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3F39C" w14:textId="4EB72B6A" w:rsidR="00EA0C71" w:rsidRDefault="002D4700" w:rsidP="00EA0C71">
      <w:pPr>
        <w:pStyle w:val="Heading1"/>
      </w:pPr>
      <w:bookmarkStart w:id="0" w:name="_GoBack"/>
      <w:bookmarkEnd w:id="0"/>
      <w:r>
        <w:t xml:space="preserve">Support for Veterans - </w:t>
      </w:r>
      <w:r w:rsidR="00EA0C71">
        <w:t>Grant Funding for Soccer Ashes Research</w:t>
      </w:r>
    </w:p>
    <w:p w14:paraId="18EB622D" w14:textId="786F5605" w:rsidR="008D18D8" w:rsidRDefault="008D18D8" w:rsidP="008D18D8">
      <w:pPr>
        <w:pStyle w:val="Body"/>
      </w:pPr>
      <w:r>
        <w:t>This i</w:t>
      </w:r>
      <w:r w:rsidRPr="00195AFC">
        <w:t>nitiative provides $</w:t>
      </w:r>
      <w:r w:rsidR="00895896" w:rsidRPr="00195AFC">
        <w:t>95,000</w:t>
      </w:r>
      <w:r w:rsidRPr="00195AFC">
        <w:t xml:space="preserve"> in </w:t>
      </w:r>
      <w:r w:rsidR="00895896" w:rsidRPr="00195AFC">
        <w:t>a</w:t>
      </w:r>
      <w:r w:rsidR="00895896">
        <w:t xml:space="preserve"> one-off</w:t>
      </w:r>
      <w:r>
        <w:t xml:space="preserve"> grant to </w:t>
      </w:r>
      <w:r w:rsidR="00195AFC">
        <w:t xml:space="preserve">continue research </w:t>
      </w:r>
      <w:r w:rsidR="00895896">
        <w:t xml:space="preserve">into the </w:t>
      </w:r>
      <w:r>
        <w:t>Soccer Ashes</w:t>
      </w:r>
      <w:r w:rsidR="0063765E">
        <w:t>,</w:t>
      </w:r>
      <w:r w:rsidR="00895896">
        <w:t xml:space="preserve"> missing since 1954</w:t>
      </w:r>
      <w:r>
        <w:t>.</w:t>
      </w:r>
    </w:p>
    <w:p w14:paraId="1549422A" w14:textId="77777777" w:rsidR="007D3649" w:rsidRPr="00BB2784" w:rsidRDefault="005411B4" w:rsidP="00E1045D">
      <w:pPr>
        <w:pStyle w:val="Heading2"/>
      </w:pPr>
      <w:r>
        <w:t>Why is this important?</w:t>
      </w:r>
    </w:p>
    <w:p w14:paraId="6A86C2D4" w14:textId="769B43DA" w:rsidR="00177845" w:rsidRDefault="00EA0C71" w:rsidP="00195AFC">
      <w:pPr>
        <w:pStyle w:val="Body"/>
      </w:pPr>
      <w:bookmarkStart w:id="1" w:name="_Toc43114946"/>
      <w:r>
        <w:t xml:space="preserve">The Soccer Ashes was the trophy awarded for historical international soccer matches played between Australia and New Zealand between the First and Second World Wars. The trophy itself was a silver razor tin containing cigar ash that was carried by Private W.A. Fisher during the Gallipoli campaign. Private Fisher subsequently became the Secretary of Queensland Soccer Association, where to honour the ANZAC memory, the razor tin was chosen as a symbolic trophy inspired by the cricket </w:t>
      </w:r>
      <w:r w:rsidR="0063765E">
        <w:t>Ashes trophy</w:t>
      </w:r>
      <w:r>
        <w:t>. The early soccer matches between Australia and New Zealand helped forge the sporting rivalry between the two nations whilst acknowledging the bond of our ANZAC heritage.</w:t>
      </w:r>
      <w:r w:rsidR="00177845">
        <w:t xml:space="preserve"> </w:t>
      </w:r>
    </w:p>
    <w:p w14:paraId="2E9124EA" w14:textId="3B439259" w:rsidR="005411B4" w:rsidRPr="00D904AC" w:rsidRDefault="00177845" w:rsidP="00195AFC">
      <w:pPr>
        <w:pStyle w:val="Body"/>
      </w:pPr>
      <w:r>
        <w:t>Missing since the 1954 match, completing the research into the Soccer Ashes will raise awareness of the links between Military and Sporting history and will acknowledge and commemorate the service and sacrifice of Australian service personnel.</w:t>
      </w:r>
    </w:p>
    <w:bookmarkEnd w:id="1"/>
    <w:p w14:paraId="1141F1E3" w14:textId="77777777" w:rsidR="005411B4" w:rsidRDefault="005411B4" w:rsidP="005411B4">
      <w:pPr>
        <w:pStyle w:val="Heading2"/>
      </w:pPr>
      <w:r>
        <w:t>Who will benefit?</w:t>
      </w:r>
    </w:p>
    <w:p w14:paraId="29E952E1" w14:textId="01DE2EE5" w:rsidR="007A57C7" w:rsidRPr="008D18D8" w:rsidRDefault="00177845" w:rsidP="008D18D8">
      <w:pPr>
        <w:pStyle w:val="Body"/>
      </w:pPr>
      <w:r w:rsidRPr="008D18D8">
        <w:t xml:space="preserve">The families and descendants of Veterans of the First World War will continue to benefit from the </w:t>
      </w:r>
      <w:r w:rsidR="007E7199" w:rsidRPr="008D18D8">
        <w:t>recognition and commemoration</w:t>
      </w:r>
      <w:r w:rsidRPr="00895896">
        <w:t xml:space="preserve"> of the service of their relatives. Those who competed for the Soccer Ashes (many of whom were service personnel) will be acknow</w:t>
      </w:r>
      <w:r w:rsidRPr="008D18D8">
        <w:t xml:space="preserve">ledged, and fans of </w:t>
      </w:r>
      <w:r w:rsidR="007E7199" w:rsidRPr="008D18D8">
        <w:t>s</w:t>
      </w:r>
      <w:r w:rsidRPr="008D18D8">
        <w:t xml:space="preserve">occer and sports more broadly will be reminded of Australia’s </w:t>
      </w:r>
      <w:r w:rsidR="007E7199" w:rsidRPr="008D18D8">
        <w:t>sporting and military tradition.</w:t>
      </w:r>
    </w:p>
    <w:p w14:paraId="771D4B2A" w14:textId="77777777" w:rsidR="005411B4" w:rsidRDefault="005411B4" w:rsidP="005411B4">
      <w:pPr>
        <w:pStyle w:val="Heading2"/>
      </w:pPr>
      <w:r>
        <w:t>Date of effect?</w:t>
      </w:r>
    </w:p>
    <w:p w14:paraId="39D98AC3" w14:textId="3B677156" w:rsidR="007A57C7" w:rsidRPr="00895896" w:rsidRDefault="007E7199" w:rsidP="008D18D8">
      <w:pPr>
        <w:pStyle w:val="Body"/>
      </w:pPr>
      <w:r w:rsidRPr="008D18D8">
        <w:t xml:space="preserve">1 </w:t>
      </w:r>
      <w:r w:rsidR="004D1CD3">
        <w:t>November 2022</w:t>
      </w:r>
      <w:r w:rsidR="008D18D8" w:rsidRPr="008D18D8">
        <w:t>.</w:t>
      </w:r>
    </w:p>
    <w:p w14:paraId="69AD2218" w14:textId="77777777" w:rsidR="005411B4" w:rsidRDefault="005411B4" w:rsidP="005411B4">
      <w:pPr>
        <w:pStyle w:val="Heading2"/>
      </w:pPr>
      <w:r>
        <w:t>How much will this cost?</w:t>
      </w:r>
    </w:p>
    <w:p w14:paraId="3201E8F5" w14:textId="7AC66FBD" w:rsidR="00FE35DF" w:rsidRPr="00AB70AE" w:rsidRDefault="007E7199" w:rsidP="008D18D8">
      <w:pPr>
        <w:pStyle w:val="Body"/>
      </w:pPr>
      <w:r w:rsidRPr="00195AFC">
        <w:t>$</w:t>
      </w:r>
      <w:r w:rsidR="00895896" w:rsidRPr="00195AFC">
        <w:t>95,000</w:t>
      </w:r>
      <w:r w:rsidR="00C738AE">
        <w:t xml:space="preserve"> provided through </w:t>
      </w:r>
      <w:r w:rsidR="00895896" w:rsidRPr="00195AFC">
        <w:t>a one-off</w:t>
      </w:r>
      <w:r w:rsidRPr="008D18D8">
        <w:t xml:space="preserve"> </w:t>
      </w:r>
      <w:r w:rsidR="00C738AE">
        <w:t>grant</w:t>
      </w:r>
      <w:r w:rsidR="003A6EAA">
        <w:t>.</w:t>
      </w:r>
    </w:p>
    <w:sectPr w:rsidR="00FE35DF" w:rsidRPr="00AB70AE" w:rsidSect="00FE35DF">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73C85" w14:textId="77777777" w:rsidR="00395864" w:rsidRDefault="00395864" w:rsidP="005F5C2D">
      <w:r>
        <w:separator/>
      </w:r>
    </w:p>
  </w:endnote>
  <w:endnote w:type="continuationSeparator" w:id="0">
    <w:p w14:paraId="363F53D5" w14:textId="77777777" w:rsidR="00395864" w:rsidRDefault="00395864"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4D"/>
    <w:family w:val="roman"/>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833C" w14:textId="16368B4F" w:rsidR="00895896" w:rsidRDefault="00195AFC">
    <w:pPr>
      <w:pStyle w:val="Footer"/>
    </w:pPr>
    <w:r>
      <w:rPr>
        <w:noProof/>
        <w:lang w:val="en-AU" w:eastAsia="en-AU"/>
      </w:rPr>
      <mc:AlternateContent>
        <mc:Choice Requires="wps">
          <w:drawing>
            <wp:anchor distT="0" distB="0" distL="114300" distR="114300" simplePos="0" relativeHeight="251661824" behindDoc="0" locked="1" layoutInCell="0" allowOverlap="1" wp14:anchorId="458B25CC" wp14:editId="2BB497C8">
              <wp:simplePos x="0" y="0"/>
              <wp:positionH relativeFrom="margin">
                <wp:align>center</wp:align>
              </wp:positionH>
              <wp:positionV relativeFrom="bottomMargin">
                <wp:align>center</wp:align>
              </wp:positionV>
              <wp:extent cx="1891665" cy="476250"/>
              <wp:effectExtent l="0" t="0" r="0" b="0"/>
              <wp:wrapNone/>
              <wp:docPr id="7" name="janusSEAL SC F_EvenPage"/>
              <wp:cNvGraphicFramePr/>
              <a:graphic xmlns:a="http://schemas.openxmlformats.org/drawingml/2006/main">
                <a:graphicData uri="http://schemas.microsoft.com/office/word/2010/wordprocessingShape">
                  <wps:wsp>
                    <wps:cNvSpPr txBox="1"/>
                    <wps:spPr>
                      <a:xfrm>
                        <a:off x="0" y="0"/>
                        <a:ext cx="1891665" cy="4762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63EEF" w14:textId="1ED85893" w:rsidR="00195AFC" w:rsidRPr="00B752B6" w:rsidRDefault="00195AFC" w:rsidP="00B752B6">
                          <w:pPr>
                            <w:spacing w:after="0"/>
                            <w:jc w:val="center"/>
                            <w:rPr>
                              <w:rFonts w:ascii="Arial" w:hAnsi="Arial" w:cs="Arial"/>
                              <w:b/>
                              <w:color w:val="FF0000"/>
                              <w:sz w:val="24"/>
                            </w:rPr>
                          </w:pPr>
                          <w:r w:rsidRPr="00B752B6">
                            <w:rPr>
                              <w:rFonts w:ascii="Arial" w:hAnsi="Arial" w:cs="Arial"/>
                              <w:b/>
                              <w:color w:val="FF0000"/>
                              <w:sz w:val="24"/>
                            </w:rPr>
                            <w:fldChar w:fldCharType="begin"/>
                          </w:r>
                          <w:r w:rsidRPr="00B752B6">
                            <w:rPr>
                              <w:rFonts w:ascii="Arial" w:hAnsi="Arial" w:cs="Arial"/>
                              <w:b/>
                              <w:color w:val="FF0000"/>
                              <w:sz w:val="24"/>
                            </w:rPr>
                            <w:instrText xml:space="preserve"> DOCPROPERTY PM_ProtectiveMarkingValue_Header \* MERGEFORMAT </w:instrText>
                          </w:r>
                          <w:r w:rsidRPr="00B752B6">
                            <w:rPr>
                              <w:rFonts w:ascii="Arial" w:hAnsi="Arial" w:cs="Arial"/>
                              <w:b/>
                              <w:color w:val="FF0000"/>
                              <w:sz w:val="24"/>
                            </w:rPr>
                            <w:fldChar w:fldCharType="separate"/>
                          </w:r>
                          <w:r w:rsidR="00B752B6">
                            <w:rPr>
                              <w:rFonts w:ascii="Arial" w:hAnsi="Arial" w:cs="Arial"/>
                              <w:b/>
                              <w:color w:val="FF0000"/>
                              <w:sz w:val="24"/>
                            </w:rPr>
                            <w:t>OFFICIAL</w:t>
                          </w:r>
                          <w:r w:rsidRPr="00B752B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58B25CC" id="_x0000_t202" coordsize="21600,21600" o:spt="202" path="m,l,21600r21600,l21600,xe">
              <v:stroke joinstyle="miter"/>
              <v:path gradientshapeok="t" o:connecttype="rect"/>
            </v:shapetype>
            <v:shape id="janusSEAL SC F_EvenPage" o:spid="_x0000_s1028" type="#_x0000_t202" style="position:absolute;margin-left:0;margin-top:0;width:148.95pt;height:37.5pt;z-index:25166182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" o:allowincell="f" filled="f" stroked="f" strokeweight=".5pt">
              <v:textbox style="mso-fit-shape-to-text:t">
                <w:txbxContent>
                  <w:p w14:paraId="69063EEF" w14:textId="1ED85893" w:rsidR="00195AFC" w:rsidRPr="00B752B6" w:rsidRDefault="00195AFC" w:rsidP="00B752B6">
                    <w:pPr>
                      <w:spacing w:after="0"/>
                      <w:jc w:val="center"/>
                      <w:rPr>
                        <w:rFonts w:ascii="Arial" w:hAnsi="Arial" w:cs="Arial"/>
                        <w:b/>
                        <w:color w:val="FF0000"/>
                        <w:sz w:val="24"/>
                      </w:rPr>
                    </w:pPr>
                    <w:r w:rsidRPr="00B752B6">
                      <w:rPr>
                        <w:rFonts w:ascii="Arial" w:hAnsi="Arial" w:cs="Arial"/>
                        <w:b/>
                        <w:color w:val="FF0000"/>
                        <w:sz w:val="24"/>
                      </w:rPr>
                      <w:fldChar w:fldCharType="begin"/>
                    </w:r>
                    <w:r w:rsidRPr="00B752B6">
                      <w:rPr>
                        <w:rFonts w:ascii="Arial" w:hAnsi="Arial" w:cs="Arial"/>
                        <w:b/>
                        <w:color w:val="FF0000"/>
                        <w:sz w:val="24"/>
                      </w:rPr>
                      <w:instrText xml:space="preserve"> DOCPROPERTY PM_ProtectiveMarkingValue_Header \* MERGEFORMAT </w:instrText>
                    </w:r>
                    <w:r w:rsidRPr="00B752B6">
                      <w:rPr>
                        <w:rFonts w:ascii="Arial" w:hAnsi="Arial" w:cs="Arial"/>
                        <w:b/>
                        <w:color w:val="FF0000"/>
                        <w:sz w:val="24"/>
                      </w:rPr>
                      <w:fldChar w:fldCharType="separate"/>
                    </w:r>
                    <w:r w:rsidR="00B752B6">
                      <w:rPr>
                        <w:rFonts w:ascii="Arial" w:hAnsi="Arial" w:cs="Arial"/>
                        <w:b/>
                        <w:color w:val="FF0000"/>
                        <w:sz w:val="24"/>
                      </w:rPr>
                      <w:t>OFFICIAL</w:t>
                    </w:r>
                    <w:r w:rsidRPr="00B752B6">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4EFA" w14:textId="62A977B8" w:rsidR="000E52CB" w:rsidRPr="00FE35DF" w:rsidRDefault="007E7199" w:rsidP="00FE35DF">
    <w:pPr>
      <w:pStyle w:val="Footer"/>
      <w:tabs>
        <w:tab w:val="clear" w:pos="4513"/>
        <w:tab w:val="clear" w:pos="9026"/>
        <w:tab w:val="clear" w:pos="9639"/>
        <w:tab w:val="right" w:pos="9072"/>
        <w:tab w:val="right" w:pos="10065"/>
      </w:tabs>
      <w:rPr>
        <w:color w:val="auto"/>
      </w:rPr>
    </w:pPr>
    <w:r>
      <w:rPr>
        <w:noProof/>
        <w:color w:val="FF0000"/>
        <w:lang w:val="en-AU" w:eastAsia="en-AU"/>
      </w:rPr>
      <mc:AlternateContent>
        <mc:Choice Requires="wps">
          <w:drawing>
            <wp:anchor distT="0" distB="0" distL="114300" distR="114300" simplePos="0" relativeHeight="251658752" behindDoc="0" locked="1" layoutInCell="0" allowOverlap="1" wp14:anchorId="1A62ADC1" wp14:editId="4853417E">
              <wp:simplePos x="0" y="0"/>
              <wp:positionH relativeFrom="margin">
                <wp:align>center</wp:align>
              </wp:positionH>
              <wp:positionV relativeFrom="bottomMargin">
                <wp:align>center</wp:align>
              </wp:positionV>
              <wp:extent cx="1891665" cy="679450"/>
              <wp:effectExtent l="0" t="0" r="0" b="0"/>
              <wp:wrapNone/>
              <wp:docPr id="3" name="janusSEAL SC Footer"/>
              <wp:cNvGraphicFramePr/>
              <a:graphic xmlns:a="http://schemas.openxmlformats.org/drawingml/2006/main">
                <a:graphicData uri="http://schemas.microsoft.com/office/word/2010/wordprocessingShape">
                  <wps:wsp>
                    <wps:cNvSpPr txBox="1"/>
                    <wps:spPr>
                      <a:xfrm>
                        <a:off x="0" y="0"/>
                        <a:ext cx="1891665" cy="679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D9A71" w14:textId="6BB4061A" w:rsidR="007E7199" w:rsidRPr="00B752B6" w:rsidRDefault="00195AFC" w:rsidP="00B752B6">
                          <w:pPr>
                            <w:spacing w:after="0"/>
                            <w:jc w:val="center"/>
                            <w:rPr>
                              <w:rFonts w:ascii="Arial" w:hAnsi="Arial" w:cs="Arial"/>
                              <w:b/>
                              <w:color w:val="FF0000"/>
                              <w:sz w:val="24"/>
                            </w:rPr>
                          </w:pPr>
                          <w:r w:rsidRPr="00B752B6">
                            <w:rPr>
                              <w:rFonts w:ascii="Arial" w:hAnsi="Arial" w:cs="Arial"/>
                              <w:b/>
                              <w:color w:val="FF0000"/>
                              <w:sz w:val="24"/>
                            </w:rPr>
                            <w:fldChar w:fldCharType="begin"/>
                          </w:r>
                          <w:r w:rsidRPr="00B752B6">
                            <w:rPr>
                              <w:rFonts w:ascii="Arial" w:hAnsi="Arial" w:cs="Arial"/>
                              <w:b/>
                              <w:color w:val="FF0000"/>
                              <w:sz w:val="24"/>
                            </w:rPr>
                            <w:instrText xml:space="preserve"> DOCPROPERTY PM_ProtectiveMarkingValue_Header \* MERGEFORMAT </w:instrText>
                          </w:r>
                          <w:r w:rsidRPr="00B752B6">
                            <w:rPr>
                              <w:rFonts w:ascii="Arial" w:hAnsi="Arial" w:cs="Arial"/>
                              <w:b/>
                              <w:color w:val="FF0000"/>
                              <w:sz w:val="24"/>
                            </w:rPr>
                            <w:fldChar w:fldCharType="separate"/>
                          </w:r>
                          <w:r w:rsidR="00B752B6">
                            <w:rPr>
                              <w:rFonts w:ascii="Arial" w:hAnsi="Arial" w:cs="Arial"/>
                              <w:b/>
                              <w:color w:val="FF0000"/>
                              <w:sz w:val="24"/>
                            </w:rPr>
                            <w:t>OFFICIAL</w:t>
                          </w:r>
                          <w:r w:rsidRPr="00B752B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A62ADC1" id="_x0000_t202" coordsize="21600,21600" o:spt="202" path="m,l,21600r21600,l21600,xe">
              <v:stroke joinstyle="miter"/>
              <v:path gradientshapeok="t" o:connecttype="rect"/>
            </v:shapetype>
            <v:shape id="janusSEAL SC Footer" o:spid="_x0000_s1029" type="#_x0000_t202" style="position:absolute;margin-left:0;margin-top:0;width:148.95pt;height:53.5pt;z-index:2516587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" o:allowincell="f" filled="f" stroked="f" strokeweight=".5pt">
              <v:textbox style="mso-fit-shape-to-text:t">
                <w:txbxContent>
                  <w:p w14:paraId="617D9A71" w14:textId="6BB4061A" w:rsidR="007E7199" w:rsidRPr="00B752B6" w:rsidRDefault="00195AFC" w:rsidP="00B752B6">
                    <w:pPr>
                      <w:spacing w:after="0"/>
                      <w:jc w:val="center"/>
                      <w:rPr>
                        <w:rFonts w:ascii="Arial" w:hAnsi="Arial" w:cs="Arial"/>
                        <w:b/>
                        <w:color w:val="FF0000"/>
                        <w:sz w:val="24"/>
                      </w:rPr>
                    </w:pPr>
                    <w:r w:rsidRPr="00B752B6">
                      <w:rPr>
                        <w:rFonts w:ascii="Arial" w:hAnsi="Arial" w:cs="Arial"/>
                        <w:b/>
                        <w:color w:val="FF0000"/>
                        <w:sz w:val="24"/>
                      </w:rPr>
                      <w:fldChar w:fldCharType="begin"/>
                    </w:r>
                    <w:r w:rsidRPr="00B752B6">
                      <w:rPr>
                        <w:rFonts w:ascii="Arial" w:hAnsi="Arial" w:cs="Arial"/>
                        <w:b/>
                        <w:color w:val="FF0000"/>
                        <w:sz w:val="24"/>
                      </w:rPr>
                      <w:instrText xml:space="preserve"> DOCPROPERTY PM_ProtectiveMarkingValue_Header \* MERGEFORMAT </w:instrText>
                    </w:r>
                    <w:r w:rsidRPr="00B752B6">
                      <w:rPr>
                        <w:rFonts w:ascii="Arial" w:hAnsi="Arial" w:cs="Arial"/>
                        <w:b/>
                        <w:color w:val="FF0000"/>
                        <w:sz w:val="24"/>
                      </w:rPr>
                      <w:fldChar w:fldCharType="separate"/>
                    </w:r>
                    <w:r w:rsidR="00B752B6">
                      <w:rPr>
                        <w:rFonts w:ascii="Arial" w:hAnsi="Arial" w:cs="Arial"/>
                        <w:b/>
                        <w:color w:val="FF0000"/>
                        <w:sz w:val="24"/>
                      </w:rPr>
                      <w:t>OFFICIAL</w:t>
                    </w:r>
                    <w:r w:rsidRPr="00B752B6">
                      <w:rPr>
                        <w:rFonts w:ascii="Arial" w:hAnsi="Arial" w:cs="Arial"/>
                        <w:b/>
                        <w:color w:val="FF0000"/>
                        <w:sz w:val="24"/>
                      </w:rPr>
                      <w:fldChar w:fldCharType="end"/>
                    </w:r>
                  </w:p>
                </w:txbxContent>
              </v:textbox>
              <w10:wrap anchorx="margin" anchory="margin"/>
              <w10:anchorlock/>
            </v:shape>
          </w:pict>
        </mc:Fallback>
      </mc:AlternateContent>
    </w:r>
  </w:p>
  <w:sdt>
    <w:sdtPr>
      <w:rPr>
        <w:color w:val="FF0000"/>
      </w:rPr>
      <w:id w:val="-295918034"/>
      <w:docPartObj>
        <w:docPartGallery w:val="Page Numbers (Bottom of Page)"/>
        <w:docPartUnique/>
      </w:docPartObj>
    </w:sdtPr>
    <w:sdtEndPr>
      <w:rPr>
        <w:noProof/>
        <w:color w:val="auto"/>
      </w:rPr>
    </w:sdtEndPr>
    <w:sdtContent>
      <w:p w14:paraId="1FBA4180" w14:textId="77777777" w:rsidR="000E52CB" w:rsidRPr="00FE35DF" w:rsidRDefault="00FE35DF" w:rsidP="00FE35DF">
        <w:pPr>
          <w:pStyle w:val="Footer"/>
          <w:tabs>
            <w:tab w:val="clear" w:pos="4513"/>
            <w:tab w:val="clear" w:pos="9026"/>
            <w:tab w:val="clear" w:pos="9639"/>
            <w:tab w:val="right" w:pos="9072"/>
            <w:tab w:val="right" w:pos="10065"/>
          </w:tabs>
          <w:rPr>
            <w:color w:val="auto"/>
          </w:rPr>
        </w:pPr>
        <w:r>
          <w:rPr>
            <w:noProof/>
            <w:lang w:val="en-AU" w:eastAsia="en-AU"/>
          </w:rPr>
          <w:drawing>
            <wp:anchor distT="0" distB="0" distL="114300" distR="114300" simplePos="0" relativeHeight="251655680" behindDoc="1" locked="0" layoutInCell="1" allowOverlap="1" wp14:anchorId="3152F13D" wp14:editId="55FD8022">
              <wp:simplePos x="0" y="0"/>
              <wp:positionH relativeFrom="margin">
                <wp:align>right</wp:align>
              </wp:positionH>
              <wp:positionV relativeFrom="paragraph">
                <wp:posOffset>-294640</wp:posOffset>
              </wp:positionV>
              <wp:extent cx="6552565" cy="506095"/>
              <wp:effectExtent l="0" t="0" r="635"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Pr>
            <w:color w:val="000000" w:themeColor="text1"/>
          </w:rPr>
          <w:tab/>
        </w:r>
        <w:r w:rsidRPr="00F60A9F">
          <w:rPr>
            <w:color w:val="000000" w:themeColor="text1"/>
          </w:rPr>
          <w:t>October</w:t>
        </w:r>
        <w:r>
          <w:rPr>
            <w:color w:val="000000" w:themeColor="text1"/>
          </w:rPr>
          <w:t xml:space="preserve"> Budget 2022-23  </w:t>
        </w:r>
        <w:r>
          <w:rPr>
            <w:color w:val="000000" w:themeColor="text1"/>
          </w:rPr>
          <w:tab/>
        </w:r>
        <w:r w:rsidRPr="00F36BD9">
          <w:rPr>
            <w:b w:val="0"/>
            <w:color w:val="000000" w:themeColor="text1"/>
          </w:rPr>
          <w:t>page</w:t>
        </w:r>
        <w:r w:rsidRPr="00F36BD9">
          <w:rPr>
            <w:color w:val="auto"/>
          </w:rPr>
          <w:t xml:space="preserve"> </w:t>
        </w:r>
        <w:r w:rsidRPr="00FE35DF">
          <w:rPr>
            <w:color w:val="auto"/>
          </w:rPr>
          <w:fldChar w:fldCharType="begin"/>
        </w:r>
        <w:r w:rsidRPr="00FE35DF">
          <w:rPr>
            <w:color w:val="auto"/>
          </w:rPr>
          <w:instrText xml:space="preserve"> PAGE   \* MERGEFORMAT </w:instrText>
        </w:r>
        <w:r w:rsidRPr="00FE35DF">
          <w:rPr>
            <w:color w:val="auto"/>
          </w:rPr>
          <w:fldChar w:fldCharType="separate"/>
        </w:r>
        <w:r>
          <w:rPr>
            <w:noProof/>
            <w:color w:val="auto"/>
          </w:rPr>
          <w:t>2</w:t>
        </w:r>
        <w:r w:rsidRPr="00FE35DF">
          <w:rPr>
            <w:noProof/>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ECF7E" w14:textId="344EC42A" w:rsidR="00FE35DF" w:rsidRPr="00FE35DF" w:rsidRDefault="00E247E8" w:rsidP="00FE35DF">
    <w:pPr>
      <w:pStyle w:val="Footer"/>
      <w:tabs>
        <w:tab w:val="clear" w:pos="4513"/>
        <w:tab w:val="clear" w:pos="9026"/>
        <w:tab w:val="clear" w:pos="9639"/>
        <w:tab w:val="right" w:pos="9072"/>
        <w:tab w:val="right" w:pos="10065"/>
      </w:tabs>
      <w:rPr>
        <w:color w:val="auto"/>
      </w:rPr>
    </w:pPr>
    <w:sdt>
      <w:sdtPr>
        <w:rPr>
          <w:color w:val="FF0000"/>
        </w:rPr>
        <w:id w:val="-23876712"/>
        <w:docPartObj>
          <w:docPartGallery w:val="Page Numbers (Bottom of Page)"/>
          <w:docPartUnique/>
        </w:docPartObj>
      </w:sdtPr>
      <w:sdtEndPr>
        <w:rPr>
          <w:noProof/>
          <w:color w:val="auto"/>
        </w:rPr>
      </w:sdtEndPr>
      <w:sdtContent>
        <w:r w:rsidR="00FE35DF">
          <w:rPr>
            <w:noProof/>
            <w:lang w:val="en-AU" w:eastAsia="en-AU"/>
          </w:rPr>
          <w:drawing>
            <wp:anchor distT="0" distB="0" distL="114300" distR="114300" simplePos="0" relativeHeight="251654656" behindDoc="1" locked="0" layoutInCell="1" allowOverlap="1" wp14:anchorId="233DBE93" wp14:editId="12C4C4ED">
              <wp:simplePos x="0" y="0"/>
              <wp:positionH relativeFrom="margin">
                <wp:align>right</wp:align>
              </wp:positionH>
              <wp:positionV relativeFrom="paragraph">
                <wp:posOffset>-270510</wp:posOffset>
              </wp:positionV>
              <wp:extent cx="6552565" cy="506095"/>
              <wp:effectExtent l="0" t="0" r="635"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sidR="00FE35DF">
          <w:rPr>
            <w:color w:val="000000" w:themeColor="text1"/>
          </w:rPr>
          <w:tab/>
        </w:r>
        <w:r w:rsidR="00FE35DF" w:rsidRPr="00F60A9F">
          <w:rPr>
            <w:color w:val="000000" w:themeColor="text1"/>
          </w:rPr>
          <w:t>October</w:t>
        </w:r>
        <w:r w:rsidR="00FE35DF">
          <w:rPr>
            <w:color w:val="000000" w:themeColor="text1"/>
          </w:rPr>
          <w:t xml:space="preserve"> Budget 2022-23  </w:t>
        </w:r>
        <w:r w:rsidR="00FE35DF">
          <w:rPr>
            <w:color w:val="000000" w:themeColor="text1"/>
          </w:rPr>
          <w:tab/>
        </w:r>
        <w:r w:rsidR="00FE35DF" w:rsidRPr="00F36BD9">
          <w:rPr>
            <w:b w:val="0"/>
            <w:color w:val="000000" w:themeColor="text1"/>
          </w:rPr>
          <w:t>page</w:t>
        </w:r>
        <w:r w:rsidR="00FE35DF" w:rsidRPr="00F36BD9">
          <w:rPr>
            <w:color w:val="auto"/>
          </w:rPr>
          <w:t xml:space="preserve"> </w:t>
        </w:r>
        <w:r w:rsidR="00FE35DF" w:rsidRPr="00FE35DF">
          <w:rPr>
            <w:color w:val="auto"/>
          </w:rPr>
          <w:fldChar w:fldCharType="begin"/>
        </w:r>
        <w:r w:rsidR="00FE35DF" w:rsidRPr="00FE35DF">
          <w:rPr>
            <w:color w:val="auto"/>
          </w:rPr>
          <w:instrText xml:space="preserve"> PAGE   \* MERGEFORMAT </w:instrText>
        </w:r>
        <w:r w:rsidR="00FE35DF" w:rsidRPr="00FE35DF">
          <w:rPr>
            <w:color w:val="auto"/>
          </w:rPr>
          <w:fldChar w:fldCharType="separate"/>
        </w:r>
        <w:r>
          <w:rPr>
            <w:noProof/>
            <w:color w:val="auto"/>
          </w:rPr>
          <w:t>1</w:t>
        </w:r>
        <w:r w:rsidR="00FE35DF" w:rsidRPr="00FE35DF">
          <w:rPr>
            <w:noProof/>
            <w:color w:val="auto"/>
          </w:rPr>
          <w:fldChar w:fldCharType="end"/>
        </w:r>
      </w:sdtContent>
    </w:sdt>
  </w:p>
  <w:p w14:paraId="473ABE05" w14:textId="77777777" w:rsidR="005A6FED" w:rsidRDefault="005A6FED" w:rsidP="00F60A9F">
    <w:pPr>
      <w:pStyle w:val="Footer"/>
      <w:tabs>
        <w:tab w:val="clear" w:pos="4513"/>
        <w:tab w:val="clear" w:pos="9026"/>
        <w:tab w:val="clear" w:pos="9639"/>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7A03" w14:textId="77777777" w:rsidR="00395864" w:rsidRDefault="00395864" w:rsidP="005F5C2D">
      <w:r>
        <w:separator/>
      </w:r>
    </w:p>
  </w:footnote>
  <w:footnote w:type="continuationSeparator" w:id="0">
    <w:p w14:paraId="67B5E857" w14:textId="77777777" w:rsidR="00395864" w:rsidRDefault="00395864"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DB2AD" w14:textId="1F201D20" w:rsidR="00895896" w:rsidRDefault="00195AFC">
    <w:pPr>
      <w:pStyle w:val="Header"/>
    </w:pPr>
    <w:r>
      <w:rPr>
        <w:noProof/>
        <w:lang w:val="en-AU" w:eastAsia="en-AU"/>
      </w:rPr>
      <mc:AlternateContent>
        <mc:Choice Requires="wps">
          <w:drawing>
            <wp:anchor distT="0" distB="0" distL="114300" distR="114300" simplePos="0" relativeHeight="251660800" behindDoc="0" locked="1" layoutInCell="0" allowOverlap="1" wp14:anchorId="2E0A0F4C" wp14:editId="3B16708D">
              <wp:simplePos x="0" y="0"/>
              <wp:positionH relativeFrom="margin">
                <wp:align>center</wp:align>
              </wp:positionH>
              <wp:positionV relativeFrom="topMargin">
                <wp:align>center</wp:align>
              </wp:positionV>
              <wp:extent cx="1891665" cy="476250"/>
              <wp:effectExtent l="0" t="0" r="0" b="0"/>
              <wp:wrapNone/>
              <wp:docPr id="6" name="janusSEAL SC H_EvenPage"/>
              <wp:cNvGraphicFramePr/>
              <a:graphic xmlns:a="http://schemas.openxmlformats.org/drawingml/2006/main">
                <a:graphicData uri="http://schemas.microsoft.com/office/word/2010/wordprocessingShape">
                  <wps:wsp>
                    <wps:cNvSpPr txBox="1"/>
                    <wps:spPr>
                      <a:xfrm>
                        <a:off x="0" y="0"/>
                        <a:ext cx="1891665" cy="4762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FC793" w14:textId="073C5362" w:rsidR="00195AFC" w:rsidRPr="00B752B6" w:rsidRDefault="00195AFC" w:rsidP="00B752B6">
                          <w:pPr>
                            <w:spacing w:after="0"/>
                            <w:jc w:val="center"/>
                            <w:rPr>
                              <w:rFonts w:ascii="Arial" w:hAnsi="Arial" w:cs="Arial"/>
                              <w:b/>
                              <w:color w:val="FF0000"/>
                              <w:sz w:val="24"/>
                            </w:rPr>
                          </w:pPr>
                          <w:r w:rsidRPr="00B752B6">
                            <w:rPr>
                              <w:rFonts w:ascii="Arial" w:hAnsi="Arial" w:cs="Arial"/>
                              <w:b/>
                              <w:color w:val="FF0000"/>
                              <w:sz w:val="24"/>
                            </w:rPr>
                            <w:fldChar w:fldCharType="begin"/>
                          </w:r>
                          <w:r w:rsidRPr="00B752B6">
                            <w:rPr>
                              <w:rFonts w:ascii="Arial" w:hAnsi="Arial" w:cs="Arial"/>
                              <w:b/>
                              <w:color w:val="FF0000"/>
                              <w:sz w:val="24"/>
                            </w:rPr>
                            <w:instrText xml:space="preserve"> DOCPROPERTY PM_ProtectiveMarkingValue_Header \* MERGEFORMAT </w:instrText>
                          </w:r>
                          <w:r w:rsidRPr="00B752B6">
                            <w:rPr>
                              <w:rFonts w:ascii="Arial" w:hAnsi="Arial" w:cs="Arial"/>
                              <w:b/>
                              <w:color w:val="FF0000"/>
                              <w:sz w:val="24"/>
                            </w:rPr>
                            <w:fldChar w:fldCharType="separate"/>
                          </w:r>
                          <w:r w:rsidR="00B752B6">
                            <w:rPr>
                              <w:rFonts w:ascii="Arial" w:hAnsi="Arial" w:cs="Arial"/>
                              <w:b/>
                              <w:color w:val="FF0000"/>
                              <w:sz w:val="24"/>
                            </w:rPr>
                            <w:t>OFFICIAL</w:t>
                          </w:r>
                          <w:r w:rsidRPr="00B752B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0A0F4C" id="_x0000_t202" coordsize="21600,21600" o:spt="202" path="m,l,21600r21600,l21600,xe">
              <v:stroke joinstyle="miter"/>
              <v:path gradientshapeok="t" o:connecttype="rect"/>
            </v:shapetype>
            <v:shape id="janusSEAL SC H_EvenPage" o:spid="_x0000_s1026" type="#_x0000_t202" style="position:absolute;margin-left:0;margin-top:0;width:148.95pt;height:37.5pt;z-index:2516608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" o:allowincell="f" filled="f" stroked="f" strokeweight=".5pt">
              <v:textbox style="mso-fit-shape-to-text:t">
                <w:txbxContent>
                  <w:p w14:paraId="34BFC793" w14:textId="073C5362" w:rsidR="00195AFC" w:rsidRPr="00B752B6" w:rsidRDefault="00195AFC" w:rsidP="00B752B6">
                    <w:pPr>
                      <w:spacing w:after="0"/>
                      <w:jc w:val="center"/>
                      <w:rPr>
                        <w:rFonts w:ascii="Arial" w:hAnsi="Arial" w:cs="Arial"/>
                        <w:b/>
                        <w:color w:val="FF0000"/>
                        <w:sz w:val="24"/>
                      </w:rPr>
                    </w:pPr>
                    <w:r w:rsidRPr="00B752B6">
                      <w:rPr>
                        <w:rFonts w:ascii="Arial" w:hAnsi="Arial" w:cs="Arial"/>
                        <w:b/>
                        <w:color w:val="FF0000"/>
                        <w:sz w:val="24"/>
                      </w:rPr>
                      <w:fldChar w:fldCharType="begin"/>
                    </w:r>
                    <w:r w:rsidRPr="00B752B6">
                      <w:rPr>
                        <w:rFonts w:ascii="Arial" w:hAnsi="Arial" w:cs="Arial"/>
                        <w:b/>
                        <w:color w:val="FF0000"/>
                        <w:sz w:val="24"/>
                      </w:rPr>
                      <w:instrText xml:space="preserve"> DOCPROPERTY PM_ProtectiveMarkingValue_Header \* MERGEFORMAT </w:instrText>
                    </w:r>
                    <w:r w:rsidRPr="00B752B6">
                      <w:rPr>
                        <w:rFonts w:ascii="Arial" w:hAnsi="Arial" w:cs="Arial"/>
                        <w:b/>
                        <w:color w:val="FF0000"/>
                        <w:sz w:val="24"/>
                      </w:rPr>
                      <w:fldChar w:fldCharType="separate"/>
                    </w:r>
                    <w:r w:rsidR="00B752B6">
                      <w:rPr>
                        <w:rFonts w:ascii="Arial" w:hAnsi="Arial" w:cs="Arial"/>
                        <w:b/>
                        <w:color w:val="FF0000"/>
                        <w:sz w:val="24"/>
                      </w:rPr>
                      <w:t>OFFICIAL</w:t>
                    </w:r>
                    <w:r w:rsidRPr="00B752B6">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CFB0" w14:textId="24391CBE" w:rsidR="007E7199" w:rsidRDefault="007E7199">
    <w:pPr>
      <w:pStyle w:val="Header"/>
    </w:pPr>
    <w:r>
      <w:rPr>
        <w:noProof/>
        <w:lang w:val="en-AU" w:eastAsia="en-AU"/>
      </w:rPr>
      <mc:AlternateContent>
        <mc:Choice Requires="wps">
          <w:drawing>
            <wp:anchor distT="0" distB="0" distL="114300" distR="114300" simplePos="0" relativeHeight="251656704" behindDoc="0" locked="1" layoutInCell="0" allowOverlap="1" wp14:anchorId="3E105DAB" wp14:editId="1EE1E5BD">
              <wp:simplePos x="0" y="0"/>
              <wp:positionH relativeFrom="margin">
                <wp:align>center</wp:align>
              </wp:positionH>
              <wp:positionV relativeFrom="topMargin">
                <wp:align>center</wp:align>
              </wp:positionV>
              <wp:extent cx="1891665" cy="67945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1891665" cy="679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21BA8" w14:textId="709B87C3" w:rsidR="007E7199" w:rsidRPr="00B752B6" w:rsidRDefault="00D15627" w:rsidP="00B752B6">
                          <w:pPr>
                            <w:spacing w:after="0"/>
                            <w:jc w:val="center"/>
                            <w:rPr>
                              <w:rFonts w:ascii="Arial" w:hAnsi="Arial" w:cs="Arial"/>
                              <w:b/>
                              <w:color w:val="FF0000"/>
                              <w:sz w:val="24"/>
                            </w:rPr>
                          </w:pPr>
                          <w:r w:rsidRPr="00B752B6">
                            <w:rPr>
                              <w:rFonts w:ascii="Arial" w:hAnsi="Arial" w:cs="Arial"/>
                              <w:b/>
                              <w:color w:val="FF0000"/>
                              <w:sz w:val="24"/>
                            </w:rPr>
                            <w:fldChar w:fldCharType="begin"/>
                          </w:r>
                          <w:r w:rsidRPr="00B752B6">
                            <w:rPr>
                              <w:rFonts w:ascii="Arial" w:hAnsi="Arial" w:cs="Arial"/>
                              <w:b/>
                              <w:color w:val="FF0000"/>
                              <w:sz w:val="24"/>
                            </w:rPr>
                            <w:instrText xml:space="preserve"> DOCPROPERTY PM_ProtectiveMarkingValue_Header \* MERGEFORMAT </w:instrText>
                          </w:r>
                          <w:r w:rsidRPr="00B752B6">
                            <w:rPr>
                              <w:rFonts w:ascii="Arial" w:hAnsi="Arial" w:cs="Arial"/>
                              <w:b/>
                              <w:color w:val="FF0000"/>
                              <w:sz w:val="24"/>
                            </w:rPr>
                            <w:fldChar w:fldCharType="separate"/>
                          </w:r>
                          <w:r w:rsidR="00B752B6">
                            <w:rPr>
                              <w:rFonts w:ascii="Arial" w:hAnsi="Arial" w:cs="Arial"/>
                              <w:b/>
                              <w:color w:val="FF0000"/>
                              <w:sz w:val="24"/>
                            </w:rPr>
                            <w:t>OFFICIAL</w:t>
                          </w:r>
                          <w:r w:rsidRPr="00B752B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105DAB" id="_x0000_t202" coordsize="21600,21600" o:spt="202" path="m,l,21600r21600,l21600,xe">
              <v:stroke joinstyle="miter"/>
              <v:path gradientshapeok="t" o:connecttype="rect"/>
            </v:shapetype>
            <v:shape id="janusSEAL SC Header" o:spid="_x0000_s1027" type="#_x0000_t202" style="position:absolute;margin-left:0;margin-top:0;width:148.95pt;height:53.5pt;z-index:2516567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" o:allowincell="f" filled="f" stroked="f" strokeweight=".5pt">
              <v:textbox style="mso-fit-shape-to-text:t">
                <w:txbxContent>
                  <w:p w14:paraId="78A21BA8" w14:textId="709B87C3" w:rsidR="007E7199" w:rsidRPr="00B752B6" w:rsidRDefault="00D15627" w:rsidP="00B752B6">
                    <w:pPr>
                      <w:spacing w:after="0"/>
                      <w:jc w:val="center"/>
                      <w:rPr>
                        <w:rFonts w:ascii="Arial" w:hAnsi="Arial" w:cs="Arial"/>
                        <w:b/>
                        <w:color w:val="FF0000"/>
                        <w:sz w:val="24"/>
                      </w:rPr>
                    </w:pPr>
                    <w:r w:rsidRPr="00B752B6">
                      <w:rPr>
                        <w:rFonts w:ascii="Arial" w:hAnsi="Arial" w:cs="Arial"/>
                        <w:b/>
                        <w:color w:val="FF0000"/>
                        <w:sz w:val="24"/>
                      </w:rPr>
                      <w:fldChar w:fldCharType="begin"/>
                    </w:r>
                    <w:r w:rsidRPr="00B752B6">
                      <w:rPr>
                        <w:rFonts w:ascii="Arial" w:hAnsi="Arial" w:cs="Arial"/>
                        <w:b/>
                        <w:color w:val="FF0000"/>
                        <w:sz w:val="24"/>
                      </w:rPr>
                      <w:instrText xml:space="preserve"> DOCPROPERTY PM_ProtectiveMarkingValue_Header \* MERGEFORMAT </w:instrText>
                    </w:r>
                    <w:r w:rsidRPr="00B752B6">
                      <w:rPr>
                        <w:rFonts w:ascii="Arial" w:hAnsi="Arial" w:cs="Arial"/>
                        <w:b/>
                        <w:color w:val="FF0000"/>
                        <w:sz w:val="24"/>
                      </w:rPr>
                      <w:fldChar w:fldCharType="separate"/>
                    </w:r>
                    <w:r w:rsidR="00B752B6">
                      <w:rPr>
                        <w:rFonts w:ascii="Arial" w:hAnsi="Arial" w:cs="Arial"/>
                        <w:b/>
                        <w:color w:val="FF0000"/>
                        <w:sz w:val="24"/>
                      </w:rPr>
                      <w:t>OFFICIAL</w:t>
                    </w:r>
                    <w:r w:rsidRPr="00B752B6">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6283" w14:textId="57C413E7" w:rsidR="00AD508D" w:rsidRDefault="00D15627" w:rsidP="00AD508D">
    <w:pPr>
      <w:pStyle w:val="Heading3"/>
    </w:pPr>
    <w:r>
      <w:rPr>
        <w:noProof/>
        <w:lang w:val="en-AU" w:eastAsia="en-AU"/>
      </w:rPr>
      <w:drawing>
        <wp:anchor distT="0" distB="0" distL="114300" distR="114300" simplePos="0" relativeHeight="251652608" behindDoc="0" locked="0" layoutInCell="1" allowOverlap="1" wp14:anchorId="4FF2641F" wp14:editId="74E542FB">
          <wp:simplePos x="0" y="0"/>
          <wp:positionH relativeFrom="margin">
            <wp:align>right</wp:align>
          </wp:positionH>
          <wp:positionV relativeFrom="paragraph">
            <wp:posOffset>241300</wp:posOffset>
          </wp:positionV>
          <wp:extent cx="3448050" cy="3613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361315"/>
                  </a:xfrm>
                  <a:prstGeom prst="rect">
                    <a:avLst/>
                  </a:prstGeom>
                  <a:noFill/>
                  <a:ln>
                    <a:noFill/>
                  </a:ln>
                </pic:spPr>
              </pic:pic>
            </a:graphicData>
          </a:graphic>
        </wp:anchor>
      </w:drawing>
    </w:r>
    <w:r w:rsidR="00AD508D">
      <w:rPr>
        <w:noProof/>
        <w:lang w:val="en-AU" w:eastAsia="en-AU"/>
      </w:rPr>
      <w:drawing>
        <wp:anchor distT="0" distB="0" distL="114300" distR="114300" simplePos="0" relativeHeight="251653632" behindDoc="1" locked="0" layoutInCell="1" allowOverlap="1" wp14:anchorId="4B7F8533" wp14:editId="3A72B16D">
          <wp:simplePos x="0" y="0"/>
          <wp:positionH relativeFrom="column">
            <wp:posOffset>-83011</wp:posOffset>
          </wp:positionH>
          <wp:positionV relativeFrom="page">
            <wp:posOffset>525780</wp:posOffset>
          </wp:positionV>
          <wp:extent cx="2277499" cy="47865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669F1E91"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01649EDC" w14:textId="77777777" w:rsidR="005469B7" w:rsidRPr="00FE35DF"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209B0008"/>
    <w:multiLevelType w:val="hybridMultilevel"/>
    <w:tmpl w:val="B9464D70"/>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9"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3"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7"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9"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2"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4"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39706E"/>
    <w:multiLevelType w:val="multilevel"/>
    <w:tmpl w:val="11C64328"/>
    <w:numStyleLink w:val="ListParagraph"/>
  </w:abstractNum>
  <w:abstractNum w:abstractNumId="26"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9"/>
  </w:num>
  <w:num w:numId="4">
    <w:abstractNumId w:val="1"/>
  </w:num>
  <w:num w:numId="5">
    <w:abstractNumId w:val="17"/>
  </w:num>
  <w:num w:numId="6">
    <w:abstractNumId w:val="20"/>
  </w:num>
  <w:num w:numId="7">
    <w:abstractNumId w:val="16"/>
  </w:num>
  <w:num w:numId="8">
    <w:abstractNumId w:val="2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0"/>
  </w:num>
  <w:num w:numId="15">
    <w:abstractNumId w:val="10"/>
  </w:num>
  <w:num w:numId="16">
    <w:abstractNumId w:val="4"/>
  </w:num>
  <w:num w:numId="17">
    <w:abstractNumId w:val="15"/>
  </w:num>
  <w:num w:numId="18">
    <w:abstractNumId w:val="26"/>
  </w:num>
  <w:num w:numId="19">
    <w:abstractNumId w:val="13"/>
  </w:num>
  <w:num w:numId="20">
    <w:abstractNumId w:val="8"/>
  </w:num>
  <w:num w:numId="21">
    <w:abstractNumId w:val="12"/>
  </w:num>
  <w:num w:numId="22">
    <w:abstractNumId w:val="14"/>
  </w:num>
  <w:num w:numId="23">
    <w:abstractNumId w:val="3"/>
  </w:num>
  <w:num w:numId="24">
    <w:abstractNumId w:val="11"/>
  </w:num>
  <w:num w:numId="25">
    <w:abstractNumId w:val="22"/>
  </w:num>
  <w:num w:numId="26">
    <w:abstractNumId w:val="6"/>
  </w:num>
  <w:num w:numId="27">
    <w:abstractNumId w:val="7"/>
  </w:num>
  <w:num w:numId="28">
    <w:abstractNumId w:val="18"/>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C5"/>
    <w:rsid w:val="00000B26"/>
    <w:rsid w:val="000157B7"/>
    <w:rsid w:val="00015947"/>
    <w:rsid w:val="0002389A"/>
    <w:rsid w:val="000256D5"/>
    <w:rsid w:val="00030776"/>
    <w:rsid w:val="00034265"/>
    <w:rsid w:val="0005221B"/>
    <w:rsid w:val="00066F0E"/>
    <w:rsid w:val="00072D61"/>
    <w:rsid w:val="00073F92"/>
    <w:rsid w:val="000740FE"/>
    <w:rsid w:val="000865FE"/>
    <w:rsid w:val="00092BF6"/>
    <w:rsid w:val="000A5DC0"/>
    <w:rsid w:val="000A7E99"/>
    <w:rsid w:val="000B2C8F"/>
    <w:rsid w:val="000B4532"/>
    <w:rsid w:val="000C19C8"/>
    <w:rsid w:val="000C2F7C"/>
    <w:rsid w:val="000C5F39"/>
    <w:rsid w:val="000D339E"/>
    <w:rsid w:val="000D3B82"/>
    <w:rsid w:val="000D4CD9"/>
    <w:rsid w:val="000E120C"/>
    <w:rsid w:val="000E52CB"/>
    <w:rsid w:val="000E7916"/>
    <w:rsid w:val="00106EB3"/>
    <w:rsid w:val="001202CD"/>
    <w:rsid w:val="00121542"/>
    <w:rsid w:val="00126FDB"/>
    <w:rsid w:val="001315CF"/>
    <w:rsid w:val="001421D3"/>
    <w:rsid w:val="001437BE"/>
    <w:rsid w:val="00150538"/>
    <w:rsid w:val="001538CD"/>
    <w:rsid w:val="00156CF2"/>
    <w:rsid w:val="001709E3"/>
    <w:rsid w:val="00173384"/>
    <w:rsid w:val="00175875"/>
    <w:rsid w:val="00177845"/>
    <w:rsid w:val="00184DC8"/>
    <w:rsid w:val="00193CD2"/>
    <w:rsid w:val="00195AFC"/>
    <w:rsid w:val="001A16ED"/>
    <w:rsid w:val="001A4057"/>
    <w:rsid w:val="001B1434"/>
    <w:rsid w:val="001C2A02"/>
    <w:rsid w:val="001D21CA"/>
    <w:rsid w:val="001D482F"/>
    <w:rsid w:val="001D77BE"/>
    <w:rsid w:val="001F4035"/>
    <w:rsid w:val="001F5A0B"/>
    <w:rsid w:val="002151CC"/>
    <w:rsid w:val="00217142"/>
    <w:rsid w:val="002226EA"/>
    <w:rsid w:val="002235BF"/>
    <w:rsid w:val="00223C57"/>
    <w:rsid w:val="00225611"/>
    <w:rsid w:val="00231416"/>
    <w:rsid w:val="002436FA"/>
    <w:rsid w:val="00251CAA"/>
    <w:rsid w:val="00251FDE"/>
    <w:rsid w:val="0026096A"/>
    <w:rsid w:val="0026233E"/>
    <w:rsid w:val="00267453"/>
    <w:rsid w:val="002674A3"/>
    <w:rsid w:val="002743D6"/>
    <w:rsid w:val="00296465"/>
    <w:rsid w:val="00296C02"/>
    <w:rsid w:val="002A7D76"/>
    <w:rsid w:val="002B55E9"/>
    <w:rsid w:val="002D4700"/>
    <w:rsid w:val="002E438C"/>
    <w:rsid w:val="002E67C7"/>
    <w:rsid w:val="003002AE"/>
    <w:rsid w:val="003054CE"/>
    <w:rsid w:val="00311C29"/>
    <w:rsid w:val="0032514B"/>
    <w:rsid w:val="003303F0"/>
    <w:rsid w:val="00330A83"/>
    <w:rsid w:val="00341593"/>
    <w:rsid w:val="003468DC"/>
    <w:rsid w:val="00346C2F"/>
    <w:rsid w:val="0037092F"/>
    <w:rsid w:val="0037097D"/>
    <w:rsid w:val="003755B4"/>
    <w:rsid w:val="00395864"/>
    <w:rsid w:val="003A0704"/>
    <w:rsid w:val="003A3013"/>
    <w:rsid w:val="003A6EAA"/>
    <w:rsid w:val="003B430C"/>
    <w:rsid w:val="003C0B62"/>
    <w:rsid w:val="003C7923"/>
    <w:rsid w:val="003D5A23"/>
    <w:rsid w:val="003D6F49"/>
    <w:rsid w:val="003E1B70"/>
    <w:rsid w:val="003E1C0C"/>
    <w:rsid w:val="003E569A"/>
    <w:rsid w:val="00403553"/>
    <w:rsid w:val="00405E6B"/>
    <w:rsid w:val="00406088"/>
    <w:rsid w:val="00414E74"/>
    <w:rsid w:val="00416CB7"/>
    <w:rsid w:val="00417ADC"/>
    <w:rsid w:val="00427E80"/>
    <w:rsid w:val="00432A81"/>
    <w:rsid w:val="0044387F"/>
    <w:rsid w:val="004524A4"/>
    <w:rsid w:val="004605B0"/>
    <w:rsid w:val="00470200"/>
    <w:rsid w:val="00470910"/>
    <w:rsid w:val="0047138D"/>
    <w:rsid w:val="00476F93"/>
    <w:rsid w:val="00477BE4"/>
    <w:rsid w:val="00482A76"/>
    <w:rsid w:val="0048466A"/>
    <w:rsid w:val="004905CD"/>
    <w:rsid w:val="004A0711"/>
    <w:rsid w:val="004B301A"/>
    <w:rsid w:val="004B39A0"/>
    <w:rsid w:val="004B5CB1"/>
    <w:rsid w:val="004C1645"/>
    <w:rsid w:val="004C6C6C"/>
    <w:rsid w:val="004D1CD3"/>
    <w:rsid w:val="004E3132"/>
    <w:rsid w:val="004F58AD"/>
    <w:rsid w:val="004F7275"/>
    <w:rsid w:val="00503287"/>
    <w:rsid w:val="00525069"/>
    <w:rsid w:val="00525565"/>
    <w:rsid w:val="0053255F"/>
    <w:rsid w:val="0053452D"/>
    <w:rsid w:val="00540DD8"/>
    <w:rsid w:val="005411B4"/>
    <w:rsid w:val="00541388"/>
    <w:rsid w:val="005469B7"/>
    <w:rsid w:val="00550F42"/>
    <w:rsid w:val="005565B7"/>
    <w:rsid w:val="0056544B"/>
    <w:rsid w:val="00567242"/>
    <w:rsid w:val="0057335C"/>
    <w:rsid w:val="00580482"/>
    <w:rsid w:val="005810A7"/>
    <w:rsid w:val="00582952"/>
    <w:rsid w:val="005834CB"/>
    <w:rsid w:val="005A6FED"/>
    <w:rsid w:val="005C6C60"/>
    <w:rsid w:val="005C7568"/>
    <w:rsid w:val="005D1E1B"/>
    <w:rsid w:val="005E4ECB"/>
    <w:rsid w:val="005F42C2"/>
    <w:rsid w:val="005F5C2D"/>
    <w:rsid w:val="005F7077"/>
    <w:rsid w:val="00610117"/>
    <w:rsid w:val="006107EC"/>
    <w:rsid w:val="00616C1C"/>
    <w:rsid w:val="0062393C"/>
    <w:rsid w:val="00627731"/>
    <w:rsid w:val="0063765E"/>
    <w:rsid w:val="00644AA5"/>
    <w:rsid w:val="00654C5F"/>
    <w:rsid w:val="00662A97"/>
    <w:rsid w:val="00662C3E"/>
    <w:rsid w:val="00683549"/>
    <w:rsid w:val="00685A5A"/>
    <w:rsid w:val="00694C03"/>
    <w:rsid w:val="00694F94"/>
    <w:rsid w:val="006B00D2"/>
    <w:rsid w:val="006B22FC"/>
    <w:rsid w:val="006C168C"/>
    <w:rsid w:val="006C16C5"/>
    <w:rsid w:val="006C5EA9"/>
    <w:rsid w:val="006C7234"/>
    <w:rsid w:val="006D7593"/>
    <w:rsid w:val="006F5D9F"/>
    <w:rsid w:val="006F71EA"/>
    <w:rsid w:val="00707287"/>
    <w:rsid w:val="00721005"/>
    <w:rsid w:val="00722C50"/>
    <w:rsid w:val="00732599"/>
    <w:rsid w:val="00734A7A"/>
    <w:rsid w:val="007372A4"/>
    <w:rsid w:val="00740B9B"/>
    <w:rsid w:val="007423AF"/>
    <w:rsid w:val="007471BF"/>
    <w:rsid w:val="0076311B"/>
    <w:rsid w:val="00766206"/>
    <w:rsid w:val="0077217F"/>
    <w:rsid w:val="00786B9C"/>
    <w:rsid w:val="007A1DD8"/>
    <w:rsid w:val="007A2263"/>
    <w:rsid w:val="007A57C7"/>
    <w:rsid w:val="007C1E7A"/>
    <w:rsid w:val="007C328D"/>
    <w:rsid w:val="007C496F"/>
    <w:rsid w:val="007D3649"/>
    <w:rsid w:val="007E179A"/>
    <w:rsid w:val="007E41E7"/>
    <w:rsid w:val="007E5DEE"/>
    <w:rsid w:val="007E7199"/>
    <w:rsid w:val="007F0A38"/>
    <w:rsid w:val="007F6E34"/>
    <w:rsid w:val="008039B2"/>
    <w:rsid w:val="00822EE7"/>
    <w:rsid w:val="00824E0B"/>
    <w:rsid w:val="00824E3D"/>
    <w:rsid w:val="00836343"/>
    <w:rsid w:val="0083731C"/>
    <w:rsid w:val="00843DB8"/>
    <w:rsid w:val="00853A5A"/>
    <w:rsid w:val="0085692B"/>
    <w:rsid w:val="00857F66"/>
    <w:rsid w:val="00864E2E"/>
    <w:rsid w:val="00866FFA"/>
    <w:rsid w:val="00872E85"/>
    <w:rsid w:val="008868C9"/>
    <w:rsid w:val="00893315"/>
    <w:rsid w:val="00895896"/>
    <w:rsid w:val="008A5E0F"/>
    <w:rsid w:val="008B0960"/>
    <w:rsid w:val="008B7D1E"/>
    <w:rsid w:val="008C0101"/>
    <w:rsid w:val="008C0470"/>
    <w:rsid w:val="008C2E8C"/>
    <w:rsid w:val="008C33F9"/>
    <w:rsid w:val="008D18D8"/>
    <w:rsid w:val="008D2EE8"/>
    <w:rsid w:val="008D3D62"/>
    <w:rsid w:val="008D48AB"/>
    <w:rsid w:val="008E050D"/>
    <w:rsid w:val="008E61B4"/>
    <w:rsid w:val="00913D38"/>
    <w:rsid w:val="00951508"/>
    <w:rsid w:val="00963012"/>
    <w:rsid w:val="009633AA"/>
    <w:rsid w:val="00967589"/>
    <w:rsid w:val="00977E49"/>
    <w:rsid w:val="00983D9D"/>
    <w:rsid w:val="00994046"/>
    <w:rsid w:val="009A7936"/>
    <w:rsid w:val="009B14C8"/>
    <w:rsid w:val="009B43F8"/>
    <w:rsid w:val="009B644E"/>
    <w:rsid w:val="009B6F70"/>
    <w:rsid w:val="009D1C97"/>
    <w:rsid w:val="009D2DD4"/>
    <w:rsid w:val="009D4B66"/>
    <w:rsid w:val="009E6054"/>
    <w:rsid w:val="009E72AE"/>
    <w:rsid w:val="009F1F6F"/>
    <w:rsid w:val="00A00DC5"/>
    <w:rsid w:val="00A11986"/>
    <w:rsid w:val="00A1355F"/>
    <w:rsid w:val="00A22BA4"/>
    <w:rsid w:val="00A42CF7"/>
    <w:rsid w:val="00A53B86"/>
    <w:rsid w:val="00A550AC"/>
    <w:rsid w:val="00A63407"/>
    <w:rsid w:val="00A651E7"/>
    <w:rsid w:val="00A67FBA"/>
    <w:rsid w:val="00A73C27"/>
    <w:rsid w:val="00A848A0"/>
    <w:rsid w:val="00A86006"/>
    <w:rsid w:val="00AA0FC2"/>
    <w:rsid w:val="00AA6110"/>
    <w:rsid w:val="00AA75FF"/>
    <w:rsid w:val="00AB02FB"/>
    <w:rsid w:val="00AB1D8F"/>
    <w:rsid w:val="00AB3299"/>
    <w:rsid w:val="00AB524E"/>
    <w:rsid w:val="00AB53A8"/>
    <w:rsid w:val="00AB70AE"/>
    <w:rsid w:val="00AC165B"/>
    <w:rsid w:val="00AD508D"/>
    <w:rsid w:val="00AD76A7"/>
    <w:rsid w:val="00AE32A6"/>
    <w:rsid w:val="00B04249"/>
    <w:rsid w:val="00B0489E"/>
    <w:rsid w:val="00B1189A"/>
    <w:rsid w:val="00B1583D"/>
    <w:rsid w:val="00B31E43"/>
    <w:rsid w:val="00B33600"/>
    <w:rsid w:val="00B55C1B"/>
    <w:rsid w:val="00B56BB5"/>
    <w:rsid w:val="00B65C2A"/>
    <w:rsid w:val="00B7306D"/>
    <w:rsid w:val="00B752B6"/>
    <w:rsid w:val="00B77CA0"/>
    <w:rsid w:val="00B80017"/>
    <w:rsid w:val="00B8025D"/>
    <w:rsid w:val="00B903A6"/>
    <w:rsid w:val="00B907DE"/>
    <w:rsid w:val="00B90C98"/>
    <w:rsid w:val="00BA3398"/>
    <w:rsid w:val="00BB2784"/>
    <w:rsid w:val="00BC130C"/>
    <w:rsid w:val="00BC4AFE"/>
    <w:rsid w:val="00BC4CD2"/>
    <w:rsid w:val="00BD2EFC"/>
    <w:rsid w:val="00BD5343"/>
    <w:rsid w:val="00BF2A42"/>
    <w:rsid w:val="00C34E06"/>
    <w:rsid w:val="00C40413"/>
    <w:rsid w:val="00C47B4D"/>
    <w:rsid w:val="00C57B47"/>
    <w:rsid w:val="00C738AE"/>
    <w:rsid w:val="00C77873"/>
    <w:rsid w:val="00C828F8"/>
    <w:rsid w:val="00C839BF"/>
    <w:rsid w:val="00C84054"/>
    <w:rsid w:val="00C92391"/>
    <w:rsid w:val="00C9286C"/>
    <w:rsid w:val="00CA0D71"/>
    <w:rsid w:val="00CA2155"/>
    <w:rsid w:val="00CA7116"/>
    <w:rsid w:val="00CD4930"/>
    <w:rsid w:val="00CD7EC2"/>
    <w:rsid w:val="00CE1933"/>
    <w:rsid w:val="00CF080E"/>
    <w:rsid w:val="00CF2EC7"/>
    <w:rsid w:val="00CF355E"/>
    <w:rsid w:val="00CF41EE"/>
    <w:rsid w:val="00CF7A7B"/>
    <w:rsid w:val="00CF7C67"/>
    <w:rsid w:val="00D01985"/>
    <w:rsid w:val="00D060F2"/>
    <w:rsid w:val="00D10780"/>
    <w:rsid w:val="00D13CC1"/>
    <w:rsid w:val="00D15627"/>
    <w:rsid w:val="00D21E28"/>
    <w:rsid w:val="00D248C3"/>
    <w:rsid w:val="00D46DA4"/>
    <w:rsid w:val="00D47077"/>
    <w:rsid w:val="00D55699"/>
    <w:rsid w:val="00D717FE"/>
    <w:rsid w:val="00D74FE6"/>
    <w:rsid w:val="00D829BF"/>
    <w:rsid w:val="00D904AC"/>
    <w:rsid w:val="00D94EE1"/>
    <w:rsid w:val="00DA2457"/>
    <w:rsid w:val="00DC0F31"/>
    <w:rsid w:val="00DC5B5F"/>
    <w:rsid w:val="00DC7A8F"/>
    <w:rsid w:val="00DD3C9C"/>
    <w:rsid w:val="00DF07F7"/>
    <w:rsid w:val="00DF5EED"/>
    <w:rsid w:val="00E0023C"/>
    <w:rsid w:val="00E00F44"/>
    <w:rsid w:val="00E1045D"/>
    <w:rsid w:val="00E17655"/>
    <w:rsid w:val="00E21EAE"/>
    <w:rsid w:val="00E247E8"/>
    <w:rsid w:val="00E25B58"/>
    <w:rsid w:val="00E27056"/>
    <w:rsid w:val="00E3077A"/>
    <w:rsid w:val="00E51EC2"/>
    <w:rsid w:val="00E61728"/>
    <w:rsid w:val="00E6317D"/>
    <w:rsid w:val="00E667BB"/>
    <w:rsid w:val="00E7021A"/>
    <w:rsid w:val="00E81893"/>
    <w:rsid w:val="00E91C15"/>
    <w:rsid w:val="00E9346B"/>
    <w:rsid w:val="00EA024F"/>
    <w:rsid w:val="00EA0365"/>
    <w:rsid w:val="00EA060F"/>
    <w:rsid w:val="00EA0C71"/>
    <w:rsid w:val="00EA2158"/>
    <w:rsid w:val="00EA3B79"/>
    <w:rsid w:val="00EA418B"/>
    <w:rsid w:val="00EC1C10"/>
    <w:rsid w:val="00ED76D6"/>
    <w:rsid w:val="00EE6449"/>
    <w:rsid w:val="00F124C6"/>
    <w:rsid w:val="00F14929"/>
    <w:rsid w:val="00F34AC0"/>
    <w:rsid w:val="00F36E6C"/>
    <w:rsid w:val="00F36F06"/>
    <w:rsid w:val="00F37493"/>
    <w:rsid w:val="00F4201F"/>
    <w:rsid w:val="00F443CC"/>
    <w:rsid w:val="00F446F8"/>
    <w:rsid w:val="00F45858"/>
    <w:rsid w:val="00F60A9F"/>
    <w:rsid w:val="00F621A4"/>
    <w:rsid w:val="00F7456E"/>
    <w:rsid w:val="00F77E5A"/>
    <w:rsid w:val="00FA38C4"/>
    <w:rsid w:val="00FA438F"/>
    <w:rsid w:val="00FA5FBA"/>
    <w:rsid w:val="00FB1136"/>
    <w:rsid w:val="00FB4391"/>
    <w:rsid w:val="00FB4400"/>
    <w:rsid w:val="00FB4F79"/>
    <w:rsid w:val="00FC3735"/>
    <w:rsid w:val="00FD2AD3"/>
    <w:rsid w:val="00FE35DF"/>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F70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character" w:styleId="CommentReference">
    <w:name w:val="annotation reference"/>
    <w:basedOn w:val="DefaultParagraphFont"/>
    <w:uiPriority w:val="99"/>
    <w:semiHidden/>
    <w:unhideWhenUsed/>
    <w:rsid w:val="00895896"/>
    <w:rPr>
      <w:sz w:val="16"/>
      <w:szCs w:val="16"/>
    </w:rPr>
  </w:style>
  <w:style w:type="paragraph" w:styleId="CommentText">
    <w:name w:val="annotation text"/>
    <w:basedOn w:val="Normal"/>
    <w:link w:val="CommentTextChar"/>
    <w:uiPriority w:val="99"/>
    <w:semiHidden/>
    <w:unhideWhenUsed/>
    <w:rsid w:val="00895896"/>
    <w:pPr>
      <w:spacing w:line="240" w:lineRule="auto"/>
    </w:pPr>
  </w:style>
  <w:style w:type="character" w:customStyle="1" w:styleId="CommentTextChar">
    <w:name w:val="Comment Text Char"/>
    <w:basedOn w:val="DefaultParagraphFont"/>
    <w:link w:val="CommentText"/>
    <w:uiPriority w:val="99"/>
    <w:semiHidden/>
    <w:rsid w:val="00895896"/>
  </w:style>
  <w:style w:type="paragraph" w:styleId="CommentSubject">
    <w:name w:val="annotation subject"/>
    <w:basedOn w:val="CommentText"/>
    <w:next w:val="CommentText"/>
    <w:link w:val="CommentSubjectChar"/>
    <w:uiPriority w:val="99"/>
    <w:semiHidden/>
    <w:unhideWhenUsed/>
    <w:rsid w:val="00895896"/>
    <w:rPr>
      <w:b/>
      <w:bCs/>
    </w:rPr>
  </w:style>
  <w:style w:type="character" w:customStyle="1" w:styleId="CommentSubjectChar">
    <w:name w:val="Comment Subject Char"/>
    <w:basedOn w:val="CommentTextChar"/>
    <w:link w:val="CommentSubject"/>
    <w:uiPriority w:val="99"/>
    <w:semiHidden/>
    <w:rsid w:val="00895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719474014">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923BF363-5664-4BA9-837E-F8AD6B97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2022-10-25T04:22:00Z</dcterms:created>
  <dcterms:modified xsi:type="dcterms:W3CDTF">2022-10-25T04:23:00Z</dcterms:modified>
  <cp:category/>
</cp:coreProperties>
</file>