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1B56" w14:textId="3753B7C6" w:rsidR="00CF3116" w:rsidRDefault="005922CF" w:rsidP="005922CF">
      <w:pPr>
        <w:pStyle w:val="Heading1"/>
      </w:pPr>
      <w:bookmarkStart w:id="0" w:name="_Toc520469"/>
      <w:bookmarkStart w:id="1" w:name="_GoBack"/>
      <w:bookmarkEnd w:id="1"/>
      <w:r>
        <w:t>Evidence profile of included studies</w:t>
      </w:r>
      <w:bookmarkEnd w:id="0"/>
    </w:p>
    <w:p w14:paraId="6B7D578E" w14:textId="77777777" w:rsidR="00CF3116" w:rsidRDefault="00CF3116" w:rsidP="00CF3116">
      <w:pPr>
        <w:rPr>
          <w:sz w:val="20"/>
          <w:szCs w:val="20"/>
        </w:rPr>
      </w:pPr>
      <w:r w:rsidRPr="0093556D">
        <w:t xml:space="preserve">In the following tables, </w:t>
      </w:r>
      <w:r w:rsidRPr="0093556D">
        <w:rPr>
          <w:sz w:val="20"/>
          <w:szCs w:val="20"/>
        </w:rPr>
        <w:t xml:space="preserve">odds ratios (OR) or effect estimates presented are the adjusted OR </w:t>
      </w:r>
      <w:proofErr w:type="spellStart"/>
      <w:r w:rsidRPr="0093556D">
        <w:rPr>
          <w:sz w:val="20"/>
          <w:szCs w:val="20"/>
        </w:rPr>
        <w:t>or</w:t>
      </w:r>
      <w:proofErr w:type="spellEnd"/>
      <w:r w:rsidRPr="0093556D">
        <w:rPr>
          <w:sz w:val="20"/>
          <w:szCs w:val="20"/>
        </w:rPr>
        <w:t xml:space="preserve"> adjusted effect estimates.</w:t>
      </w:r>
    </w:p>
    <w:p w14:paraId="4294CDF5" w14:textId="77777777" w:rsidR="005922CF" w:rsidRPr="0093556D" w:rsidRDefault="005922CF" w:rsidP="005922CF">
      <w:pPr>
        <w:pStyle w:val="Heading2"/>
      </w:pPr>
      <w:bookmarkStart w:id="2" w:name="_Toc520470"/>
      <w:r>
        <w:t>Observational studies</w:t>
      </w:r>
      <w:bookmarkEnd w:id="2"/>
    </w:p>
    <w:p w14:paraId="61AE1515" w14:textId="77777777" w:rsidR="00CF3116" w:rsidRPr="00221572" w:rsidRDefault="00170BAD" w:rsidP="00020047">
      <w:pPr>
        <w:spacing w:after="120" w:line="240" w:lineRule="auto"/>
        <w:rPr>
          <w:b/>
        </w:rPr>
      </w:pPr>
      <w:r w:rsidRPr="00221572">
        <w:rPr>
          <w:b/>
        </w:rPr>
        <w:t>Male s</w:t>
      </w:r>
      <w:r w:rsidR="00CF3116" w:rsidRPr="00221572">
        <w:rPr>
          <w:b/>
        </w:rPr>
        <w:t>exual function</w:t>
      </w:r>
      <w:r w:rsidR="009621CA" w:rsidRPr="00221572">
        <w:rPr>
          <w:b/>
        </w:rPr>
        <w:t xml:space="preserve"> (n=1)</w:t>
      </w:r>
    </w:p>
    <w:tbl>
      <w:tblPr>
        <w:tblStyle w:val="TableGrid"/>
        <w:tblW w:w="14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1418"/>
        <w:gridCol w:w="992"/>
        <w:gridCol w:w="1395"/>
        <w:gridCol w:w="1418"/>
        <w:gridCol w:w="1276"/>
        <w:gridCol w:w="2552"/>
        <w:gridCol w:w="2977"/>
        <w:gridCol w:w="992"/>
      </w:tblGrid>
      <w:tr w:rsidR="00CF3116" w:rsidRPr="0093556D" w14:paraId="708DB6EE" w14:textId="77777777" w:rsidTr="007669EB">
        <w:trPr>
          <w:tblHeader/>
        </w:trPr>
        <w:tc>
          <w:tcPr>
            <w:tcW w:w="98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E6BA1BD"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Authors </w:t>
            </w:r>
          </w:p>
          <w:p w14:paraId="3228CB11"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and Year</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2032B4F"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2EA15143"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Country</w:t>
            </w:r>
          </w:p>
        </w:tc>
        <w:tc>
          <w:tcPr>
            <w:tcW w:w="13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DB74FD4"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Study </w:t>
            </w:r>
            <w:proofErr w:type="spellStart"/>
            <w:r w:rsidRPr="0093556D">
              <w:rPr>
                <w:b/>
                <w:bCs/>
                <w:color w:val="FFFFFF" w:themeColor="background1"/>
                <w:sz w:val="17"/>
                <w:szCs w:val="17"/>
                <w:lang w:eastAsia="zh-CN"/>
              </w:rPr>
              <w:t>pop</w:t>
            </w:r>
            <w:r w:rsidRPr="0093556D">
              <w:rPr>
                <w:b/>
                <w:bCs/>
                <w:color w:val="FFFFFF" w:themeColor="background1"/>
                <w:sz w:val="17"/>
                <w:szCs w:val="17"/>
                <w:vertAlign w:val="superscript"/>
                <w:lang w:eastAsia="zh-CN"/>
              </w:rPr>
              <w:t>n</w:t>
            </w:r>
            <w:proofErr w:type="spellEnd"/>
            <w:r w:rsidRPr="0093556D">
              <w:rPr>
                <w:b/>
                <w:bCs/>
                <w:color w:val="FFFFFF" w:themeColor="background1"/>
                <w:sz w:val="17"/>
                <w:szCs w:val="17"/>
                <w:lang w:eastAsia="zh-CN"/>
              </w:rPr>
              <w:t xml:space="preserve"> and sampling methodology</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C7E65B5"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(n)</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810CDF6"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(n)</w:t>
            </w:r>
          </w:p>
        </w:tc>
        <w:tc>
          <w:tcPr>
            <w:tcW w:w="25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7BA1DEC"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A1AD27C"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2099A2B"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156C232A"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CF3116" w14:paraId="272DCDAC" w14:textId="77777777" w:rsidTr="007669EB">
        <w:tc>
          <w:tcPr>
            <w:tcW w:w="987" w:type="dxa"/>
            <w:tcBorders>
              <w:top w:val="single" w:sz="4" w:space="0" w:color="1F4E79" w:themeColor="accent1" w:themeShade="80"/>
            </w:tcBorders>
          </w:tcPr>
          <w:p w14:paraId="07AFBCE7" w14:textId="01AC9699" w:rsidR="00CF3116" w:rsidRDefault="00CF3116" w:rsidP="006A5370">
            <w:pPr>
              <w:spacing w:before="60" w:after="60" w:line="240" w:lineRule="auto"/>
              <w:rPr>
                <w:sz w:val="17"/>
                <w:szCs w:val="17"/>
                <w:lang w:eastAsia="zh-CN"/>
              </w:rPr>
            </w:pPr>
            <w:r>
              <w:rPr>
                <w:sz w:val="17"/>
                <w:szCs w:val="17"/>
                <w:lang w:eastAsia="zh-CN"/>
              </w:rPr>
              <w:t>Brown 2009</w:t>
            </w:r>
            <w:r w:rsidR="00F24CCA">
              <w:rPr>
                <w:sz w:val="17"/>
                <w:szCs w:val="17"/>
                <w:lang w:eastAsia="zh-CN"/>
              </w:rPr>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4</w:t>
            </w:r>
            <w:r w:rsidR="00F24CCA">
              <w:rPr>
                <w:sz w:val="17"/>
                <w:szCs w:val="17"/>
                <w:lang w:eastAsia="zh-CN"/>
              </w:rPr>
              <w:fldChar w:fldCharType="end"/>
            </w:r>
          </w:p>
        </w:tc>
        <w:tc>
          <w:tcPr>
            <w:tcW w:w="1418" w:type="dxa"/>
            <w:tcBorders>
              <w:top w:val="single" w:sz="4" w:space="0" w:color="1F4E79" w:themeColor="accent1" w:themeShade="80"/>
            </w:tcBorders>
          </w:tcPr>
          <w:p w14:paraId="7BEEA7E1" w14:textId="77777777" w:rsidR="00CF3116" w:rsidRDefault="00CF3116" w:rsidP="007669EB">
            <w:pPr>
              <w:spacing w:before="60" w:after="60" w:line="240" w:lineRule="auto"/>
              <w:rPr>
                <w:sz w:val="17"/>
                <w:szCs w:val="17"/>
                <w:lang w:eastAsia="zh-CN"/>
              </w:rPr>
            </w:pPr>
            <w:r w:rsidRPr="00374BFB">
              <w:rPr>
                <w:sz w:val="17"/>
                <w:szCs w:val="17"/>
                <w:lang w:eastAsia="zh-CN"/>
              </w:rPr>
              <w:t>Retrospective cohort</w:t>
            </w:r>
            <w:r>
              <w:rPr>
                <w:sz w:val="17"/>
                <w:szCs w:val="17"/>
                <w:lang w:eastAsia="zh-CN"/>
              </w:rPr>
              <w:t xml:space="preserve"> </w:t>
            </w:r>
          </w:p>
          <w:p w14:paraId="0DAB6B43" w14:textId="77777777" w:rsidR="00CF3116" w:rsidRPr="00374BFB" w:rsidRDefault="00CF3116" w:rsidP="007669EB">
            <w:pPr>
              <w:spacing w:before="60" w:after="60" w:line="240" w:lineRule="auto"/>
              <w:rPr>
                <w:sz w:val="17"/>
                <w:szCs w:val="17"/>
                <w:lang w:eastAsia="zh-CN"/>
              </w:rPr>
            </w:pPr>
            <w:r>
              <w:rPr>
                <w:sz w:val="17"/>
                <w:szCs w:val="17"/>
                <w:lang w:eastAsia="zh-CN"/>
              </w:rPr>
              <w:t>Postal questionnaire and clinical assessments</w:t>
            </w:r>
          </w:p>
          <w:p w14:paraId="043E9B05" w14:textId="77777777" w:rsidR="00CF3116" w:rsidRDefault="00CF3116" w:rsidP="007669EB">
            <w:pPr>
              <w:autoSpaceDE w:val="0"/>
              <w:autoSpaceDN w:val="0"/>
              <w:adjustRightInd w:val="0"/>
              <w:spacing w:before="60" w:after="60" w:line="240" w:lineRule="auto"/>
              <w:rPr>
                <w:sz w:val="17"/>
                <w:szCs w:val="17"/>
                <w:lang w:eastAsia="zh-CN"/>
              </w:rPr>
            </w:pPr>
          </w:p>
        </w:tc>
        <w:tc>
          <w:tcPr>
            <w:tcW w:w="992" w:type="dxa"/>
            <w:tcBorders>
              <w:top w:val="single" w:sz="4" w:space="0" w:color="1F4E79" w:themeColor="accent1" w:themeShade="80"/>
            </w:tcBorders>
          </w:tcPr>
          <w:p w14:paraId="70CDD2B3" w14:textId="77777777" w:rsidR="00CF3116" w:rsidRDefault="00CF3116" w:rsidP="007669EB">
            <w:pPr>
              <w:autoSpaceDE w:val="0"/>
              <w:autoSpaceDN w:val="0"/>
              <w:adjustRightInd w:val="0"/>
              <w:spacing w:before="60" w:after="60" w:line="240" w:lineRule="auto"/>
              <w:rPr>
                <w:sz w:val="17"/>
                <w:szCs w:val="17"/>
                <w:lang w:eastAsia="zh-CN"/>
              </w:rPr>
            </w:pPr>
            <w:r>
              <w:rPr>
                <w:sz w:val="17"/>
                <w:szCs w:val="17"/>
                <w:lang w:eastAsia="zh-CN"/>
              </w:rPr>
              <w:t>Australia</w:t>
            </w:r>
          </w:p>
        </w:tc>
        <w:tc>
          <w:tcPr>
            <w:tcW w:w="1395" w:type="dxa"/>
            <w:tcBorders>
              <w:top w:val="single" w:sz="4" w:space="0" w:color="1F4E79" w:themeColor="accent1" w:themeShade="80"/>
            </w:tcBorders>
          </w:tcPr>
          <w:p w14:paraId="23190C99" w14:textId="77777777" w:rsidR="00CF3116" w:rsidRDefault="00CF3116" w:rsidP="007669EB">
            <w:pPr>
              <w:spacing w:before="60" w:after="60" w:line="240" w:lineRule="auto"/>
              <w:rPr>
                <w:sz w:val="17"/>
                <w:szCs w:val="17"/>
                <w:lang w:eastAsia="zh-CN"/>
              </w:rPr>
            </w:pPr>
            <w:r w:rsidRPr="00D3591D">
              <w:rPr>
                <w:sz w:val="17"/>
                <w:szCs w:val="17"/>
                <w:lang w:eastAsia="zh-CN"/>
              </w:rPr>
              <w:t xml:space="preserve">Personnel who participated in any F-111 DSRS activities </w:t>
            </w:r>
            <w:r>
              <w:rPr>
                <w:sz w:val="17"/>
                <w:szCs w:val="17"/>
                <w:lang w:eastAsia="zh-CN"/>
              </w:rPr>
              <w:t xml:space="preserve">between </w:t>
            </w:r>
            <w:r w:rsidRPr="00D3591D">
              <w:rPr>
                <w:sz w:val="17"/>
                <w:szCs w:val="17"/>
                <w:lang w:eastAsia="zh-CN"/>
              </w:rPr>
              <w:t>1975-1999</w:t>
            </w:r>
          </w:p>
          <w:p w14:paraId="13050EE5" w14:textId="77777777" w:rsidR="00CF3116" w:rsidRPr="00D3591D" w:rsidRDefault="00CF3116" w:rsidP="007669EB">
            <w:pPr>
              <w:spacing w:before="60" w:after="60" w:line="240" w:lineRule="auto"/>
              <w:rPr>
                <w:sz w:val="17"/>
                <w:szCs w:val="17"/>
                <w:lang w:eastAsia="zh-CN"/>
              </w:rPr>
            </w:pPr>
            <w:r w:rsidRPr="00D3591D">
              <w:rPr>
                <w:sz w:val="17"/>
                <w:szCs w:val="17"/>
                <w:lang w:eastAsia="zh-CN"/>
              </w:rPr>
              <w:t>N=1479 (males only)</w:t>
            </w:r>
          </w:p>
          <w:p w14:paraId="44191B57" w14:textId="77777777" w:rsidR="00CF3116" w:rsidRDefault="00CF3116" w:rsidP="007669EB">
            <w:pPr>
              <w:autoSpaceDE w:val="0"/>
              <w:autoSpaceDN w:val="0"/>
              <w:adjustRightInd w:val="0"/>
              <w:spacing w:before="60" w:after="60" w:line="240" w:lineRule="auto"/>
              <w:rPr>
                <w:sz w:val="17"/>
                <w:szCs w:val="17"/>
                <w:lang w:eastAsia="zh-CN"/>
              </w:rPr>
            </w:pPr>
            <w:r w:rsidRPr="00C53507">
              <w:rPr>
                <w:sz w:val="17"/>
                <w:szCs w:val="17"/>
                <w:lang w:eastAsia="zh-CN"/>
              </w:rPr>
              <w:t>Eligible participants identified through maintenance logs, squadron photos, newspaper ad</w:t>
            </w:r>
            <w:r>
              <w:rPr>
                <w:sz w:val="17"/>
                <w:szCs w:val="17"/>
                <w:lang w:eastAsia="zh-CN"/>
              </w:rPr>
              <w:t xml:space="preserve">s, </w:t>
            </w:r>
            <w:r w:rsidRPr="00C53507">
              <w:rPr>
                <w:sz w:val="17"/>
                <w:szCs w:val="17"/>
                <w:lang w:eastAsia="zh-CN"/>
              </w:rPr>
              <w:t>websites</w:t>
            </w:r>
            <w:r>
              <w:rPr>
                <w:sz w:val="17"/>
                <w:szCs w:val="17"/>
                <w:lang w:eastAsia="zh-CN"/>
              </w:rPr>
              <w:t xml:space="preserve"> and snowballing techniques</w:t>
            </w:r>
          </w:p>
        </w:tc>
        <w:tc>
          <w:tcPr>
            <w:tcW w:w="1418" w:type="dxa"/>
            <w:tcBorders>
              <w:top w:val="single" w:sz="4" w:space="0" w:color="1F4E79" w:themeColor="accent1" w:themeShade="80"/>
            </w:tcBorders>
          </w:tcPr>
          <w:p w14:paraId="123AC2A2" w14:textId="77777777" w:rsidR="00CF3116" w:rsidRPr="00D3591D" w:rsidRDefault="00CF3116" w:rsidP="007669EB">
            <w:pPr>
              <w:spacing w:before="60" w:after="60" w:line="240" w:lineRule="auto"/>
              <w:rPr>
                <w:sz w:val="17"/>
                <w:szCs w:val="17"/>
                <w:lang w:eastAsia="zh-CN"/>
              </w:rPr>
            </w:pPr>
            <w:r w:rsidRPr="00D3591D">
              <w:rPr>
                <w:sz w:val="17"/>
                <w:szCs w:val="17"/>
                <w:lang w:eastAsia="zh-CN"/>
              </w:rPr>
              <w:t>Exposed</w:t>
            </w:r>
            <w:r>
              <w:rPr>
                <w:sz w:val="17"/>
                <w:szCs w:val="17"/>
                <w:lang w:eastAsia="zh-CN"/>
              </w:rPr>
              <w:t xml:space="preserve"> group at Amberley</w:t>
            </w:r>
            <w:r w:rsidRPr="00D3591D">
              <w:rPr>
                <w:sz w:val="17"/>
                <w:szCs w:val="17"/>
                <w:lang w:eastAsia="zh-CN"/>
              </w:rPr>
              <w:t xml:space="preserve"> </w:t>
            </w:r>
            <w:r w:rsidRPr="007C7B3B">
              <w:rPr>
                <w:sz w:val="17"/>
                <w:szCs w:val="17"/>
                <w:lang w:eastAsia="zh-CN"/>
              </w:rPr>
              <w:t>N</w:t>
            </w:r>
            <w:r w:rsidRPr="00D3591D">
              <w:rPr>
                <w:sz w:val="17"/>
                <w:szCs w:val="17"/>
                <w:lang w:eastAsia="zh-CN"/>
              </w:rPr>
              <w:t>=577</w:t>
            </w:r>
          </w:p>
          <w:p w14:paraId="73497526" w14:textId="77777777" w:rsidR="00CF3116" w:rsidRDefault="00CF3116" w:rsidP="007669EB">
            <w:pPr>
              <w:autoSpaceDE w:val="0"/>
              <w:autoSpaceDN w:val="0"/>
              <w:adjustRightInd w:val="0"/>
              <w:spacing w:before="60" w:after="60" w:line="240" w:lineRule="auto"/>
              <w:rPr>
                <w:sz w:val="17"/>
                <w:szCs w:val="17"/>
                <w:lang w:eastAsia="zh-CN"/>
              </w:rPr>
            </w:pPr>
          </w:p>
        </w:tc>
        <w:tc>
          <w:tcPr>
            <w:tcW w:w="1276" w:type="dxa"/>
            <w:tcBorders>
              <w:top w:val="single" w:sz="4" w:space="0" w:color="1F4E79" w:themeColor="accent1" w:themeShade="80"/>
            </w:tcBorders>
          </w:tcPr>
          <w:p w14:paraId="64202AC3" w14:textId="77777777" w:rsidR="00CF3116" w:rsidRDefault="00CF3116" w:rsidP="007669EB">
            <w:pPr>
              <w:spacing w:before="60" w:after="60" w:line="240" w:lineRule="auto"/>
              <w:rPr>
                <w:sz w:val="17"/>
                <w:szCs w:val="17"/>
                <w:lang w:eastAsia="zh-CN"/>
              </w:rPr>
            </w:pPr>
            <w:r w:rsidRPr="00021FC7">
              <w:rPr>
                <w:sz w:val="17"/>
                <w:szCs w:val="17"/>
                <w:lang w:eastAsia="zh-CN"/>
              </w:rPr>
              <w:t>Technical personnel posted at RAAF base Richmond (NSW) (n=</w:t>
            </w:r>
            <w:r>
              <w:rPr>
                <w:sz w:val="17"/>
                <w:szCs w:val="17"/>
                <w:lang w:eastAsia="zh-CN"/>
              </w:rPr>
              <w:t>503)</w:t>
            </w:r>
            <w:r>
              <w:rPr>
                <w:rFonts w:cstheme="minorHAnsi"/>
                <w:sz w:val="17"/>
                <w:szCs w:val="17"/>
                <w:lang w:eastAsia="zh-CN"/>
              </w:rPr>
              <w:t>*</w:t>
            </w:r>
            <w:r w:rsidRPr="00021FC7">
              <w:rPr>
                <w:sz w:val="17"/>
                <w:szCs w:val="17"/>
                <w:lang w:eastAsia="zh-CN"/>
              </w:rPr>
              <w:t xml:space="preserve"> </w:t>
            </w:r>
          </w:p>
          <w:p w14:paraId="411573B3" w14:textId="77777777" w:rsidR="00CF3116" w:rsidRDefault="00CF3116" w:rsidP="007669EB">
            <w:pPr>
              <w:spacing w:before="60" w:after="60" w:line="240" w:lineRule="auto"/>
              <w:rPr>
                <w:sz w:val="17"/>
                <w:szCs w:val="17"/>
                <w:lang w:eastAsia="zh-CN"/>
              </w:rPr>
            </w:pPr>
          </w:p>
          <w:p w14:paraId="6F047357" w14:textId="77777777" w:rsidR="00CF3116" w:rsidRDefault="00CF3116" w:rsidP="007669EB">
            <w:pPr>
              <w:spacing w:before="60" w:after="60" w:line="240" w:lineRule="auto"/>
              <w:rPr>
                <w:sz w:val="17"/>
                <w:szCs w:val="17"/>
                <w:lang w:eastAsia="zh-CN"/>
              </w:rPr>
            </w:pPr>
            <w:r w:rsidRPr="00021FC7">
              <w:rPr>
                <w:sz w:val="17"/>
                <w:szCs w:val="17"/>
                <w:lang w:eastAsia="zh-CN"/>
              </w:rPr>
              <w:t>Other personnel (non-technical) posted at Amberley base (n=</w:t>
            </w:r>
            <w:r>
              <w:rPr>
                <w:sz w:val="17"/>
                <w:szCs w:val="17"/>
                <w:lang w:eastAsia="zh-CN"/>
              </w:rPr>
              <w:t>399)</w:t>
            </w:r>
            <w:r>
              <w:rPr>
                <w:rFonts w:cstheme="minorHAnsi"/>
                <w:sz w:val="17"/>
                <w:szCs w:val="17"/>
                <w:lang w:eastAsia="zh-CN"/>
              </w:rPr>
              <w:t>*</w:t>
            </w:r>
          </w:p>
        </w:tc>
        <w:tc>
          <w:tcPr>
            <w:tcW w:w="2552" w:type="dxa"/>
            <w:tcBorders>
              <w:top w:val="single" w:sz="4" w:space="0" w:color="1F4E79" w:themeColor="accent1" w:themeShade="80"/>
            </w:tcBorders>
          </w:tcPr>
          <w:p w14:paraId="18C9BE3A" w14:textId="5FA225CD" w:rsidR="00CF3116" w:rsidRPr="00D950B4" w:rsidRDefault="00CF3116" w:rsidP="006A5370">
            <w:pPr>
              <w:pStyle w:val="ListParagraph"/>
              <w:numPr>
                <w:ilvl w:val="0"/>
                <w:numId w:val="31"/>
              </w:numPr>
              <w:spacing w:before="60" w:after="60" w:line="240" w:lineRule="auto"/>
              <w:rPr>
                <w:sz w:val="17"/>
                <w:szCs w:val="17"/>
                <w:lang w:eastAsia="zh-CN"/>
              </w:rPr>
            </w:pPr>
            <w:r w:rsidRPr="00D950B4">
              <w:rPr>
                <w:sz w:val="17"/>
                <w:szCs w:val="17"/>
                <w:lang w:eastAsia="zh-CN"/>
              </w:rPr>
              <w:t xml:space="preserve">Erectile function: </w:t>
            </w:r>
            <w:r>
              <w:rPr>
                <w:sz w:val="17"/>
                <w:szCs w:val="17"/>
                <w:lang w:eastAsia="zh-CN"/>
              </w:rPr>
              <w:t>self-reported questionnaire -</w:t>
            </w:r>
            <w:r w:rsidRPr="00D950B4">
              <w:rPr>
                <w:sz w:val="17"/>
                <w:szCs w:val="17"/>
                <w:lang w:eastAsia="zh-CN"/>
              </w:rPr>
              <w:t>International Index o</w:t>
            </w:r>
            <w:r>
              <w:rPr>
                <w:sz w:val="17"/>
                <w:szCs w:val="17"/>
                <w:lang w:eastAsia="zh-CN"/>
              </w:rPr>
              <w:t>f Erectile Function (IIEF)</w:t>
            </w:r>
            <w:r w:rsidR="00F24CCA">
              <w:rPr>
                <w:sz w:val="17"/>
                <w:szCs w:val="17"/>
                <w:lang w:eastAsia="zh-CN"/>
              </w:rPr>
              <w:fldChar w:fldCharType="begin"/>
            </w:r>
            <w:r w:rsidR="00816121">
              <w:rPr>
                <w:sz w:val="17"/>
                <w:szCs w:val="17"/>
                <w:lang w:eastAsia="zh-CN"/>
              </w:rPr>
              <w:instrText xml:space="preserve"> ADDIN EN.CITE &lt;EndNote&gt;&lt;Cite&gt;&lt;Author&gt;Rosen&lt;/Author&gt;&lt;Year&gt;1997&lt;/Year&gt;&lt;RecNum&gt;61&lt;/RecNum&gt;&lt;DisplayText&gt;&lt;style face="superscript"&gt;50&lt;/style&gt;&lt;/DisplayText&gt;&lt;record&gt;&lt;rec-number&gt;61&lt;/rec-number&gt;&lt;foreign-keys&gt;&lt;key app="EN" db-id="ts0t25s0vv2va1ezfw6vrttvwprff5reztr9" timestamp="1539233005"&gt;61&lt;/key&gt;&lt;/foreign-keys&gt;&lt;ref-type name="Journal Article"&gt;17&lt;/ref-type&gt;&lt;contributors&gt;&lt;authors&gt;&lt;author&gt;Rosen, R. C.&lt;/author&gt;&lt;author&gt;Riley, A.&lt;/author&gt;&lt;author&gt;Wagner, G.&lt;/author&gt;&lt;author&gt;Osterloh, I. </w:instrText>
            </w:r>
            <w:r w:rsidR="00816121">
              <w:rPr>
                <w:sz w:val="17"/>
                <w:szCs w:val="17"/>
                <w:lang w:eastAsia="zh-CN"/>
              </w:rPr>
              <w:lastRenderedPageBreak/>
              <w:instrText>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titles&gt;&lt;periodical&gt;&lt;full-title&gt;Urology&lt;/full-title&gt;&lt;abbr-1&gt;Urology&lt;/abbr-1&gt;&lt;abbr-2&gt;Urology&lt;/abbr-2&gt;&lt;/periodical&gt;&lt;pages&gt;822-30&lt;/pages&gt;&lt;volume&gt;49&lt;/volume&gt;&lt;number&gt;6&lt;/number&gt;&lt;edition&gt;1997/06/01&lt;/edition&gt;&lt;keywords&gt;&lt;keyword&gt;Adult&lt;/keyword&gt;&lt;keyword&gt;Aged&lt;/keyword&gt;&lt;keyword&gt;Aged, 80 and over&lt;/keyword&gt;&lt;keyword&gt;Erectile Dysfunction/*diagnosis/physiopathology&lt;/keyword&gt;</w:instrText>
            </w:r>
            <w:r w:rsidR="00816121">
              <w:rPr>
                <w:sz w:val="17"/>
                <w:szCs w:val="17"/>
                <w:lang w:eastAsia="zh-CN"/>
              </w:rPr>
              <w:lastRenderedPageBreak/>
              <w:instrTex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 (Linking)&lt;/isbn&gt;&lt;accession-num&gt;9187685&lt;/accession-num&gt;&lt;urls&gt;&lt;related-urls&gt;&lt;url&gt;https://www.ncbi.nlm.nih.gov/pubmed/9187685&lt;/url&gt;&lt;/related-urls&gt;&lt;/urls&gt;&lt;/record&gt;&lt;/Cite&gt;&lt;/EndNote&gt;</w:instrText>
            </w:r>
            <w:r w:rsidR="00F24CCA">
              <w:rPr>
                <w:sz w:val="17"/>
                <w:szCs w:val="17"/>
                <w:lang w:eastAsia="zh-CN"/>
              </w:rPr>
              <w:fldChar w:fldCharType="separate"/>
            </w:r>
            <w:r w:rsidR="00816121" w:rsidRPr="00816121">
              <w:rPr>
                <w:noProof/>
                <w:sz w:val="17"/>
                <w:szCs w:val="17"/>
                <w:vertAlign w:val="superscript"/>
                <w:lang w:eastAsia="zh-CN"/>
              </w:rPr>
              <w:t>50</w:t>
            </w:r>
            <w:r w:rsidR="00F24CCA">
              <w:rPr>
                <w:sz w:val="17"/>
                <w:szCs w:val="17"/>
                <w:lang w:eastAsia="zh-CN"/>
              </w:rPr>
              <w:fldChar w:fldCharType="end"/>
            </w:r>
            <w:r w:rsidR="00F24CCA">
              <w:rPr>
                <w:sz w:val="17"/>
                <w:szCs w:val="17"/>
                <w:lang w:eastAsia="zh-CN"/>
              </w:rPr>
              <w:t xml:space="preserve"> </w:t>
            </w:r>
          </w:p>
          <w:p w14:paraId="0E938706" w14:textId="77777777" w:rsidR="00CF3116" w:rsidRPr="00D950B4" w:rsidRDefault="00CF3116" w:rsidP="007669EB">
            <w:pPr>
              <w:pStyle w:val="ListParagraph"/>
              <w:numPr>
                <w:ilvl w:val="0"/>
                <w:numId w:val="31"/>
              </w:numPr>
              <w:spacing w:before="60" w:after="60" w:line="240" w:lineRule="auto"/>
              <w:rPr>
                <w:sz w:val="17"/>
                <w:szCs w:val="17"/>
                <w:lang w:eastAsia="zh-CN"/>
              </w:rPr>
            </w:pPr>
            <w:r w:rsidRPr="00D950B4">
              <w:rPr>
                <w:sz w:val="17"/>
                <w:szCs w:val="17"/>
                <w:lang w:eastAsia="zh-CN"/>
              </w:rPr>
              <w:t>General sexual functioning</w:t>
            </w:r>
            <w:r>
              <w:rPr>
                <w:sz w:val="17"/>
                <w:szCs w:val="17"/>
                <w:lang w:eastAsia="zh-CN"/>
              </w:rPr>
              <w:t xml:space="preserve"> (two questions on loss of interest in sex and problems with sexual functioning)</w:t>
            </w:r>
          </w:p>
          <w:p w14:paraId="4CAF9D63" w14:textId="77777777" w:rsidR="00CF3116" w:rsidRPr="007C7B3B" w:rsidRDefault="00CF3116" w:rsidP="007669EB">
            <w:pPr>
              <w:pStyle w:val="ListParagraph"/>
              <w:numPr>
                <w:ilvl w:val="0"/>
                <w:numId w:val="31"/>
              </w:numPr>
              <w:autoSpaceDE w:val="0"/>
              <w:autoSpaceDN w:val="0"/>
              <w:adjustRightInd w:val="0"/>
              <w:spacing w:before="60" w:after="60" w:line="240" w:lineRule="auto"/>
              <w:contextualSpacing/>
              <w:rPr>
                <w:sz w:val="17"/>
                <w:szCs w:val="17"/>
              </w:rPr>
            </w:pPr>
            <w:r w:rsidRPr="007C7B3B">
              <w:rPr>
                <w:sz w:val="17"/>
                <w:szCs w:val="17"/>
                <w:lang w:eastAsia="zh-CN"/>
              </w:rPr>
              <w:t>Prevalence and severity of anxiety and depression (Composite International Diagnostic Interview (CIDI)), a fully structured interview</w:t>
            </w:r>
          </w:p>
        </w:tc>
        <w:tc>
          <w:tcPr>
            <w:tcW w:w="2977" w:type="dxa"/>
            <w:tcBorders>
              <w:top w:val="single" w:sz="4" w:space="0" w:color="1F4E79" w:themeColor="accent1" w:themeShade="80"/>
            </w:tcBorders>
          </w:tcPr>
          <w:p w14:paraId="0835BF40" w14:textId="77777777" w:rsidR="00CF3116" w:rsidRPr="009F4992" w:rsidRDefault="00CF3116" w:rsidP="007669EB">
            <w:pPr>
              <w:spacing w:before="60" w:after="60" w:line="240" w:lineRule="auto"/>
              <w:rPr>
                <w:sz w:val="17"/>
                <w:szCs w:val="17"/>
                <w:lang w:eastAsia="zh-CN"/>
              </w:rPr>
            </w:pPr>
            <w:r w:rsidRPr="009F4992">
              <w:rPr>
                <w:sz w:val="17"/>
                <w:szCs w:val="17"/>
                <w:lang w:eastAsia="zh-CN"/>
              </w:rPr>
              <w:lastRenderedPageBreak/>
              <w:t>“Exposure Questionnaire”, a mailed postal questionnaire, in which respondents indicated the programme(s) they had been involved in, duties, and the length of time.</w:t>
            </w:r>
          </w:p>
          <w:p w14:paraId="10F6BD64" w14:textId="77777777" w:rsidR="00CF3116" w:rsidRDefault="00CF3116" w:rsidP="007669EB">
            <w:pPr>
              <w:spacing w:before="60" w:after="60" w:line="240" w:lineRule="auto"/>
              <w:rPr>
                <w:sz w:val="17"/>
                <w:szCs w:val="17"/>
                <w:lang w:eastAsia="zh-CN"/>
              </w:rPr>
            </w:pPr>
            <w:r>
              <w:rPr>
                <w:sz w:val="17"/>
                <w:szCs w:val="17"/>
                <w:lang w:eastAsia="zh-CN"/>
              </w:rPr>
              <w:t>Assessment of possible confounding factors including BMI, blood pressure, medical conditions, psychological health, alcohol use, civilian use of chemicals.</w:t>
            </w:r>
          </w:p>
          <w:p w14:paraId="64CC4F36" w14:textId="77777777" w:rsidR="00CF3116" w:rsidRPr="007C3FF5" w:rsidRDefault="00CF3116" w:rsidP="007669EB">
            <w:pPr>
              <w:spacing w:before="60" w:after="60" w:line="240" w:lineRule="auto"/>
              <w:rPr>
                <w:sz w:val="17"/>
                <w:szCs w:val="17"/>
                <w:lang w:eastAsia="zh-CN"/>
              </w:rPr>
            </w:pPr>
          </w:p>
        </w:tc>
        <w:tc>
          <w:tcPr>
            <w:tcW w:w="992" w:type="dxa"/>
            <w:tcBorders>
              <w:top w:val="single" w:sz="4" w:space="0" w:color="1F4E79" w:themeColor="accent1" w:themeShade="80"/>
            </w:tcBorders>
          </w:tcPr>
          <w:p w14:paraId="0D07B911" w14:textId="77777777" w:rsidR="00CF3116" w:rsidRDefault="00CF3116" w:rsidP="007669EB">
            <w:pPr>
              <w:spacing w:line="240" w:lineRule="auto"/>
              <w:rPr>
                <w:sz w:val="17"/>
                <w:szCs w:val="17"/>
                <w:lang w:eastAsia="zh-CN"/>
              </w:rPr>
            </w:pPr>
            <w:r>
              <w:rPr>
                <w:sz w:val="17"/>
                <w:szCs w:val="17"/>
                <w:lang w:eastAsia="zh-CN"/>
              </w:rPr>
              <w:t>All males</w:t>
            </w:r>
          </w:p>
          <w:p w14:paraId="7C536A9C" w14:textId="77777777" w:rsidR="00CF3116" w:rsidRDefault="00CF3116" w:rsidP="007669EB">
            <w:pPr>
              <w:spacing w:before="60" w:after="60" w:line="240" w:lineRule="auto"/>
              <w:rPr>
                <w:sz w:val="17"/>
                <w:szCs w:val="17"/>
                <w:lang w:eastAsia="zh-CN"/>
              </w:rPr>
            </w:pPr>
            <w:r>
              <w:rPr>
                <w:sz w:val="17"/>
                <w:szCs w:val="17"/>
                <w:lang w:eastAsia="zh-CN"/>
              </w:rPr>
              <w:t>Mean age 44 to 45 years</w:t>
            </w:r>
          </w:p>
        </w:tc>
      </w:tr>
      <w:tr w:rsidR="00CF3116" w14:paraId="6FEED0A8" w14:textId="77777777" w:rsidTr="007669EB">
        <w:tc>
          <w:tcPr>
            <w:tcW w:w="14007" w:type="dxa"/>
            <w:gridSpan w:val="9"/>
            <w:tcBorders>
              <w:top w:val="single" w:sz="4" w:space="0" w:color="1F4E79" w:themeColor="accent1" w:themeShade="80"/>
            </w:tcBorders>
          </w:tcPr>
          <w:p w14:paraId="233801A6" w14:textId="77777777" w:rsidR="00CF3116" w:rsidRDefault="00CF3116" w:rsidP="005922CF">
            <w:pPr>
              <w:spacing w:line="240" w:lineRule="auto"/>
              <w:rPr>
                <w:sz w:val="17"/>
                <w:szCs w:val="17"/>
                <w:lang w:eastAsia="zh-CN"/>
              </w:rPr>
            </w:pPr>
            <w:r>
              <w:rPr>
                <w:rFonts w:cstheme="minorHAnsi"/>
                <w:b/>
                <w:bCs/>
                <w:sz w:val="17"/>
                <w:szCs w:val="17"/>
                <w:lang w:eastAsia="zh-CN"/>
              </w:rPr>
              <w:lastRenderedPageBreak/>
              <w:t>*</w:t>
            </w:r>
            <w:r>
              <w:rPr>
                <w:b/>
                <w:bCs/>
                <w:sz w:val="17"/>
                <w:szCs w:val="17"/>
                <w:lang w:eastAsia="zh-CN"/>
              </w:rPr>
              <w:t xml:space="preserve"> </w:t>
            </w:r>
            <w:r w:rsidRPr="00137177">
              <w:rPr>
                <w:sz w:val="17"/>
                <w:szCs w:val="17"/>
                <w:lang w:eastAsia="zh-CN"/>
              </w:rPr>
              <w:t>comparison groups were obtained using</w:t>
            </w:r>
            <w:r>
              <w:rPr>
                <w:sz w:val="17"/>
                <w:szCs w:val="17"/>
                <w:lang w:eastAsia="zh-CN"/>
              </w:rPr>
              <w:t xml:space="preserve"> </w:t>
            </w:r>
            <w:r w:rsidRPr="00137177">
              <w:rPr>
                <w:sz w:val="17"/>
                <w:szCs w:val="17"/>
                <w:lang w:eastAsia="zh-CN"/>
              </w:rPr>
              <w:t>stratified random sampling from the computeri</w:t>
            </w:r>
            <w:r>
              <w:rPr>
                <w:sz w:val="17"/>
                <w:szCs w:val="17"/>
                <w:lang w:eastAsia="zh-CN"/>
              </w:rPr>
              <w:t>s</w:t>
            </w:r>
            <w:r w:rsidRPr="00137177">
              <w:rPr>
                <w:sz w:val="17"/>
                <w:szCs w:val="17"/>
                <w:lang w:eastAsia="zh-CN"/>
              </w:rPr>
              <w:t>ed</w:t>
            </w:r>
            <w:r>
              <w:rPr>
                <w:sz w:val="17"/>
                <w:szCs w:val="17"/>
                <w:lang w:eastAsia="zh-CN"/>
              </w:rPr>
              <w:t xml:space="preserve"> </w:t>
            </w:r>
            <w:r w:rsidRPr="00137177">
              <w:rPr>
                <w:sz w:val="17"/>
                <w:szCs w:val="17"/>
                <w:lang w:eastAsia="zh-CN"/>
              </w:rPr>
              <w:t>Air Force Personnel Executive Management</w:t>
            </w:r>
            <w:r>
              <w:rPr>
                <w:sz w:val="17"/>
                <w:szCs w:val="17"/>
                <w:lang w:eastAsia="zh-CN"/>
              </w:rPr>
              <w:t xml:space="preserve"> </w:t>
            </w:r>
            <w:r w:rsidRPr="00137177">
              <w:rPr>
                <w:sz w:val="17"/>
                <w:szCs w:val="17"/>
                <w:lang w:eastAsia="zh-CN"/>
              </w:rPr>
              <w:t>System, with stratification by gender, 5-year age</w:t>
            </w:r>
            <w:r>
              <w:rPr>
                <w:sz w:val="17"/>
                <w:szCs w:val="17"/>
                <w:lang w:eastAsia="zh-CN"/>
              </w:rPr>
              <w:t xml:space="preserve"> </w:t>
            </w:r>
            <w:r w:rsidRPr="00137177">
              <w:rPr>
                <w:sz w:val="17"/>
                <w:szCs w:val="17"/>
                <w:lang w:eastAsia="zh-CN"/>
              </w:rPr>
              <w:t>group, posting1 category, and rank category</w:t>
            </w:r>
            <w:r>
              <w:rPr>
                <w:sz w:val="17"/>
                <w:szCs w:val="17"/>
                <w:lang w:eastAsia="zh-CN"/>
              </w:rPr>
              <w:t>.</w:t>
            </w:r>
          </w:p>
          <w:p w14:paraId="36A3FFB1" w14:textId="3936D9FF" w:rsidR="00CF3116" w:rsidRDefault="00CF3116" w:rsidP="006A5370">
            <w:pPr>
              <w:spacing w:line="240" w:lineRule="auto"/>
              <w:rPr>
                <w:sz w:val="17"/>
                <w:szCs w:val="17"/>
                <w:lang w:eastAsia="zh-CN"/>
              </w:rPr>
            </w:pPr>
            <w:r>
              <w:rPr>
                <w:sz w:val="17"/>
                <w:szCs w:val="17"/>
                <w:lang w:eastAsia="zh-CN"/>
              </w:rPr>
              <w:t>In analysis, the IIEF scale was dichotomised, with a cut-off score of 25 or less out of 30 providing an indication of clinically significant erectile dysfunction.</w:t>
            </w:r>
            <w:r w:rsidR="00F24CCA">
              <w:rPr>
                <w:sz w:val="17"/>
                <w:szCs w:val="17"/>
                <w:lang w:eastAsia="zh-CN"/>
              </w:rPr>
              <w:fldChar w:fldCharType="begin"/>
            </w:r>
            <w:r w:rsidR="00816121">
              <w:rPr>
                <w:sz w:val="17"/>
                <w:szCs w:val="17"/>
                <w:lang w:eastAsia="zh-CN"/>
              </w:rPr>
              <w:instrText xml:space="preserve"> ADDIN EN.CITE &lt;EndNote&gt;&lt;Cite&gt;&lt;Author&gt;Cappelleri&lt;/Author&gt;&lt;Year&gt;1999&lt;/Year&gt;&lt;RecNum&gt;60&lt;/RecNum&gt;&lt;DisplayText&gt;&lt;style face="superscript"&gt;81&lt;/style&gt;&lt;/DisplayText&gt;&lt;record&gt;&lt;rec-number&gt;60&lt;/rec-number&gt;&lt;foreign-keys&gt;&lt;key app="EN" db-id="ts0t25s0vv2va1ezfw6vrttvwprff5reztr9" timestamp="1539232721"&gt;60&lt;/key&gt;&lt;/foreign-keys&gt;&lt;ref-type name="Journal Article"&gt;17&lt;/ref-type&gt;&lt;contributors&gt;&lt;authors&gt;&lt;author&gt;Cappelleri, J. C.&lt;/author&gt;&lt;author&gt;Rosen, R. C.&lt;/author&gt;&lt;author&gt;Smith, M. D.&lt;/author&gt;&lt;author&gt;Mishra, A.&lt;/author&gt;&lt;author&gt;Osterloh, I. H.&lt;/author&gt;&lt;/authors&gt;&lt;/contributors&gt;&lt;auth-address&gt;Department of Clinical Research, Pfizer Central Research, Groton, Connecticut 06340-8030, USA.&lt;/auth-address&gt;&lt;titles&gt;&lt;title&gt;Diagnostic evaluation of the erectile function domain of the International Index of Erectile Function&lt;/title&gt;&lt;secondary-title&gt;Urology&lt;/secondary-title&gt;&lt;/titles&gt;&lt;periodical&gt;&lt;full-title&gt;Urology&lt;/full-title&gt;&lt;abbr-1&gt;Urology&lt;/abbr-1&gt;&lt;abbr-2&gt;Urology&lt;/abbr-2&gt;&lt;/periodical&gt;&lt;pages&gt;346-51&lt;/pages&gt;&lt;volume&gt;54&lt;/volume&gt;&lt;number&gt;2&lt;/number&gt;&lt;edition&gt;1999/08/12&lt;/edition&gt;&lt;keywords&gt;&lt;keyword&gt;Erectile Dysfunction/*diagnosis&lt;/keyword&gt;&lt;keyword&gt;Humans&lt;/keyword&gt;&lt;keyword&gt;Male&lt;/keyword&gt;&lt;keyword&gt;Middle Aged&lt;/keyword&gt;&lt;keyword&gt;*Penile Erection&lt;/keyword&gt;&lt;keyword&gt;Sensitivity and Specificity&lt;/keyword&gt;&lt;keyword&gt;Severity of Illness Index&lt;/keyword&gt;&lt;keyword&gt;Surveys and Questionnaires&lt;/keyword&gt;&lt;/keywords&gt;&lt;dates&gt;&lt;year&gt;1999&lt;/year&gt;&lt;pub-dates&gt;&lt;date&gt;Aug&lt;/date&gt;&lt;/pub-dates&gt;&lt;/dates&gt;&lt;isbn&gt;1527-9995 (Electronic)&amp;#xD;0090-4295 (Linking)&lt;/isbn&gt;&lt;accession-num&gt;10443736&lt;/accession-num&gt;&lt;urls&gt;&lt;related-urls&gt;&lt;url&gt;https://www.ncbi.nlm.nih.gov/pubmed/10443736&lt;/url&gt;&lt;/related-urls&gt;&lt;/urls&gt;&lt;/record&gt;&lt;/Cite&gt;&lt;/EndNote&gt;</w:instrText>
            </w:r>
            <w:r w:rsidR="00F24CCA">
              <w:rPr>
                <w:sz w:val="17"/>
                <w:szCs w:val="17"/>
                <w:lang w:eastAsia="zh-CN"/>
              </w:rPr>
              <w:fldChar w:fldCharType="separate"/>
            </w:r>
            <w:r w:rsidR="00816121" w:rsidRPr="00816121">
              <w:rPr>
                <w:noProof/>
                <w:sz w:val="17"/>
                <w:szCs w:val="17"/>
                <w:vertAlign w:val="superscript"/>
                <w:lang w:eastAsia="zh-CN"/>
              </w:rPr>
              <w:t>81</w:t>
            </w:r>
            <w:r w:rsidR="00F24CCA">
              <w:rPr>
                <w:sz w:val="17"/>
                <w:szCs w:val="17"/>
                <w:lang w:eastAsia="zh-CN"/>
              </w:rPr>
              <w:fldChar w:fldCharType="end"/>
            </w:r>
          </w:p>
          <w:p w14:paraId="4C950098" w14:textId="77777777" w:rsidR="00CF3116" w:rsidRPr="00137177" w:rsidRDefault="00CF3116" w:rsidP="007669EB">
            <w:pPr>
              <w:spacing w:line="240" w:lineRule="auto"/>
              <w:rPr>
                <w:sz w:val="17"/>
                <w:szCs w:val="17"/>
                <w:lang w:eastAsia="zh-CN"/>
              </w:rPr>
            </w:pPr>
          </w:p>
          <w:p w14:paraId="0B449227" w14:textId="77777777" w:rsidR="00CF3116" w:rsidRPr="00137177" w:rsidRDefault="00CF3116" w:rsidP="007669EB">
            <w:pPr>
              <w:spacing w:line="240" w:lineRule="auto"/>
              <w:rPr>
                <w:b/>
                <w:bCs/>
                <w:sz w:val="17"/>
                <w:szCs w:val="17"/>
                <w:lang w:eastAsia="zh-CN"/>
              </w:rPr>
            </w:pPr>
            <w:r w:rsidRPr="00137177">
              <w:rPr>
                <w:b/>
                <w:bCs/>
                <w:sz w:val="17"/>
                <w:szCs w:val="17"/>
                <w:lang w:eastAsia="zh-CN"/>
              </w:rPr>
              <w:t>Findings:</w:t>
            </w:r>
          </w:p>
          <w:p w14:paraId="60A787DB" w14:textId="77777777" w:rsidR="00CF3116" w:rsidRDefault="00CF3116" w:rsidP="007669EB">
            <w:pPr>
              <w:spacing w:line="240" w:lineRule="auto"/>
              <w:jc w:val="both"/>
              <w:rPr>
                <w:sz w:val="17"/>
                <w:szCs w:val="17"/>
                <w:lang w:eastAsia="zh-CN"/>
              </w:rPr>
            </w:pPr>
            <w:r w:rsidRPr="00D950B4">
              <w:rPr>
                <w:sz w:val="17"/>
                <w:szCs w:val="17"/>
                <w:lang w:eastAsia="zh-CN"/>
              </w:rPr>
              <w:t xml:space="preserve">No differences between the three groups with respect to the matching variables of rank, posting and age. </w:t>
            </w:r>
            <w:r>
              <w:rPr>
                <w:sz w:val="17"/>
                <w:szCs w:val="17"/>
                <w:lang w:eastAsia="zh-CN"/>
              </w:rPr>
              <w:t xml:space="preserve">Exposed at </w:t>
            </w:r>
            <w:r w:rsidRPr="00D46A7C">
              <w:rPr>
                <w:sz w:val="17"/>
                <w:szCs w:val="17"/>
                <w:lang w:eastAsia="zh-CN"/>
              </w:rPr>
              <w:t>Amberley</w:t>
            </w:r>
            <w:r>
              <w:rPr>
                <w:sz w:val="17"/>
                <w:szCs w:val="17"/>
                <w:lang w:eastAsia="zh-CN"/>
              </w:rPr>
              <w:t>: mean 44 (</w:t>
            </w:r>
            <w:r>
              <w:rPr>
                <w:rFonts w:cstheme="minorHAnsi"/>
                <w:sz w:val="17"/>
                <w:szCs w:val="17"/>
                <w:lang w:eastAsia="zh-CN"/>
              </w:rPr>
              <w:t>±</w:t>
            </w:r>
            <w:r>
              <w:rPr>
                <w:sz w:val="17"/>
                <w:szCs w:val="17"/>
                <w:lang w:eastAsia="zh-CN"/>
              </w:rPr>
              <w:t xml:space="preserve">9.3) years </w:t>
            </w:r>
            <w:r w:rsidRPr="00D46A7C">
              <w:rPr>
                <w:sz w:val="17"/>
                <w:szCs w:val="17"/>
                <w:lang w:eastAsia="zh-CN"/>
              </w:rPr>
              <w:t xml:space="preserve">BMI </w:t>
            </w:r>
            <w:r>
              <w:rPr>
                <w:sz w:val="17"/>
                <w:szCs w:val="17"/>
                <w:lang w:eastAsia="zh-CN"/>
              </w:rPr>
              <w:t xml:space="preserve">mean </w:t>
            </w:r>
            <w:r w:rsidRPr="00D46A7C">
              <w:rPr>
                <w:sz w:val="17"/>
                <w:szCs w:val="17"/>
                <w:lang w:eastAsia="zh-CN"/>
              </w:rPr>
              <w:t>28 (</w:t>
            </w:r>
            <w:r w:rsidRPr="00D46A7C">
              <w:rPr>
                <w:rFonts w:cstheme="minorHAnsi"/>
                <w:sz w:val="17"/>
                <w:szCs w:val="17"/>
                <w:lang w:eastAsia="zh-CN"/>
              </w:rPr>
              <w:t>±</w:t>
            </w:r>
            <w:r w:rsidRPr="00D46A7C">
              <w:rPr>
                <w:sz w:val="17"/>
                <w:szCs w:val="17"/>
                <w:lang w:eastAsia="zh-CN"/>
              </w:rPr>
              <w:t>4.1)</w:t>
            </w:r>
            <w:r>
              <w:rPr>
                <w:sz w:val="17"/>
                <w:szCs w:val="17"/>
                <w:lang w:eastAsia="zh-CN"/>
              </w:rPr>
              <w:t>; Richmond mean 45 (</w:t>
            </w:r>
            <w:r w:rsidRPr="00D46A7C">
              <w:rPr>
                <w:sz w:val="17"/>
                <w:szCs w:val="17"/>
                <w:lang w:eastAsia="zh-CN"/>
              </w:rPr>
              <w:t>±</w:t>
            </w:r>
            <w:r>
              <w:rPr>
                <w:sz w:val="17"/>
                <w:szCs w:val="17"/>
                <w:lang w:eastAsia="zh-CN"/>
              </w:rPr>
              <w:t xml:space="preserve">7.9) years, </w:t>
            </w:r>
            <w:r w:rsidRPr="00D46A7C">
              <w:rPr>
                <w:sz w:val="17"/>
                <w:szCs w:val="17"/>
                <w:lang w:eastAsia="zh-CN"/>
              </w:rPr>
              <w:t>BMI</w:t>
            </w:r>
            <w:r>
              <w:rPr>
                <w:sz w:val="17"/>
                <w:szCs w:val="17"/>
                <w:lang w:eastAsia="zh-CN"/>
              </w:rPr>
              <w:t xml:space="preserve"> mean </w:t>
            </w:r>
            <w:r w:rsidRPr="00D46A7C">
              <w:rPr>
                <w:sz w:val="17"/>
                <w:szCs w:val="17"/>
                <w:lang w:eastAsia="zh-CN"/>
              </w:rPr>
              <w:t>29 (±4.1)</w:t>
            </w:r>
            <w:r>
              <w:rPr>
                <w:sz w:val="17"/>
                <w:szCs w:val="17"/>
                <w:lang w:eastAsia="zh-CN"/>
              </w:rPr>
              <w:t xml:space="preserve">; Non-technical at Amberley </w:t>
            </w:r>
            <w:r w:rsidRPr="00D46A7C">
              <w:rPr>
                <w:sz w:val="17"/>
                <w:szCs w:val="17"/>
                <w:lang w:eastAsia="zh-CN"/>
              </w:rPr>
              <w:t>44 (±7.8) years</w:t>
            </w:r>
            <w:r>
              <w:rPr>
                <w:sz w:val="17"/>
                <w:szCs w:val="17"/>
                <w:lang w:eastAsia="zh-CN"/>
              </w:rPr>
              <w:t xml:space="preserve">, </w:t>
            </w:r>
            <w:r w:rsidRPr="00D46A7C">
              <w:rPr>
                <w:sz w:val="17"/>
                <w:szCs w:val="17"/>
                <w:lang w:eastAsia="zh-CN"/>
              </w:rPr>
              <w:t>BMI</w:t>
            </w:r>
            <w:r>
              <w:rPr>
                <w:sz w:val="17"/>
                <w:szCs w:val="17"/>
                <w:lang w:eastAsia="zh-CN"/>
              </w:rPr>
              <w:t xml:space="preserve"> mean </w:t>
            </w:r>
            <m:oMath>
              <m:r>
                <w:rPr>
                  <w:rFonts w:ascii="Cambria Math" w:hAnsi="Cambria Math"/>
                  <w:sz w:val="17"/>
                  <w:szCs w:val="17"/>
                  <w:lang w:eastAsia="zh-CN"/>
                </w:rPr>
                <m:t xml:space="preserve"> </m:t>
              </m:r>
            </m:oMath>
            <w:r w:rsidRPr="000D75E4">
              <w:rPr>
                <w:sz w:val="17"/>
                <w:szCs w:val="17"/>
                <w:lang w:eastAsia="zh-CN"/>
              </w:rPr>
              <w:t>30 (±4.9</w:t>
            </w:r>
            <w:r>
              <w:rPr>
                <w:sz w:val="17"/>
                <w:szCs w:val="17"/>
                <w:lang w:eastAsia="zh-CN"/>
              </w:rPr>
              <w:t>).</w:t>
            </w:r>
          </w:p>
          <w:p w14:paraId="1613C469" w14:textId="77777777" w:rsidR="00CF3116" w:rsidRDefault="00CF3116" w:rsidP="007669EB">
            <w:pPr>
              <w:spacing w:line="240" w:lineRule="auto"/>
              <w:jc w:val="both"/>
              <w:rPr>
                <w:sz w:val="17"/>
                <w:szCs w:val="17"/>
                <w:lang w:eastAsia="zh-CN"/>
              </w:rPr>
            </w:pPr>
          </w:p>
          <w:p w14:paraId="0F62C08C" w14:textId="77777777" w:rsidR="00CF3116" w:rsidRDefault="00CF3116" w:rsidP="007669EB">
            <w:pPr>
              <w:spacing w:line="240" w:lineRule="auto"/>
              <w:jc w:val="both"/>
              <w:rPr>
                <w:sz w:val="17"/>
                <w:szCs w:val="17"/>
                <w:lang w:eastAsia="zh-CN"/>
              </w:rPr>
            </w:pPr>
            <w:r w:rsidRPr="00D950B4">
              <w:rPr>
                <w:sz w:val="17"/>
                <w:szCs w:val="17"/>
                <w:lang w:eastAsia="zh-CN"/>
              </w:rPr>
              <w:t xml:space="preserve">Those in the </w:t>
            </w:r>
            <w:r>
              <w:rPr>
                <w:sz w:val="17"/>
                <w:szCs w:val="17"/>
                <w:lang w:eastAsia="zh-CN"/>
              </w:rPr>
              <w:t xml:space="preserve">exposed </w:t>
            </w:r>
            <w:r w:rsidRPr="00D950B4">
              <w:rPr>
                <w:sz w:val="17"/>
                <w:szCs w:val="17"/>
                <w:lang w:eastAsia="zh-CN"/>
              </w:rPr>
              <w:t xml:space="preserve">group were more likely to be depressed (n=66; 12%), compared to Amberley (n=24; 6.3%) or Richmond (n=26; 5.2%) </w:t>
            </w:r>
            <w:r>
              <w:rPr>
                <w:sz w:val="17"/>
                <w:szCs w:val="17"/>
                <w:lang w:eastAsia="zh-CN"/>
              </w:rPr>
              <w:t>groups</w:t>
            </w:r>
            <w:r w:rsidRPr="00D950B4">
              <w:rPr>
                <w:sz w:val="17"/>
                <w:szCs w:val="17"/>
                <w:lang w:eastAsia="zh-CN"/>
              </w:rPr>
              <w:t xml:space="preserve"> (p=0.0002). Those in the </w:t>
            </w:r>
            <w:r>
              <w:rPr>
                <w:sz w:val="17"/>
                <w:szCs w:val="17"/>
                <w:lang w:eastAsia="zh-CN"/>
              </w:rPr>
              <w:t xml:space="preserve">exposed </w:t>
            </w:r>
            <w:r w:rsidRPr="00D950B4">
              <w:rPr>
                <w:sz w:val="17"/>
                <w:szCs w:val="17"/>
                <w:lang w:eastAsia="zh-CN"/>
              </w:rPr>
              <w:t xml:space="preserve">group were more likely to be anxious (n=106; 19%), compared to Amberley (n=49; 13%) or Richmond (n=36; 7.3%) </w:t>
            </w:r>
            <w:r>
              <w:rPr>
                <w:sz w:val="17"/>
                <w:szCs w:val="17"/>
                <w:lang w:eastAsia="zh-CN"/>
              </w:rPr>
              <w:t>groups</w:t>
            </w:r>
            <w:r w:rsidRPr="00D950B4">
              <w:rPr>
                <w:sz w:val="17"/>
                <w:szCs w:val="17"/>
                <w:lang w:eastAsia="zh-CN"/>
              </w:rPr>
              <w:t xml:space="preserve"> (p=0.001). </w:t>
            </w:r>
          </w:p>
          <w:p w14:paraId="5A816A83" w14:textId="77777777" w:rsidR="00CF3116" w:rsidRDefault="00CF3116" w:rsidP="007669EB">
            <w:pPr>
              <w:spacing w:before="60" w:after="60" w:line="240" w:lineRule="auto"/>
              <w:jc w:val="both"/>
              <w:rPr>
                <w:sz w:val="17"/>
                <w:szCs w:val="17"/>
                <w:lang w:eastAsia="zh-CN"/>
              </w:rPr>
            </w:pPr>
            <w:r>
              <w:rPr>
                <w:sz w:val="17"/>
                <w:szCs w:val="17"/>
                <w:lang w:eastAsia="zh-CN"/>
              </w:rPr>
              <w:t>Greater proportion of exposed</w:t>
            </w:r>
            <w:r w:rsidRPr="00D950B4">
              <w:rPr>
                <w:sz w:val="17"/>
                <w:szCs w:val="17"/>
                <w:lang w:eastAsia="zh-CN"/>
              </w:rPr>
              <w:t xml:space="preserve"> group reported loss of interest in sex (n=234; 38%) compared to Amberley (n=105; 22%) </w:t>
            </w:r>
            <w:r w:rsidRPr="005C230A">
              <w:rPr>
                <w:sz w:val="17"/>
                <w:szCs w:val="17"/>
                <w:lang w:eastAsia="zh-CN"/>
              </w:rPr>
              <w:t>(OR 1.91; 95% CI 1.37-2.67)</w:t>
            </w:r>
            <w:r>
              <w:rPr>
                <w:sz w:val="17"/>
                <w:szCs w:val="17"/>
                <w:lang w:eastAsia="zh-CN"/>
              </w:rPr>
              <w:t xml:space="preserve"> </w:t>
            </w:r>
            <w:r w:rsidRPr="00D950B4">
              <w:rPr>
                <w:sz w:val="17"/>
                <w:szCs w:val="17"/>
                <w:lang w:eastAsia="zh-CN"/>
              </w:rPr>
              <w:t xml:space="preserve">and Richmond (n=126; 22%) </w:t>
            </w:r>
            <w:r w:rsidRPr="005C230A">
              <w:rPr>
                <w:sz w:val="17"/>
                <w:szCs w:val="17"/>
                <w:lang w:eastAsia="zh-CN"/>
              </w:rPr>
              <w:t xml:space="preserve">(OR 1.72; 95% CI 1.26-2.33) </w:t>
            </w:r>
            <w:r w:rsidRPr="00D950B4">
              <w:rPr>
                <w:sz w:val="17"/>
                <w:szCs w:val="17"/>
                <w:lang w:eastAsia="zh-CN"/>
              </w:rPr>
              <w:t>groups</w:t>
            </w:r>
            <w:r>
              <w:rPr>
                <w:sz w:val="17"/>
                <w:szCs w:val="17"/>
                <w:lang w:eastAsia="zh-CN"/>
              </w:rPr>
              <w:t>.</w:t>
            </w:r>
          </w:p>
          <w:p w14:paraId="31E01183" w14:textId="77777777" w:rsidR="00CF3116" w:rsidRDefault="00CF3116" w:rsidP="007669EB">
            <w:pPr>
              <w:spacing w:before="60" w:after="60" w:line="240" w:lineRule="auto"/>
              <w:jc w:val="both"/>
              <w:rPr>
                <w:sz w:val="17"/>
                <w:szCs w:val="17"/>
                <w:lang w:eastAsia="zh-CN"/>
              </w:rPr>
            </w:pPr>
            <w:r>
              <w:rPr>
                <w:sz w:val="17"/>
                <w:szCs w:val="17"/>
                <w:lang w:eastAsia="zh-CN"/>
              </w:rPr>
              <w:t>Greater proportion of exposed group reported</w:t>
            </w:r>
            <w:r w:rsidRPr="00D950B4">
              <w:rPr>
                <w:sz w:val="17"/>
                <w:szCs w:val="17"/>
                <w:lang w:eastAsia="zh-CN"/>
              </w:rPr>
              <w:t xml:space="preserve"> problems with sexual function (n=197; 32%) compared to Amberley (n=93; 19%) </w:t>
            </w:r>
            <w:r w:rsidRPr="005C230A">
              <w:rPr>
                <w:sz w:val="17"/>
                <w:szCs w:val="17"/>
                <w:lang w:eastAsia="zh-CN"/>
              </w:rPr>
              <w:t xml:space="preserve">(OR 1.91; 95% CI 1.34-2.75) </w:t>
            </w:r>
            <w:r w:rsidRPr="00D950B4">
              <w:rPr>
                <w:sz w:val="17"/>
                <w:szCs w:val="17"/>
                <w:lang w:eastAsia="zh-CN"/>
              </w:rPr>
              <w:t>or Richmond (n=91; 16%) groups</w:t>
            </w:r>
            <w:r w:rsidRPr="005C230A">
              <w:rPr>
                <w:sz w:val="17"/>
                <w:szCs w:val="17"/>
                <w:lang w:eastAsia="zh-CN"/>
              </w:rPr>
              <w:t xml:space="preserve"> (OR 2.33; 95% CI 1.64-3.29)</w:t>
            </w:r>
            <w:r>
              <w:rPr>
                <w:sz w:val="17"/>
                <w:szCs w:val="17"/>
                <w:lang w:eastAsia="zh-CN"/>
              </w:rPr>
              <w:t>.</w:t>
            </w:r>
          </w:p>
          <w:p w14:paraId="7C0C93F8" w14:textId="77777777" w:rsidR="00CF3116" w:rsidRPr="00D950B4" w:rsidRDefault="00CF3116" w:rsidP="007669EB">
            <w:pPr>
              <w:spacing w:before="60" w:after="60" w:line="240" w:lineRule="auto"/>
              <w:jc w:val="both"/>
              <w:rPr>
                <w:sz w:val="17"/>
                <w:szCs w:val="17"/>
                <w:lang w:eastAsia="zh-CN"/>
              </w:rPr>
            </w:pPr>
            <w:r>
              <w:rPr>
                <w:sz w:val="17"/>
                <w:szCs w:val="17"/>
                <w:lang w:eastAsia="zh-CN"/>
              </w:rPr>
              <w:t>Greater proportion of exposed group reported</w:t>
            </w:r>
            <w:r w:rsidRPr="00D950B4">
              <w:rPr>
                <w:sz w:val="17"/>
                <w:szCs w:val="17"/>
                <w:lang w:eastAsia="zh-CN"/>
              </w:rPr>
              <w:t xml:space="preserve"> erectile dysfunction (n=169, 33%) compared to Amberley (n=91; 21%) </w:t>
            </w:r>
            <w:r w:rsidRPr="005C230A">
              <w:rPr>
                <w:sz w:val="17"/>
                <w:szCs w:val="17"/>
                <w:lang w:eastAsia="zh-CN"/>
              </w:rPr>
              <w:t xml:space="preserve">(OR 1.71; 95% CI 1.24-2.36) </w:t>
            </w:r>
            <w:r w:rsidRPr="00D950B4">
              <w:rPr>
                <w:sz w:val="17"/>
                <w:szCs w:val="17"/>
                <w:lang w:eastAsia="zh-CN"/>
              </w:rPr>
              <w:t xml:space="preserve">or Richmond (n=104; 20%) </w:t>
            </w:r>
            <w:r w:rsidRPr="005C230A">
              <w:rPr>
                <w:sz w:val="17"/>
                <w:szCs w:val="17"/>
                <w:lang w:eastAsia="zh-CN"/>
              </w:rPr>
              <w:t xml:space="preserve">(OR 1.87; 95% CI 1.39-2.52) </w:t>
            </w:r>
            <w:r w:rsidRPr="00D950B4">
              <w:rPr>
                <w:sz w:val="17"/>
                <w:szCs w:val="17"/>
                <w:lang w:eastAsia="zh-CN"/>
              </w:rPr>
              <w:t>groups.</w:t>
            </w:r>
          </w:p>
          <w:p w14:paraId="099598F1" w14:textId="77777777" w:rsidR="00CF3116" w:rsidRPr="005C230A" w:rsidRDefault="00CF3116" w:rsidP="007669EB">
            <w:pPr>
              <w:spacing w:before="60" w:after="60" w:line="240" w:lineRule="auto"/>
              <w:jc w:val="both"/>
              <w:rPr>
                <w:sz w:val="17"/>
                <w:szCs w:val="17"/>
                <w:lang w:eastAsia="zh-CN"/>
              </w:rPr>
            </w:pPr>
            <w:r w:rsidRPr="005C230A">
              <w:rPr>
                <w:sz w:val="17"/>
                <w:szCs w:val="17"/>
                <w:lang w:eastAsia="zh-CN"/>
              </w:rPr>
              <w:t xml:space="preserve">The </w:t>
            </w:r>
            <w:r>
              <w:rPr>
                <w:sz w:val="17"/>
                <w:szCs w:val="17"/>
                <w:lang w:eastAsia="zh-CN"/>
              </w:rPr>
              <w:t xml:space="preserve">findings </w:t>
            </w:r>
            <w:r w:rsidRPr="005C230A">
              <w:rPr>
                <w:sz w:val="17"/>
                <w:szCs w:val="17"/>
                <w:lang w:eastAsia="zh-CN"/>
              </w:rPr>
              <w:t xml:space="preserve">indicated a significant association between </w:t>
            </w:r>
            <w:r>
              <w:rPr>
                <w:sz w:val="17"/>
                <w:szCs w:val="17"/>
                <w:lang w:eastAsia="zh-CN"/>
              </w:rPr>
              <w:t xml:space="preserve">exposure </w:t>
            </w:r>
            <w:r w:rsidRPr="005C230A">
              <w:rPr>
                <w:sz w:val="17"/>
                <w:szCs w:val="17"/>
                <w:lang w:eastAsia="zh-CN"/>
              </w:rPr>
              <w:t xml:space="preserve">group and </w:t>
            </w:r>
            <w:r>
              <w:rPr>
                <w:sz w:val="17"/>
                <w:szCs w:val="17"/>
                <w:lang w:eastAsia="zh-CN"/>
              </w:rPr>
              <w:t xml:space="preserve">reported </w:t>
            </w:r>
            <w:r w:rsidRPr="005C230A">
              <w:rPr>
                <w:sz w:val="17"/>
                <w:szCs w:val="17"/>
                <w:lang w:eastAsia="zh-CN"/>
              </w:rPr>
              <w:t xml:space="preserve">sexual function outcomes, after adjustment for other potentially confounding </w:t>
            </w:r>
            <w:r>
              <w:rPr>
                <w:sz w:val="17"/>
                <w:szCs w:val="17"/>
                <w:lang w:eastAsia="zh-CN"/>
              </w:rPr>
              <w:t>factors</w:t>
            </w:r>
            <w:r w:rsidRPr="005C230A">
              <w:rPr>
                <w:sz w:val="17"/>
                <w:szCs w:val="17"/>
                <w:lang w:eastAsia="zh-CN"/>
              </w:rPr>
              <w:t xml:space="preserve"> including depression and anxiety.</w:t>
            </w:r>
            <w:r>
              <w:rPr>
                <w:sz w:val="17"/>
                <w:szCs w:val="17"/>
                <w:lang w:eastAsia="zh-CN"/>
              </w:rPr>
              <w:t xml:space="preserve"> Sensitivity analyses excluding participants who indicated no sexual partner or activity for the month did not influence the outcome.</w:t>
            </w:r>
          </w:p>
          <w:p w14:paraId="4B19152A" w14:textId="77777777" w:rsidR="00CF3116" w:rsidRPr="00D950B4" w:rsidRDefault="00CF3116" w:rsidP="007669EB">
            <w:pPr>
              <w:spacing w:before="60" w:after="60" w:line="240" w:lineRule="auto"/>
              <w:jc w:val="both"/>
              <w:rPr>
                <w:sz w:val="17"/>
                <w:szCs w:val="17"/>
                <w:lang w:eastAsia="zh-CN"/>
              </w:rPr>
            </w:pPr>
            <w:r w:rsidRPr="005C230A">
              <w:rPr>
                <w:sz w:val="17"/>
                <w:szCs w:val="17"/>
                <w:lang w:eastAsia="zh-CN"/>
              </w:rPr>
              <w:t>The study did not find a linear association between dose (duration of exposure) and loss of interest in sex (p=0.06) or loss of sexual function (p=0.2) between groups</w:t>
            </w:r>
            <w:r>
              <w:rPr>
                <w:sz w:val="17"/>
                <w:szCs w:val="17"/>
                <w:lang w:eastAsia="zh-CN"/>
              </w:rPr>
              <w:t xml:space="preserve">; no-dose-response relationship was evident. </w:t>
            </w:r>
          </w:p>
          <w:p w14:paraId="1C4DCE44" w14:textId="77777777" w:rsidR="00CF3116" w:rsidRDefault="00CF3116" w:rsidP="007669EB">
            <w:pPr>
              <w:spacing w:before="60" w:after="60" w:line="240" w:lineRule="auto"/>
              <w:rPr>
                <w:sz w:val="17"/>
                <w:szCs w:val="17"/>
                <w:lang w:eastAsia="zh-CN"/>
              </w:rPr>
            </w:pPr>
            <w:r w:rsidRPr="005C230A">
              <w:rPr>
                <w:sz w:val="17"/>
                <w:szCs w:val="17"/>
                <w:lang w:eastAsia="zh-CN"/>
              </w:rPr>
              <w:t xml:space="preserve">The authors concluded that there was an average two-fold increase in the odds of sexual dysfunction including erectile dysfunction in the DSRS </w:t>
            </w:r>
            <w:r>
              <w:rPr>
                <w:sz w:val="17"/>
                <w:szCs w:val="17"/>
                <w:lang w:eastAsia="zh-CN"/>
              </w:rPr>
              <w:t>exposed</w:t>
            </w:r>
            <w:r w:rsidRPr="005C230A">
              <w:rPr>
                <w:sz w:val="17"/>
                <w:szCs w:val="17"/>
                <w:lang w:eastAsia="zh-CN"/>
              </w:rPr>
              <w:t xml:space="preserve"> group compared </w:t>
            </w:r>
            <w:r>
              <w:rPr>
                <w:sz w:val="17"/>
                <w:szCs w:val="17"/>
                <w:lang w:eastAsia="zh-CN"/>
              </w:rPr>
              <w:t>to</w:t>
            </w:r>
            <w:r w:rsidRPr="005C230A">
              <w:rPr>
                <w:sz w:val="17"/>
                <w:szCs w:val="17"/>
                <w:lang w:eastAsia="zh-CN"/>
              </w:rPr>
              <w:t xml:space="preserve"> “different base, similar job” cohort (Richmond) and “same base-different job” cohort (Amberley).</w:t>
            </w:r>
          </w:p>
        </w:tc>
      </w:tr>
    </w:tbl>
    <w:p w14:paraId="37C7A196" w14:textId="77777777" w:rsidR="00CF3116" w:rsidRDefault="00CF3116" w:rsidP="00020047">
      <w:pPr>
        <w:spacing w:line="240" w:lineRule="auto"/>
      </w:pPr>
    </w:p>
    <w:p w14:paraId="008EC858" w14:textId="77777777" w:rsidR="00CF3116" w:rsidRPr="00221572" w:rsidRDefault="00CF3116" w:rsidP="00020047">
      <w:pPr>
        <w:spacing w:after="120" w:line="240" w:lineRule="auto"/>
        <w:rPr>
          <w:b/>
        </w:rPr>
      </w:pPr>
      <w:r w:rsidRPr="00221572">
        <w:rPr>
          <w:b/>
        </w:rPr>
        <w:t>Endocrine profile</w:t>
      </w:r>
      <w:r w:rsidR="009621CA" w:rsidRPr="00221572">
        <w:rPr>
          <w:b/>
        </w:rPr>
        <w:t xml:space="preserve"> (n=5)</w:t>
      </w:r>
    </w:p>
    <w:tbl>
      <w:tblPr>
        <w:tblStyle w:val="TableGrid"/>
        <w:tblW w:w="14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1418"/>
        <w:gridCol w:w="992"/>
        <w:gridCol w:w="1395"/>
        <w:gridCol w:w="1418"/>
        <w:gridCol w:w="1276"/>
        <w:gridCol w:w="2552"/>
        <w:gridCol w:w="2977"/>
        <w:gridCol w:w="992"/>
      </w:tblGrid>
      <w:tr w:rsidR="00CF3116" w:rsidRPr="0093556D" w14:paraId="378133ED" w14:textId="77777777" w:rsidTr="007669EB">
        <w:trPr>
          <w:tblHeader/>
        </w:trPr>
        <w:tc>
          <w:tcPr>
            <w:tcW w:w="98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00A88B13"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Authors </w:t>
            </w:r>
          </w:p>
          <w:p w14:paraId="5CEC06BB"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and Year</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5CB2D6D"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E9A98FF"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Country</w:t>
            </w:r>
          </w:p>
        </w:tc>
        <w:tc>
          <w:tcPr>
            <w:tcW w:w="13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BEC45C7"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Study </w:t>
            </w:r>
            <w:proofErr w:type="spellStart"/>
            <w:r w:rsidRPr="0093556D">
              <w:rPr>
                <w:b/>
                <w:bCs/>
                <w:color w:val="FFFFFF" w:themeColor="background1"/>
                <w:sz w:val="17"/>
                <w:szCs w:val="17"/>
                <w:lang w:eastAsia="zh-CN"/>
              </w:rPr>
              <w:t>pop</w:t>
            </w:r>
            <w:r w:rsidRPr="0093556D">
              <w:rPr>
                <w:b/>
                <w:bCs/>
                <w:color w:val="FFFFFF" w:themeColor="background1"/>
                <w:sz w:val="17"/>
                <w:szCs w:val="17"/>
                <w:vertAlign w:val="superscript"/>
                <w:lang w:eastAsia="zh-CN"/>
              </w:rPr>
              <w:t>n</w:t>
            </w:r>
            <w:proofErr w:type="spellEnd"/>
            <w:r w:rsidRPr="0093556D">
              <w:rPr>
                <w:b/>
                <w:bCs/>
                <w:color w:val="FFFFFF" w:themeColor="background1"/>
                <w:sz w:val="17"/>
                <w:szCs w:val="17"/>
                <w:lang w:eastAsia="zh-CN"/>
              </w:rPr>
              <w:t xml:space="preserve"> and sampling methodology</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23DC6A6"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(n)</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6FAA299"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(n)</w:t>
            </w:r>
          </w:p>
        </w:tc>
        <w:tc>
          <w:tcPr>
            <w:tcW w:w="25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83CAEAE"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B064703"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ADF3D52"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214036C0"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CF3116" w14:paraId="26F9E3BE" w14:textId="77777777" w:rsidTr="007669EB">
        <w:tc>
          <w:tcPr>
            <w:tcW w:w="987" w:type="dxa"/>
            <w:tcBorders>
              <w:top w:val="single" w:sz="4" w:space="0" w:color="1F4E79" w:themeColor="accent1" w:themeShade="80"/>
            </w:tcBorders>
          </w:tcPr>
          <w:p w14:paraId="72B1CC35" w14:textId="6B7FBAC3" w:rsidR="00CF3116" w:rsidRPr="0093556D" w:rsidRDefault="00CF3116" w:rsidP="006A5370">
            <w:pPr>
              <w:spacing w:before="60" w:after="60" w:line="240" w:lineRule="auto"/>
              <w:rPr>
                <w:sz w:val="17"/>
                <w:szCs w:val="17"/>
                <w:lang w:eastAsia="zh-CN"/>
              </w:rPr>
            </w:pPr>
            <w:r>
              <w:rPr>
                <w:sz w:val="17"/>
                <w:szCs w:val="17"/>
                <w:lang w:eastAsia="zh-CN"/>
              </w:rPr>
              <w:t>Chia 1997</w:t>
            </w:r>
            <w:r w:rsidR="00F24CCA">
              <w:rPr>
                <w:sz w:val="17"/>
                <w:szCs w:val="17"/>
                <w:lang w:eastAsia="zh-CN"/>
              </w:rPr>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1</w:t>
            </w:r>
            <w:r w:rsidR="00F24CCA">
              <w:rPr>
                <w:sz w:val="17"/>
                <w:szCs w:val="17"/>
                <w:lang w:eastAsia="zh-CN"/>
              </w:rPr>
              <w:fldChar w:fldCharType="end"/>
            </w:r>
          </w:p>
        </w:tc>
        <w:tc>
          <w:tcPr>
            <w:tcW w:w="1418" w:type="dxa"/>
            <w:tcBorders>
              <w:top w:val="single" w:sz="4" w:space="0" w:color="1F4E79" w:themeColor="accent1" w:themeShade="80"/>
            </w:tcBorders>
          </w:tcPr>
          <w:p w14:paraId="29F4078A"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Cross-sectional</w:t>
            </w:r>
          </w:p>
          <w:p w14:paraId="11D1FD65" w14:textId="77777777" w:rsidR="00D91E68" w:rsidRDefault="00D91E68" w:rsidP="00CF3116">
            <w:pPr>
              <w:autoSpaceDE w:val="0"/>
              <w:autoSpaceDN w:val="0"/>
              <w:adjustRightInd w:val="0"/>
              <w:spacing w:before="60" w:after="60" w:line="240" w:lineRule="auto"/>
              <w:rPr>
                <w:sz w:val="17"/>
                <w:szCs w:val="17"/>
                <w:lang w:eastAsia="zh-CN"/>
              </w:rPr>
            </w:pPr>
          </w:p>
          <w:p w14:paraId="3FF2D160" w14:textId="77777777" w:rsidR="00D91E68" w:rsidRPr="0093556D" w:rsidRDefault="005131B8" w:rsidP="00CF3116">
            <w:pPr>
              <w:autoSpaceDE w:val="0"/>
              <w:autoSpaceDN w:val="0"/>
              <w:adjustRightInd w:val="0"/>
              <w:spacing w:before="60" w:after="60" w:line="240" w:lineRule="auto"/>
              <w:rPr>
                <w:sz w:val="17"/>
                <w:szCs w:val="17"/>
                <w:lang w:eastAsia="zh-CN"/>
              </w:rPr>
            </w:pPr>
            <w:r>
              <w:rPr>
                <w:sz w:val="17"/>
                <w:szCs w:val="17"/>
                <w:lang w:eastAsia="zh-CN"/>
              </w:rPr>
              <w:t>Information collected through a medical examination &amp; an interview questionnaire</w:t>
            </w:r>
          </w:p>
        </w:tc>
        <w:tc>
          <w:tcPr>
            <w:tcW w:w="992" w:type="dxa"/>
            <w:tcBorders>
              <w:top w:val="single" w:sz="4" w:space="0" w:color="1F4E79" w:themeColor="accent1" w:themeShade="80"/>
            </w:tcBorders>
          </w:tcPr>
          <w:p w14:paraId="615726DD" w14:textId="77777777" w:rsidR="00CF3116" w:rsidRPr="0093556D" w:rsidRDefault="00CF3116" w:rsidP="00CF3116">
            <w:pPr>
              <w:autoSpaceDE w:val="0"/>
              <w:autoSpaceDN w:val="0"/>
              <w:adjustRightInd w:val="0"/>
              <w:spacing w:before="60" w:after="60" w:line="240" w:lineRule="auto"/>
              <w:rPr>
                <w:sz w:val="17"/>
                <w:szCs w:val="17"/>
                <w:lang w:eastAsia="zh-CN"/>
              </w:rPr>
            </w:pPr>
            <w:r>
              <w:rPr>
                <w:sz w:val="17"/>
                <w:szCs w:val="17"/>
                <w:lang w:eastAsia="zh-CN"/>
              </w:rPr>
              <w:t>Singapore</w:t>
            </w:r>
          </w:p>
        </w:tc>
        <w:tc>
          <w:tcPr>
            <w:tcW w:w="1395" w:type="dxa"/>
            <w:tcBorders>
              <w:top w:val="single" w:sz="4" w:space="0" w:color="1F4E79" w:themeColor="accent1" w:themeShade="80"/>
            </w:tcBorders>
          </w:tcPr>
          <w:p w14:paraId="677AE811" w14:textId="113E1AC7" w:rsidR="00836881" w:rsidRDefault="00836881" w:rsidP="00836881">
            <w:pPr>
              <w:autoSpaceDE w:val="0"/>
              <w:autoSpaceDN w:val="0"/>
              <w:adjustRightInd w:val="0"/>
              <w:spacing w:before="60" w:after="60" w:line="240" w:lineRule="auto"/>
              <w:rPr>
                <w:sz w:val="17"/>
                <w:szCs w:val="17"/>
                <w:lang w:eastAsia="zh-CN"/>
              </w:rPr>
            </w:pPr>
            <w:r>
              <w:rPr>
                <w:sz w:val="17"/>
                <w:szCs w:val="17"/>
                <w:lang w:eastAsia="zh-CN"/>
              </w:rPr>
              <w:t>Male w</w:t>
            </w:r>
            <w:r w:rsidR="00CF3116">
              <w:rPr>
                <w:sz w:val="17"/>
                <w:szCs w:val="17"/>
                <w:lang w:eastAsia="zh-CN"/>
              </w:rPr>
              <w:t xml:space="preserve">orkers </w:t>
            </w:r>
            <w:r>
              <w:rPr>
                <w:sz w:val="17"/>
                <w:szCs w:val="17"/>
                <w:lang w:eastAsia="zh-CN"/>
              </w:rPr>
              <w:t>in</w:t>
            </w:r>
            <w:r w:rsidR="00CF3116">
              <w:rPr>
                <w:sz w:val="17"/>
                <w:szCs w:val="17"/>
                <w:lang w:eastAsia="zh-CN"/>
              </w:rPr>
              <w:t xml:space="preserve"> an electronics factory</w:t>
            </w:r>
            <w:r>
              <w:rPr>
                <w:sz w:val="17"/>
                <w:szCs w:val="17"/>
                <w:lang w:eastAsia="zh-CN"/>
              </w:rPr>
              <w:t xml:space="preserve"> </w:t>
            </w:r>
            <w:r w:rsidR="00CF3116">
              <w:rPr>
                <w:sz w:val="17"/>
                <w:szCs w:val="17"/>
                <w:lang w:eastAsia="zh-CN"/>
              </w:rPr>
              <w:t xml:space="preserve">who </w:t>
            </w:r>
            <w:r>
              <w:rPr>
                <w:sz w:val="17"/>
                <w:szCs w:val="17"/>
                <w:lang w:eastAsia="zh-CN"/>
              </w:rPr>
              <w:t xml:space="preserve">used </w:t>
            </w:r>
            <w:r w:rsidR="00D7735C">
              <w:rPr>
                <w:sz w:val="17"/>
                <w:szCs w:val="17"/>
                <w:lang w:eastAsia="zh-CN"/>
              </w:rPr>
              <w:t>t</w:t>
            </w:r>
            <w:r>
              <w:rPr>
                <w:sz w:val="17"/>
                <w:szCs w:val="17"/>
                <w:lang w:eastAsia="zh-CN"/>
              </w:rPr>
              <w:t xml:space="preserve">richloroethylene (TCE) as </w:t>
            </w:r>
            <w:r w:rsidR="00E04230">
              <w:rPr>
                <w:sz w:val="17"/>
                <w:szCs w:val="17"/>
                <w:lang w:eastAsia="zh-CN"/>
              </w:rPr>
              <w:t xml:space="preserve">a </w:t>
            </w:r>
            <w:r>
              <w:rPr>
                <w:sz w:val="17"/>
                <w:szCs w:val="17"/>
                <w:lang w:eastAsia="zh-CN"/>
              </w:rPr>
              <w:t>degreaser</w:t>
            </w:r>
            <w:r w:rsidDel="00836881">
              <w:rPr>
                <w:sz w:val="17"/>
                <w:szCs w:val="17"/>
                <w:lang w:eastAsia="zh-CN"/>
              </w:rPr>
              <w:t xml:space="preserve"> </w:t>
            </w:r>
          </w:p>
          <w:p w14:paraId="7125B0B6" w14:textId="77777777" w:rsidR="00836881" w:rsidRDefault="00836881" w:rsidP="00D91E68">
            <w:pPr>
              <w:autoSpaceDE w:val="0"/>
              <w:autoSpaceDN w:val="0"/>
              <w:adjustRightInd w:val="0"/>
              <w:spacing w:before="60" w:after="60" w:line="240" w:lineRule="auto"/>
              <w:rPr>
                <w:sz w:val="17"/>
                <w:szCs w:val="17"/>
                <w:lang w:eastAsia="zh-CN"/>
              </w:rPr>
            </w:pPr>
            <w:r>
              <w:rPr>
                <w:sz w:val="17"/>
                <w:szCs w:val="17"/>
                <w:lang w:eastAsia="zh-CN"/>
              </w:rPr>
              <w:t>N=450</w:t>
            </w:r>
          </w:p>
          <w:p w14:paraId="4DF91C78" w14:textId="77777777" w:rsidR="00CF3116" w:rsidRPr="0093556D" w:rsidRDefault="00CF3116" w:rsidP="005365C4">
            <w:pPr>
              <w:autoSpaceDE w:val="0"/>
              <w:autoSpaceDN w:val="0"/>
              <w:adjustRightInd w:val="0"/>
              <w:spacing w:before="60" w:after="60" w:line="240" w:lineRule="auto"/>
              <w:rPr>
                <w:sz w:val="17"/>
                <w:szCs w:val="17"/>
                <w:lang w:eastAsia="zh-CN"/>
              </w:rPr>
            </w:pPr>
          </w:p>
        </w:tc>
        <w:tc>
          <w:tcPr>
            <w:tcW w:w="1418" w:type="dxa"/>
            <w:tcBorders>
              <w:top w:val="single" w:sz="4" w:space="0" w:color="1F4E79" w:themeColor="accent1" w:themeShade="80"/>
            </w:tcBorders>
          </w:tcPr>
          <w:p w14:paraId="68C6063A" w14:textId="386AA6A6" w:rsidR="00CF3116" w:rsidRDefault="005446EA" w:rsidP="00D91E68">
            <w:pPr>
              <w:autoSpaceDE w:val="0"/>
              <w:autoSpaceDN w:val="0"/>
              <w:adjustRightInd w:val="0"/>
              <w:spacing w:before="60" w:after="60" w:line="240" w:lineRule="auto"/>
              <w:rPr>
                <w:sz w:val="17"/>
                <w:szCs w:val="17"/>
                <w:lang w:eastAsia="zh-CN"/>
              </w:rPr>
            </w:pPr>
            <w:r>
              <w:rPr>
                <w:sz w:val="17"/>
                <w:szCs w:val="17"/>
                <w:lang w:eastAsia="zh-CN"/>
              </w:rPr>
              <w:t>W</w:t>
            </w:r>
            <w:r w:rsidR="00CF3116">
              <w:rPr>
                <w:sz w:val="17"/>
                <w:szCs w:val="17"/>
                <w:lang w:eastAsia="zh-CN"/>
              </w:rPr>
              <w:t>orkers</w:t>
            </w:r>
            <w:r w:rsidR="00836881">
              <w:rPr>
                <w:sz w:val="17"/>
                <w:szCs w:val="17"/>
                <w:lang w:eastAsia="zh-CN"/>
              </w:rPr>
              <w:t xml:space="preserve"> who volunteered for a free medical check</w:t>
            </w:r>
            <w:r w:rsidR="00D91E68">
              <w:rPr>
                <w:sz w:val="17"/>
                <w:szCs w:val="17"/>
                <w:lang w:eastAsia="zh-CN"/>
              </w:rPr>
              <w:t xml:space="preserve"> and agreed </w:t>
            </w:r>
            <w:r w:rsidR="00D7735C">
              <w:rPr>
                <w:sz w:val="17"/>
                <w:szCs w:val="17"/>
                <w:lang w:eastAsia="zh-CN"/>
              </w:rPr>
              <w:t xml:space="preserve">for </w:t>
            </w:r>
            <w:r w:rsidR="00D91E68">
              <w:rPr>
                <w:sz w:val="17"/>
                <w:szCs w:val="17"/>
                <w:lang w:eastAsia="zh-CN"/>
              </w:rPr>
              <w:t>blood to be taken for hormonal assessment</w:t>
            </w:r>
          </w:p>
          <w:p w14:paraId="0FE9C8B9" w14:textId="77777777" w:rsidR="00CF3116" w:rsidRDefault="00CF3116" w:rsidP="00CF3116">
            <w:pPr>
              <w:autoSpaceDE w:val="0"/>
              <w:autoSpaceDN w:val="0"/>
              <w:adjustRightInd w:val="0"/>
              <w:spacing w:before="60" w:after="60" w:line="240" w:lineRule="auto"/>
              <w:rPr>
                <w:sz w:val="17"/>
                <w:szCs w:val="17"/>
                <w:lang w:eastAsia="zh-CN"/>
              </w:rPr>
            </w:pPr>
          </w:p>
          <w:p w14:paraId="16C61908" w14:textId="77777777" w:rsidR="00CF3116" w:rsidRDefault="00CF3116" w:rsidP="00D91E68">
            <w:pPr>
              <w:autoSpaceDE w:val="0"/>
              <w:autoSpaceDN w:val="0"/>
              <w:adjustRightInd w:val="0"/>
              <w:spacing w:before="60" w:after="60" w:line="240" w:lineRule="auto"/>
              <w:rPr>
                <w:sz w:val="17"/>
                <w:szCs w:val="17"/>
                <w:lang w:eastAsia="zh-CN"/>
              </w:rPr>
            </w:pPr>
            <w:r>
              <w:rPr>
                <w:sz w:val="17"/>
                <w:szCs w:val="17"/>
                <w:lang w:eastAsia="zh-CN"/>
              </w:rPr>
              <w:t xml:space="preserve">n=85 </w:t>
            </w:r>
          </w:p>
          <w:p w14:paraId="48BB07BF" w14:textId="77777777" w:rsidR="00CF3116" w:rsidRDefault="00CF3116" w:rsidP="00CF3116">
            <w:pPr>
              <w:autoSpaceDE w:val="0"/>
              <w:autoSpaceDN w:val="0"/>
              <w:adjustRightInd w:val="0"/>
              <w:spacing w:before="60" w:after="60" w:line="240" w:lineRule="auto"/>
              <w:rPr>
                <w:sz w:val="17"/>
                <w:szCs w:val="17"/>
                <w:lang w:eastAsia="zh-CN"/>
              </w:rPr>
            </w:pPr>
          </w:p>
          <w:p w14:paraId="4A24FAEF" w14:textId="77777777" w:rsidR="00CF3116" w:rsidRPr="0093556D" w:rsidRDefault="00CF3116" w:rsidP="00CF3116">
            <w:pPr>
              <w:autoSpaceDE w:val="0"/>
              <w:autoSpaceDN w:val="0"/>
              <w:adjustRightInd w:val="0"/>
              <w:spacing w:before="60" w:after="60" w:line="240" w:lineRule="auto"/>
              <w:rPr>
                <w:sz w:val="17"/>
                <w:szCs w:val="17"/>
                <w:lang w:eastAsia="zh-CN"/>
              </w:rPr>
            </w:pPr>
          </w:p>
        </w:tc>
        <w:tc>
          <w:tcPr>
            <w:tcW w:w="1276" w:type="dxa"/>
            <w:tcBorders>
              <w:top w:val="single" w:sz="4" w:space="0" w:color="1F4E79" w:themeColor="accent1" w:themeShade="80"/>
            </w:tcBorders>
          </w:tcPr>
          <w:p w14:paraId="07BB86C8" w14:textId="77777777" w:rsidR="00CF3116" w:rsidRPr="0093556D" w:rsidRDefault="00CF3116" w:rsidP="00CF3116">
            <w:pPr>
              <w:spacing w:before="60" w:after="60" w:line="240" w:lineRule="auto"/>
              <w:rPr>
                <w:sz w:val="17"/>
                <w:szCs w:val="17"/>
                <w:lang w:eastAsia="zh-CN"/>
              </w:rPr>
            </w:pPr>
            <w:r>
              <w:rPr>
                <w:sz w:val="17"/>
                <w:szCs w:val="17"/>
                <w:lang w:eastAsia="zh-CN"/>
              </w:rPr>
              <w:t>No comparison group</w:t>
            </w:r>
          </w:p>
        </w:tc>
        <w:tc>
          <w:tcPr>
            <w:tcW w:w="2552" w:type="dxa"/>
            <w:tcBorders>
              <w:top w:val="single" w:sz="4" w:space="0" w:color="1F4E79" w:themeColor="accent1" w:themeShade="80"/>
            </w:tcBorders>
          </w:tcPr>
          <w:p w14:paraId="402E65F9" w14:textId="53962B8C" w:rsidR="00CF3116" w:rsidRDefault="00CF3116" w:rsidP="00F24CCA">
            <w:pPr>
              <w:autoSpaceDE w:val="0"/>
              <w:autoSpaceDN w:val="0"/>
              <w:adjustRightInd w:val="0"/>
              <w:spacing w:before="60" w:after="60" w:line="240" w:lineRule="auto"/>
              <w:contextualSpacing/>
              <w:rPr>
                <w:sz w:val="17"/>
                <w:szCs w:val="17"/>
              </w:rPr>
            </w:pPr>
            <w:r>
              <w:rPr>
                <w:sz w:val="17"/>
                <w:szCs w:val="17"/>
              </w:rPr>
              <w:t>Hormonal assays of</w:t>
            </w:r>
            <w:r w:rsidR="00D91E68">
              <w:rPr>
                <w:sz w:val="17"/>
                <w:szCs w:val="17"/>
              </w:rPr>
              <w:t xml:space="preserve"> </w:t>
            </w:r>
            <w:r>
              <w:rPr>
                <w:sz w:val="17"/>
                <w:szCs w:val="17"/>
              </w:rPr>
              <w:t xml:space="preserve">testosterone, </w:t>
            </w:r>
            <w:r w:rsidR="00D91E68">
              <w:rPr>
                <w:sz w:val="17"/>
                <w:szCs w:val="17"/>
              </w:rPr>
              <w:t>F</w:t>
            </w:r>
            <w:r>
              <w:rPr>
                <w:sz w:val="17"/>
                <w:szCs w:val="17"/>
              </w:rPr>
              <w:t xml:space="preserve">ollicle </w:t>
            </w:r>
            <w:r w:rsidR="00D91E68">
              <w:rPr>
                <w:sz w:val="17"/>
                <w:szCs w:val="17"/>
              </w:rPr>
              <w:t>S</w:t>
            </w:r>
            <w:r>
              <w:rPr>
                <w:sz w:val="17"/>
                <w:szCs w:val="17"/>
              </w:rPr>
              <w:t xml:space="preserve">timulating </w:t>
            </w:r>
            <w:r w:rsidR="00D91E68">
              <w:rPr>
                <w:sz w:val="17"/>
                <w:szCs w:val="17"/>
              </w:rPr>
              <w:t>H</w:t>
            </w:r>
            <w:r>
              <w:rPr>
                <w:sz w:val="17"/>
                <w:szCs w:val="17"/>
              </w:rPr>
              <w:t xml:space="preserve">ormone </w:t>
            </w:r>
            <w:r w:rsidR="00D91E68">
              <w:rPr>
                <w:sz w:val="17"/>
                <w:szCs w:val="17"/>
              </w:rPr>
              <w:t>(</w:t>
            </w:r>
            <w:r>
              <w:rPr>
                <w:sz w:val="17"/>
                <w:szCs w:val="17"/>
              </w:rPr>
              <w:t xml:space="preserve">FSH), </w:t>
            </w:r>
            <w:r w:rsidR="00D91E68">
              <w:rPr>
                <w:sz w:val="17"/>
                <w:szCs w:val="17"/>
              </w:rPr>
              <w:t>Luteinising</w:t>
            </w:r>
            <w:r>
              <w:rPr>
                <w:sz w:val="17"/>
                <w:szCs w:val="17"/>
              </w:rPr>
              <w:t xml:space="preserve"> </w:t>
            </w:r>
            <w:r w:rsidR="00D91E68">
              <w:rPr>
                <w:sz w:val="17"/>
                <w:szCs w:val="17"/>
              </w:rPr>
              <w:t>H</w:t>
            </w:r>
            <w:r>
              <w:rPr>
                <w:sz w:val="17"/>
                <w:szCs w:val="17"/>
              </w:rPr>
              <w:t xml:space="preserve">ormone (LH), </w:t>
            </w:r>
            <w:proofErr w:type="spellStart"/>
            <w:r w:rsidRPr="001B6A9C">
              <w:rPr>
                <w:sz w:val="17"/>
                <w:szCs w:val="17"/>
              </w:rPr>
              <w:t>dehydroepiandrosterone</w:t>
            </w:r>
            <w:proofErr w:type="spellEnd"/>
            <w:r w:rsidRPr="001B6A9C">
              <w:rPr>
                <w:sz w:val="17"/>
                <w:szCs w:val="17"/>
              </w:rPr>
              <w:t xml:space="preserve"> sulphate</w:t>
            </w:r>
            <w:r>
              <w:rPr>
                <w:sz w:val="17"/>
                <w:szCs w:val="17"/>
              </w:rPr>
              <w:t xml:space="preserve"> (DHEAS) and </w:t>
            </w:r>
            <w:r w:rsidR="00D91E68">
              <w:rPr>
                <w:sz w:val="17"/>
                <w:szCs w:val="17"/>
              </w:rPr>
              <w:t>S</w:t>
            </w:r>
            <w:r w:rsidRPr="001B6A9C">
              <w:rPr>
                <w:sz w:val="17"/>
                <w:szCs w:val="17"/>
              </w:rPr>
              <w:t>ex-</w:t>
            </w:r>
            <w:r w:rsidR="00D91E68">
              <w:rPr>
                <w:sz w:val="17"/>
                <w:szCs w:val="17"/>
              </w:rPr>
              <w:t>H</w:t>
            </w:r>
            <w:r w:rsidRPr="001B6A9C">
              <w:rPr>
                <w:sz w:val="17"/>
                <w:szCs w:val="17"/>
              </w:rPr>
              <w:t xml:space="preserve">ormone </w:t>
            </w:r>
            <w:r w:rsidR="00D91E68">
              <w:rPr>
                <w:sz w:val="17"/>
                <w:szCs w:val="17"/>
              </w:rPr>
              <w:t>B</w:t>
            </w:r>
            <w:r w:rsidRPr="001B6A9C">
              <w:rPr>
                <w:sz w:val="17"/>
                <w:szCs w:val="17"/>
              </w:rPr>
              <w:t xml:space="preserve">inding </w:t>
            </w:r>
            <w:r w:rsidR="00D91E68">
              <w:rPr>
                <w:sz w:val="17"/>
                <w:szCs w:val="17"/>
              </w:rPr>
              <w:t>G</w:t>
            </w:r>
            <w:r w:rsidRPr="001B6A9C">
              <w:rPr>
                <w:sz w:val="17"/>
                <w:szCs w:val="17"/>
              </w:rPr>
              <w:t>lobulin</w:t>
            </w:r>
            <w:r>
              <w:rPr>
                <w:sz w:val="17"/>
                <w:szCs w:val="17"/>
              </w:rPr>
              <w:t xml:space="preserve"> (SHBG)</w:t>
            </w:r>
            <w:r w:rsidR="00D91E68">
              <w:rPr>
                <w:sz w:val="17"/>
                <w:szCs w:val="17"/>
              </w:rPr>
              <w:t xml:space="preserve"> w</w:t>
            </w:r>
            <w:r w:rsidR="00BE5086">
              <w:rPr>
                <w:sz w:val="17"/>
                <w:szCs w:val="17"/>
              </w:rPr>
              <w:t>ere</w:t>
            </w:r>
            <w:r w:rsidR="00D91E68">
              <w:rPr>
                <w:sz w:val="17"/>
                <w:szCs w:val="17"/>
              </w:rPr>
              <w:t xml:space="preserve"> assessed via a single morning venous blood sample</w:t>
            </w:r>
          </w:p>
          <w:p w14:paraId="4F0AC797" w14:textId="77777777" w:rsidR="00CF3116" w:rsidRDefault="00CF3116" w:rsidP="00CF3116">
            <w:pPr>
              <w:autoSpaceDE w:val="0"/>
              <w:autoSpaceDN w:val="0"/>
              <w:adjustRightInd w:val="0"/>
              <w:spacing w:before="60" w:after="60" w:line="240" w:lineRule="auto"/>
              <w:contextualSpacing/>
              <w:rPr>
                <w:sz w:val="17"/>
                <w:szCs w:val="17"/>
              </w:rPr>
            </w:pPr>
          </w:p>
          <w:p w14:paraId="6B97C64B" w14:textId="77777777" w:rsidR="00D91E68" w:rsidRDefault="00D91E68" w:rsidP="00CF3116">
            <w:pPr>
              <w:autoSpaceDE w:val="0"/>
              <w:autoSpaceDN w:val="0"/>
              <w:adjustRightInd w:val="0"/>
              <w:spacing w:before="60" w:after="60" w:line="240" w:lineRule="auto"/>
              <w:contextualSpacing/>
              <w:rPr>
                <w:sz w:val="17"/>
                <w:szCs w:val="17"/>
              </w:rPr>
            </w:pPr>
            <w:r>
              <w:rPr>
                <w:sz w:val="17"/>
                <w:szCs w:val="17"/>
              </w:rPr>
              <w:t>Covariates:</w:t>
            </w:r>
          </w:p>
          <w:p w14:paraId="389F0E4D" w14:textId="77777777" w:rsidR="00CF3116" w:rsidRDefault="00D91E68" w:rsidP="00CF3116">
            <w:pPr>
              <w:autoSpaceDE w:val="0"/>
              <w:autoSpaceDN w:val="0"/>
              <w:adjustRightInd w:val="0"/>
              <w:spacing w:before="60" w:after="60" w:line="240" w:lineRule="auto"/>
              <w:contextualSpacing/>
              <w:rPr>
                <w:sz w:val="17"/>
                <w:szCs w:val="17"/>
              </w:rPr>
            </w:pPr>
            <w:r>
              <w:rPr>
                <w:sz w:val="17"/>
                <w:szCs w:val="17"/>
              </w:rPr>
              <w:t>A</w:t>
            </w:r>
            <w:r w:rsidRPr="00D91E68">
              <w:rPr>
                <w:sz w:val="17"/>
                <w:szCs w:val="17"/>
              </w:rPr>
              <w:t>ge, smoking history, and size of testes</w:t>
            </w:r>
          </w:p>
          <w:p w14:paraId="48F47EE8" w14:textId="77777777" w:rsidR="00CF3116" w:rsidRPr="0093556D" w:rsidRDefault="00CF3116" w:rsidP="00CF3116">
            <w:pPr>
              <w:autoSpaceDE w:val="0"/>
              <w:autoSpaceDN w:val="0"/>
              <w:adjustRightInd w:val="0"/>
              <w:spacing w:before="60" w:after="60" w:line="240" w:lineRule="auto"/>
              <w:contextualSpacing/>
              <w:rPr>
                <w:sz w:val="17"/>
                <w:szCs w:val="17"/>
              </w:rPr>
            </w:pPr>
          </w:p>
        </w:tc>
        <w:tc>
          <w:tcPr>
            <w:tcW w:w="2977" w:type="dxa"/>
            <w:tcBorders>
              <w:top w:val="single" w:sz="4" w:space="0" w:color="1F4E79" w:themeColor="accent1" w:themeShade="80"/>
            </w:tcBorders>
          </w:tcPr>
          <w:p w14:paraId="66B56970" w14:textId="77777777" w:rsidR="00D91E68" w:rsidRDefault="00D91E68" w:rsidP="00CF3116">
            <w:pPr>
              <w:spacing w:before="60" w:after="60" w:line="240" w:lineRule="auto"/>
              <w:rPr>
                <w:sz w:val="17"/>
                <w:szCs w:val="17"/>
                <w:lang w:eastAsia="zh-CN"/>
              </w:rPr>
            </w:pPr>
            <w:r>
              <w:rPr>
                <w:sz w:val="17"/>
                <w:szCs w:val="17"/>
                <w:lang w:eastAsia="zh-CN"/>
              </w:rPr>
              <w:t>Air:</w:t>
            </w:r>
          </w:p>
          <w:p w14:paraId="589AE1C0" w14:textId="77777777" w:rsidR="00D91E68" w:rsidRDefault="00D91E68" w:rsidP="00D91E68">
            <w:pPr>
              <w:spacing w:before="60" w:after="60" w:line="240" w:lineRule="auto"/>
              <w:rPr>
                <w:sz w:val="17"/>
                <w:szCs w:val="17"/>
                <w:lang w:eastAsia="zh-CN"/>
              </w:rPr>
            </w:pPr>
            <w:r>
              <w:rPr>
                <w:sz w:val="17"/>
                <w:szCs w:val="17"/>
                <w:lang w:eastAsia="zh-CN"/>
              </w:rPr>
              <w:t>Measured using organic vapour monitors in 12 workers</w:t>
            </w:r>
          </w:p>
          <w:p w14:paraId="48D36A73" w14:textId="77777777" w:rsidR="00D91E68" w:rsidRDefault="00D91E68" w:rsidP="00D91E68">
            <w:pPr>
              <w:spacing w:before="60" w:after="60" w:line="240" w:lineRule="auto"/>
              <w:rPr>
                <w:sz w:val="17"/>
                <w:szCs w:val="17"/>
                <w:lang w:eastAsia="zh-CN"/>
              </w:rPr>
            </w:pPr>
          </w:p>
          <w:p w14:paraId="71A7A699" w14:textId="77777777" w:rsidR="00D91E68" w:rsidRDefault="00D91E68" w:rsidP="00D91E68">
            <w:pPr>
              <w:spacing w:before="60" w:after="60" w:line="240" w:lineRule="auto"/>
              <w:rPr>
                <w:sz w:val="17"/>
                <w:szCs w:val="17"/>
                <w:lang w:eastAsia="zh-CN"/>
              </w:rPr>
            </w:pPr>
            <w:r>
              <w:rPr>
                <w:sz w:val="17"/>
                <w:szCs w:val="17"/>
                <w:lang w:eastAsia="zh-CN"/>
              </w:rPr>
              <w:t>Urine:</w:t>
            </w:r>
          </w:p>
          <w:p w14:paraId="47AF4034" w14:textId="152B3490" w:rsidR="00D91E68" w:rsidRDefault="00D91E68" w:rsidP="00D91E68">
            <w:pPr>
              <w:spacing w:before="60" w:after="60" w:line="240" w:lineRule="auto"/>
              <w:rPr>
                <w:sz w:val="17"/>
                <w:szCs w:val="17"/>
                <w:lang w:eastAsia="zh-CN"/>
              </w:rPr>
            </w:pPr>
            <w:r>
              <w:rPr>
                <w:sz w:val="17"/>
                <w:szCs w:val="17"/>
                <w:lang w:eastAsia="zh-CN"/>
              </w:rPr>
              <w:t xml:space="preserve">Spot sample analysed for </w:t>
            </w:r>
            <w:proofErr w:type="spellStart"/>
            <w:r>
              <w:rPr>
                <w:sz w:val="17"/>
                <w:szCs w:val="17"/>
                <w:lang w:eastAsia="zh-CN"/>
              </w:rPr>
              <w:t>trichloroacetic</w:t>
            </w:r>
            <w:proofErr w:type="spellEnd"/>
            <w:r>
              <w:rPr>
                <w:sz w:val="17"/>
                <w:szCs w:val="17"/>
                <w:lang w:eastAsia="zh-CN"/>
              </w:rPr>
              <w:t xml:space="preserve"> acid (a metabolite of </w:t>
            </w:r>
            <w:r w:rsidR="00D7735C">
              <w:rPr>
                <w:sz w:val="17"/>
                <w:szCs w:val="17"/>
                <w:lang w:eastAsia="zh-CN"/>
              </w:rPr>
              <w:t>TCE</w:t>
            </w:r>
            <w:r>
              <w:rPr>
                <w:sz w:val="17"/>
                <w:szCs w:val="17"/>
                <w:lang w:eastAsia="zh-CN"/>
              </w:rPr>
              <w:t>)</w:t>
            </w:r>
          </w:p>
          <w:p w14:paraId="293EF836" w14:textId="77777777" w:rsidR="00D91E68" w:rsidRDefault="00D91E68" w:rsidP="00CF3116">
            <w:pPr>
              <w:spacing w:before="60" w:after="60" w:line="240" w:lineRule="auto"/>
              <w:rPr>
                <w:sz w:val="17"/>
                <w:szCs w:val="17"/>
                <w:lang w:eastAsia="zh-CN"/>
              </w:rPr>
            </w:pPr>
          </w:p>
          <w:p w14:paraId="6FC509FA" w14:textId="77777777" w:rsidR="00CF3116" w:rsidRDefault="00CF3116" w:rsidP="00CF3116">
            <w:pPr>
              <w:spacing w:before="60" w:after="60" w:line="240" w:lineRule="auto"/>
              <w:rPr>
                <w:sz w:val="17"/>
                <w:szCs w:val="17"/>
                <w:lang w:eastAsia="zh-CN"/>
              </w:rPr>
            </w:pPr>
          </w:p>
          <w:p w14:paraId="751CBE44" w14:textId="77777777" w:rsidR="00CF3116" w:rsidRPr="0093556D" w:rsidRDefault="00CF3116" w:rsidP="00D91E68">
            <w:pPr>
              <w:spacing w:before="60" w:after="60" w:line="240" w:lineRule="auto"/>
              <w:rPr>
                <w:sz w:val="17"/>
                <w:szCs w:val="17"/>
                <w:lang w:eastAsia="zh-CN"/>
              </w:rPr>
            </w:pPr>
          </w:p>
        </w:tc>
        <w:tc>
          <w:tcPr>
            <w:tcW w:w="992" w:type="dxa"/>
            <w:tcBorders>
              <w:top w:val="single" w:sz="4" w:space="0" w:color="1F4E79" w:themeColor="accent1" w:themeShade="80"/>
            </w:tcBorders>
          </w:tcPr>
          <w:p w14:paraId="6ABC400B" w14:textId="77777777" w:rsidR="00CF3116" w:rsidRDefault="00CF3116" w:rsidP="00CF3116">
            <w:pPr>
              <w:spacing w:before="60" w:after="60" w:line="240" w:lineRule="auto"/>
              <w:rPr>
                <w:sz w:val="17"/>
                <w:szCs w:val="17"/>
                <w:lang w:eastAsia="zh-CN"/>
              </w:rPr>
            </w:pPr>
            <w:r>
              <w:rPr>
                <w:sz w:val="17"/>
                <w:szCs w:val="17"/>
                <w:lang w:eastAsia="zh-CN"/>
              </w:rPr>
              <w:t>All male</w:t>
            </w:r>
          </w:p>
          <w:p w14:paraId="52F1E440" w14:textId="77777777" w:rsidR="00CF3116" w:rsidRDefault="00CF3116" w:rsidP="00CF3116">
            <w:pPr>
              <w:spacing w:before="60" w:after="60" w:line="240" w:lineRule="auto"/>
              <w:rPr>
                <w:sz w:val="17"/>
                <w:szCs w:val="17"/>
                <w:lang w:eastAsia="zh-CN"/>
              </w:rPr>
            </w:pPr>
          </w:p>
          <w:p w14:paraId="24CE4790" w14:textId="77777777" w:rsidR="00CF3116" w:rsidRDefault="00B324AA" w:rsidP="00CF3116">
            <w:pPr>
              <w:spacing w:before="60" w:after="60" w:line="240" w:lineRule="auto"/>
              <w:rPr>
                <w:sz w:val="17"/>
                <w:szCs w:val="17"/>
                <w:lang w:eastAsia="zh-CN"/>
              </w:rPr>
            </w:pPr>
            <w:r>
              <w:rPr>
                <w:sz w:val="17"/>
                <w:szCs w:val="17"/>
                <w:lang w:eastAsia="zh-CN"/>
              </w:rPr>
              <w:t xml:space="preserve">Age mean (SD) </w:t>
            </w:r>
            <w:r w:rsidR="00CF3116">
              <w:rPr>
                <w:sz w:val="17"/>
                <w:szCs w:val="17"/>
                <w:lang w:eastAsia="zh-CN"/>
              </w:rPr>
              <w:t>27.8 (3.0) y</w:t>
            </w:r>
            <w:r w:rsidR="00D91E68">
              <w:rPr>
                <w:sz w:val="17"/>
                <w:szCs w:val="17"/>
                <w:lang w:eastAsia="zh-CN"/>
              </w:rPr>
              <w:t>ea</w:t>
            </w:r>
            <w:r w:rsidR="00CF3116">
              <w:rPr>
                <w:sz w:val="17"/>
                <w:szCs w:val="17"/>
                <w:lang w:eastAsia="zh-CN"/>
              </w:rPr>
              <w:t>rs</w:t>
            </w:r>
          </w:p>
          <w:p w14:paraId="189C30C3" w14:textId="77777777" w:rsidR="00CF3116" w:rsidRDefault="00CF3116" w:rsidP="00CF3116">
            <w:pPr>
              <w:spacing w:before="60" w:after="60" w:line="240" w:lineRule="auto"/>
              <w:rPr>
                <w:sz w:val="17"/>
                <w:szCs w:val="17"/>
                <w:lang w:eastAsia="zh-CN"/>
              </w:rPr>
            </w:pPr>
          </w:p>
          <w:p w14:paraId="3B076D53" w14:textId="77777777" w:rsidR="00CF3116" w:rsidRPr="0093556D" w:rsidRDefault="00CF3116" w:rsidP="00CF3116">
            <w:pPr>
              <w:spacing w:before="60" w:after="60" w:line="240" w:lineRule="auto"/>
              <w:rPr>
                <w:sz w:val="17"/>
                <w:szCs w:val="17"/>
                <w:lang w:eastAsia="zh-CN"/>
              </w:rPr>
            </w:pPr>
            <w:r>
              <w:rPr>
                <w:sz w:val="17"/>
                <w:szCs w:val="17"/>
                <w:lang w:eastAsia="zh-CN"/>
              </w:rPr>
              <w:t>Range 22-39 y</w:t>
            </w:r>
            <w:r w:rsidR="00D91E68">
              <w:rPr>
                <w:sz w:val="17"/>
                <w:szCs w:val="17"/>
                <w:lang w:eastAsia="zh-CN"/>
              </w:rPr>
              <w:t>ea</w:t>
            </w:r>
            <w:r>
              <w:rPr>
                <w:sz w:val="17"/>
                <w:szCs w:val="17"/>
                <w:lang w:eastAsia="zh-CN"/>
              </w:rPr>
              <w:t>rs</w:t>
            </w:r>
          </w:p>
        </w:tc>
      </w:tr>
      <w:tr w:rsidR="005365C4" w14:paraId="12D61F07" w14:textId="77777777" w:rsidTr="007669EB">
        <w:tc>
          <w:tcPr>
            <w:tcW w:w="14007" w:type="dxa"/>
            <w:gridSpan w:val="9"/>
            <w:tcBorders>
              <w:top w:val="single" w:sz="4" w:space="0" w:color="1F4E79" w:themeColor="accent1" w:themeShade="80"/>
            </w:tcBorders>
          </w:tcPr>
          <w:p w14:paraId="5BA2BAA7" w14:textId="77777777" w:rsidR="00D91E68" w:rsidRDefault="00D91E68" w:rsidP="005446EA">
            <w:pPr>
              <w:spacing w:before="60" w:after="60" w:line="240" w:lineRule="auto"/>
              <w:rPr>
                <w:sz w:val="17"/>
                <w:szCs w:val="17"/>
                <w:lang w:eastAsia="zh-CN"/>
              </w:rPr>
            </w:pPr>
            <w:r>
              <w:rPr>
                <w:sz w:val="17"/>
                <w:szCs w:val="17"/>
                <w:lang w:eastAsia="zh-CN"/>
              </w:rPr>
              <w:t xml:space="preserve">Note: The analysis is based on years of exposure. </w:t>
            </w:r>
          </w:p>
          <w:p w14:paraId="0CDF6F37" w14:textId="77777777" w:rsidR="005365C4" w:rsidRPr="005922CF" w:rsidRDefault="005365C4" w:rsidP="005365C4">
            <w:pPr>
              <w:spacing w:before="60" w:after="60" w:line="240" w:lineRule="auto"/>
              <w:rPr>
                <w:b/>
                <w:bCs/>
                <w:sz w:val="17"/>
                <w:szCs w:val="17"/>
                <w:lang w:eastAsia="zh-CN"/>
              </w:rPr>
            </w:pPr>
            <w:r w:rsidRPr="005922CF">
              <w:rPr>
                <w:b/>
                <w:bCs/>
                <w:sz w:val="17"/>
                <w:szCs w:val="17"/>
                <w:lang w:eastAsia="zh-CN"/>
              </w:rPr>
              <w:t>Findings:</w:t>
            </w:r>
          </w:p>
          <w:p w14:paraId="72BA3C96" w14:textId="4232E30E" w:rsidR="00B324AA" w:rsidRDefault="00D7735C" w:rsidP="006A5370">
            <w:pPr>
              <w:spacing w:before="60" w:after="60" w:line="240" w:lineRule="auto"/>
              <w:rPr>
                <w:sz w:val="17"/>
                <w:szCs w:val="17"/>
                <w:lang w:eastAsia="zh-CN"/>
              </w:rPr>
            </w:pPr>
            <w:r>
              <w:rPr>
                <w:sz w:val="17"/>
                <w:szCs w:val="17"/>
                <w:lang w:eastAsia="zh-CN"/>
              </w:rPr>
              <w:t>W</w:t>
            </w:r>
            <w:r w:rsidR="00D91E68">
              <w:rPr>
                <w:sz w:val="17"/>
                <w:szCs w:val="17"/>
                <w:lang w:eastAsia="zh-CN"/>
              </w:rPr>
              <w:t>orkers</w:t>
            </w:r>
            <w:r w:rsidR="005365C4">
              <w:rPr>
                <w:sz w:val="17"/>
                <w:szCs w:val="17"/>
                <w:lang w:eastAsia="zh-CN"/>
              </w:rPr>
              <w:t xml:space="preserve"> were generally exposed to below </w:t>
            </w:r>
            <w:r w:rsidR="005365C4" w:rsidRPr="005C49F3">
              <w:rPr>
                <w:sz w:val="17"/>
                <w:szCs w:val="17"/>
                <w:lang w:eastAsia="zh-CN"/>
              </w:rPr>
              <w:t>the threshold limit value (TLV) of 50 ppm</w:t>
            </w:r>
            <w:r w:rsidR="005365C4">
              <w:rPr>
                <w:sz w:val="17"/>
                <w:szCs w:val="17"/>
                <w:lang w:eastAsia="zh-CN"/>
              </w:rPr>
              <w:t xml:space="preserve"> </w:t>
            </w:r>
            <w:r w:rsidR="00C46C93">
              <w:rPr>
                <w:sz w:val="17"/>
                <w:szCs w:val="17"/>
                <w:lang w:eastAsia="zh-CN"/>
              </w:rPr>
              <w:t>in the air for toluene.</w:t>
            </w:r>
            <w:r w:rsidR="00E04624">
              <w:rPr>
                <w:sz w:val="17"/>
                <w:szCs w:val="17"/>
                <w:lang w:eastAsia="zh-CN"/>
              </w:rPr>
              <w:t xml:space="preserve"> However, the current ACGIH TLVs</w:t>
            </w:r>
            <w:r w:rsidR="00E04624" w:rsidRPr="007A5E9F">
              <w:rPr>
                <w:rFonts w:cstheme="minorHAnsi"/>
                <w:sz w:val="17"/>
                <w:szCs w:val="17"/>
                <w:vertAlign w:val="superscript"/>
                <w:lang w:eastAsia="zh-CN"/>
              </w:rPr>
              <w:t>®</w:t>
            </w:r>
            <w:r w:rsidR="00E04624">
              <w:rPr>
                <w:sz w:val="17"/>
                <w:szCs w:val="17"/>
                <w:lang w:eastAsia="zh-CN"/>
              </w:rPr>
              <w:t xml:space="preserve"> for TCE is 10 ppm.</w:t>
            </w:r>
            <w:r w:rsidR="00E04624">
              <w:rPr>
                <w:sz w:val="17"/>
                <w:szCs w:val="17"/>
                <w:lang w:eastAsia="zh-CN"/>
              </w:rPr>
              <w:fldChar w:fldCharType="begin"/>
            </w:r>
            <w:r w:rsidR="00816121">
              <w:rPr>
                <w:sz w:val="17"/>
                <w:szCs w:val="17"/>
                <w:lang w:eastAsia="zh-CN"/>
              </w:rPr>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E04624">
              <w:rPr>
                <w:sz w:val="17"/>
                <w:szCs w:val="17"/>
                <w:lang w:eastAsia="zh-CN"/>
              </w:rPr>
              <w:fldChar w:fldCharType="separate"/>
            </w:r>
            <w:r w:rsidR="00816121" w:rsidRPr="00816121">
              <w:rPr>
                <w:noProof/>
                <w:sz w:val="17"/>
                <w:szCs w:val="17"/>
                <w:vertAlign w:val="superscript"/>
                <w:lang w:eastAsia="zh-CN"/>
              </w:rPr>
              <w:t>51</w:t>
            </w:r>
            <w:r w:rsidR="00E04624">
              <w:rPr>
                <w:sz w:val="17"/>
                <w:szCs w:val="17"/>
                <w:lang w:eastAsia="zh-CN"/>
              </w:rPr>
              <w:fldChar w:fldCharType="end"/>
            </w:r>
          </w:p>
          <w:p w14:paraId="6DB33BC1" w14:textId="7F523DF7" w:rsidR="00B324AA" w:rsidRDefault="00D7735C" w:rsidP="00C46C93">
            <w:pPr>
              <w:spacing w:before="60" w:after="60" w:line="240" w:lineRule="auto"/>
              <w:rPr>
                <w:sz w:val="17"/>
                <w:szCs w:val="17"/>
                <w:lang w:eastAsia="zh-CN"/>
              </w:rPr>
            </w:pPr>
            <w:r>
              <w:rPr>
                <w:sz w:val="17"/>
                <w:szCs w:val="17"/>
                <w:lang w:eastAsia="zh-CN"/>
              </w:rPr>
              <w:t xml:space="preserve">Mean hormonal levels of </w:t>
            </w:r>
            <w:r w:rsidR="00B324AA">
              <w:rPr>
                <w:sz w:val="17"/>
                <w:szCs w:val="17"/>
                <w:lang w:eastAsia="zh-CN"/>
              </w:rPr>
              <w:t xml:space="preserve">serum FSH, testosterone, LH and SHBG </w:t>
            </w:r>
            <w:r>
              <w:rPr>
                <w:sz w:val="17"/>
                <w:szCs w:val="17"/>
                <w:lang w:eastAsia="zh-CN"/>
              </w:rPr>
              <w:t xml:space="preserve">showed a decrease by years of exposure </w:t>
            </w:r>
            <w:r w:rsidR="00B324AA">
              <w:rPr>
                <w:sz w:val="17"/>
                <w:szCs w:val="17"/>
                <w:lang w:eastAsia="zh-CN"/>
              </w:rPr>
              <w:t>until 5-7 years of exposure</w:t>
            </w:r>
            <w:r w:rsidR="00EF1E23">
              <w:rPr>
                <w:sz w:val="17"/>
                <w:szCs w:val="17"/>
                <w:lang w:eastAsia="zh-CN"/>
              </w:rPr>
              <w:t xml:space="preserve"> and mean serum testosterone, LH and SHBG were at similar levels at </w:t>
            </w:r>
            <w:r w:rsidR="00EF1E23">
              <w:rPr>
                <w:rFonts w:cstheme="minorHAnsi"/>
                <w:sz w:val="17"/>
                <w:szCs w:val="17"/>
                <w:lang w:eastAsia="zh-CN"/>
              </w:rPr>
              <w:t>≥</w:t>
            </w:r>
            <w:r w:rsidR="00EF1E23">
              <w:rPr>
                <w:sz w:val="17"/>
                <w:szCs w:val="17"/>
                <w:lang w:eastAsia="zh-CN"/>
              </w:rPr>
              <w:t>7 years. M</w:t>
            </w:r>
            <w:r w:rsidR="00EF42FC">
              <w:rPr>
                <w:sz w:val="17"/>
                <w:szCs w:val="17"/>
                <w:lang w:eastAsia="zh-CN"/>
              </w:rPr>
              <w:t xml:space="preserve">ean FSH </w:t>
            </w:r>
            <w:r w:rsidR="00EF1E23">
              <w:rPr>
                <w:sz w:val="17"/>
                <w:szCs w:val="17"/>
                <w:lang w:eastAsia="zh-CN"/>
              </w:rPr>
              <w:t xml:space="preserve">was lower at </w:t>
            </w:r>
            <w:r w:rsidR="00EF1E23">
              <w:rPr>
                <w:rFonts w:cstheme="minorHAnsi"/>
                <w:sz w:val="17"/>
                <w:szCs w:val="17"/>
                <w:lang w:eastAsia="zh-CN"/>
              </w:rPr>
              <w:t>≥</w:t>
            </w:r>
            <w:r w:rsidR="00EF1E23">
              <w:rPr>
                <w:sz w:val="17"/>
                <w:szCs w:val="17"/>
                <w:lang w:eastAsia="zh-CN"/>
              </w:rPr>
              <w:t xml:space="preserve">7 years and significantly lower when compared with levels &lt;3years (p&lt;0.05). </w:t>
            </w:r>
          </w:p>
          <w:p w14:paraId="10083F4C" w14:textId="74B85EC7" w:rsidR="00EF42FC" w:rsidRDefault="00B324AA" w:rsidP="00B324AA">
            <w:pPr>
              <w:spacing w:before="60" w:after="60" w:line="240" w:lineRule="auto"/>
              <w:rPr>
                <w:sz w:val="17"/>
                <w:szCs w:val="17"/>
                <w:lang w:eastAsia="zh-CN"/>
              </w:rPr>
            </w:pPr>
            <w:r>
              <w:rPr>
                <w:sz w:val="17"/>
                <w:szCs w:val="17"/>
                <w:lang w:eastAsia="zh-CN"/>
              </w:rPr>
              <w:t>FSH:  &lt;3 y</w:t>
            </w:r>
            <w:r w:rsidR="00EF42FC">
              <w:rPr>
                <w:sz w:val="17"/>
                <w:szCs w:val="17"/>
                <w:lang w:eastAsia="zh-CN"/>
              </w:rPr>
              <w:t>ea</w:t>
            </w:r>
            <w:r>
              <w:rPr>
                <w:sz w:val="17"/>
                <w:szCs w:val="17"/>
                <w:lang w:eastAsia="zh-CN"/>
              </w:rPr>
              <w:t>rs: 2.6, 3-5 y</w:t>
            </w:r>
            <w:r w:rsidR="00EF42FC">
              <w:rPr>
                <w:sz w:val="17"/>
                <w:szCs w:val="17"/>
                <w:lang w:eastAsia="zh-CN"/>
              </w:rPr>
              <w:t>ea</w:t>
            </w:r>
            <w:r>
              <w:rPr>
                <w:sz w:val="17"/>
                <w:szCs w:val="17"/>
                <w:lang w:eastAsia="zh-CN"/>
              </w:rPr>
              <w:t>rs: 1.69, 5-7 y</w:t>
            </w:r>
            <w:r w:rsidR="00EF42FC">
              <w:rPr>
                <w:sz w:val="17"/>
                <w:szCs w:val="17"/>
                <w:lang w:eastAsia="zh-CN"/>
              </w:rPr>
              <w:t>ea</w:t>
            </w:r>
            <w:r>
              <w:rPr>
                <w:sz w:val="17"/>
                <w:szCs w:val="17"/>
                <w:lang w:eastAsia="zh-CN"/>
              </w:rPr>
              <w:t>rs: 1.66</w:t>
            </w:r>
            <w:r w:rsidR="00EF42FC">
              <w:rPr>
                <w:sz w:val="17"/>
                <w:szCs w:val="17"/>
                <w:lang w:eastAsia="zh-CN"/>
              </w:rPr>
              <w:t xml:space="preserve">, </w:t>
            </w:r>
            <w:r w:rsidR="00EF42FC">
              <w:rPr>
                <w:rFonts w:cstheme="minorHAnsi"/>
                <w:sz w:val="17"/>
                <w:szCs w:val="17"/>
                <w:lang w:eastAsia="zh-CN"/>
              </w:rPr>
              <w:t>≥</w:t>
            </w:r>
            <w:r w:rsidR="00EF42FC">
              <w:rPr>
                <w:sz w:val="17"/>
                <w:szCs w:val="17"/>
                <w:lang w:eastAsia="zh-CN"/>
              </w:rPr>
              <w:t>7 years: 1.51</w:t>
            </w:r>
            <w:r>
              <w:rPr>
                <w:sz w:val="17"/>
                <w:szCs w:val="17"/>
                <w:lang w:eastAsia="zh-CN"/>
              </w:rPr>
              <w:t xml:space="preserve"> </w:t>
            </w:r>
            <w:r w:rsidR="00EF42FC">
              <w:rPr>
                <w:sz w:val="17"/>
                <w:szCs w:val="17"/>
                <w:lang w:eastAsia="zh-CN"/>
              </w:rPr>
              <w:t>(</w:t>
            </w:r>
            <w:r>
              <w:rPr>
                <w:sz w:val="17"/>
                <w:szCs w:val="17"/>
                <w:lang w:eastAsia="zh-CN"/>
              </w:rPr>
              <w:t>IU/l</w:t>
            </w:r>
            <w:r w:rsidR="00EF42FC">
              <w:rPr>
                <w:sz w:val="17"/>
                <w:szCs w:val="17"/>
                <w:lang w:eastAsia="zh-CN"/>
              </w:rPr>
              <w:t>)</w:t>
            </w:r>
            <w:r>
              <w:rPr>
                <w:sz w:val="17"/>
                <w:szCs w:val="17"/>
                <w:lang w:eastAsia="zh-CN"/>
              </w:rPr>
              <w:t xml:space="preserve"> </w:t>
            </w:r>
          </w:p>
          <w:p w14:paraId="2770F48B" w14:textId="77777777" w:rsidR="00EF42FC" w:rsidRDefault="00EF42FC" w:rsidP="00B324AA">
            <w:pPr>
              <w:spacing w:before="60" w:after="60" w:line="240" w:lineRule="auto"/>
              <w:rPr>
                <w:sz w:val="17"/>
                <w:szCs w:val="17"/>
                <w:lang w:eastAsia="zh-CN"/>
              </w:rPr>
            </w:pPr>
            <w:r>
              <w:rPr>
                <w:sz w:val="17"/>
                <w:szCs w:val="17"/>
                <w:lang w:eastAsia="zh-CN"/>
              </w:rPr>
              <w:t>T</w:t>
            </w:r>
            <w:r w:rsidR="00B324AA">
              <w:rPr>
                <w:sz w:val="17"/>
                <w:szCs w:val="17"/>
                <w:lang w:eastAsia="zh-CN"/>
              </w:rPr>
              <w:t>estosterone: &lt;3 y</w:t>
            </w:r>
            <w:r>
              <w:rPr>
                <w:sz w:val="17"/>
                <w:szCs w:val="17"/>
                <w:lang w:eastAsia="zh-CN"/>
              </w:rPr>
              <w:t>ea</w:t>
            </w:r>
            <w:r w:rsidR="00B324AA">
              <w:rPr>
                <w:sz w:val="17"/>
                <w:szCs w:val="17"/>
                <w:lang w:eastAsia="zh-CN"/>
              </w:rPr>
              <w:t>rs: 5.27, 3-5 y</w:t>
            </w:r>
            <w:r>
              <w:rPr>
                <w:sz w:val="17"/>
                <w:szCs w:val="17"/>
                <w:lang w:eastAsia="zh-CN"/>
              </w:rPr>
              <w:t>ea</w:t>
            </w:r>
            <w:r w:rsidR="00B324AA">
              <w:rPr>
                <w:sz w:val="17"/>
                <w:szCs w:val="17"/>
                <w:lang w:eastAsia="zh-CN"/>
              </w:rPr>
              <w:t>rs: 5.14, 5-7 y</w:t>
            </w:r>
            <w:r>
              <w:rPr>
                <w:sz w:val="17"/>
                <w:szCs w:val="17"/>
                <w:lang w:eastAsia="zh-CN"/>
              </w:rPr>
              <w:t>ea</w:t>
            </w:r>
            <w:r w:rsidR="00B324AA">
              <w:rPr>
                <w:sz w:val="17"/>
                <w:szCs w:val="17"/>
                <w:lang w:eastAsia="zh-CN"/>
              </w:rPr>
              <w:t>rs: 4.40</w:t>
            </w:r>
            <w:r>
              <w:rPr>
                <w:sz w:val="17"/>
                <w:szCs w:val="17"/>
                <w:lang w:eastAsia="zh-CN"/>
              </w:rPr>
              <w:t xml:space="preserve">, </w:t>
            </w:r>
            <w:r>
              <w:rPr>
                <w:rFonts w:cstheme="minorHAnsi"/>
                <w:sz w:val="17"/>
                <w:szCs w:val="17"/>
                <w:lang w:eastAsia="zh-CN"/>
              </w:rPr>
              <w:t>≥</w:t>
            </w:r>
            <w:r>
              <w:rPr>
                <w:sz w:val="17"/>
                <w:szCs w:val="17"/>
                <w:lang w:eastAsia="zh-CN"/>
              </w:rPr>
              <w:t>7 years: 4.75 (ng/ml)</w:t>
            </w:r>
            <w:r w:rsidR="00B324AA">
              <w:rPr>
                <w:sz w:val="17"/>
                <w:szCs w:val="17"/>
                <w:lang w:eastAsia="zh-CN"/>
              </w:rPr>
              <w:t xml:space="preserve"> </w:t>
            </w:r>
          </w:p>
          <w:p w14:paraId="3362393C" w14:textId="77777777" w:rsidR="00EF42FC" w:rsidRDefault="00B324AA" w:rsidP="00B324AA">
            <w:pPr>
              <w:spacing w:before="60" w:after="60" w:line="240" w:lineRule="auto"/>
              <w:rPr>
                <w:sz w:val="17"/>
                <w:szCs w:val="17"/>
                <w:lang w:eastAsia="zh-CN"/>
              </w:rPr>
            </w:pPr>
            <w:r>
              <w:rPr>
                <w:sz w:val="17"/>
                <w:szCs w:val="17"/>
                <w:lang w:eastAsia="zh-CN"/>
              </w:rPr>
              <w:t>LH: &lt;3 y</w:t>
            </w:r>
            <w:r w:rsidR="00EF42FC">
              <w:rPr>
                <w:sz w:val="17"/>
                <w:szCs w:val="17"/>
                <w:lang w:eastAsia="zh-CN"/>
              </w:rPr>
              <w:t>ea</w:t>
            </w:r>
            <w:r>
              <w:rPr>
                <w:sz w:val="17"/>
                <w:szCs w:val="17"/>
                <w:lang w:eastAsia="zh-CN"/>
              </w:rPr>
              <w:t>rs: 5.03, 3-5 y</w:t>
            </w:r>
            <w:r w:rsidR="00EF42FC">
              <w:rPr>
                <w:sz w:val="17"/>
                <w:szCs w:val="17"/>
                <w:lang w:eastAsia="zh-CN"/>
              </w:rPr>
              <w:t>ea</w:t>
            </w:r>
            <w:r>
              <w:rPr>
                <w:sz w:val="17"/>
                <w:szCs w:val="17"/>
                <w:lang w:eastAsia="zh-CN"/>
              </w:rPr>
              <w:t>rs: 5.0, 5-7 y</w:t>
            </w:r>
            <w:r w:rsidR="00EF42FC">
              <w:rPr>
                <w:sz w:val="17"/>
                <w:szCs w:val="17"/>
                <w:lang w:eastAsia="zh-CN"/>
              </w:rPr>
              <w:t>ea</w:t>
            </w:r>
            <w:r>
              <w:rPr>
                <w:sz w:val="17"/>
                <w:szCs w:val="17"/>
                <w:lang w:eastAsia="zh-CN"/>
              </w:rPr>
              <w:t>rs: 4.62</w:t>
            </w:r>
            <w:r w:rsidR="00EF42FC">
              <w:rPr>
                <w:sz w:val="17"/>
                <w:szCs w:val="17"/>
                <w:lang w:eastAsia="zh-CN"/>
              </w:rPr>
              <w:t xml:space="preserve">, </w:t>
            </w:r>
            <w:r w:rsidR="00EF42FC">
              <w:rPr>
                <w:rFonts w:cstheme="minorHAnsi"/>
                <w:sz w:val="17"/>
                <w:szCs w:val="17"/>
                <w:lang w:eastAsia="zh-CN"/>
              </w:rPr>
              <w:t>≥</w:t>
            </w:r>
            <w:r w:rsidR="00EF42FC">
              <w:rPr>
                <w:sz w:val="17"/>
                <w:szCs w:val="17"/>
                <w:lang w:eastAsia="zh-CN"/>
              </w:rPr>
              <w:t>7 years: 4.95</w:t>
            </w:r>
            <w:r>
              <w:rPr>
                <w:sz w:val="17"/>
                <w:szCs w:val="17"/>
                <w:lang w:eastAsia="zh-CN"/>
              </w:rPr>
              <w:t xml:space="preserve"> (IU/l) </w:t>
            </w:r>
          </w:p>
          <w:p w14:paraId="7F47C5EF" w14:textId="77777777" w:rsidR="005365C4" w:rsidRDefault="00B324AA" w:rsidP="005922CF">
            <w:pPr>
              <w:spacing w:before="60" w:after="60" w:line="240" w:lineRule="auto"/>
              <w:rPr>
                <w:sz w:val="17"/>
                <w:szCs w:val="17"/>
                <w:lang w:eastAsia="zh-CN"/>
              </w:rPr>
            </w:pPr>
            <w:r>
              <w:rPr>
                <w:sz w:val="17"/>
                <w:szCs w:val="17"/>
                <w:lang w:eastAsia="zh-CN"/>
              </w:rPr>
              <w:t>SHBG: &lt;3 y</w:t>
            </w:r>
            <w:r w:rsidR="00EF42FC">
              <w:rPr>
                <w:sz w:val="17"/>
                <w:szCs w:val="17"/>
                <w:lang w:eastAsia="zh-CN"/>
              </w:rPr>
              <w:t>ea</w:t>
            </w:r>
            <w:r>
              <w:rPr>
                <w:sz w:val="17"/>
                <w:szCs w:val="17"/>
                <w:lang w:eastAsia="zh-CN"/>
              </w:rPr>
              <w:t>rs: 33.00, 3-5 y</w:t>
            </w:r>
            <w:r w:rsidR="00EF42FC">
              <w:rPr>
                <w:sz w:val="17"/>
                <w:szCs w:val="17"/>
                <w:lang w:eastAsia="zh-CN"/>
              </w:rPr>
              <w:t>ea</w:t>
            </w:r>
            <w:r>
              <w:rPr>
                <w:sz w:val="17"/>
                <w:szCs w:val="17"/>
                <w:lang w:eastAsia="zh-CN"/>
              </w:rPr>
              <w:t>rs: 28.90, 5-7 y</w:t>
            </w:r>
            <w:r w:rsidR="00EF42FC">
              <w:rPr>
                <w:sz w:val="17"/>
                <w:szCs w:val="17"/>
                <w:lang w:eastAsia="zh-CN"/>
              </w:rPr>
              <w:t>ea</w:t>
            </w:r>
            <w:r>
              <w:rPr>
                <w:sz w:val="17"/>
                <w:szCs w:val="17"/>
                <w:lang w:eastAsia="zh-CN"/>
              </w:rPr>
              <w:t>rs: 23.20</w:t>
            </w:r>
            <w:r w:rsidR="00EF42FC">
              <w:rPr>
                <w:sz w:val="17"/>
                <w:szCs w:val="17"/>
                <w:lang w:eastAsia="zh-CN"/>
              </w:rPr>
              <w:t xml:space="preserve">, </w:t>
            </w:r>
            <w:r w:rsidR="00EF42FC">
              <w:rPr>
                <w:rFonts w:cstheme="minorHAnsi"/>
                <w:sz w:val="17"/>
                <w:szCs w:val="17"/>
                <w:lang w:eastAsia="zh-CN"/>
              </w:rPr>
              <w:t>≥</w:t>
            </w:r>
            <w:r w:rsidR="00EF42FC">
              <w:rPr>
                <w:sz w:val="17"/>
                <w:szCs w:val="17"/>
                <w:lang w:eastAsia="zh-CN"/>
              </w:rPr>
              <w:t>7 years:24.30</w:t>
            </w:r>
            <w:r>
              <w:rPr>
                <w:sz w:val="17"/>
                <w:szCs w:val="17"/>
                <w:lang w:eastAsia="zh-CN"/>
              </w:rPr>
              <w:t xml:space="preserve"> (</w:t>
            </w:r>
            <w:proofErr w:type="spellStart"/>
            <w:r>
              <w:rPr>
                <w:sz w:val="17"/>
                <w:szCs w:val="17"/>
                <w:lang w:eastAsia="zh-CN"/>
              </w:rPr>
              <w:t>nmol</w:t>
            </w:r>
            <w:proofErr w:type="spellEnd"/>
            <w:r>
              <w:rPr>
                <w:sz w:val="17"/>
                <w:szCs w:val="17"/>
                <w:lang w:eastAsia="zh-CN"/>
              </w:rPr>
              <w:t>/ml)</w:t>
            </w:r>
          </w:p>
          <w:p w14:paraId="5A3A8A3D" w14:textId="4A78C1C5" w:rsidR="00DD4A2E" w:rsidRDefault="00DD4A2E" w:rsidP="005922CF">
            <w:pPr>
              <w:spacing w:before="60" w:after="60" w:line="240" w:lineRule="auto"/>
              <w:rPr>
                <w:sz w:val="17"/>
                <w:szCs w:val="17"/>
                <w:lang w:eastAsia="zh-CN"/>
              </w:rPr>
            </w:pPr>
            <w:r>
              <w:rPr>
                <w:sz w:val="17"/>
                <w:szCs w:val="17"/>
                <w:lang w:eastAsia="zh-CN"/>
              </w:rPr>
              <w:t>Authors considered that the findings indicated that reductions in FSH and testosterone in men exposed to TCE could be due to disruption of peripheral endocrine function via TCE induced reduction in liver production of SHBG, but that the longer terms implications of such findings remain ill-defined.</w:t>
            </w:r>
          </w:p>
        </w:tc>
      </w:tr>
      <w:tr w:rsidR="005365C4" w14:paraId="236CA12A" w14:textId="77777777" w:rsidTr="007669EB">
        <w:tc>
          <w:tcPr>
            <w:tcW w:w="987" w:type="dxa"/>
            <w:tcBorders>
              <w:top w:val="single" w:sz="4" w:space="0" w:color="1F4E79" w:themeColor="accent1" w:themeShade="80"/>
            </w:tcBorders>
          </w:tcPr>
          <w:p w14:paraId="3B71135B" w14:textId="245C3C51" w:rsidR="005365C4" w:rsidRDefault="005365C4" w:rsidP="006A5370">
            <w:pPr>
              <w:spacing w:before="60" w:after="60" w:line="240" w:lineRule="auto"/>
              <w:rPr>
                <w:sz w:val="17"/>
                <w:szCs w:val="17"/>
                <w:lang w:eastAsia="zh-CN"/>
              </w:rPr>
            </w:pPr>
            <w:proofErr w:type="spellStart"/>
            <w:r>
              <w:rPr>
                <w:sz w:val="17"/>
                <w:szCs w:val="17"/>
                <w:lang w:eastAsia="zh-CN"/>
              </w:rPr>
              <w:t>Gericke</w:t>
            </w:r>
            <w:proofErr w:type="spellEnd"/>
            <w:r>
              <w:rPr>
                <w:sz w:val="17"/>
                <w:szCs w:val="17"/>
                <w:lang w:eastAsia="zh-CN"/>
              </w:rPr>
              <w:t xml:space="preserve"> 2001</w:t>
            </w:r>
            <w:r w:rsidR="00F24CCA">
              <w:rPr>
                <w:sz w:val="17"/>
                <w:szCs w:val="17"/>
                <w:lang w:eastAsia="zh-CN"/>
              </w:rPr>
              <w:fldChar w:fldCharType="begin">
                <w:fldData xml:space="preserve">PEVuZE5vdGU+PENpdGU+PEF1dGhvcj5HZXJpY2tlPC9BdXRob3I+PFllYXI+MjAwMTwvWWVhcj48
UmVjTnVtPjQ4PC9SZWNOdW0+PERpc3BsYXlUZXh0PjxzdHlsZSBmYWNlPSJzdXBlcnNjcmlwdCI+
MTA8L3N0eWxlPjwvRGlzcGxheVRleHQ+PHJlY29yZD48cmVjLW51bWJlcj40ODwvcmVjLW51bWJl
cj48Zm9yZWlnbi1rZXlzPjxrZXkgYXBwPSJFTiIgZGItaWQ9InRzMHQyNXMwdnYydmExZXpmdzZ2
cnR0dndwcmZmNXJlenRyOSIgdGltZXN0YW1wPSIxNTM4NjE4ODU4Ij40ODwva2V5PjwvZm9yZWln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PEVuZE5vdGU+PENpdGU+PEF1dGhvcj5HZXJpY2tlPC9BdXRob3I+PFllYXI+MjAwMTwvWWVhcj48
UmVjTnVtPjQ4PC9SZWNOdW0+PERpc3BsYXlUZXh0PjxzdHlsZSBmYWNlPSJzdXBlcnNjcmlwdCI+
MTA8L3N0eWxlPjwvRGlzcGxheVRleHQ+PHJlY29yZD48cmVjLW51bWJlcj40ODwvcmVjLW51bWJl
cj48Zm9yZWlnbi1rZXlzPjxrZXkgYXBwPSJFTiIgZGItaWQ9InRzMHQyNXMwdnYydmExZXpmdzZ2
cnR0dndwcmZmNXJlenRyOSIgdGltZXN0YW1wPSIxNTM4NjE4ODU4Ij40ODwva2V5PjwvZm9yZWln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10</w:t>
            </w:r>
            <w:r w:rsidR="00F24CCA">
              <w:rPr>
                <w:sz w:val="17"/>
                <w:szCs w:val="17"/>
                <w:lang w:eastAsia="zh-CN"/>
              </w:rPr>
              <w:fldChar w:fldCharType="end"/>
            </w:r>
          </w:p>
        </w:tc>
        <w:tc>
          <w:tcPr>
            <w:tcW w:w="1418" w:type="dxa"/>
            <w:tcBorders>
              <w:top w:val="single" w:sz="4" w:space="0" w:color="1F4E79" w:themeColor="accent1" w:themeShade="80"/>
            </w:tcBorders>
          </w:tcPr>
          <w:p w14:paraId="7C004C4B" w14:textId="28A0C902" w:rsidR="005365C4" w:rsidRDefault="005365C4" w:rsidP="005365C4">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 xml:space="preserve">sectional </w:t>
            </w:r>
          </w:p>
          <w:p w14:paraId="327BC8F7" w14:textId="77777777" w:rsidR="005365C4" w:rsidRDefault="005365C4" w:rsidP="005365C4">
            <w:pPr>
              <w:spacing w:before="60" w:after="60" w:line="240" w:lineRule="auto"/>
              <w:rPr>
                <w:sz w:val="17"/>
                <w:szCs w:val="17"/>
                <w:lang w:eastAsia="zh-CN"/>
              </w:rPr>
            </w:pPr>
          </w:p>
          <w:p w14:paraId="51D97EFA" w14:textId="1FC48DAB" w:rsidR="005365C4" w:rsidRDefault="005365C4" w:rsidP="00816121">
            <w:pPr>
              <w:spacing w:before="60" w:after="60" w:line="240" w:lineRule="auto"/>
              <w:rPr>
                <w:sz w:val="17"/>
                <w:szCs w:val="17"/>
                <w:lang w:eastAsia="zh-CN"/>
              </w:rPr>
            </w:pPr>
            <w:r>
              <w:rPr>
                <w:sz w:val="17"/>
                <w:szCs w:val="17"/>
                <w:lang w:eastAsia="zh-CN"/>
              </w:rPr>
              <w:t xml:space="preserve">Data from a multi-centre controlled field trial </w:t>
            </w:r>
            <w:r w:rsidR="00CF1349">
              <w:rPr>
                <w:sz w:val="17"/>
                <w:szCs w:val="17"/>
                <w:lang w:eastAsia="zh-CN"/>
              </w:rPr>
              <w:t>conducted between 1993-1995</w:t>
            </w:r>
            <w:r w:rsidR="00D23B53">
              <w:rPr>
                <w:sz w:val="17"/>
                <w:szCs w:val="17"/>
                <w:lang w:eastAsia="zh-CN"/>
              </w:rPr>
              <w:t xml:space="preserve"> in 12 participating factories</w:t>
            </w:r>
            <w:r w:rsidR="00F24CCA">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F24CCA">
              <w:rPr>
                <w:sz w:val="17"/>
                <w:szCs w:val="17"/>
                <w:lang w:eastAsia="zh-CN"/>
              </w:rPr>
            </w:r>
            <w:r w:rsidR="00F24CCA">
              <w:rPr>
                <w:sz w:val="17"/>
                <w:szCs w:val="17"/>
                <w:lang w:eastAsia="zh-CN"/>
              </w:rPr>
              <w:fldChar w:fldCharType="separate"/>
            </w:r>
            <w:r w:rsidR="00816121" w:rsidRPr="00816121">
              <w:rPr>
                <w:noProof/>
                <w:sz w:val="17"/>
                <w:szCs w:val="17"/>
                <w:vertAlign w:val="superscript"/>
                <w:lang w:eastAsia="zh-CN"/>
              </w:rPr>
              <w:t>52</w:t>
            </w:r>
            <w:r w:rsidR="00F24CCA">
              <w:rPr>
                <w:sz w:val="17"/>
                <w:szCs w:val="17"/>
                <w:lang w:eastAsia="zh-CN"/>
              </w:rPr>
              <w:fldChar w:fldCharType="end"/>
            </w:r>
            <w:r w:rsidR="00D23B53">
              <w:rPr>
                <w:sz w:val="17"/>
                <w:szCs w:val="17"/>
                <w:lang w:eastAsia="zh-CN"/>
              </w:rPr>
              <w:t xml:space="preserve"> </w:t>
            </w:r>
          </w:p>
        </w:tc>
        <w:tc>
          <w:tcPr>
            <w:tcW w:w="992" w:type="dxa"/>
            <w:tcBorders>
              <w:top w:val="single" w:sz="4" w:space="0" w:color="1F4E79" w:themeColor="accent1" w:themeShade="80"/>
            </w:tcBorders>
          </w:tcPr>
          <w:p w14:paraId="1FE90F18" w14:textId="77777777" w:rsidR="005365C4" w:rsidRDefault="005365C4" w:rsidP="005365C4">
            <w:pPr>
              <w:spacing w:before="60" w:after="60" w:line="240" w:lineRule="auto"/>
              <w:rPr>
                <w:sz w:val="17"/>
                <w:szCs w:val="17"/>
                <w:lang w:eastAsia="zh-CN"/>
              </w:rPr>
            </w:pPr>
            <w:r>
              <w:rPr>
                <w:sz w:val="17"/>
                <w:szCs w:val="17"/>
                <w:lang w:eastAsia="zh-CN"/>
              </w:rPr>
              <w:t>Germany</w:t>
            </w:r>
          </w:p>
        </w:tc>
        <w:tc>
          <w:tcPr>
            <w:tcW w:w="1395" w:type="dxa"/>
            <w:tcBorders>
              <w:top w:val="single" w:sz="4" w:space="0" w:color="1F4E79" w:themeColor="accent1" w:themeShade="80"/>
            </w:tcBorders>
          </w:tcPr>
          <w:p w14:paraId="4AF4D021" w14:textId="77777777" w:rsidR="005365C4" w:rsidRDefault="005365C4" w:rsidP="005365C4">
            <w:pPr>
              <w:autoSpaceDE w:val="0"/>
              <w:autoSpaceDN w:val="0"/>
              <w:adjustRightInd w:val="0"/>
              <w:spacing w:before="60" w:after="60" w:line="240" w:lineRule="auto"/>
              <w:rPr>
                <w:sz w:val="17"/>
                <w:szCs w:val="17"/>
                <w:lang w:eastAsia="zh-CN"/>
              </w:rPr>
            </w:pPr>
            <w:r>
              <w:rPr>
                <w:sz w:val="17"/>
                <w:szCs w:val="17"/>
                <w:lang w:eastAsia="zh-CN"/>
              </w:rPr>
              <w:t>N=1077 (recruited)</w:t>
            </w:r>
          </w:p>
          <w:p w14:paraId="2CE1559C" w14:textId="7BB0790F" w:rsidR="005365C4" w:rsidRDefault="00BA2E59" w:rsidP="00430F75">
            <w:pPr>
              <w:autoSpaceDE w:val="0"/>
              <w:autoSpaceDN w:val="0"/>
              <w:adjustRightInd w:val="0"/>
              <w:spacing w:before="60" w:after="60" w:line="240" w:lineRule="auto"/>
              <w:rPr>
                <w:sz w:val="17"/>
                <w:szCs w:val="17"/>
                <w:lang w:eastAsia="zh-CN"/>
              </w:rPr>
            </w:pPr>
            <w:r>
              <w:rPr>
                <w:sz w:val="17"/>
                <w:szCs w:val="17"/>
                <w:lang w:eastAsia="zh-CN"/>
              </w:rPr>
              <w:t>Current</w:t>
            </w:r>
            <w:r w:rsidR="00310C46">
              <w:rPr>
                <w:sz w:val="17"/>
                <w:szCs w:val="17"/>
                <w:lang w:eastAsia="zh-CN"/>
              </w:rPr>
              <w:t xml:space="preserve"> </w:t>
            </w:r>
            <w:r>
              <w:rPr>
                <w:sz w:val="17"/>
                <w:szCs w:val="17"/>
                <w:lang w:eastAsia="zh-CN"/>
              </w:rPr>
              <w:t>rotogravure printing workers who volunteered to participate and randomly selected by an industry association</w:t>
            </w:r>
          </w:p>
        </w:tc>
        <w:tc>
          <w:tcPr>
            <w:tcW w:w="1418" w:type="dxa"/>
            <w:tcBorders>
              <w:top w:val="single" w:sz="4" w:space="0" w:color="1F4E79" w:themeColor="accent1" w:themeShade="80"/>
            </w:tcBorders>
          </w:tcPr>
          <w:p w14:paraId="5B9E106C" w14:textId="77777777" w:rsidR="005365C4" w:rsidRDefault="005365C4" w:rsidP="005365C4">
            <w:pPr>
              <w:autoSpaceDE w:val="0"/>
              <w:autoSpaceDN w:val="0"/>
              <w:adjustRightInd w:val="0"/>
              <w:spacing w:before="60" w:after="60" w:line="240" w:lineRule="auto"/>
              <w:rPr>
                <w:sz w:val="17"/>
                <w:szCs w:val="17"/>
                <w:lang w:eastAsia="zh-CN"/>
              </w:rPr>
            </w:pPr>
            <w:r>
              <w:rPr>
                <w:sz w:val="17"/>
                <w:szCs w:val="17"/>
                <w:lang w:eastAsia="zh-CN"/>
              </w:rPr>
              <w:t>n=768</w:t>
            </w:r>
          </w:p>
          <w:p w14:paraId="59E8D567" w14:textId="77777777" w:rsidR="005365C4" w:rsidRDefault="005365C4" w:rsidP="005365C4">
            <w:pPr>
              <w:autoSpaceDE w:val="0"/>
              <w:autoSpaceDN w:val="0"/>
              <w:adjustRightInd w:val="0"/>
              <w:spacing w:before="60" w:after="60" w:line="240" w:lineRule="auto"/>
              <w:rPr>
                <w:sz w:val="17"/>
                <w:szCs w:val="17"/>
                <w:lang w:eastAsia="zh-CN"/>
              </w:rPr>
            </w:pPr>
            <w:r>
              <w:rPr>
                <w:sz w:val="17"/>
                <w:szCs w:val="17"/>
                <w:lang w:eastAsia="zh-CN"/>
              </w:rPr>
              <w:t>(analysed)</w:t>
            </w:r>
          </w:p>
          <w:p w14:paraId="544FA5E9" w14:textId="77777777" w:rsidR="005365C4" w:rsidRDefault="005365C4" w:rsidP="005365C4">
            <w:pPr>
              <w:autoSpaceDE w:val="0"/>
              <w:autoSpaceDN w:val="0"/>
              <w:adjustRightInd w:val="0"/>
              <w:spacing w:before="60" w:after="60" w:line="240" w:lineRule="auto"/>
              <w:rPr>
                <w:sz w:val="17"/>
                <w:szCs w:val="17"/>
                <w:lang w:eastAsia="zh-CN"/>
              </w:rPr>
            </w:pPr>
          </w:p>
          <w:p w14:paraId="0E9CBF27" w14:textId="77777777" w:rsidR="005365C4" w:rsidRDefault="00BA2E59" w:rsidP="00BA2E59">
            <w:pPr>
              <w:autoSpaceDE w:val="0"/>
              <w:autoSpaceDN w:val="0"/>
              <w:adjustRightInd w:val="0"/>
              <w:spacing w:before="60" w:after="60" w:line="240" w:lineRule="auto"/>
              <w:rPr>
                <w:sz w:val="17"/>
                <w:szCs w:val="17"/>
                <w:lang w:eastAsia="zh-CN"/>
              </w:rPr>
            </w:pPr>
            <w:r>
              <w:rPr>
                <w:sz w:val="17"/>
                <w:szCs w:val="17"/>
                <w:lang w:eastAsia="zh-CN"/>
              </w:rPr>
              <w:t xml:space="preserve">Male printers or helpers </w:t>
            </w:r>
            <w:r w:rsidR="005365C4">
              <w:rPr>
                <w:sz w:val="17"/>
                <w:szCs w:val="17"/>
                <w:lang w:eastAsia="zh-CN"/>
              </w:rPr>
              <w:t xml:space="preserve">exposed to toluene </w:t>
            </w:r>
          </w:p>
        </w:tc>
        <w:tc>
          <w:tcPr>
            <w:tcW w:w="1276" w:type="dxa"/>
            <w:tcBorders>
              <w:top w:val="single" w:sz="4" w:space="0" w:color="1F4E79" w:themeColor="accent1" w:themeShade="80"/>
            </w:tcBorders>
          </w:tcPr>
          <w:p w14:paraId="2E5DF709" w14:textId="5534C368" w:rsidR="005365C4" w:rsidRDefault="005365C4" w:rsidP="005365C4">
            <w:pPr>
              <w:spacing w:before="60" w:after="60" w:line="240" w:lineRule="auto"/>
              <w:rPr>
                <w:sz w:val="17"/>
                <w:szCs w:val="17"/>
                <w:lang w:eastAsia="zh-CN"/>
              </w:rPr>
            </w:pPr>
            <w:r>
              <w:rPr>
                <w:sz w:val="17"/>
                <w:szCs w:val="17"/>
                <w:lang w:eastAsia="zh-CN"/>
              </w:rPr>
              <w:t>Non-printers</w:t>
            </w:r>
          </w:p>
          <w:p w14:paraId="65DAF320" w14:textId="643956F4" w:rsidR="005365C4" w:rsidRDefault="005365C4" w:rsidP="005365C4">
            <w:pPr>
              <w:spacing w:before="60" w:after="60" w:line="240" w:lineRule="auto"/>
              <w:rPr>
                <w:sz w:val="17"/>
                <w:szCs w:val="17"/>
                <w:lang w:eastAsia="zh-CN"/>
              </w:rPr>
            </w:pPr>
            <w:r>
              <w:rPr>
                <w:sz w:val="17"/>
                <w:szCs w:val="17"/>
                <w:lang w:eastAsia="zh-CN"/>
              </w:rPr>
              <w:t>n=309</w:t>
            </w:r>
          </w:p>
          <w:p w14:paraId="1BAE112E" w14:textId="649A7CCD" w:rsidR="005365C4" w:rsidRDefault="000B2753" w:rsidP="005365C4">
            <w:pPr>
              <w:spacing w:before="60" w:after="60" w:line="240" w:lineRule="auto"/>
              <w:rPr>
                <w:sz w:val="17"/>
                <w:szCs w:val="17"/>
                <w:lang w:eastAsia="zh-CN"/>
              </w:rPr>
            </w:pPr>
            <w:r>
              <w:rPr>
                <w:sz w:val="17"/>
                <w:szCs w:val="17"/>
                <w:lang w:eastAsia="zh-CN"/>
              </w:rPr>
              <w:t>External ref</w:t>
            </w:r>
            <w:r w:rsidR="00B60094">
              <w:rPr>
                <w:sz w:val="17"/>
                <w:szCs w:val="17"/>
                <w:lang w:eastAsia="zh-CN"/>
              </w:rPr>
              <w:t>erence</w:t>
            </w:r>
            <w:r>
              <w:rPr>
                <w:sz w:val="17"/>
                <w:szCs w:val="17"/>
                <w:lang w:eastAsia="zh-CN"/>
              </w:rPr>
              <w:t xml:space="preserve"> group from paper industry (n=109)</w:t>
            </w:r>
          </w:p>
          <w:p w14:paraId="7FD5E387" w14:textId="77777777" w:rsidR="005365C4" w:rsidRDefault="005365C4" w:rsidP="005365C4">
            <w:pPr>
              <w:spacing w:before="60" w:after="60" w:line="240" w:lineRule="auto"/>
              <w:rPr>
                <w:sz w:val="17"/>
                <w:szCs w:val="17"/>
                <w:lang w:eastAsia="zh-CN"/>
              </w:rPr>
            </w:pPr>
          </w:p>
        </w:tc>
        <w:tc>
          <w:tcPr>
            <w:tcW w:w="2552" w:type="dxa"/>
            <w:tcBorders>
              <w:top w:val="single" w:sz="4" w:space="0" w:color="1F4E79" w:themeColor="accent1" w:themeShade="80"/>
            </w:tcBorders>
          </w:tcPr>
          <w:p w14:paraId="4B86BFBB" w14:textId="77777777" w:rsidR="005365C4" w:rsidRDefault="006E1198" w:rsidP="00F24CCA">
            <w:pPr>
              <w:pStyle w:val="ListParagraph"/>
              <w:autoSpaceDE w:val="0"/>
              <w:autoSpaceDN w:val="0"/>
              <w:adjustRightInd w:val="0"/>
              <w:spacing w:before="60" w:after="60" w:line="240" w:lineRule="auto"/>
              <w:contextualSpacing/>
              <w:rPr>
                <w:sz w:val="17"/>
                <w:szCs w:val="17"/>
              </w:rPr>
            </w:pPr>
            <w:r>
              <w:rPr>
                <w:sz w:val="17"/>
                <w:szCs w:val="17"/>
              </w:rPr>
              <w:t>S</w:t>
            </w:r>
            <w:r w:rsidR="005365C4">
              <w:rPr>
                <w:sz w:val="17"/>
                <w:szCs w:val="17"/>
              </w:rPr>
              <w:t xml:space="preserve">erum FSH, LH and testosterone </w:t>
            </w:r>
          </w:p>
          <w:p w14:paraId="0B76555C" w14:textId="77777777" w:rsidR="006E1198" w:rsidRDefault="006E1198" w:rsidP="00F24CCA">
            <w:pPr>
              <w:pStyle w:val="ListParagraph"/>
              <w:autoSpaceDE w:val="0"/>
              <w:autoSpaceDN w:val="0"/>
              <w:adjustRightInd w:val="0"/>
              <w:spacing w:before="60" w:after="60" w:line="240" w:lineRule="auto"/>
              <w:contextualSpacing/>
              <w:rPr>
                <w:sz w:val="17"/>
                <w:szCs w:val="17"/>
              </w:rPr>
            </w:pPr>
          </w:p>
          <w:p w14:paraId="55B55787" w14:textId="77777777" w:rsidR="006E1198" w:rsidRDefault="006E1198" w:rsidP="00F24CCA">
            <w:pPr>
              <w:pStyle w:val="ListParagraph"/>
              <w:autoSpaceDE w:val="0"/>
              <w:autoSpaceDN w:val="0"/>
              <w:adjustRightInd w:val="0"/>
              <w:spacing w:before="60" w:after="60" w:line="240" w:lineRule="auto"/>
              <w:contextualSpacing/>
              <w:rPr>
                <w:sz w:val="17"/>
                <w:szCs w:val="17"/>
              </w:rPr>
            </w:pPr>
            <w:r>
              <w:rPr>
                <w:sz w:val="17"/>
                <w:szCs w:val="17"/>
              </w:rPr>
              <w:t>Covariates: age</w:t>
            </w:r>
          </w:p>
          <w:p w14:paraId="28EBBD39" w14:textId="77777777" w:rsidR="005365C4" w:rsidRPr="00BF5AB9" w:rsidRDefault="005365C4" w:rsidP="005365C4">
            <w:pPr>
              <w:pStyle w:val="ListParagraph"/>
              <w:autoSpaceDE w:val="0"/>
              <w:autoSpaceDN w:val="0"/>
              <w:adjustRightInd w:val="0"/>
              <w:spacing w:before="60" w:after="60" w:line="240" w:lineRule="auto"/>
              <w:ind w:left="193"/>
              <w:contextualSpacing/>
              <w:rPr>
                <w:sz w:val="17"/>
                <w:szCs w:val="17"/>
              </w:rPr>
            </w:pPr>
          </w:p>
          <w:p w14:paraId="76C6EBC0" w14:textId="77777777" w:rsidR="005365C4" w:rsidRPr="00BF5AB9" w:rsidRDefault="005365C4" w:rsidP="005365C4">
            <w:pPr>
              <w:pStyle w:val="ListParagraph"/>
              <w:autoSpaceDE w:val="0"/>
              <w:autoSpaceDN w:val="0"/>
              <w:adjustRightInd w:val="0"/>
              <w:spacing w:before="60" w:after="60" w:line="240" w:lineRule="auto"/>
              <w:ind w:left="720"/>
              <w:contextualSpacing/>
              <w:rPr>
                <w:sz w:val="17"/>
                <w:szCs w:val="17"/>
              </w:rPr>
            </w:pPr>
          </w:p>
        </w:tc>
        <w:tc>
          <w:tcPr>
            <w:tcW w:w="2977" w:type="dxa"/>
            <w:tcBorders>
              <w:top w:val="single" w:sz="4" w:space="0" w:color="1F4E79" w:themeColor="accent1" w:themeShade="80"/>
            </w:tcBorders>
          </w:tcPr>
          <w:p w14:paraId="484F1FDB" w14:textId="77777777" w:rsidR="00033553" w:rsidRDefault="00033553" w:rsidP="00033553">
            <w:pPr>
              <w:spacing w:before="60" w:after="60" w:line="240" w:lineRule="auto"/>
              <w:rPr>
                <w:sz w:val="17"/>
                <w:szCs w:val="17"/>
                <w:lang w:eastAsia="zh-CN"/>
              </w:rPr>
            </w:pPr>
            <w:r>
              <w:rPr>
                <w:sz w:val="17"/>
                <w:szCs w:val="17"/>
                <w:lang w:eastAsia="zh-CN"/>
              </w:rPr>
              <w:t>Air:</w:t>
            </w:r>
          </w:p>
          <w:p w14:paraId="1E85FF2F" w14:textId="67A7B75E" w:rsidR="00033553" w:rsidRDefault="00033553" w:rsidP="006A5370">
            <w:pPr>
              <w:spacing w:before="60" w:after="60" w:line="240" w:lineRule="auto"/>
              <w:rPr>
                <w:sz w:val="17"/>
                <w:szCs w:val="17"/>
                <w:lang w:eastAsia="zh-CN"/>
              </w:rPr>
            </w:pPr>
            <w:r>
              <w:rPr>
                <w:sz w:val="17"/>
                <w:szCs w:val="17"/>
                <w:lang w:eastAsia="zh-CN"/>
              </w:rPr>
              <w:t xml:space="preserve">Ambient air </w:t>
            </w:r>
            <w:r w:rsidR="00C80255">
              <w:rPr>
                <w:sz w:val="17"/>
                <w:szCs w:val="17"/>
                <w:lang w:eastAsia="zh-CN"/>
              </w:rPr>
              <w:t>at the work area through personal monitors</w:t>
            </w:r>
            <w:r w:rsidR="00F24CCA">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F24CCA">
              <w:rPr>
                <w:sz w:val="17"/>
                <w:szCs w:val="17"/>
                <w:lang w:eastAsia="zh-CN"/>
              </w:rPr>
            </w:r>
            <w:r w:rsidR="00F24CCA">
              <w:rPr>
                <w:sz w:val="17"/>
                <w:szCs w:val="17"/>
                <w:lang w:eastAsia="zh-CN"/>
              </w:rPr>
              <w:fldChar w:fldCharType="separate"/>
            </w:r>
            <w:r w:rsidR="00816121" w:rsidRPr="00816121">
              <w:rPr>
                <w:noProof/>
                <w:sz w:val="17"/>
                <w:szCs w:val="17"/>
                <w:vertAlign w:val="superscript"/>
                <w:lang w:eastAsia="zh-CN"/>
              </w:rPr>
              <w:t>52</w:t>
            </w:r>
            <w:r w:rsidR="00F24CCA">
              <w:rPr>
                <w:sz w:val="17"/>
                <w:szCs w:val="17"/>
                <w:lang w:eastAsia="zh-CN"/>
              </w:rPr>
              <w:fldChar w:fldCharType="end"/>
            </w:r>
            <w:r w:rsidR="00F24CCA">
              <w:rPr>
                <w:sz w:val="17"/>
                <w:szCs w:val="17"/>
                <w:lang w:eastAsia="zh-CN"/>
              </w:rPr>
              <w:t xml:space="preserve"> </w:t>
            </w:r>
          </w:p>
          <w:p w14:paraId="159B73C3" w14:textId="77777777" w:rsidR="00C80255" w:rsidRDefault="00C80255" w:rsidP="00033553">
            <w:pPr>
              <w:spacing w:before="60" w:after="60" w:line="240" w:lineRule="auto"/>
              <w:rPr>
                <w:sz w:val="17"/>
                <w:szCs w:val="17"/>
                <w:lang w:eastAsia="zh-CN"/>
              </w:rPr>
            </w:pPr>
          </w:p>
          <w:p w14:paraId="07B4B079" w14:textId="77777777" w:rsidR="00C80255" w:rsidRDefault="00C80255" w:rsidP="00033553">
            <w:pPr>
              <w:spacing w:before="60" w:after="60" w:line="240" w:lineRule="auto"/>
              <w:rPr>
                <w:sz w:val="17"/>
                <w:szCs w:val="17"/>
                <w:lang w:eastAsia="zh-CN"/>
              </w:rPr>
            </w:pPr>
            <w:r>
              <w:rPr>
                <w:sz w:val="17"/>
                <w:szCs w:val="17"/>
                <w:lang w:eastAsia="zh-CN"/>
              </w:rPr>
              <w:t>Blood:</w:t>
            </w:r>
          </w:p>
          <w:p w14:paraId="39E2C103" w14:textId="60F73907" w:rsidR="00C80255" w:rsidRDefault="00C80255" w:rsidP="006A5370">
            <w:pPr>
              <w:spacing w:before="60" w:after="60" w:line="240" w:lineRule="auto"/>
              <w:rPr>
                <w:sz w:val="17"/>
                <w:szCs w:val="17"/>
                <w:lang w:eastAsia="zh-CN"/>
              </w:rPr>
            </w:pPr>
            <w:r>
              <w:rPr>
                <w:sz w:val="17"/>
                <w:szCs w:val="17"/>
                <w:lang w:eastAsia="zh-CN"/>
              </w:rPr>
              <w:t>Before and after work-shift</w:t>
            </w:r>
            <w:r w:rsidR="00F24CCA">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F24CCA">
              <w:rPr>
                <w:sz w:val="17"/>
                <w:szCs w:val="17"/>
                <w:lang w:eastAsia="zh-CN"/>
              </w:rPr>
            </w:r>
            <w:r w:rsidR="00F24CCA">
              <w:rPr>
                <w:sz w:val="17"/>
                <w:szCs w:val="17"/>
                <w:lang w:eastAsia="zh-CN"/>
              </w:rPr>
              <w:fldChar w:fldCharType="separate"/>
            </w:r>
            <w:r w:rsidR="00816121" w:rsidRPr="00816121">
              <w:rPr>
                <w:noProof/>
                <w:sz w:val="17"/>
                <w:szCs w:val="17"/>
                <w:vertAlign w:val="superscript"/>
                <w:lang w:eastAsia="zh-CN"/>
              </w:rPr>
              <w:t>52</w:t>
            </w:r>
            <w:r w:rsidR="00F24CCA">
              <w:rPr>
                <w:sz w:val="17"/>
                <w:szCs w:val="17"/>
                <w:lang w:eastAsia="zh-CN"/>
              </w:rPr>
              <w:fldChar w:fldCharType="end"/>
            </w:r>
            <w:r>
              <w:rPr>
                <w:sz w:val="17"/>
                <w:szCs w:val="17"/>
                <w:lang w:eastAsia="zh-CN"/>
              </w:rPr>
              <w:t xml:space="preserve"> </w:t>
            </w:r>
          </w:p>
          <w:p w14:paraId="4B136CA0" w14:textId="77777777" w:rsidR="00033553" w:rsidRDefault="00033553" w:rsidP="00033553">
            <w:pPr>
              <w:spacing w:before="60" w:after="60" w:line="240" w:lineRule="auto"/>
              <w:rPr>
                <w:sz w:val="17"/>
                <w:szCs w:val="17"/>
                <w:lang w:eastAsia="zh-CN"/>
              </w:rPr>
            </w:pPr>
          </w:p>
          <w:p w14:paraId="433B1C7A" w14:textId="77777777" w:rsidR="005365C4" w:rsidRDefault="005365C4" w:rsidP="005365C4">
            <w:pPr>
              <w:spacing w:before="60" w:after="60" w:line="240" w:lineRule="auto"/>
              <w:rPr>
                <w:sz w:val="17"/>
                <w:szCs w:val="17"/>
                <w:lang w:eastAsia="zh-CN"/>
              </w:rPr>
            </w:pPr>
          </w:p>
          <w:p w14:paraId="4DC052CE" w14:textId="77777777" w:rsidR="005365C4" w:rsidRDefault="005365C4" w:rsidP="0054275E">
            <w:pPr>
              <w:spacing w:before="60" w:after="60" w:line="240" w:lineRule="auto"/>
              <w:rPr>
                <w:sz w:val="17"/>
                <w:szCs w:val="17"/>
                <w:lang w:eastAsia="zh-CN"/>
              </w:rPr>
            </w:pPr>
          </w:p>
        </w:tc>
        <w:tc>
          <w:tcPr>
            <w:tcW w:w="992" w:type="dxa"/>
            <w:tcBorders>
              <w:top w:val="single" w:sz="4" w:space="0" w:color="1F4E79" w:themeColor="accent1" w:themeShade="80"/>
            </w:tcBorders>
          </w:tcPr>
          <w:p w14:paraId="6635848C" w14:textId="77777777" w:rsidR="005365C4" w:rsidRDefault="005365C4" w:rsidP="005365C4">
            <w:pPr>
              <w:spacing w:before="60" w:after="60" w:line="240" w:lineRule="auto"/>
              <w:rPr>
                <w:sz w:val="17"/>
                <w:szCs w:val="17"/>
                <w:lang w:eastAsia="zh-CN"/>
              </w:rPr>
            </w:pPr>
            <w:r>
              <w:rPr>
                <w:sz w:val="17"/>
                <w:szCs w:val="17"/>
                <w:lang w:eastAsia="zh-CN"/>
              </w:rPr>
              <w:t>All males</w:t>
            </w:r>
          </w:p>
          <w:p w14:paraId="2E2AD54A" w14:textId="77777777" w:rsidR="005365C4" w:rsidRDefault="005365C4" w:rsidP="005365C4">
            <w:pPr>
              <w:spacing w:before="60" w:after="60" w:line="240" w:lineRule="auto"/>
              <w:rPr>
                <w:sz w:val="17"/>
                <w:szCs w:val="17"/>
                <w:lang w:eastAsia="zh-CN"/>
              </w:rPr>
            </w:pPr>
          </w:p>
          <w:p w14:paraId="3C4536F9" w14:textId="77777777" w:rsidR="005365C4" w:rsidRDefault="005365C4" w:rsidP="005365C4">
            <w:pPr>
              <w:spacing w:before="60" w:after="60" w:line="240" w:lineRule="auto"/>
              <w:rPr>
                <w:sz w:val="17"/>
                <w:szCs w:val="17"/>
                <w:lang w:eastAsia="zh-CN"/>
              </w:rPr>
            </w:pPr>
            <w:r>
              <w:rPr>
                <w:sz w:val="17"/>
                <w:szCs w:val="17"/>
                <w:lang w:eastAsia="zh-CN"/>
              </w:rPr>
              <w:t>Not reported</w:t>
            </w:r>
          </w:p>
          <w:p w14:paraId="465AC60C" w14:textId="77777777" w:rsidR="005365C4" w:rsidRDefault="005365C4" w:rsidP="005365C4">
            <w:pPr>
              <w:spacing w:before="60" w:after="60" w:line="240" w:lineRule="auto"/>
              <w:rPr>
                <w:sz w:val="17"/>
                <w:szCs w:val="17"/>
                <w:lang w:eastAsia="zh-CN"/>
              </w:rPr>
            </w:pPr>
          </w:p>
        </w:tc>
      </w:tr>
      <w:tr w:rsidR="005365C4" w14:paraId="41ABEE4A" w14:textId="77777777" w:rsidTr="007669EB">
        <w:tc>
          <w:tcPr>
            <w:tcW w:w="14007" w:type="dxa"/>
            <w:gridSpan w:val="9"/>
            <w:tcBorders>
              <w:top w:val="single" w:sz="4" w:space="0" w:color="1F4E79" w:themeColor="accent1" w:themeShade="80"/>
            </w:tcBorders>
          </w:tcPr>
          <w:p w14:paraId="196F83D4" w14:textId="77777777" w:rsidR="00DE76C0" w:rsidRDefault="005365C4" w:rsidP="00DE76C0">
            <w:pPr>
              <w:spacing w:before="60" w:after="60" w:line="240" w:lineRule="auto"/>
              <w:rPr>
                <w:sz w:val="17"/>
                <w:szCs w:val="17"/>
                <w:lang w:eastAsia="zh-CN"/>
              </w:rPr>
            </w:pPr>
            <w:r>
              <w:rPr>
                <w:sz w:val="17"/>
                <w:szCs w:val="17"/>
                <w:lang w:eastAsia="zh-CN"/>
              </w:rPr>
              <w:t xml:space="preserve">Note: Only male reproductive system-related outcomes are reported here. </w:t>
            </w:r>
            <w:r w:rsidR="00583E13">
              <w:rPr>
                <w:sz w:val="17"/>
                <w:szCs w:val="17"/>
                <w:lang w:eastAsia="zh-CN"/>
              </w:rPr>
              <w:t>Median (range) exposure for toluene</w:t>
            </w:r>
            <w:r w:rsidR="00035103">
              <w:rPr>
                <w:sz w:val="17"/>
                <w:szCs w:val="17"/>
                <w:lang w:eastAsia="zh-CN"/>
              </w:rPr>
              <w:t>:</w:t>
            </w:r>
            <w:r w:rsidR="00583E13">
              <w:rPr>
                <w:sz w:val="17"/>
                <w:szCs w:val="17"/>
                <w:lang w:eastAsia="zh-CN"/>
              </w:rPr>
              <w:t xml:space="preserve"> [mg toluene / m</w:t>
            </w:r>
            <w:r w:rsidR="00583E13" w:rsidRPr="00583E13">
              <w:rPr>
                <w:sz w:val="17"/>
                <w:szCs w:val="17"/>
                <w:vertAlign w:val="superscript"/>
                <w:lang w:eastAsia="zh-CN"/>
              </w:rPr>
              <w:t>3</w:t>
            </w:r>
            <w:r w:rsidR="00583E13">
              <w:rPr>
                <w:sz w:val="17"/>
                <w:szCs w:val="17"/>
                <w:lang w:eastAsia="zh-CN"/>
              </w:rPr>
              <w:t xml:space="preserve"> air]</w:t>
            </w:r>
            <w:r w:rsidR="009B0791">
              <w:rPr>
                <w:sz w:val="17"/>
                <w:szCs w:val="17"/>
                <w:lang w:eastAsia="zh-CN"/>
              </w:rPr>
              <w:t xml:space="preserve"> Printers and helpers: 91</w:t>
            </w:r>
            <w:r w:rsidR="00583E13">
              <w:rPr>
                <w:sz w:val="17"/>
                <w:szCs w:val="17"/>
                <w:lang w:eastAsia="zh-CN"/>
              </w:rPr>
              <w:t xml:space="preserve"> (</w:t>
            </w:r>
            <w:r w:rsidR="009B0791">
              <w:rPr>
                <w:sz w:val="17"/>
                <w:szCs w:val="17"/>
                <w:lang w:eastAsia="zh-CN"/>
              </w:rPr>
              <w:t>1.6 – 800), Non-printers 17 (0.3-200)</w:t>
            </w:r>
            <w:r w:rsidR="00035103">
              <w:rPr>
                <w:sz w:val="17"/>
                <w:szCs w:val="17"/>
                <w:lang w:eastAsia="zh-CN"/>
              </w:rPr>
              <w:t>; [</w:t>
            </w:r>
            <w:r w:rsidR="00035103">
              <w:rPr>
                <w:rFonts w:cstheme="minorHAnsi"/>
                <w:sz w:val="17"/>
                <w:szCs w:val="17"/>
                <w:lang w:eastAsia="zh-CN"/>
              </w:rPr>
              <w:t>µ</w:t>
            </w:r>
            <w:r w:rsidR="00035103" w:rsidRPr="00035103">
              <w:rPr>
                <w:sz w:val="17"/>
                <w:szCs w:val="17"/>
                <w:lang w:eastAsia="zh-CN"/>
              </w:rPr>
              <w:t>g toluene/</w:t>
            </w:r>
            <w:r w:rsidR="00035103">
              <w:rPr>
                <w:sz w:val="17"/>
                <w:szCs w:val="17"/>
                <w:lang w:eastAsia="zh-CN"/>
              </w:rPr>
              <w:t>litre</w:t>
            </w:r>
            <w:r w:rsidR="00035103" w:rsidRPr="00035103">
              <w:rPr>
                <w:sz w:val="17"/>
                <w:szCs w:val="17"/>
                <w:lang w:eastAsia="zh-CN"/>
              </w:rPr>
              <w:t xml:space="preserve"> blood</w:t>
            </w:r>
            <w:r w:rsidR="00035103">
              <w:rPr>
                <w:sz w:val="17"/>
                <w:szCs w:val="17"/>
                <w:lang w:eastAsia="zh-CN"/>
              </w:rPr>
              <w:t>] Printers and helpers 39 (1.7 – 911), Non-printers 14 (0.7 – 876).</w:t>
            </w:r>
            <w:r w:rsidR="00DE76C0">
              <w:rPr>
                <w:sz w:val="17"/>
                <w:szCs w:val="17"/>
                <w:lang w:eastAsia="zh-CN"/>
              </w:rPr>
              <w:t xml:space="preserve"> </w:t>
            </w:r>
          </w:p>
          <w:p w14:paraId="66211F00" w14:textId="77777777" w:rsidR="005365C4" w:rsidRDefault="00DE76C0" w:rsidP="00DE76C0">
            <w:pPr>
              <w:spacing w:before="60" w:after="60" w:line="240" w:lineRule="auto"/>
              <w:rPr>
                <w:sz w:val="17"/>
                <w:szCs w:val="17"/>
                <w:lang w:eastAsia="zh-CN"/>
              </w:rPr>
            </w:pPr>
            <w:r>
              <w:rPr>
                <w:sz w:val="17"/>
                <w:szCs w:val="17"/>
                <w:lang w:eastAsia="zh-CN"/>
              </w:rPr>
              <w:t>(</w:t>
            </w:r>
            <w:r w:rsidRPr="00DE76C0">
              <w:rPr>
                <w:sz w:val="17"/>
                <w:szCs w:val="17"/>
                <w:lang w:eastAsia="zh-CN"/>
              </w:rPr>
              <w:t>10 mg toluene/m</w:t>
            </w:r>
            <w:r w:rsidRPr="00DE76C0">
              <w:rPr>
                <w:sz w:val="17"/>
                <w:szCs w:val="17"/>
                <w:vertAlign w:val="superscript"/>
                <w:lang w:eastAsia="zh-CN"/>
              </w:rPr>
              <w:t>3</w:t>
            </w:r>
            <w:r w:rsidRPr="00DE76C0">
              <w:rPr>
                <w:sz w:val="17"/>
                <w:szCs w:val="17"/>
                <w:lang w:eastAsia="zh-CN"/>
              </w:rPr>
              <w:t>=2.7 ppm</w:t>
            </w:r>
            <w:r>
              <w:rPr>
                <w:sz w:val="17"/>
                <w:szCs w:val="17"/>
                <w:lang w:eastAsia="zh-CN"/>
              </w:rPr>
              <w:t>)</w:t>
            </w:r>
          </w:p>
          <w:p w14:paraId="1FAF2BAD" w14:textId="77777777" w:rsidR="00035103" w:rsidRDefault="00035103" w:rsidP="00035103">
            <w:pPr>
              <w:spacing w:before="60" w:after="60" w:line="240" w:lineRule="auto"/>
              <w:rPr>
                <w:sz w:val="17"/>
                <w:szCs w:val="17"/>
                <w:lang w:eastAsia="zh-CN"/>
              </w:rPr>
            </w:pPr>
          </w:p>
          <w:p w14:paraId="1E2B5C2C" w14:textId="77777777" w:rsidR="005365C4" w:rsidRPr="005922CF" w:rsidRDefault="005365C4" w:rsidP="005365C4">
            <w:pPr>
              <w:spacing w:before="60" w:after="60" w:line="240" w:lineRule="auto"/>
              <w:rPr>
                <w:b/>
                <w:bCs/>
                <w:sz w:val="17"/>
                <w:szCs w:val="17"/>
                <w:lang w:eastAsia="zh-CN"/>
              </w:rPr>
            </w:pPr>
            <w:r w:rsidRPr="005922CF">
              <w:rPr>
                <w:b/>
                <w:bCs/>
                <w:sz w:val="17"/>
                <w:szCs w:val="17"/>
                <w:lang w:eastAsia="zh-CN"/>
              </w:rPr>
              <w:t>Findings:</w:t>
            </w:r>
          </w:p>
          <w:p w14:paraId="007BD30A" w14:textId="2FA7E7E7" w:rsidR="00C80255" w:rsidRDefault="00D23B53" w:rsidP="00D23B53">
            <w:pPr>
              <w:spacing w:before="60" w:after="60" w:line="240" w:lineRule="auto"/>
              <w:rPr>
                <w:sz w:val="17"/>
                <w:szCs w:val="17"/>
                <w:lang w:eastAsia="zh-CN"/>
              </w:rPr>
            </w:pPr>
            <w:r>
              <w:rPr>
                <w:sz w:val="17"/>
                <w:szCs w:val="17"/>
                <w:lang w:eastAsia="zh-CN"/>
              </w:rPr>
              <w:t>T</w:t>
            </w:r>
            <w:r w:rsidR="005365C4">
              <w:rPr>
                <w:sz w:val="17"/>
                <w:szCs w:val="17"/>
                <w:lang w:eastAsia="zh-CN"/>
              </w:rPr>
              <w:t>he study found no significant effect on serum FSH</w:t>
            </w:r>
            <w:r w:rsidR="00C80255">
              <w:rPr>
                <w:sz w:val="17"/>
                <w:szCs w:val="17"/>
                <w:lang w:eastAsia="zh-CN"/>
              </w:rPr>
              <w:t xml:space="preserve">, LH, </w:t>
            </w:r>
            <w:r w:rsidR="00020E15">
              <w:rPr>
                <w:sz w:val="17"/>
                <w:szCs w:val="17"/>
                <w:lang w:eastAsia="zh-CN"/>
              </w:rPr>
              <w:t xml:space="preserve">or </w:t>
            </w:r>
            <w:r w:rsidR="00C80255">
              <w:rPr>
                <w:sz w:val="17"/>
                <w:szCs w:val="17"/>
                <w:lang w:eastAsia="zh-CN"/>
              </w:rPr>
              <w:t>serum testosterone</w:t>
            </w:r>
            <w:r>
              <w:rPr>
                <w:sz w:val="17"/>
                <w:szCs w:val="17"/>
                <w:lang w:eastAsia="zh-CN"/>
              </w:rPr>
              <w:t xml:space="preserve"> when printers and helpers were evaluated against non-printers</w:t>
            </w:r>
            <w:r w:rsidR="00C80255">
              <w:rPr>
                <w:sz w:val="17"/>
                <w:szCs w:val="17"/>
                <w:lang w:eastAsia="zh-CN"/>
              </w:rPr>
              <w:t>. Of exposed</w:t>
            </w:r>
            <w:r w:rsidR="005365C4">
              <w:rPr>
                <w:sz w:val="17"/>
                <w:szCs w:val="17"/>
                <w:lang w:eastAsia="zh-CN"/>
              </w:rPr>
              <w:t xml:space="preserve"> printers and helpers, 9%</w:t>
            </w:r>
            <w:r w:rsidR="008255BC">
              <w:rPr>
                <w:sz w:val="17"/>
                <w:szCs w:val="17"/>
                <w:lang w:eastAsia="zh-CN"/>
              </w:rPr>
              <w:t xml:space="preserve"> </w:t>
            </w:r>
            <w:r w:rsidR="00020E15">
              <w:rPr>
                <w:sz w:val="17"/>
                <w:szCs w:val="17"/>
                <w:lang w:eastAsia="zh-CN"/>
              </w:rPr>
              <w:t xml:space="preserve">had </w:t>
            </w:r>
            <w:r w:rsidR="005365C4">
              <w:rPr>
                <w:sz w:val="17"/>
                <w:szCs w:val="17"/>
                <w:lang w:eastAsia="zh-CN"/>
              </w:rPr>
              <w:t xml:space="preserve">FSH levels outside reference ranges </w:t>
            </w:r>
            <w:r w:rsidR="008255BC">
              <w:rPr>
                <w:sz w:val="17"/>
                <w:szCs w:val="17"/>
                <w:lang w:eastAsia="zh-CN"/>
              </w:rPr>
              <w:t xml:space="preserve">(i.e. increased or decreased) </w:t>
            </w:r>
            <w:r w:rsidR="00C80255">
              <w:rPr>
                <w:sz w:val="17"/>
                <w:szCs w:val="17"/>
                <w:lang w:eastAsia="zh-CN"/>
              </w:rPr>
              <w:t>compared to</w:t>
            </w:r>
            <w:r w:rsidR="005365C4">
              <w:rPr>
                <w:sz w:val="17"/>
                <w:szCs w:val="17"/>
                <w:lang w:eastAsia="zh-CN"/>
              </w:rPr>
              <w:t xml:space="preserve"> 10%</w:t>
            </w:r>
            <w:r w:rsidR="008255BC">
              <w:rPr>
                <w:sz w:val="17"/>
                <w:szCs w:val="17"/>
                <w:lang w:eastAsia="zh-CN"/>
              </w:rPr>
              <w:t xml:space="preserve"> </w:t>
            </w:r>
            <w:r w:rsidR="005365C4">
              <w:rPr>
                <w:sz w:val="17"/>
                <w:szCs w:val="17"/>
                <w:lang w:eastAsia="zh-CN"/>
              </w:rPr>
              <w:t xml:space="preserve">non-printers (p=0.42). </w:t>
            </w:r>
            <w:r w:rsidR="006E1198">
              <w:rPr>
                <w:sz w:val="17"/>
                <w:szCs w:val="17"/>
                <w:lang w:eastAsia="zh-CN"/>
              </w:rPr>
              <w:t>For LH, 8% of printers and 8% of non-printers were outside reference ra</w:t>
            </w:r>
            <w:r>
              <w:rPr>
                <w:sz w:val="17"/>
                <w:szCs w:val="17"/>
                <w:lang w:eastAsia="zh-CN"/>
              </w:rPr>
              <w:t>n</w:t>
            </w:r>
            <w:r w:rsidR="006E1198">
              <w:rPr>
                <w:sz w:val="17"/>
                <w:szCs w:val="17"/>
                <w:lang w:eastAsia="zh-CN"/>
              </w:rPr>
              <w:t xml:space="preserve">ge </w:t>
            </w:r>
            <w:r w:rsidR="008255BC">
              <w:rPr>
                <w:sz w:val="17"/>
                <w:szCs w:val="17"/>
                <w:lang w:eastAsia="zh-CN"/>
              </w:rPr>
              <w:t xml:space="preserve">(p=0.47) </w:t>
            </w:r>
            <w:r w:rsidR="006E1198">
              <w:rPr>
                <w:sz w:val="17"/>
                <w:szCs w:val="17"/>
                <w:lang w:eastAsia="zh-CN"/>
              </w:rPr>
              <w:t xml:space="preserve">as well as 9% </w:t>
            </w:r>
            <w:r w:rsidR="00A2319B">
              <w:rPr>
                <w:sz w:val="17"/>
                <w:szCs w:val="17"/>
                <w:lang w:eastAsia="zh-CN"/>
              </w:rPr>
              <w:t xml:space="preserve">of printers and helpers compared to </w:t>
            </w:r>
            <w:r w:rsidR="006E1198">
              <w:rPr>
                <w:sz w:val="17"/>
                <w:szCs w:val="17"/>
                <w:lang w:eastAsia="zh-CN"/>
              </w:rPr>
              <w:t xml:space="preserve">13% </w:t>
            </w:r>
            <w:r w:rsidR="00A2319B">
              <w:rPr>
                <w:sz w:val="17"/>
                <w:szCs w:val="17"/>
                <w:lang w:eastAsia="zh-CN"/>
              </w:rPr>
              <w:t xml:space="preserve">of non-printers </w:t>
            </w:r>
            <w:r w:rsidR="006E1198">
              <w:rPr>
                <w:sz w:val="17"/>
                <w:szCs w:val="17"/>
                <w:lang w:eastAsia="zh-CN"/>
              </w:rPr>
              <w:t>(p=0.07) for testosterone.</w:t>
            </w:r>
          </w:p>
          <w:p w14:paraId="295BCBF3" w14:textId="1842C89E" w:rsidR="005365C4" w:rsidRDefault="005365C4" w:rsidP="00020E15">
            <w:pPr>
              <w:spacing w:before="60" w:after="60" w:line="240" w:lineRule="auto"/>
              <w:rPr>
                <w:sz w:val="17"/>
                <w:szCs w:val="17"/>
                <w:lang w:eastAsia="zh-CN"/>
              </w:rPr>
            </w:pPr>
            <w:r>
              <w:rPr>
                <w:sz w:val="17"/>
                <w:szCs w:val="17"/>
                <w:lang w:eastAsia="zh-CN"/>
              </w:rPr>
              <w:t xml:space="preserve">The authors concluded that </w:t>
            </w:r>
            <w:r w:rsidRPr="000936AC">
              <w:rPr>
                <w:sz w:val="17"/>
                <w:szCs w:val="17"/>
                <w:lang w:eastAsia="zh-CN"/>
              </w:rPr>
              <w:t xml:space="preserve">no clear-cut alteration in </w:t>
            </w:r>
            <w:r>
              <w:rPr>
                <w:sz w:val="17"/>
                <w:szCs w:val="17"/>
                <w:lang w:eastAsia="zh-CN"/>
              </w:rPr>
              <w:t>levels of male sex</w:t>
            </w:r>
            <w:r w:rsidRPr="000936AC">
              <w:rPr>
                <w:sz w:val="17"/>
                <w:szCs w:val="17"/>
                <w:lang w:eastAsia="zh-CN"/>
              </w:rPr>
              <w:t xml:space="preserve"> hormones was found in</w:t>
            </w:r>
            <w:r w:rsidR="002F0ABB">
              <w:rPr>
                <w:sz w:val="17"/>
                <w:szCs w:val="17"/>
                <w:lang w:eastAsia="zh-CN"/>
              </w:rPr>
              <w:t xml:space="preserve"> </w:t>
            </w:r>
            <w:r w:rsidR="00AC5D34">
              <w:rPr>
                <w:sz w:val="17"/>
                <w:szCs w:val="17"/>
                <w:lang w:eastAsia="zh-CN"/>
              </w:rPr>
              <w:t>workers with long terms occupational exposure to toluene</w:t>
            </w:r>
            <w:r>
              <w:rPr>
                <w:sz w:val="17"/>
                <w:szCs w:val="17"/>
                <w:lang w:eastAsia="zh-CN"/>
              </w:rPr>
              <w:t>.</w:t>
            </w:r>
          </w:p>
        </w:tc>
      </w:tr>
      <w:tr w:rsidR="005365C4" w14:paraId="444E4FB6" w14:textId="77777777" w:rsidTr="007669EB">
        <w:tc>
          <w:tcPr>
            <w:tcW w:w="987" w:type="dxa"/>
            <w:tcBorders>
              <w:top w:val="single" w:sz="4" w:space="0" w:color="1F4E79" w:themeColor="accent1" w:themeShade="80"/>
            </w:tcBorders>
          </w:tcPr>
          <w:p w14:paraId="7BE15705" w14:textId="55982630" w:rsidR="005365C4" w:rsidRDefault="005365C4" w:rsidP="006A5370">
            <w:pPr>
              <w:spacing w:before="60" w:after="60" w:line="240" w:lineRule="auto"/>
              <w:rPr>
                <w:sz w:val="17"/>
                <w:szCs w:val="17"/>
                <w:lang w:eastAsia="zh-CN"/>
              </w:rPr>
            </w:pPr>
            <w:r>
              <w:rPr>
                <w:sz w:val="17"/>
                <w:szCs w:val="17"/>
                <w:lang w:eastAsia="zh-CN"/>
              </w:rPr>
              <w:t>Goh 1998</w:t>
            </w:r>
            <w:r w:rsidR="00F24CCA">
              <w:rPr>
                <w:sz w:val="17"/>
                <w:szCs w:val="17"/>
                <w:lang w:eastAsia="zh-CN"/>
              </w:rPr>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3</w:t>
            </w:r>
            <w:r w:rsidR="00F24CCA">
              <w:rPr>
                <w:sz w:val="17"/>
                <w:szCs w:val="17"/>
                <w:lang w:eastAsia="zh-CN"/>
              </w:rPr>
              <w:fldChar w:fldCharType="end"/>
            </w:r>
          </w:p>
        </w:tc>
        <w:tc>
          <w:tcPr>
            <w:tcW w:w="1418" w:type="dxa"/>
            <w:tcBorders>
              <w:top w:val="single" w:sz="4" w:space="0" w:color="1F4E79" w:themeColor="accent1" w:themeShade="80"/>
            </w:tcBorders>
          </w:tcPr>
          <w:p w14:paraId="0ED463F0" w14:textId="0498A687" w:rsidR="005365C4" w:rsidRDefault="005365C4" w:rsidP="005365C4">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050AB141" w14:textId="77777777" w:rsidR="005446EA" w:rsidRDefault="005446EA" w:rsidP="005365C4">
            <w:pPr>
              <w:spacing w:before="60" w:after="60" w:line="240" w:lineRule="auto"/>
              <w:rPr>
                <w:sz w:val="17"/>
                <w:szCs w:val="17"/>
                <w:lang w:eastAsia="zh-CN"/>
              </w:rPr>
            </w:pPr>
          </w:p>
          <w:p w14:paraId="063EAD89" w14:textId="77777777" w:rsidR="005446EA" w:rsidRDefault="005131B8" w:rsidP="005365C4">
            <w:pPr>
              <w:spacing w:before="60" w:after="60" w:line="240" w:lineRule="auto"/>
              <w:rPr>
                <w:sz w:val="17"/>
                <w:szCs w:val="17"/>
                <w:lang w:eastAsia="zh-CN"/>
              </w:rPr>
            </w:pPr>
            <w:r>
              <w:rPr>
                <w:sz w:val="17"/>
                <w:szCs w:val="17"/>
                <w:lang w:eastAsia="zh-CN"/>
              </w:rPr>
              <w:t>Information collected through a medical examination &amp; an</w:t>
            </w:r>
            <w:r w:rsidR="005446EA">
              <w:rPr>
                <w:sz w:val="17"/>
                <w:szCs w:val="17"/>
                <w:lang w:eastAsia="zh-CN"/>
              </w:rPr>
              <w:t xml:space="preserve"> interview questionnaire</w:t>
            </w:r>
          </w:p>
        </w:tc>
        <w:tc>
          <w:tcPr>
            <w:tcW w:w="992" w:type="dxa"/>
            <w:tcBorders>
              <w:top w:val="single" w:sz="4" w:space="0" w:color="1F4E79" w:themeColor="accent1" w:themeShade="80"/>
            </w:tcBorders>
          </w:tcPr>
          <w:p w14:paraId="2D94069C" w14:textId="77777777" w:rsidR="005365C4" w:rsidRDefault="005365C4" w:rsidP="005365C4">
            <w:pPr>
              <w:spacing w:before="60" w:after="60" w:line="240" w:lineRule="auto"/>
              <w:rPr>
                <w:sz w:val="17"/>
                <w:szCs w:val="17"/>
                <w:lang w:eastAsia="zh-CN"/>
              </w:rPr>
            </w:pPr>
            <w:r>
              <w:rPr>
                <w:sz w:val="17"/>
                <w:szCs w:val="17"/>
                <w:lang w:eastAsia="zh-CN"/>
              </w:rPr>
              <w:t>Singapore</w:t>
            </w:r>
          </w:p>
        </w:tc>
        <w:tc>
          <w:tcPr>
            <w:tcW w:w="1395" w:type="dxa"/>
            <w:tcBorders>
              <w:top w:val="single" w:sz="4" w:space="0" w:color="1F4E79" w:themeColor="accent1" w:themeShade="80"/>
            </w:tcBorders>
          </w:tcPr>
          <w:p w14:paraId="22CE5E19" w14:textId="71714F52" w:rsidR="00E04230" w:rsidRDefault="00E04230" w:rsidP="00E04230">
            <w:pPr>
              <w:autoSpaceDE w:val="0"/>
              <w:autoSpaceDN w:val="0"/>
              <w:adjustRightInd w:val="0"/>
              <w:spacing w:before="60" w:after="60" w:line="240" w:lineRule="auto"/>
              <w:rPr>
                <w:sz w:val="17"/>
                <w:szCs w:val="17"/>
                <w:lang w:eastAsia="zh-CN"/>
              </w:rPr>
            </w:pPr>
            <w:r>
              <w:rPr>
                <w:sz w:val="17"/>
                <w:szCs w:val="17"/>
                <w:lang w:eastAsia="zh-CN"/>
              </w:rPr>
              <w:t xml:space="preserve">Male workers in an electronics factory who used </w:t>
            </w:r>
            <w:r w:rsidR="00B1623B">
              <w:rPr>
                <w:sz w:val="17"/>
                <w:szCs w:val="17"/>
                <w:lang w:eastAsia="zh-CN"/>
              </w:rPr>
              <w:t xml:space="preserve">trichloroethylene </w:t>
            </w:r>
            <w:r>
              <w:rPr>
                <w:sz w:val="17"/>
                <w:szCs w:val="17"/>
                <w:lang w:eastAsia="zh-CN"/>
              </w:rPr>
              <w:t>(TCE) as a degreaser</w:t>
            </w:r>
            <w:r w:rsidDel="00836881">
              <w:rPr>
                <w:sz w:val="17"/>
                <w:szCs w:val="17"/>
                <w:lang w:eastAsia="zh-CN"/>
              </w:rPr>
              <w:t xml:space="preserve"> </w:t>
            </w:r>
          </w:p>
          <w:p w14:paraId="61FCAD3C" w14:textId="77777777" w:rsidR="005365C4" w:rsidRDefault="00E04230" w:rsidP="005922CF">
            <w:pPr>
              <w:autoSpaceDE w:val="0"/>
              <w:autoSpaceDN w:val="0"/>
              <w:adjustRightInd w:val="0"/>
              <w:spacing w:before="60" w:after="60" w:line="240" w:lineRule="auto"/>
              <w:rPr>
                <w:sz w:val="17"/>
                <w:szCs w:val="17"/>
                <w:lang w:eastAsia="zh-CN"/>
              </w:rPr>
            </w:pPr>
            <w:r>
              <w:rPr>
                <w:sz w:val="17"/>
                <w:szCs w:val="17"/>
                <w:lang w:eastAsia="zh-CN"/>
              </w:rPr>
              <w:t>N=450</w:t>
            </w:r>
          </w:p>
        </w:tc>
        <w:tc>
          <w:tcPr>
            <w:tcW w:w="1418" w:type="dxa"/>
            <w:tcBorders>
              <w:top w:val="single" w:sz="4" w:space="0" w:color="1F4E79" w:themeColor="accent1" w:themeShade="80"/>
            </w:tcBorders>
          </w:tcPr>
          <w:p w14:paraId="358ED3EE" w14:textId="2BBA60F7" w:rsidR="00E04230" w:rsidRDefault="00E04230" w:rsidP="00E04230">
            <w:pPr>
              <w:autoSpaceDE w:val="0"/>
              <w:autoSpaceDN w:val="0"/>
              <w:adjustRightInd w:val="0"/>
              <w:spacing w:before="60" w:after="60" w:line="240" w:lineRule="auto"/>
              <w:rPr>
                <w:sz w:val="17"/>
                <w:szCs w:val="17"/>
                <w:lang w:eastAsia="zh-CN"/>
              </w:rPr>
            </w:pPr>
            <w:r>
              <w:rPr>
                <w:sz w:val="17"/>
                <w:szCs w:val="17"/>
                <w:lang w:eastAsia="zh-CN"/>
              </w:rPr>
              <w:t xml:space="preserve">Workers who volunteered for a free medical check-up and agreed </w:t>
            </w:r>
            <w:r w:rsidR="00020E15">
              <w:rPr>
                <w:sz w:val="17"/>
                <w:szCs w:val="17"/>
                <w:lang w:eastAsia="zh-CN"/>
              </w:rPr>
              <w:t xml:space="preserve">for </w:t>
            </w:r>
            <w:r>
              <w:rPr>
                <w:sz w:val="17"/>
                <w:szCs w:val="17"/>
                <w:lang w:eastAsia="zh-CN"/>
              </w:rPr>
              <w:t>blood to be taken for hormonal assessment</w:t>
            </w:r>
          </w:p>
          <w:p w14:paraId="436511F9" w14:textId="77777777" w:rsidR="005365C4" w:rsidRDefault="00E04230" w:rsidP="005922CF">
            <w:pPr>
              <w:autoSpaceDE w:val="0"/>
              <w:autoSpaceDN w:val="0"/>
              <w:adjustRightInd w:val="0"/>
              <w:spacing w:before="60" w:after="60" w:line="240" w:lineRule="auto"/>
              <w:rPr>
                <w:sz w:val="17"/>
                <w:szCs w:val="17"/>
                <w:lang w:eastAsia="zh-CN"/>
              </w:rPr>
            </w:pPr>
            <w:r>
              <w:rPr>
                <w:sz w:val="17"/>
                <w:szCs w:val="17"/>
                <w:lang w:eastAsia="zh-CN"/>
              </w:rPr>
              <w:t>n=85</w:t>
            </w:r>
          </w:p>
        </w:tc>
        <w:tc>
          <w:tcPr>
            <w:tcW w:w="1276" w:type="dxa"/>
            <w:tcBorders>
              <w:top w:val="single" w:sz="4" w:space="0" w:color="1F4E79" w:themeColor="accent1" w:themeShade="80"/>
            </w:tcBorders>
          </w:tcPr>
          <w:p w14:paraId="176F665C" w14:textId="77777777" w:rsidR="005365C4" w:rsidRDefault="005365C4" w:rsidP="005365C4">
            <w:pPr>
              <w:spacing w:before="60" w:after="60" w:line="240" w:lineRule="auto"/>
              <w:rPr>
                <w:sz w:val="17"/>
                <w:szCs w:val="17"/>
                <w:lang w:eastAsia="zh-CN"/>
              </w:rPr>
            </w:pPr>
            <w:r>
              <w:rPr>
                <w:sz w:val="17"/>
                <w:szCs w:val="17"/>
                <w:lang w:eastAsia="zh-CN"/>
              </w:rPr>
              <w:t>No comparison group</w:t>
            </w:r>
          </w:p>
        </w:tc>
        <w:tc>
          <w:tcPr>
            <w:tcW w:w="2552" w:type="dxa"/>
            <w:tcBorders>
              <w:top w:val="single" w:sz="4" w:space="0" w:color="1F4E79" w:themeColor="accent1" w:themeShade="80"/>
            </w:tcBorders>
          </w:tcPr>
          <w:p w14:paraId="27B6964A" w14:textId="0741357B" w:rsidR="005365C4" w:rsidRPr="00CB1CB8" w:rsidRDefault="005365C4" w:rsidP="00F24CCA">
            <w:pPr>
              <w:autoSpaceDE w:val="0"/>
              <w:autoSpaceDN w:val="0"/>
              <w:adjustRightInd w:val="0"/>
              <w:spacing w:before="60" w:after="60" w:line="240" w:lineRule="auto"/>
              <w:contextualSpacing/>
              <w:rPr>
                <w:sz w:val="17"/>
                <w:szCs w:val="17"/>
              </w:rPr>
            </w:pPr>
            <w:r>
              <w:rPr>
                <w:sz w:val="17"/>
                <w:szCs w:val="17"/>
              </w:rPr>
              <w:t>S</w:t>
            </w:r>
            <w:r w:rsidRPr="00CB1CB8">
              <w:rPr>
                <w:sz w:val="17"/>
                <w:szCs w:val="17"/>
              </w:rPr>
              <w:t xml:space="preserve">erum </w:t>
            </w:r>
            <w:r w:rsidR="007669EB">
              <w:rPr>
                <w:sz w:val="17"/>
                <w:szCs w:val="17"/>
              </w:rPr>
              <w:t xml:space="preserve">testosterone and </w:t>
            </w:r>
            <w:r w:rsidRPr="00CB1CB8">
              <w:rPr>
                <w:sz w:val="17"/>
                <w:szCs w:val="17"/>
              </w:rPr>
              <w:t xml:space="preserve">sex </w:t>
            </w:r>
            <w:r w:rsidR="007669EB" w:rsidRPr="00CB1CB8">
              <w:rPr>
                <w:sz w:val="17"/>
                <w:szCs w:val="17"/>
              </w:rPr>
              <w:t>hormone</w:t>
            </w:r>
            <w:r w:rsidRPr="00CB1CB8">
              <w:rPr>
                <w:sz w:val="17"/>
                <w:szCs w:val="17"/>
              </w:rPr>
              <w:t xml:space="preserve"> binding</w:t>
            </w:r>
            <w:r>
              <w:rPr>
                <w:sz w:val="17"/>
                <w:szCs w:val="17"/>
              </w:rPr>
              <w:t xml:space="preserve"> </w:t>
            </w:r>
            <w:r w:rsidRPr="00CB1CB8">
              <w:rPr>
                <w:sz w:val="17"/>
                <w:szCs w:val="17"/>
              </w:rPr>
              <w:t>globulin (SHBG)</w:t>
            </w:r>
            <w:r w:rsidR="007669EB">
              <w:rPr>
                <w:sz w:val="17"/>
                <w:szCs w:val="17"/>
              </w:rPr>
              <w:t xml:space="preserve"> were measured in a </w:t>
            </w:r>
            <w:r w:rsidR="00C70AE1">
              <w:rPr>
                <w:sz w:val="17"/>
                <w:szCs w:val="17"/>
              </w:rPr>
              <w:t xml:space="preserve">single morning </w:t>
            </w:r>
            <w:r w:rsidR="007669EB">
              <w:rPr>
                <w:sz w:val="17"/>
                <w:szCs w:val="17"/>
              </w:rPr>
              <w:t>venous blood sample</w:t>
            </w:r>
          </w:p>
          <w:p w14:paraId="22B05792" w14:textId="77777777" w:rsidR="005365C4" w:rsidRDefault="005365C4" w:rsidP="005365C4">
            <w:pPr>
              <w:autoSpaceDE w:val="0"/>
              <w:autoSpaceDN w:val="0"/>
              <w:adjustRightInd w:val="0"/>
              <w:spacing w:before="60" w:after="60" w:line="240" w:lineRule="auto"/>
              <w:contextualSpacing/>
              <w:rPr>
                <w:sz w:val="17"/>
                <w:szCs w:val="17"/>
              </w:rPr>
            </w:pPr>
          </w:p>
          <w:p w14:paraId="621C48D7" w14:textId="77777777" w:rsidR="007669EB" w:rsidRDefault="007669EB" w:rsidP="00F24CCA">
            <w:pPr>
              <w:autoSpaceDE w:val="0"/>
              <w:autoSpaceDN w:val="0"/>
              <w:adjustRightInd w:val="0"/>
              <w:spacing w:before="60" w:after="60" w:line="240" w:lineRule="auto"/>
              <w:contextualSpacing/>
              <w:rPr>
                <w:sz w:val="17"/>
                <w:szCs w:val="17"/>
              </w:rPr>
            </w:pPr>
            <w:r>
              <w:rPr>
                <w:sz w:val="17"/>
                <w:szCs w:val="17"/>
              </w:rPr>
              <w:t>Covariates:</w:t>
            </w:r>
          </w:p>
          <w:p w14:paraId="722340E9" w14:textId="77777777" w:rsidR="005365C4" w:rsidRPr="00257EB5" w:rsidRDefault="007669EB" w:rsidP="00F24CCA">
            <w:pPr>
              <w:autoSpaceDE w:val="0"/>
              <w:autoSpaceDN w:val="0"/>
              <w:adjustRightInd w:val="0"/>
              <w:spacing w:before="60" w:after="60" w:line="240" w:lineRule="auto"/>
              <w:contextualSpacing/>
              <w:rPr>
                <w:sz w:val="17"/>
                <w:szCs w:val="17"/>
                <w:lang w:eastAsia="zh-CN"/>
              </w:rPr>
            </w:pPr>
            <w:r>
              <w:rPr>
                <w:sz w:val="17"/>
                <w:szCs w:val="17"/>
              </w:rPr>
              <w:t>Age, smoking, size of testis</w:t>
            </w:r>
          </w:p>
        </w:tc>
        <w:tc>
          <w:tcPr>
            <w:tcW w:w="2977" w:type="dxa"/>
            <w:tcBorders>
              <w:top w:val="single" w:sz="4" w:space="0" w:color="1F4E79" w:themeColor="accent1" w:themeShade="80"/>
            </w:tcBorders>
          </w:tcPr>
          <w:p w14:paraId="4D7E1E8F" w14:textId="77777777" w:rsidR="005365C4" w:rsidRDefault="007669EB" w:rsidP="007669EB">
            <w:pPr>
              <w:spacing w:before="60" w:after="60" w:line="240" w:lineRule="auto"/>
              <w:rPr>
                <w:sz w:val="17"/>
                <w:szCs w:val="17"/>
                <w:lang w:eastAsia="zh-CN"/>
              </w:rPr>
            </w:pPr>
            <w:r>
              <w:rPr>
                <w:sz w:val="17"/>
                <w:szCs w:val="17"/>
                <w:lang w:eastAsia="zh-CN"/>
              </w:rPr>
              <w:t>Air:</w:t>
            </w:r>
          </w:p>
          <w:p w14:paraId="7A672DC9" w14:textId="77777777" w:rsidR="007669EB" w:rsidRDefault="007669EB" w:rsidP="007669EB">
            <w:pPr>
              <w:spacing w:before="60" w:after="60" w:line="240" w:lineRule="auto"/>
              <w:rPr>
                <w:sz w:val="17"/>
                <w:szCs w:val="17"/>
                <w:lang w:eastAsia="zh-CN"/>
              </w:rPr>
            </w:pPr>
            <w:r>
              <w:rPr>
                <w:sz w:val="17"/>
                <w:szCs w:val="17"/>
                <w:lang w:eastAsia="zh-CN"/>
              </w:rPr>
              <w:t>Measured using organic vapour monitors in 12 workers</w:t>
            </w:r>
          </w:p>
          <w:p w14:paraId="6354700E" w14:textId="77777777" w:rsidR="007669EB" w:rsidRDefault="007669EB" w:rsidP="007669EB">
            <w:pPr>
              <w:spacing w:before="60" w:after="60" w:line="240" w:lineRule="auto"/>
              <w:rPr>
                <w:sz w:val="17"/>
                <w:szCs w:val="17"/>
                <w:lang w:eastAsia="zh-CN"/>
              </w:rPr>
            </w:pPr>
          </w:p>
          <w:p w14:paraId="395BA2A0" w14:textId="77777777" w:rsidR="007669EB" w:rsidRDefault="007669EB" w:rsidP="007669EB">
            <w:pPr>
              <w:spacing w:before="60" w:after="60" w:line="240" w:lineRule="auto"/>
              <w:rPr>
                <w:sz w:val="17"/>
                <w:szCs w:val="17"/>
                <w:lang w:eastAsia="zh-CN"/>
              </w:rPr>
            </w:pPr>
            <w:r>
              <w:rPr>
                <w:sz w:val="17"/>
                <w:szCs w:val="17"/>
                <w:lang w:eastAsia="zh-CN"/>
              </w:rPr>
              <w:t>Urine:</w:t>
            </w:r>
          </w:p>
          <w:p w14:paraId="0B7AB04A" w14:textId="77777777" w:rsidR="007669EB" w:rsidRDefault="007669EB" w:rsidP="007669EB">
            <w:pPr>
              <w:spacing w:before="60" w:after="60" w:line="240" w:lineRule="auto"/>
              <w:rPr>
                <w:sz w:val="17"/>
                <w:szCs w:val="17"/>
                <w:lang w:eastAsia="zh-CN"/>
              </w:rPr>
            </w:pPr>
            <w:r>
              <w:rPr>
                <w:sz w:val="17"/>
                <w:szCs w:val="17"/>
                <w:lang w:eastAsia="zh-CN"/>
              </w:rPr>
              <w:t>Spot sample</w:t>
            </w:r>
            <w:r w:rsidR="005446EA">
              <w:rPr>
                <w:sz w:val="17"/>
                <w:szCs w:val="17"/>
                <w:lang w:eastAsia="zh-CN"/>
              </w:rPr>
              <w:t>s</w:t>
            </w:r>
            <w:r>
              <w:rPr>
                <w:sz w:val="17"/>
                <w:szCs w:val="17"/>
                <w:lang w:eastAsia="zh-CN"/>
              </w:rPr>
              <w:t xml:space="preserve"> analysed for </w:t>
            </w:r>
            <w:proofErr w:type="spellStart"/>
            <w:r>
              <w:rPr>
                <w:sz w:val="17"/>
                <w:szCs w:val="17"/>
                <w:lang w:eastAsia="zh-CN"/>
              </w:rPr>
              <w:t>trichloroacetic</w:t>
            </w:r>
            <w:proofErr w:type="spellEnd"/>
            <w:r>
              <w:rPr>
                <w:sz w:val="17"/>
                <w:szCs w:val="17"/>
                <w:lang w:eastAsia="zh-CN"/>
              </w:rPr>
              <w:t xml:space="preserve"> acid</w:t>
            </w:r>
          </w:p>
        </w:tc>
        <w:tc>
          <w:tcPr>
            <w:tcW w:w="992" w:type="dxa"/>
            <w:tcBorders>
              <w:top w:val="single" w:sz="4" w:space="0" w:color="1F4E79" w:themeColor="accent1" w:themeShade="80"/>
            </w:tcBorders>
          </w:tcPr>
          <w:p w14:paraId="7CC9CA64" w14:textId="77777777" w:rsidR="005365C4" w:rsidRDefault="005365C4" w:rsidP="005365C4">
            <w:pPr>
              <w:spacing w:before="60" w:after="60" w:line="240" w:lineRule="auto"/>
              <w:rPr>
                <w:sz w:val="17"/>
                <w:szCs w:val="17"/>
                <w:lang w:eastAsia="zh-CN"/>
              </w:rPr>
            </w:pPr>
            <w:r>
              <w:rPr>
                <w:sz w:val="17"/>
                <w:szCs w:val="17"/>
                <w:lang w:eastAsia="zh-CN"/>
              </w:rPr>
              <w:t>All males</w:t>
            </w:r>
          </w:p>
          <w:p w14:paraId="6466516B" w14:textId="77777777" w:rsidR="005365C4" w:rsidRDefault="00C70AE1" w:rsidP="005365C4">
            <w:pPr>
              <w:spacing w:before="60" w:after="60" w:line="240" w:lineRule="auto"/>
              <w:rPr>
                <w:sz w:val="17"/>
                <w:szCs w:val="17"/>
                <w:lang w:eastAsia="zh-CN"/>
              </w:rPr>
            </w:pPr>
            <w:r>
              <w:rPr>
                <w:sz w:val="17"/>
                <w:szCs w:val="17"/>
                <w:lang w:eastAsia="zh-CN"/>
              </w:rPr>
              <w:t xml:space="preserve">Mean age (SD) </w:t>
            </w:r>
            <w:r w:rsidR="005365C4">
              <w:rPr>
                <w:sz w:val="17"/>
                <w:szCs w:val="17"/>
                <w:lang w:eastAsia="zh-CN"/>
              </w:rPr>
              <w:t>27.8</w:t>
            </w:r>
            <w:r>
              <w:rPr>
                <w:sz w:val="17"/>
                <w:szCs w:val="17"/>
                <w:lang w:eastAsia="zh-CN"/>
              </w:rPr>
              <w:t xml:space="preserve"> (</w:t>
            </w:r>
            <w:r w:rsidR="005365C4">
              <w:rPr>
                <w:sz w:val="17"/>
                <w:szCs w:val="17"/>
                <w:lang w:eastAsia="zh-CN"/>
              </w:rPr>
              <w:t>3.0</w:t>
            </w:r>
            <w:r>
              <w:rPr>
                <w:sz w:val="17"/>
                <w:szCs w:val="17"/>
                <w:lang w:eastAsia="zh-CN"/>
              </w:rPr>
              <w:t>)</w:t>
            </w:r>
            <w:r w:rsidR="005365C4">
              <w:rPr>
                <w:sz w:val="17"/>
                <w:szCs w:val="17"/>
                <w:lang w:eastAsia="zh-CN"/>
              </w:rPr>
              <w:t xml:space="preserve"> y</w:t>
            </w:r>
            <w:r w:rsidR="007669EB">
              <w:rPr>
                <w:sz w:val="17"/>
                <w:szCs w:val="17"/>
                <w:lang w:eastAsia="zh-CN"/>
              </w:rPr>
              <w:t>ea</w:t>
            </w:r>
            <w:r w:rsidR="005365C4">
              <w:rPr>
                <w:sz w:val="17"/>
                <w:szCs w:val="17"/>
                <w:lang w:eastAsia="zh-CN"/>
              </w:rPr>
              <w:t>rs</w:t>
            </w:r>
          </w:p>
        </w:tc>
      </w:tr>
      <w:tr w:rsidR="005365C4" w14:paraId="00196880" w14:textId="77777777" w:rsidTr="007669EB">
        <w:tc>
          <w:tcPr>
            <w:tcW w:w="14007" w:type="dxa"/>
            <w:gridSpan w:val="9"/>
            <w:tcBorders>
              <w:top w:val="single" w:sz="4" w:space="0" w:color="1F4E79" w:themeColor="accent1" w:themeShade="80"/>
            </w:tcBorders>
          </w:tcPr>
          <w:p w14:paraId="0B54CACB" w14:textId="77777777" w:rsidR="007669EB" w:rsidRDefault="007669EB" w:rsidP="007669EB">
            <w:pPr>
              <w:spacing w:before="60" w:after="60" w:line="240" w:lineRule="auto"/>
              <w:rPr>
                <w:sz w:val="17"/>
                <w:szCs w:val="17"/>
                <w:lang w:eastAsia="zh-CN"/>
              </w:rPr>
            </w:pPr>
            <w:r>
              <w:rPr>
                <w:sz w:val="17"/>
                <w:szCs w:val="17"/>
                <w:lang w:eastAsia="zh-CN"/>
              </w:rPr>
              <w:t>Note: The analysis is based on years of exposure</w:t>
            </w:r>
          </w:p>
          <w:p w14:paraId="4EF480C6" w14:textId="77777777" w:rsidR="005365C4" w:rsidRPr="00F24CCA" w:rsidRDefault="005365C4" w:rsidP="005365C4">
            <w:pPr>
              <w:spacing w:before="60" w:after="60" w:line="240" w:lineRule="auto"/>
              <w:rPr>
                <w:b/>
                <w:bCs/>
                <w:sz w:val="17"/>
                <w:szCs w:val="17"/>
                <w:lang w:eastAsia="zh-CN"/>
              </w:rPr>
            </w:pPr>
            <w:r w:rsidRPr="00F24CCA">
              <w:rPr>
                <w:b/>
                <w:bCs/>
                <w:sz w:val="17"/>
                <w:szCs w:val="17"/>
                <w:lang w:eastAsia="zh-CN"/>
              </w:rPr>
              <w:t>Findings:</w:t>
            </w:r>
          </w:p>
          <w:p w14:paraId="14FCFA28" w14:textId="77777777" w:rsidR="005365C4" w:rsidRDefault="005365C4" w:rsidP="005365C4">
            <w:pPr>
              <w:spacing w:before="60" w:after="60" w:line="240" w:lineRule="auto"/>
              <w:rPr>
                <w:sz w:val="17"/>
                <w:szCs w:val="17"/>
                <w:lang w:eastAsia="zh-CN"/>
              </w:rPr>
            </w:pPr>
            <w:r>
              <w:rPr>
                <w:sz w:val="17"/>
                <w:szCs w:val="17"/>
                <w:lang w:eastAsia="zh-CN"/>
              </w:rPr>
              <w:t xml:space="preserve">A reduction in mean </w:t>
            </w:r>
            <w:r w:rsidR="007669EB">
              <w:rPr>
                <w:rFonts w:cstheme="minorHAnsi"/>
                <w:sz w:val="17"/>
                <w:szCs w:val="17"/>
                <w:lang w:eastAsia="zh-CN"/>
              </w:rPr>
              <w:t>(SE)</w:t>
            </w:r>
            <w:r>
              <w:rPr>
                <w:sz w:val="17"/>
                <w:szCs w:val="17"/>
                <w:lang w:eastAsia="zh-CN"/>
              </w:rPr>
              <w:t xml:space="preserve"> testosterone levels (ng/ml) was observed with years of exposure (&lt;2 </w:t>
            </w:r>
            <w:proofErr w:type="spellStart"/>
            <w:r>
              <w:rPr>
                <w:sz w:val="17"/>
                <w:szCs w:val="17"/>
                <w:lang w:eastAsia="zh-CN"/>
              </w:rPr>
              <w:t>yrs</w:t>
            </w:r>
            <w:proofErr w:type="spellEnd"/>
            <w:r>
              <w:rPr>
                <w:sz w:val="17"/>
                <w:szCs w:val="17"/>
                <w:lang w:eastAsia="zh-CN"/>
              </w:rPr>
              <w:t>: 5.71</w:t>
            </w:r>
            <w:r w:rsidR="007669EB">
              <w:rPr>
                <w:rFonts w:cstheme="minorHAnsi"/>
                <w:sz w:val="17"/>
                <w:szCs w:val="17"/>
                <w:lang w:eastAsia="zh-CN"/>
              </w:rPr>
              <w:t xml:space="preserve"> (</w:t>
            </w:r>
            <w:r>
              <w:rPr>
                <w:sz w:val="17"/>
                <w:szCs w:val="17"/>
                <w:lang w:eastAsia="zh-CN"/>
              </w:rPr>
              <w:t>0.6</w:t>
            </w:r>
            <w:r w:rsidR="007669EB">
              <w:rPr>
                <w:sz w:val="17"/>
                <w:szCs w:val="17"/>
                <w:lang w:eastAsia="zh-CN"/>
              </w:rPr>
              <w:t>)</w:t>
            </w:r>
            <w:r>
              <w:rPr>
                <w:sz w:val="17"/>
                <w:szCs w:val="17"/>
                <w:lang w:eastAsia="zh-CN"/>
              </w:rPr>
              <w:t xml:space="preserve">, 2-4 </w:t>
            </w:r>
            <w:proofErr w:type="spellStart"/>
            <w:r>
              <w:rPr>
                <w:sz w:val="17"/>
                <w:szCs w:val="17"/>
                <w:lang w:eastAsia="zh-CN"/>
              </w:rPr>
              <w:t>yrs</w:t>
            </w:r>
            <w:proofErr w:type="spellEnd"/>
            <w:r>
              <w:rPr>
                <w:sz w:val="17"/>
                <w:szCs w:val="17"/>
                <w:lang w:eastAsia="zh-CN"/>
              </w:rPr>
              <w:t>: 5.69</w:t>
            </w:r>
            <w:r w:rsidR="007669EB">
              <w:rPr>
                <w:rFonts w:cstheme="minorHAnsi"/>
                <w:sz w:val="17"/>
                <w:szCs w:val="17"/>
                <w:lang w:eastAsia="zh-CN"/>
              </w:rPr>
              <w:t xml:space="preserve"> (</w:t>
            </w:r>
            <w:r>
              <w:rPr>
                <w:sz w:val="17"/>
                <w:szCs w:val="17"/>
                <w:lang w:eastAsia="zh-CN"/>
              </w:rPr>
              <w:t>0.6</w:t>
            </w:r>
            <w:r w:rsidR="007669EB">
              <w:rPr>
                <w:sz w:val="17"/>
                <w:szCs w:val="17"/>
                <w:lang w:eastAsia="zh-CN"/>
              </w:rPr>
              <w:t>)</w:t>
            </w:r>
            <w:r>
              <w:rPr>
                <w:sz w:val="17"/>
                <w:szCs w:val="17"/>
                <w:lang w:eastAsia="zh-CN"/>
              </w:rPr>
              <w:t xml:space="preserve">, </w:t>
            </w:r>
            <w:proofErr w:type="gramStart"/>
            <w:r>
              <w:rPr>
                <w:sz w:val="17"/>
                <w:szCs w:val="17"/>
                <w:lang w:eastAsia="zh-CN"/>
              </w:rPr>
              <w:t>4</w:t>
            </w:r>
            <w:proofErr w:type="gramEnd"/>
            <w:r>
              <w:rPr>
                <w:sz w:val="17"/>
                <w:szCs w:val="17"/>
                <w:lang w:eastAsia="zh-CN"/>
              </w:rPr>
              <w:t xml:space="preserve">-6 </w:t>
            </w:r>
            <w:proofErr w:type="spellStart"/>
            <w:r>
              <w:rPr>
                <w:sz w:val="17"/>
                <w:szCs w:val="17"/>
                <w:lang w:eastAsia="zh-CN"/>
              </w:rPr>
              <w:t>yrs</w:t>
            </w:r>
            <w:proofErr w:type="spellEnd"/>
            <w:r>
              <w:rPr>
                <w:sz w:val="17"/>
                <w:szCs w:val="17"/>
                <w:lang w:eastAsia="zh-CN"/>
              </w:rPr>
              <w:t>: 5.28</w:t>
            </w:r>
            <w:r w:rsidR="007669EB">
              <w:rPr>
                <w:rFonts w:cstheme="minorHAnsi"/>
                <w:sz w:val="17"/>
                <w:szCs w:val="17"/>
                <w:lang w:eastAsia="zh-CN"/>
              </w:rPr>
              <w:t xml:space="preserve"> (</w:t>
            </w:r>
            <w:r>
              <w:rPr>
                <w:sz w:val="17"/>
                <w:szCs w:val="17"/>
                <w:lang w:eastAsia="zh-CN"/>
              </w:rPr>
              <w:t>0.4</w:t>
            </w:r>
            <w:r w:rsidR="007669EB">
              <w:rPr>
                <w:sz w:val="17"/>
                <w:szCs w:val="17"/>
                <w:lang w:eastAsia="zh-CN"/>
              </w:rPr>
              <w:t>)</w:t>
            </w:r>
            <w:r>
              <w:rPr>
                <w:sz w:val="17"/>
                <w:szCs w:val="17"/>
                <w:lang w:eastAsia="zh-CN"/>
              </w:rPr>
              <w:t xml:space="preserve"> and </w:t>
            </w:r>
            <w:r>
              <w:rPr>
                <w:rFonts w:cstheme="minorHAnsi"/>
                <w:sz w:val="17"/>
                <w:szCs w:val="17"/>
                <w:lang w:eastAsia="zh-CN"/>
              </w:rPr>
              <w:t>≥</w:t>
            </w:r>
            <w:r>
              <w:rPr>
                <w:sz w:val="17"/>
                <w:szCs w:val="17"/>
                <w:lang w:eastAsia="zh-CN"/>
              </w:rPr>
              <w:t xml:space="preserve">6 </w:t>
            </w:r>
            <w:proofErr w:type="spellStart"/>
            <w:r>
              <w:rPr>
                <w:sz w:val="17"/>
                <w:szCs w:val="17"/>
                <w:lang w:eastAsia="zh-CN"/>
              </w:rPr>
              <w:t>yrs</w:t>
            </w:r>
            <w:proofErr w:type="spellEnd"/>
            <w:r>
              <w:rPr>
                <w:sz w:val="17"/>
                <w:szCs w:val="17"/>
                <w:lang w:eastAsia="zh-CN"/>
              </w:rPr>
              <w:t>: 4.60</w:t>
            </w:r>
            <w:r w:rsidR="007669EB">
              <w:rPr>
                <w:rFonts w:cstheme="minorHAnsi"/>
                <w:sz w:val="17"/>
                <w:szCs w:val="17"/>
                <w:lang w:eastAsia="zh-CN"/>
              </w:rPr>
              <w:t xml:space="preserve"> (</w:t>
            </w:r>
            <w:r>
              <w:rPr>
                <w:sz w:val="17"/>
                <w:szCs w:val="17"/>
                <w:lang w:eastAsia="zh-CN"/>
              </w:rPr>
              <w:t>0.3).</w:t>
            </w:r>
          </w:p>
          <w:p w14:paraId="48159C49" w14:textId="0B4297CD" w:rsidR="005365C4" w:rsidRDefault="00B1623B" w:rsidP="00C33762">
            <w:pPr>
              <w:spacing w:before="60" w:after="60" w:line="240" w:lineRule="auto"/>
              <w:rPr>
                <w:sz w:val="17"/>
                <w:szCs w:val="17"/>
                <w:lang w:eastAsia="zh-CN"/>
              </w:rPr>
            </w:pPr>
            <w:r>
              <w:rPr>
                <w:sz w:val="17"/>
                <w:szCs w:val="17"/>
                <w:lang w:eastAsia="zh-CN"/>
              </w:rPr>
              <w:t>M</w:t>
            </w:r>
            <w:r w:rsidR="005365C4">
              <w:rPr>
                <w:sz w:val="17"/>
                <w:szCs w:val="17"/>
                <w:lang w:eastAsia="zh-CN"/>
              </w:rPr>
              <w:t xml:space="preserve">ean </w:t>
            </w:r>
            <w:r w:rsidR="007669EB">
              <w:rPr>
                <w:sz w:val="17"/>
                <w:szCs w:val="17"/>
                <w:lang w:eastAsia="zh-CN"/>
              </w:rPr>
              <w:t xml:space="preserve">(SE) </w:t>
            </w:r>
            <w:r w:rsidR="005365C4">
              <w:rPr>
                <w:sz w:val="17"/>
                <w:szCs w:val="17"/>
                <w:lang w:eastAsia="zh-CN"/>
              </w:rPr>
              <w:t>SHBG levels (</w:t>
            </w:r>
            <w:proofErr w:type="spellStart"/>
            <w:r w:rsidR="005365C4">
              <w:rPr>
                <w:sz w:val="17"/>
                <w:szCs w:val="17"/>
                <w:lang w:eastAsia="zh-CN"/>
              </w:rPr>
              <w:t>nmol</w:t>
            </w:r>
            <w:proofErr w:type="spellEnd"/>
            <w:r w:rsidR="005365C4">
              <w:rPr>
                <w:sz w:val="17"/>
                <w:szCs w:val="17"/>
                <w:lang w:eastAsia="zh-CN"/>
              </w:rPr>
              <w:t>/l) d</w:t>
            </w:r>
            <w:r>
              <w:rPr>
                <w:sz w:val="17"/>
                <w:szCs w:val="17"/>
                <w:lang w:eastAsia="zh-CN"/>
              </w:rPr>
              <w:t xml:space="preserve">ecreased </w:t>
            </w:r>
            <w:r w:rsidR="005365C4">
              <w:rPr>
                <w:sz w:val="17"/>
                <w:szCs w:val="17"/>
                <w:lang w:eastAsia="zh-CN"/>
              </w:rPr>
              <w:t xml:space="preserve">with </w:t>
            </w:r>
            <w:r w:rsidR="007669EB">
              <w:rPr>
                <w:sz w:val="17"/>
                <w:szCs w:val="17"/>
                <w:lang w:eastAsia="zh-CN"/>
              </w:rPr>
              <w:t>years of exposure</w:t>
            </w:r>
            <w:r w:rsidR="005365C4">
              <w:rPr>
                <w:sz w:val="17"/>
                <w:szCs w:val="17"/>
                <w:lang w:eastAsia="zh-CN"/>
              </w:rPr>
              <w:t xml:space="preserve"> (&lt;2 </w:t>
            </w:r>
            <w:proofErr w:type="spellStart"/>
            <w:r w:rsidR="005365C4">
              <w:rPr>
                <w:sz w:val="17"/>
                <w:szCs w:val="17"/>
                <w:lang w:eastAsia="zh-CN"/>
              </w:rPr>
              <w:t>yrs</w:t>
            </w:r>
            <w:proofErr w:type="spellEnd"/>
            <w:r w:rsidR="005365C4">
              <w:rPr>
                <w:sz w:val="17"/>
                <w:szCs w:val="17"/>
                <w:lang w:eastAsia="zh-CN"/>
              </w:rPr>
              <w:t>: 37.8</w:t>
            </w:r>
            <w:r w:rsidR="002F4F9A">
              <w:rPr>
                <w:rFonts w:cstheme="minorHAnsi"/>
                <w:sz w:val="17"/>
                <w:szCs w:val="17"/>
                <w:lang w:eastAsia="zh-CN"/>
              </w:rPr>
              <w:t xml:space="preserve"> (</w:t>
            </w:r>
            <w:r w:rsidR="005365C4">
              <w:rPr>
                <w:sz w:val="17"/>
                <w:szCs w:val="17"/>
                <w:lang w:eastAsia="zh-CN"/>
              </w:rPr>
              <w:t>3.8</w:t>
            </w:r>
            <w:r w:rsidR="002F4F9A">
              <w:rPr>
                <w:sz w:val="17"/>
                <w:szCs w:val="17"/>
                <w:lang w:eastAsia="zh-CN"/>
              </w:rPr>
              <w:t>)</w:t>
            </w:r>
            <w:r w:rsidR="005365C4">
              <w:rPr>
                <w:sz w:val="17"/>
                <w:szCs w:val="17"/>
                <w:lang w:eastAsia="zh-CN"/>
              </w:rPr>
              <w:t xml:space="preserve">, 2-4 </w:t>
            </w:r>
            <w:proofErr w:type="spellStart"/>
            <w:r w:rsidR="005365C4">
              <w:rPr>
                <w:sz w:val="17"/>
                <w:szCs w:val="17"/>
                <w:lang w:eastAsia="zh-CN"/>
              </w:rPr>
              <w:t>yrs</w:t>
            </w:r>
            <w:proofErr w:type="spellEnd"/>
            <w:r w:rsidR="005365C4">
              <w:rPr>
                <w:sz w:val="17"/>
                <w:szCs w:val="17"/>
                <w:lang w:eastAsia="zh-CN"/>
              </w:rPr>
              <w:t>: 33.0</w:t>
            </w:r>
            <w:r w:rsidR="002F4F9A">
              <w:rPr>
                <w:rFonts w:cstheme="minorHAnsi"/>
                <w:sz w:val="17"/>
                <w:szCs w:val="17"/>
                <w:lang w:eastAsia="zh-CN"/>
              </w:rPr>
              <w:t xml:space="preserve"> (</w:t>
            </w:r>
            <w:r w:rsidR="005365C4">
              <w:rPr>
                <w:sz w:val="17"/>
                <w:szCs w:val="17"/>
                <w:lang w:eastAsia="zh-CN"/>
              </w:rPr>
              <w:t>3.9</w:t>
            </w:r>
            <w:r w:rsidR="002F4F9A">
              <w:rPr>
                <w:sz w:val="17"/>
                <w:szCs w:val="17"/>
                <w:lang w:eastAsia="zh-CN"/>
              </w:rPr>
              <w:t>)</w:t>
            </w:r>
            <w:r w:rsidR="005365C4">
              <w:rPr>
                <w:sz w:val="17"/>
                <w:szCs w:val="17"/>
                <w:lang w:eastAsia="zh-CN"/>
              </w:rPr>
              <w:t xml:space="preserve">, 4-6 </w:t>
            </w:r>
            <w:proofErr w:type="spellStart"/>
            <w:r w:rsidR="005365C4">
              <w:rPr>
                <w:sz w:val="17"/>
                <w:szCs w:val="17"/>
                <w:lang w:eastAsia="zh-CN"/>
              </w:rPr>
              <w:t>yrs</w:t>
            </w:r>
            <w:proofErr w:type="spellEnd"/>
            <w:r w:rsidR="005365C4">
              <w:rPr>
                <w:sz w:val="17"/>
                <w:szCs w:val="17"/>
                <w:lang w:eastAsia="zh-CN"/>
              </w:rPr>
              <w:t>: 27.4</w:t>
            </w:r>
            <w:r w:rsidR="002F4F9A">
              <w:rPr>
                <w:rFonts w:cstheme="minorHAnsi"/>
                <w:sz w:val="17"/>
                <w:szCs w:val="17"/>
                <w:lang w:eastAsia="zh-CN"/>
              </w:rPr>
              <w:t xml:space="preserve"> (</w:t>
            </w:r>
            <w:r w:rsidR="005365C4">
              <w:rPr>
                <w:sz w:val="17"/>
                <w:szCs w:val="17"/>
                <w:lang w:eastAsia="zh-CN"/>
              </w:rPr>
              <w:t>2.4</w:t>
            </w:r>
            <w:r w:rsidR="002F4F9A">
              <w:rPr>
                <w:sz w:val="17"/>
                <w:szCs w:val="17"/>
                <w:lang w:eastAsia="zh-CN"/>
              </w:rPr>
              <w:t>)</w:t>
            </w:r>
            <w:r w:rsidR="005365C4">
              <w:rPr>
                <w:sz w:val="17"/>
                <w:szCs w:val="17"/>
                <w:lang w:eastAsia="zh-CN"/>
              </w:rPr>
              <w:t xml:space="preserve"> and </w:t>
            </w:r>
            <w:r w:rsidR="005365C4">
              <w:rPr>
                <w:rFonts w:cstheme="minorHAnsi"/>
                <w:sz w:val="17"/>
                <w:szCs w:val="17"/>
                <w:lang w:eastAsia="zh-CN"/>
              </w:rPr>
              <w:t>≥</w:t>
            </w:r>
            <w:r w:rsidR="005365C4">
              <w:rPr>
                <w:sz w:val="17"/>
                <w:szCs w:val="17"/>
                <w:lang w:eastAsia="zh-CN"/>
              </w:rPr>
              <w:t xml:space="preserve">6 </w:t>
            </w:r>
            <w:proofErr w:type="spellStart"/>
            <w:r w:rsidR="005365C4">
              <w:rPr>
                <w:sz w:val="17"/>
                <w:szCs w:val="17"/>
                <w:lang w:eastAsia="zh-CN"/>
              </w:rPr>
              <w:t>yrs</w:t>
            </w:r>
            <w:proofErr w:type="spellEnd"/>
            <w:r w:rsidR="005365C4">
              <w:rPr>
                <w:sz w:val="17"/>
                <w:szCs w:val="17"/>
                <w:lang w:eastAsia="zh-CN"/>
              </w:rPr>
              <w:t>: 24.8.60</w:t>
            </w:r>
            <w:r w:rsidR="002F4F9A">
              <w:rPr>
                <w:rFonts w:cstheme="minorHAnsi"/>
                <w:sz w:val="17"/>
                <w:szCs w:val="17"/>
                <w:lang w:eastAsia="zh-CN"/>
              </w:rPr>
              <w:t xml:space="preserve"> (</w:t>
            </w:r>
            <w:r w:rsidR="005365C4">
              <w:rPr>
                <w:sz w:val="17"/>
                <w:szCs w:val="17"/>
                <w:lang w:eastAsia="zh-CN"/>
              </w:rPr>
              <w:t>1.8</w:t>
            </w:r>
            <w:r w:rsidR="002F4F9A">
              <w:rPr>
                <w:sz w:val="17"/>
                <w:szCs w:val="17"/>
                <w:lang w:eastAsia="zh-CN"/>
              </w:rPr>
              <w:t>)</w:t>
            </w:r>
            <w:r w:rsidR="005365C4">
              <w:rPr>
                <w:sz w:val="17"/>
                <w:szCs w:val="17"/>
                <w:lang w:eastAsia="zh-CN"/>
              </w:rPr>
              <w:t>)</w:t>
            </w:r>
            <w:r w:rsidR="00C33762">
              <w:rPr>
                <w:sz w:val="17"/>
                <w:szCs w:val="17"/>
                <w:lang w:eastAsia="zh-CN"/>
              </w:rPr>
              <w:t xml:space="preserve">, and mean levels in 4-6 year and </w:t>
            </w:r>
            <w:r w:rsidR="00C33762">
              <w:rPr>
                <w:rFonts w:cstheme="minorHAnsi"/>
                <w:sz w:val="17"/>
                <w:szCs w:val="17"/>
                <w:lang w:eastAsia="zh-CN"/>
              </w:rPr>
              <w:t>≥</w:t>
            </w:r>
            <w:r w:rsidR="00C33762">
              <w:rPr>
                <w:sz w:val="17"/>
                <w:szCs w:val="17"/>
                <w:lang w:eastAsia="zh-CN"/>
              </w:rPr>
              <w:t>6 years of exposure groups were significantly less than the group with &lt;2years of exposure</w:t>
            </w:r>
          </w:p>
        </w:tc>
      </w:tr>
      <w:tr w:rsidR="0089229B" w14:paraId="3199A6D7" w14:textId="77777777" w:rsidTr="007669EB">
        <w:tc>
          <w:tcPr>
            <w:tcW w:w="987" w:type="dxa"/>
            <w:tcBorders>
              <w:top w:val="single" w:sz="4" w:space="0" w:color="1F4E79" w:themeColor="accent1" w:themeShade="80"/>
            </w:tcBorders>
          </w:tcPr>
          <w:p w14:paraId="69CAB104" w14:textId="4DCDF968" w:rsidR="0089229B" w:rsidRDefault="0089229B" w:rsidP="006A5370">
            <w:pPr>
              <w:spacing w:before="60" w:after="60" w:line="240" w:lineRule="auto"/>
              <w:rPr>
                <w:sz w:val="17"/>
                <w:szCs w:val="17"/>
                <w:lang w:eastAsia="zh-CN"/>
              </w:rPr>
            </w:pPr>
            <w:proofErr w:type="spellStart"/>
            <w:r>
              <w:rPr>
                <w:sz w:val="17"/>
                <w:szCs w:val="17"/>
                <w:lang w:eastAsia="zh-CN"/>
              </w:rPr>
              <w:t>Svensson</w:t>
            </w:r>
            <w:proofErr w:type="spellEnd"/>
            <w:r>
              <w:rPr>
                <w:sz w:val="17"/>
                <w:szCs w:val="17"/>
                <w:lang w:eastAsia="zh-CN"/>
              </w:rPr>
              <w:t xml:space="preserve"> 1992</w:t>
            </w:r>
            <w:r w:rsidR="009076E5">
              <w:rPr>
                <w:sz w:val="17"/>
                <w:szCs w:val="17"/>
                <w:lang w:eastAsia="zh-CN"/>
              </w:rPr>
              <w:t>a</w:t>
            </w:r>
            <w:r w:rsidR="00F24CCA">
              <w:rPr>
                <w:sz w:val="17"/>
                <w:szCs w:val="17"/>
                <w:lang w:eastAsia="zh-CN"/>
              </w:rPr>
              <w:fldChar w:fldCharType="begin"/>
            </w:r>
            <w:r w:rsidR="006A5370">
              <w:rPr>
                <w:sz w:val="17"/>
                <w:szCs w:val="17"/>
                <w:lang w:eastAsia="zh-CN"/>
              </w:rPr>
              <w:instrText xml:space="preserve"> ADDIN EN.CITE &lt;EndNote&gt;&lt;Cite&gt;&lt;Author&gt;Svensson&lt;/Author&gt;&lt;Year&gt;1992&lt;/Year&gt;&lt;RecNum&gt;16&lt;/RecNum&gt;&lt;DisplayText&gt;&lt;style face="superscript"&gt;16&lt;/style&gt;&lt;/DisplayText&gt;&lt;record&gt;&lt;rec-number&gt;16&lt;/rec-number&gt;&lt;foreign-keys&gt;&lt;key app="EN" db-id="ts0t25s0vv2va1ezfw6vrttvwprff5reztr9" timestamp="1537765471"&gt;16&lt;/key&gt;&lt;/foreign-keys&gt;&lt;ref-type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16</w:t>
            </w:r>
            <w:r w:rsidR="00F24CCA">
              <w:rPr>
                <w:sz w:val="17"/>
                <w:szCs w:val="17"/>
                <w:lang w:eastAsia="zh-CN"/>
              </w:rPr>
              <w:fldChar w:fldCharType="end"/>
            </w:r>
          </w:p>
          <w:p w14:paraId="1FF5E157" w14:textId="1B05569D" w:rsidR="0089229B" w:rsidRDefault="0089229B" w:rsidP="00A672AD">
            <w:pPr>
              <w:spacing w:before="60" w:after="60" w:line="240" w:lineRule="auto"/>
              <w:rPr>
                <w:sz w:val="17"/>
                <w:szCs w:val="17"/>
                <w:lang w:eastAsia="zh-CN"/>
              </w:rPr>
            </w:pPr>
            <w:r>
              <w:rPr>
                <w:sz w:val="17"/>
                <w:szCs w:val="17"/>
                <w:lang w:eastAsia="zh-CN"/>
              </w:rPr>
              <w:t xml:space="preserve">(Title: </w:t>
            </w:r>
            <w:r w:rsidR="00A672AD">
              <w:rPr>
                <w:sz w:val="17"/>
                <w:szCs w:val="17"/>
                <w:lang w:eastAsia="zh-CN"/>
              </w:rPr>
              <w:t>H</w:t>
            </w:r>
            <w:r>
              <w:rPr>
                <w:sz w:val="17"/>
                <w:szCs w:val="17"/>
                <w:lang w:eastAsia="zh-CN"/>
              </w:rPr>
              <w:t>ormone status…)</w:t>
            </w:r>
          </w:p>
        </w:tc>
        <w:tc>
          <w:tcPr>
            <w:tcW w:w="1418" w:type="dxa"/>
            <w:tcBorders>
              <w:top w:val="single" w:sz="4" w:space="0" w:color="1F4E79" w:themeColor="accent1" w:themeShade="80"/>
            </w:tcBorders>
          </w:tcPr>
          <w:p w14:paraId="36D28386" w14:textId="2A80A234" w:rsidR="0089229B" w:rsidRDefault="00D42225" w:rsidP="0089229B">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tc>
        <w:tc>
          <w:tcPr>
            <w:tcW w:w="992" w:type="dxa"/>
            <w:tcBorders>
              <w:top w:val="single" w:sz="4" w:space="0" w:color="1F4E79" w:themeColor="accent1" w:themeShade="80"/>
            </w:tcBorders>
          </w:tcPr>
          <w:p w14:paraId="450C7901" w14:textId="77777777" w:rsidR="0089229B" w:rsidRDefault="0089229B" w:rsidP="0089229B">
            <w:pPr>
              <w:spacing w:before="60" w:after="60" w:line="240" w:lineRule="auto"/>
              <w:rPr>
                <w:sz w:val="17"/>
                <w:szCs w:val="17"/>
                <w:lang w:eastAsia="zh-CN"/>
              </w:rPr>
            </w:pPr>
            <w:r>
              <w:rPr>
                <w:sz w:val="17"/>
                <w:szCs w:val="17"/>
                <w:lang w:eastAsia="zh-CN"/>
              </w:rPr>
              <w:t>Sweden</w:t>
            </w:r>
          </w:p>
        </w:tc>
        <w:tc>
          <w:tcPr>
            <w:tcW w:w="1395" w:type="dxa"/>
            <w:tcBorders>
              <w:top w:val="single" w:sz="4" w:space="0" w:color="1F4E79" w:themeColor="accent1" w:themeShade="80"/>
            </w:tcBorders>
          </w:tcPr>
          <w:p w14:paraId="0A8B0697" w14:textId="77777777" w:rsidR="007753D5" w:rsidRDefault="007753D5" w:rsidP="007753D5">
            <w:pPr>
              <w:spacing w:before="60" w:after="60" w:line="240" w:lineRule="auto"/>
              <w:rPr>
                <w:sz w:val="17"/>
                <w:szCs w:val="17"/>
                <w:lang w:eastAsia="zh-CN"/>
              </w:rPr>
            </w:pPr>
            <w:r>
              <w:rPr>
                <w:sz w:val="17"/>
                <w:szCs w:val="17"/>
                <w:lang w:eastAsia="zh-CN"/>
              </w:rPr>
              <w:t>T</w:t>
            </w:r>
            <w:r w:rsidRPr="00C47E4B">
              <w:rPr>
                <w:sz w:val="17"/>
                <w:szCs w:val="17"/>
                <w:lang w:eastAsia="zh-CN"/>
              </w:rPr>
              <w:t>oluene-exposed rotogravure printers, without signs of solvent-induced toxic</w:t>
            </w:r>
            <w:r>
              <w:rPr>
                <w:sz w:val="17"/>
                <w:szCs w:val="17"/>
                <w:lang w:eastAsia="zh-CN"/>
              </w:rPr>
              <w:t xml:space="preserve"> </w:t>
            </w:r>
            <w:r w:rsidRPr="00C47E4B">
              <w:rPr>
                <w:sz w:val="17"/>
                <w:szCs w:val="17"/>
                <w:lang w:eastAsia="zh-CN"/>
              </w:rPr>
              <w:t>encephalopathy</w:t>
            </w:r>
            <w:r>
              <w:rPr>
                <w:sz w:val="17"/>
                <w:szCs w:val="17"/>
                <w:lang w:eastAsia="zh-CN"/>
              </w:rPr>
              <w:t xml:space="preserve"> </w:t>
            </w:r>
          </w:p>
          <w:p w14:paraId="12887F90" w14:textId="77777777" w:rsidR="0089229B" w:rsidRDefault="0089229B" w:rsidP="0089229B">
            <w:pPr>
              <w:spacing w:before="60" w:after="60" w:line="240" w:lineRule="auto"/>
              <w:rPr>
                <w:sz w:val="17"/>
                <w:szCs w:val="17"/>
                <w:lang w:eastAsia="zh-CN"/>
              </w:rPr>
            </w:pPr>
            <w:r>
              <w:rPr>
                <w:sz w:val="17"/>
                <w:szCs w:val="17"/>
                <w:lang w:eastAsia="zh-CN"/>
              </w:rPr>
              <w:t>N=20</w:t>
            </w:r>
          </w:p>
          <w:p w14:paraId="19926D57" w14:textId="77777777" w:rsidR="0089229B" w:rsidRDefault="0089229B" w:rsidP="0089229B">
            <w:pPr>
              <w:spacing w:before="60" w:after="60" w:line="240" w:lineRule="auto"/>
              <w:rPr>
                <w:sz w:val="17"/>
                <w:szCs w:val="17"/>
                <w:lang w:eastAsia="zh-CN"/>
              </w:rPr>
            </w:pPr>
          </w:p>
          <w:p w14:paraId="217954A9" w14:textId="77777777" w:rsidR="0089229B" w:rsidRDefault="0089229B" w:rsidP="0089229B">
            <w:pPr>
              <w:spacing w:before="60" w:after="60" w:line="240" w:lineRule="auto"/>
              <w:rPr>
                <w:sz w:val="17"/>
                <w:szCs w:val="17"/>
                <w:lang w:eastAsia="zh-CN"/>
              </w:rPr>
            </w:pPr>
          </w:p>
        </w:tc>
        <w:tc>
          <w:tcPr>
            <w:tcW w:w="1418" w:type="dxa"/>
            <w:tcBorders>
              <w:top w:val="single" w:sz="4" w:space="0" w:color="1F4E79" w:themeColor="accent1" w:themeShade="80"/>
            </w:tcBorders>
          </w:tcPr>
          <w:p w14:paraId="46B197C2" w14:textId="77777777" w:rsidR="007753D5" w:rsidRDefault="007753D5" w:rsidP="0089229B">
            <w:pPr>
              <w:spacing w:before="60" w:after="60" w:line="240" w:lineRule="auto"/>
              <w:rPr>
                <w:sz w:val="17"/>
                <w:szCs w:val="17"/>
                <w:lang w:eastAsia="zh-CN"/>
              </w:rPr>
            </w:pPr>
            <w:r>
              <w:rPr>
                <w:sz w:val="17"/>
                <w:szCs w:val="17"/>
                <w:lang w:eastAsia="zh-CN"/>
              </w:rPr>
              <w:t>Exposed</w:t>
            </w:r>
          </w:p>
          <w:p w14:paraId="2617C871" w14:textId="77777777" w:rsidR="0089229B" w:rsidRDefault="0089229B" w:rsidP="0089229B">
            <w:pPr>
              <w:spacing w:before="60" w:after="60" w:line="240" w:lineRule="auto"/>
              <w:rPr>
                <w:sz w:val="17"/>
                <w:szCs w:val="17"/>
                <w:lang w:eastAsia="zh-CN"/>
              </w:rPr>
            </w:pPr>
            <w:r>
              <w:rPr>
                <w:sz w:val="17"/>
                <w:szCs w:val="17"/>
                <w:lang w:eastAsia="zh-CN"/>
              </w:rPr>
              <w:t>n=20</w:t>
            </w:r>
          </w:p>
          <w:p w14:paraId="79715E28" w14:textId="77777777" w:rsidR="0089229B" w:rsidRDefault="0089229B" w:rsidP="0089229B">
            <w:pPr>
              <w:spacing w:before="60" w:after="60" w:line="240" w:lineRule="auto"/>
              <w:rPr>
                <w:sz w:val="17"/>
                <w:szCs w:val="17"/>
                <w:lang w:eastAsia="zh-CN"/>
              </w:rPr>
            </w:pPr>
          </w:p>
          <w:p w14:paraId="0D360CD6" w14:textId="77777777" w:rsidR="0089229B" w:rsidRDefault="0089229B" w:rsidP="0089229B">
            <w:pPr>
              <w:spacing w:before="60" w:after="60" w:line="240" w:lineRule="auto"/>
              <w:rPr>
                <w:sz w:val="17"/>
                <w:szCs w:val="17"/>
                <w:lang w:eastAsia="zh-CN"/>
              </w:rPr>
            </w:pPr>
          </w:p>
        </w:tc>
        <w:tc>
          <w:tcPr>
            <w:tcW w:w="1276" w:type="dxa"/>
            <w:tcBorders>
              <w:top w:val="single" w:sz="4" w:space="0" w:color="1F4E79" w:themeColor="accent1" w:themeShade="80"/>
            </w:tcBorders>
          </w:tcPr>
          <w:p w14:paraId="6D971B39" w14:textId="77777777" w:rsidR="0089229B" w:rsidRDefault="0089229B" w:rsidP="0089229B">
            <w:pPr>
              <w:spacing w:before="60" w:after="60" w:line="240" w:lineRule="auto"/>
              <w:rPr>
                <w:sz w:val="17"/>
                <w:szCs w:val="17"/>
                <w:lang w:eastAsia="zh-CN"/>
              </w:rPr>
            </w:pPr>
            <w:r>
              <w:rPr>
                <w:sz w:val="17"/>
                <w:szCs w:val="17"/>
                <w:lang w:eastAsia="zh-CN"/>
              </w:rPr>
              <w:t xml:space="preserve">Referents: </w:t>
            </w:r>
            <w:r w:rsidRPr="00C47E4B">
              <w:rPr>
                <w:sz w:val="17"/>
                <w:szCs w:val="17"/>
                <w:lang w:eastAsia="zh-CN"/>
              </w:rPr>
              <w:t xml:space="preserve">male industrial workers from a margarine factory and a </w:t>
            </w:r>
            <w:proofErr w:type="spellStart"/>
            <w:r w:rsidRPr="00C47E4B">
              <w:rPr>
                <w:sz w:val="17"/>
                <w:szCs w:val="17"/>
                <w:lang w:eastAsia="zh-CN"/>
              </w:rPr>
              <w:t>gelatin</w:t>
            </w:r>
            <w:proofErr w:type="spellEnd"/>
            <w:r w:rsidRPr="00C47E4B">
              <w:rPr>
                <w:sz w:val="17"/>
                <w:szCs w:val="17"/>
                <w:lang w:eastAsia="zh-CN"/>
              </w:rPr>
              <w:t>-extracting company,</w:t>
            </w:r>
            <w:r>
              <w:rPr>
                <w:sz w:val="17"/>
                <w:szCs w:val="17"/>
                <w:lang w:eastAsia="zh-CN"/>
              </w:rPr>
              <w:t xml:space="preserve"> </w:t>
            </w:r>
            <w:r w:rsidRPr="00C47E4B">
              <w:rPr>
                <w:sz w:val="17"/>
                <w:szCs w:val="17"/>
                <w:lang w:eastAsia="zh-CN"/>
              </w:rPr>
              <w:t>without exposure to organic solvents</w:t>
            </w:r>
          </w:p>
          <w:p w14:paraId="58FC3D5C" w14:textId="77777777" w:rsidR="0089229B" w:rsidRDefault="0089229B" w:rsidP="0089229B">
            <w:pPr>
              <w:spacing w:before="60" w:after="60" w:line="240" w:lineRule="auto"/>
              <w:rPr>
                <w:sz w:val="17"/>
                <w:szCs w:val="17"/>
                <w:lang w:eastAsia="zh-CN"/>
              </w:rPr>
            </w:pPr>
            <w:r>
              <w:rPr>
                <w:sz w:val="17"/>
                <w:szCs w:val="17"/>
                <w:lang w:eastAsia="zh-CN"/>
              </w:rPr>
              <w:t>n=44</w:t>
            </w:r>
          </w:p>
        </w:tc>
        <w:tc>
          <w:tcPr>
            <w:tcW w:w="2552" w:type="dxa"/>
            <w:tcBorders>
              <w:top w:val="single" w:sz="4" w:space="0" w:color="1F4E79" w:themeColor="accent1" w:themeShade="80"/>
            </w:tcBorders>
          </w:tcPr>
          <w:p w14:paraId="5FCAE2BD" w14:textId="7C898669" w:rsidR="0089229B" w:rsidRDefault="0089229B" w:rsidP="00F24CCA">
            <w:pPr>
              <w:spacing w:before="60" w:after="60" w:line="240" w:lineRule="auto"/>
              <w:contextualSpacing/>
              <w:rPr>
                <w:sz w:val="17"/>
                <w:szCs w:val="17"/>
                <w:lang w:eastAsia="zh-CN"/>
              </w:rPr>
            </w:pPr>
            <w:r w:rsidRPr="00310C46">
              <w:rPr>
                <w:sz w:val="17"/>
                <w:szCs w:val="17"/>
                <w:lang w:eastAsia="zh-CN"/>
              </w:rPr>
              <w:t>Serum levels of LH, FSH</w:t>
            </w:r>
            <w:r w:rsidR="00FC7022" w:rsidRPr="00310C46">
              <w:rPr>
                <w:bCs/>
                <w:sz w:val="17"/>
                <w:szCs w:val="17"/>
                <w:lang w:eastAsia="zh-CN"/>
              </w:rPr>
              <w:t xml:space="preserve">, </w:t>
            </w:r>
            <w:r w:rsidR="009D7E7C" w:rsidRPr="00310C46">
              <w:rPr>
                <w:bCs/>
                <w:sz w:val="17"/>
                <w:szCs w:val="17"/>
                <w:lang w:eastAsia="zh-CN"/>
              </w:rPr>
              <w:t>prolactin (</w:t>
            </w:r>
            <w:r w:rsidRPr="00310C46">
              <w:rPr>
                <w:sz w:val="17"/>
                <w:szCs w:val="17"/>
                <w:lang w:eastAsia="zh-CN"/>
              </w:rPr>
              <w:t>PRL</w:t>
            </w:r>
            <w:r w:rsidR="009D7E7C" w:rsidRPr="00310C46">
              <w:rPr>
                <w:sz w:val="17"/>
                <w:szCs w:val="17"/>
                <w:lang w:eastAsia="zh-CN"/>
              </w:rPr>
              <w:t>)</w:t>
            </w:r>
            <w:r w:rsidRPr="00310C46">
              <w:rPr>
                <w:sz w:val="17"/>
                <w:szCs w:val="17"/>
                <w:lang w:eastAsia="zh-CN"/>
              </w:rPr>
              <w:t>,</w:t>
            </w:r>
            <w:r w:rsidRPr="00F24CCA">
              <w:rPr>
                <w:sz w:val="17"/>
                <w:szCs w:val="17"/>
                <w:lang w:eastAsia="zh-CN"/>
              </w:rPr>
              <w:t xml:space="preserve"> </w:t>
            </w:r>
            <w:r w:rsidR="009D7E7C">
              <w:rPr>
                <w:sz w:val="17"/>
                <w:szCs w:val="17"/>
                <w:lang w:eastAsia="zh-CN"/>
              </w:rPr>
              <w:t>sex hormone binding globulin (</w:t>
            </w:r>
            <w:r w:rsidRPr="00F24CCA">
              <w:rPr>
                <w:sz w:val="17"/>
                <w:szCs w:val="17"/>
                <w:lang w:eastAsia="zh-CN"/>
              </w:rPr>
              <w:t>SHBG</w:t>
            </w:r>
            <w:r w:rsidR="009D7E7C">
              <w:rPr>
                <w:sz w:val="17"/>
                <w:szCs w:val="17"/>
                <w:lang w:eastAsia="zh-CN"/>
              </w:rPr>
              <w:t>)</w:t>
            </w:r>
            <w:r w:rsidRPr="00F24CCA">
              <w:rPr>
                <w:sz w:val="17"/>
                <w:szCs w:val="17"/>
                <w:lang w:eastAsia="zh-CN"/>
              </w:rPr>
              <w:t>, total and free testosterone (t-Test</w:t>
            </w:r>
            <w:r w:rsidR="00FC7022">
              <w:rPr>
                <w:sz w:val="17"/>
                <w:szCs w:val="17"/>
                <w:lang w:eastAsia="zh-CN"/>
              </w:rPr>
              <w:t xml:space="preserve"> &amp; </w:t>
            </w:r>
            <w:r w:rsidRPr="00F24CCA">
              <w:rPr>
                <w:sz w:val="17"/>
                <w:szCs w:val="17"/>
                <w:lang w:eastAsia="zh-CN"/>
              </w:rPr>
              <w:t>f-Test)</w:t>
            </w:r>
            <w:r w:rsidR="00D42225">
              <w:rPr>
                <w:sz w:val="17"/>
                <w:szCs w:val="17"/>
                <w:lang w:eastAsia="zh-CN"/>
              </w:rPr>
              <w:t xml:space="preserve"> from two blood samples taken within 60 minutes interval</w:t>
            </w:r>
            <w:r w:rsidR="009D7E7C">
              <w:rPr>
                <w:sz w:val="17"/>
                <w:szCs w:val="17"/>
                <w:lang w:eastAsia="zh-CN"/>
              </w:rPr>
              <w:t xml:space="preserve"> </w:t>
            </w:r>
            <w:r w:rsidR="00D42225">
              <w:rPr>
                <w:sz w:val="17"/>
                <w:szCs w:val="17"/>
                <w:lang w:eastAsia="zh-CN"/>
              </w:rPr>
              <w:t>at mid-day</w:t>
            </w:r>
            <w:r w:rsidR="009D7E7C">
              <w:rPr>
                <w:sz w:val="17"/>
                <w:szCs w:val="17"/>
                <w:lang w:eastAsia="zh-CN"/>
              </w:rPr>
              <w:t xml:space="preserve">, mid-week, </w:t>
            </w:r>
            <w:r w:rsidR="00D42225">
              <w:rPr>
                <w:sz w:val="17"/>
                <w:szCs w:val="17"/>
                <w:lang w:eastAsia="zh-CN"/>
              </w:rPr>
              <w:t>while in supine condition</w:t>
            </w:r>
          </w:p>
          <w:p w14:paraId="05695138" w14:textId="77777777" w:rsidR="00D42225" w:rsidRPr="00F24CCA" w:rsidRDefault="00D42225" w:rsidP="00F24CCA">
            <w:pPr>
              <w:spacing w:before="60" w:after="60" w:line="240" w:lineRule="auto"/>
              <w:contextualSpacing/>
              <w:rPr>
                <w:sz w:val="17"/>
                <w:szCs w:val="17"/>
                <w:lang w:val="en-GB" w:eastAsia="zh-CN"/>
              </w:rPr>
            </w:pPr>
          </w:p>
          <w:p w14:paraId="345D7BAE" w14:textId="77777777" w:rsidR="0089229B" w:rsidRPr="004C794A" w:rsidRDefault="0089229B" w:rsidP="0089229B">
            <w:pPr>
              <w:spacing w:before="60" w:after="60" w:line="240" w:lineRule="auto"/>
              <w:contextualSpacing/>
              <w:rPr>
                <w:sz w:val="17"/>
                <w:szCs w:val="17"/>
                <w:lang w:val="en-GB" w:eastAsia="zh-CN"/>
              </w:rPr>
            </w:pPr>
          </w:p>
        </w:tc>
        <w:tc>
          <w:tcPr>
            <w:tcW w:w="2977" w:type="dxa"/>
            <w:tcBorders>
              <w:top w:val="single" w:sz="4" w:space="0" w:color="1F4E79" w:themeColor="accent1" w:themeShade="80"/>
            </w:tcBorders>
          </w:tcPr>
          <w:p w14:paraId="015E8DBE" w14:textId="77777777" w:rsidR="006D4B4B" w:rsidRDefault="006D4B4B" w:rsidP="006D4B4B">
            <w:pPr>
              <w:spacing w:before="60" w:after="60" w:line="240" w:lineRule="auto"/>
              <w:rPr>
                <w:sz w:val="17"/>
                <w:szCs w:val="17"/>
                <w:lang w:eastAsia="zh-CN"/>
              </w:rPr>
            </w:pPr>
            <w:r>
              <w:rPr>
                <w:sz w:val="17"/>
                <w:szCs w:val="17"/>
                <w:lang w:eastAsia="zh-CN"/>
              </w:rPr>
              <w:t>Air:</w:t>
            </w:r>
          </w:p>
          <w:p w14:paraId="23706919" w14:textId="77777777" w:rsidR="006D4B4B" w:rsidRDefault="006D4B4B" w:rsidP="006D4B4B">
            <w:pPr>
              <w:spacing w:before="60" w:after="60" w:line="240" w:lineRule="auto"/>
              <w:rPr>
                <w:sz w:val="17"/>
                <w:szCs w:val="17"/>
                <w:lang w:eastAsia="zh-CN"/>
              </w:rPr>
            </w:pPr>
            <w:r>
              <w:rPr>
                <w:sz w:val="17"/>
                <w:szCs w:val="17"/>
                <w:lang w:eastAsia="zh-CN"/>
              </w:rPr>
              <w:t xml:space="preserve">Personal sampling, </w:t>
            </w:r>
            <w:r w:rsidRPr="007753D5">
              <w:rPr>
                <w:sz w:val="17"/>
                <w:szCs w:val="17"/>
                <w:lang w:eastAsia="zh-CN"/>
              </w:rPr>
              <w:t xml:space="preserve">drawn from </w:t>
            </w:r>
            <w:r>
              <w:rPr>
                <w:sz w:val="17"/>
                <w:szCs w:val="17"/>
                <w:lang w:eastAsia="zh-CN"/>
              </w:rPr>
              <w:t xml:space="preserve">the subject’s respiratory zone at work was used to calculate </w:t>
            </w:r>
            <w:r w:rsidRPr="007753D5">
              <w:rPr>
                <w:sz w:val="17"/>
                <w:szCs w:val="17"/>
                <w:lang w:eastAsia="zh-CN"/>
              </w:rPr>
              <w:t>daily time-weighted a</w:t>
            </w:r>
            <w:r>
              <w:rPr>
                <w:sz w:val="17"/>
                <w:szCs w:val="17"/>
                <w:lang w:eastAsia="zh-CN"/>
              </w:rPr>
              <w:t>verage (TWA)</w:t>
            </w:r>
          </w:p>
          <w:p w14:paraId="2A7CAAF8" w14:textId="77777777" w:rsidR="0089229B" w:rsidRDefault="0089229B" w:rsidP="0089229B">
            <w:pPr>
              <w:spacing w:before="60" w:after="60" w:line="240" w:lineRule="auto"/>
              <w:rPr>
                <w:sz w:val="17"/>
                <w:szCs w:val="17"/>
                <w:lang w:eastAsia="zh-CN"/>
              </w:rPr>
            </w:pPr>
            <w:r>
              <w:rPr>
                <w:sz w:val="17"/>
                <w:szCs w:val="17"/>
                <w:lang w:eastAsia="zh-CN"/>
              </w:rPr>
              <w:t>Blood:</w:t>
            </w:r>
          </w:p>
          <w:p w14:paraId="0BB7A4A1" w14:textId="77386322" w:rsidR="0089229B" w:rsidRDefault="0089229B" w:rsidP="007753D5">
            <w:pPr>
              <w:spacing w:before="60" w:after="60" w:line="240" w:lineRule="auto"/>
              <w:rPr>
                <w:sz w:val="17"/>
                <w:szCs w:val="17"/>
                <w:lang w:eastAsia="zh-CN"/>
              </w:rPr>
            </w:pPr>
            <w:r>
              <w:rPr>
                <w:sz w:val="17"/>
                <w:szCs w:val="17"/>
                <w:lang w:eastAsia="zh-CN"/>
              </w:rPr>
              <w:t xml:space="preserve">Two </w:t>
            </w:r>
            <w:r w:rsidR="007753D5">
              <w:rPr>
                <w:sz w:val="17"/>
                <w:szCs w:val="17"/>
                <w:lang w:eastAsia="zh-CN"/>
              </w:rPr>
              <w:t xml:space="preserve">midday </w:t>
            </w:r>
            <w:r>
              <w:rPr>
                <w:sz w:val="17"/>
                <w:szCs w:val="17"/>
                <w:lang w:eastAsia="zh-CN"/>
              </w:rPr>
              <w:t xml:space="preserve">blood samples within 1hour interval to assess </w:t>
            </w:r>
            <w:r w:rsidRPr="00C47E4B">
              <w:rPr>
                <w:sz w:val="17"/>
                <w:szCs w:val="17"/>
                <w:lang w:eastAsia="zh-CN"/>
              </w:rPr>
              <w:t>blood toluene,</w:t>
            </w:r>
            <w:r>
              <w:rPr>
                <w:sz w:val="17"/>
                <w:szCs w:val="17"/>
                <w:lang w:eastAsia="zh-CN"/>
              </w:rPr>
              <w:t xml:space="preserve"> in the middle of a working week </w:t>
            </w:r>
          </w:p>
          <w:p w14:paraId="1F337CFC" w14:textId="77777777" w:rsidR="0089229B" w:rsidRDefault="0089229B" w:rsidP="007753D5">
            <w:pPr>
              <w:spacing w:before="60" w:after="60" w:line="240" w:lineRule="auto"/>
              <w:rPr>
                <w:sz w:val="17"/>
                <w:szCs w:val="17"/>
                <w:lang w:eastAsia="zh-CN"/>
              </w:rPr>
            </w:pPr>
            <w:r>
              <w:rPr>
                <w:sz w:val="17"/>
                <w:szCs w:val="17"/>
                <w:lang w:eastAsia="zh-CN"/>
              </w:rPr>
              <w:t>Adipose tissue:</w:t>
            </w:r>
          </w:p>
          <w:p w14:paraId="154E8C21" w14:textId="77777777" w:rsidR="0089229B" w:rsidRPr="00CE6649" w:rsidRDefault="0089229B" w:rsidP="007753D5">
            <w:pPr>
              <w:spacing w:before="60" w:after="60" w:line="240" w:lineRule="auto"/>
              <w:rPr>
                <w:sz w:val="17"/>
                <w:szCs w:val="17"/>
                <w:lang w:eastAsia="zh-CN"/>
              </w:rPr>
            </w:pPr>
            <w:r w:rsidRPr="004452BE">
              <w:rPr>
                <w:sz w:val="17"/>
                <w:szCs w:val="17"/>
                <w:lang w:eastAsia="zh-CN"/>
              </w:rPr>
              <w:t>Biopsies of subcutaneous fat</w:t>
            </w:r>
            <w:r>
              <w:rPr>
                <w:sz w:val="17"/>
                <w:szCs w:val="17"/>
                <w:lang w:eastAsia="zh-CN"/>
              </w:rPr>
              <w:t xml:space="preserve"> </w:t>
            </w:r>
          </w:p>
        </w:tc>
        <w:tc>
          <w:tcPr>
            <w:tcW w:w="992" w:type="dxa"/>
            <w:tcBorders>
              <w:top w:val="single" w:sz="4" w:space="0" w:color="1F4E79" w:themeColor="accent1" w:themeShade="80"/>
            </w:tcBorders>
          </w:tcPr>
          <w:p w14:paraId="01628F25" w14:textId="77777777" w:rsidR="0089229B" w:rsidRDefault="0089229B" w:rsidP="0089229B">
            <w:pPr>
              <w:spacing w:before="60" w:after="60" w:line="240" w:lineRule="auto"/>
              <w:rPr>
                <w:sz w:val="17"/>
                <w:szCs w:val="17"/>
                <w:lang w:eastAsia="zh-CN"/>
              </w:rPr>
            </w:pPr>
            <w:r>
              <w:rPr>
                <w:sz w:val="17"/>
                <w:szCs w:val="17"/>
                <w:lang w:eastAsia="zh-CN"/>
              </w:rPr>
              <w:t>All males</w:t>
            </w:r>
          </w:p>
          <w:p w14:paraId="3D1A1C4D" w14:textId="77777777" w:rsidR="0089229B" w:rsidRDefault="0089229B" w:rsidP="0089229B">
            <w:pPr>
              <w:spacing w:before="60" w:after="60" w:line="240" w:lineRule="auto"/>
              <w:rPr>
                <w:sz w:val="17"/>
                <w:szCs w:val="17"/>
                <w:lang w:eastAsia="zh-CN"/>
              </w:rPr>
            </w:pPr>
            <w:r>
              <w:rPr>
                <w:sz w:val="17"/>
                <w:szCs w:val="17"/>
                <w:lang w:eastAsia="zh-CN"/>
              </w:rPr>
              <w:t xml:space="preserve">Exposed </w:t>
            </w:r>
            <w:r w:rsidR="00D42225">
              <w:rPr>
                <w:sz w:val="17"/>
                <w:szCs w:val="17"/>
                <w:lang w:eastAsia="zh-CN"/>
              </w:rPr>
              <w:t xml:space="preserve">mean age </w:t>
            </w:r>
            <w:r>
              <w:rPr>
                <w:sz w:val="17"/>
                <w:szCs w:val="17"/>
                <w:lang w:eastAsia="zh-CN"/>
              </w:rPr>
              <w:t>48.2 (range 30-63)  y</w:t>
            </w:r>
            <w:r w:rsidR="00D42225">
              <w:rPr>
                <w:sz w:val="17"/>
                <w:szCs w:val="17"/>
                <w:lang w:eastAsia="zh-CN"/>
              </w:rPr>
              <w:t>ea</w:t>
            </w:r>
            <w:r>
              <w:rPr>
                <w:sz w:val="17"/>
                <w:szCs w:val="17"/>
                <w:lang w:eastAsia="zh-CN"/>
              </w:rPr>
              <w:t>rs</w:t>
            </w:r>
          </w:p>
          <w:p w14:paraId="2DBC8B5B" w14:textId="77777777" w:rsidR="0089229B" w:rsidRDefault="0089229B" w:rsidP="0089229B">
            <w:pPr>
              <w:spacing w:before="60" w:after="60" w:line="240" w:lineRule="auto"/>
              <w:rPr>
                <w:sz w:val="17"/>
                <w:szCs w:val="17"/>
                <w:lang w:eastAsia="zh-CN"/>
              </w:rPr>
            </w:pPr>
            <w:r>
              <w:rPr>
                <w:sz w:val="17"/>
                <w:szCs w:val="17"/>
                <w:lang w:eastAsia="zh-CN"/>
              </w:rPr>
              <w:t>Referent</w:t>
            </w:r>
            <w:r w:rsidR="00D42225">
              <w:rPr>
                <w:sz w:val="17"/>
                <w:szCs w:val="17"/>
                <w:lang w:eastAsia="zh-CN"/>
              </w:rPr>
              <w:t xml:space="preserve">s mean age </w:t>
            </w:r>
          </w:p>
          <w:p w14:paraId="353AF36F" w14:textId="77777777" w:rsidR="0089229B" w:rsidRDefault="0089229B" w:rsidP="0089229B">
            <w:pPr>
              <w:spacing w:before="60" w:after="60" w:line="240" w:lineRule="auto"/>
              <w:rPr>
                <w:sz w:val="17"/>
                <w:szCs w:val="17"/>
                <w:lang w:eastAsia="zh-CN"/>
              </w:rPr>
            </w:pPr>
            <w:r>
              <w:rPr>
                <w:sz w:val="17"/>
                <w:szCs w:val="17"/>
                <w:lang w:eastAsia="zh-CN"/>
              </w:rPr>
              <w:t>39.0 (range 23-63) y</w:t>
            </w:r>
            <w:r w:rsidR="00D42225">
              <w:rPr>
                <w:sz w:val="17"/>
                <w:szCs w:val="17"/>
                <w:lang w:eastAsia="zh-CN"/>
              </w:rPr>
              <w:t>ea</w:t>
            </w:r>
            <w:r>
              <w:rPr>
                <w:sz w:val="17"/>
                <w:szCs w:val="17"/>
                <w:lang w:eastAsia="zh-CN"/>
              </w:rPr>
              <w:t>rs</w:t>
            </w:r>
          </w:p>
        </w:tc>
      </w:tr>
      <w:tr w:rsidR="0089229B" w14:paraId="56EA64A2" w14:textId="77777777" w:rsidTr="007669EB">
        <w:tc>
          <w:tcPr>
            <w:tcW w:w="14007" w:type="dxa"/>
            <w:gridSpan w:val="9"/>
            <w:tcBorders>
              <w:top w:val="single" w:sz="4" w:space="0" w:color="1F4E79" w:themeColor="accent1" w:themeShade="80"/>
            </w:tcBorders>
          </w:tcPr>
          <w:p w14:paraId="6EA264D0" w14:textId="45972376" w:rsidR="007753D5" w:rsidRDefault="005922CF" w:rsidP="006A5370">
            <w:pPr>
              <w:spacing w:before="60" w:after="60" w:line="240" w:lineRule="auto"/>
              <w:rPr>
                <w:sz w:val="17"/>
                <w:szCs w:val="17"/>
                <w:lang w:eastAsia="zh-CN"/>
              </w:rPr>
            </w:pPr>
            <w:r>
              <w:rPr>
                <w:sz w:val="17"/>
                <w:szCs w:val="17"/>
                <w:lang w:eastAsia="zh-CN"/>
              </w:rPr>
              <w:t xml:space="preserve">Note: </w:t>
            </w:r>
            <w:r w:rsidR="007753D5">
              <w:rPr>
                <w:sz w:val="17"/>
                <w:szCs w:val="17"/>
                <w:lang w:eastAsia="zh-CN"/>
              </w:rPr>
              <w:t xml:space="preserve">Participants were assessed for signs of </w:t>
            </w:r>
            <w:r w:rsidR="007753D5" w:rsidRPr="00C47E4B">
              <w:rPr>
                <w:sz w:val="17"/>
                <w:szCs w:val="17"/>
                <w:lang w:eastAsia="zh-CN"/>
              </w:rPr>
              <w:t>toxic</w:t>
            </w:r>
            <w:r w:rsidR="007753D5">
              <w:rPr>
                <w:sz w:val="17"/>
                <w:szCs w:val="17"/>
                <w:lang w:eastAsia="zh-CN"/>
              </w:rPr>
              <w:t xml:space="preserve"> </w:t>
            </w:r>
            <w:r w:rsidR="007753D5" w:rsidRPr="00C47E4B">
              <w:rPr>
                <w:sz w:val="17"/>
                <w:szCs w:val="17"/>
                <w:lang w:eastAsia="zh-CN"/>
              </w:rPr>
              <w:t>encephalopathy</w:t>
            </w:r>
            <w:r w:rsidR="007753D5">
              <w:rPr>
                <w:sz w:val="17"/>
                <w:szCs w:val="17"/>
                <w:lang w:eastAsia="zh-CN"/>
              </w:rPr>
              <w:t xml:space="preserve"> by a screening questionnaire by </w:t>
            </w:r>
            <w:proofErr w:type="spellStart"/>
            <w:r w:rsidR="007753D5" w:rsidRPr="00B43E2A">
              <w:rPr>
                <w:sz w:val="17"/>
                <w:szCs w:val="17"/>
                <w:lang w:eastAsia="zh-CN"/>
              </w:rPr>
              <w:t>Hogstedt</w:t>
            </w:r>
            <w:proofErr w:type="spellEnd"/>
            <w:r w:rsidR="007753D5" w:rsidRPr="00B43E2A">
              <w:rPr>
                <w:sz w:val="17"/>
                <w:szCs w:val="17"/>
                <w:lang w:eastAsia="zh-CN"/>
              </w:rPr>
              <w:t xml:space="preserve"> e</w:t>
            </w:r>
            <w:r w:rsidR="00B74D9A">
              <w:rPr>
                <w:sz w:val="17"/>
                <w:szCs w:val="17"/>
                <w:lang w:eastAsia="zh-CN"/>
              </w:rPr>
              <w:t>t</w:t>
            </w:r>
            <w:r w:rsidR="007753D5" w:rsidRPr="00B43E2A">
              <w:rPr>
                <w:sz w:val="17"/>
                <w:szCs w:val="17"/>
                <w:lang w:eastAsia="zh-CN"/>
              </w:rPr>
              <w:t xml:space="preserve"> al.</w:t>
            </w:r>
            <w:r w:rsidR="00B43E2A">
              <w:rPr>
                <w:sz w:val="17"/>
                <w:szCs w:val="17"/>
                <w:lang w:eastAsia="zh-CN"/>
              </w:rPr>
              <w:fldChar w:fldCharType="begin"/>
            </w:r>
            <w:r w:rsidR="00816121">
              <w:rPr>
                <w:sz w:val="17"/>
                <w:szCs w:val="17"/>
                <w:lang w:eastAsia="zh-CN"/>
              </w:rPr>
              <w:instrText xml:space="preserve"> ADDIN EN.CITE &lt;EndNote&gt;&lt;Cite&gt;&lt;Author&gt;Hogstedt&lt;/Author&gt;&lt;Year&gt;1980&lt;/Year&gt;&lt;RecNum&gt;74&lt;/RecNum&gt;&lt;DisplayText&gt;&lt;style face="superscript"&gt;53&lt;/style&gt;&lt;/DisplayText&gt;&lt;record&gt;&lt;rec-number&gt;74&lt;/rec-number&gt;&lt;foreign-keys&gt;&lt;key app="EN" db-id="ts0t25s0vv2va1ezfw6vrttvwprff5reztr9" timestamp="1540886908"&gt;74&lt;/key&gt;&lt;/foreign-keys&gt;&lt;ref-type name="Book"&gt;6&lt;/ref-type&gt;&lt;contributors&gt;&lt;authors&gt;&lt;author&gt;Hogstedt, C.&lt;/author&gt;&lt;author&gt;Hane, M.&lt;/author&gt;&lt;author&gt;Axelson, O.&lt;/author&gt;&lt;/authors&gt;&lt;secondary-authors&gt;&lt;author&gt;Zenz C.,&lt;/author&gt;&lt;/secondary-authors&gt;&lt;/contributors&gt;&lt;titles&gt;&lt;title&gt;Diagnostic and Health Care Aspects of Workers Exposed to Solvents&lt;/title&gt;&lt;secondary-title&gt;Developments in Occupational Medicine&lt;/secondary-title&gt;&lt;/titles&gt;&lt;pages&gt; 249-258&lt;/pages&gt;&lt;keywords&gt;&lt;keyword&gt;DCN-143584&lt;/keyword&gt;&lt;keyword&gt;Exposure limits&lt;/keyword&gt;&lt;keyword&gt;Clinical symptoms&lt;/keyword&gt;&lt;keyword&gt;Diagnostic tests&lt;/keyword&gt;&lt;keyword&gt;Workers&lt;/keyword&gt;&lt;keyword&gt;Clinical diagnosis&lt;/keyword&gt;&lt;keyword&gt;Diagnostic techniques&lt;/keyword&gt;&lt;keyword&gt;Workplace studies&lt;/keyword&gt;&lt;keyword&gt;Health standards&lt;/keyword&gt;&lt;keyword&gt;Industrial hazards&lt;/keyword&gt;&lt;/keywords&gt;&lt;dates&gt;&lt;year&gt;1980&lt;/year&gt;&lt;/dates&gt;&lt;publisher&gt;Year Book Medical Publishers, Inc., Chicago&lt;/publisher&gt;&lt;urls&gt;&lt;related-urls&gt;&lt;url&gt;https://ezp.lib.unimelb.edu.au/login?url=https://search.ebscohost.com/login.aspx?direct=true&amp;amp;db=edstox&amp;amp;AN=edstox.NIOSH.00155988&amp;amp;site=eds-live&amp;amp;scope=site&lt;/url&gt;&lt;/related-urls&gt;&lt;/urls&gt;&lt;remote-database-name&gt;edstox&lt;/remote-database-name&gt;&lt;remote-database-provider&gt;EBSCOhost&lt;/remote-database-provider&gt;&lt;/record&gt;&lt;/Cite&gt;&lt;/EndNote&gt;</w:instrText>
            </w:r>
            <w:r w:rsidR="00B43E2A">
              <w:rPr>
                <w:sz w:val="17"/>
                <w:szCs w:val="17"/>
                <w:lang w:eastAsia="zh-CN"/>
              </w:rPr>
              <w:fldChar w:fldCharType="separate"/>
            </w:r>
            <w:r w:rsidR="00816121" w:rsidRPr="00816121">
              <w:rPr>
                <w:noProof/>
                <w:sz w:val="17"/>
                <w:szCs w:val="17"/>
                <w:vertAlign w:val="superscript"/>
                <w:lang w:eastAsia="zh-CN"/>
              </w:rPr>
              <w:t>53</w:t>
            </w:r>
            <w:r w:rsidR="00B43E2A">
              <w:rPr>
                <w:sz w:val="17"/>
                <w:szCs w:val="17"/>
                <w:lang w:eastAsia="zh-CN"/>
              </w:rPr>
              <w:fldChar w:fldCharType="end"/>
            </w:r>
          </w:p>
          <w:p w14:paraId="6702702D" w14:textId="77777777" w:rsidR="0089229B" w:rsidRPr="005922CF" w:rsidRDefault="0089229B" w:rsidP="0089229B">
            <w:pPr>
              <w:spacing w:before="60" w:after="60" w:line="240" w:lineRule="auto"/>
              <w:rPr>
                <w:b/>
                <w:bCs/>
                <w:sz w:val="17"/>
                <w:szCs w:val="17"/>
                <w:lang w:eastAsia="zh-CN"/>
              </w:rPr>
            </w:pPr>
            <w:r w:rsidRPr="005922CF">
              <w:rPr>
                <w:b/>
                <w:bCs/>
                <w:sz w:val="17"/>
                <w:szCs w:val="17"/>
                <w:lang w:eastAsia="zh-CN"/>
              </w:rPr>
              <w:t>Findings:</w:t>
            </w:r>
          </w:p>
          <w:p w14:paraId="63966ED9" w14:textId="07F7893A" w:rsidR="0089229B" w:rsidRPr="004452BE" w:rsidRDefault="009D7E7C" w:rsidP="00FC7022">
            <w:pPr>
              <w:spacing w:before="60" w:after="60" w:line="240" w:lineRule="auto"/>
              <w:rPr>
                <w:sz w:val="17"/>
                <w:szCs w:val="17"/>
                <w:lang w:eastAsia="zh-CN"/>
              </w:rPr>
            </w:pPr>
            <w:r>
              <w:rPr>
                <w:sz w:val="17"/>
                <w:szCs w:val="17"/>
                <w:lang w:eastAsia="zh-CN"/>
              </w:rPr>
              <w:t>M</w:t>
            </w:r>
            <w:r w:rsidR="0089229B" w:rsidRPr="004452BE">
              <w:rPr>
                <w:sz w:val="17"/>
                <w:szCs w:val="17"/>
                <w:lang w:eastAsia="zh-CN"/>
              </w:rPr>
              <w:t>edian weekly TWA air level of toluene for the printers</w:t>
            </w:r>
            <w:r w:rsidR="0089229B">
              <w:rPr>
                <w:sz w:val="17"/>
                <w:szCs w:val="17"/>
                <w:lang w:eastAsia="zh-CN"/>
              </w:rPr>
              <w:t xml:space="preserve"> </w:t>
            </w:r>
            <w:r w:rsidR="0089229B" w:rsidRPr="004452BE">
              <w:rPr>
                <w:sz w:val="17"/>
                <w:szCs w:val="17"/>
                <w:lang w:eastAsia="zh-CN"/>
              </w:rPr>
              <w:t xml:space="preserve">was </w:t>
            </w:r>
            <w:r w:rsidR="0089229B" w:rsidRPr="005048C1">
              <w:rPr>
                <w:sz w:val="17"/>
                <w:szCs w:val="17"/>
                <w:lang w:eastAsia="zh-CN"/>
              </w:rPr>
              <w:t xml:space="preserve">36 </w:t>
            </w:r>
            <w:r w:rsidR="0089229B" w:rsidRPr="004452BE">
              <w:rPr>
                <w:sz w:val="17"/>
                <w:szCs w:val="17"/>
                <w:lang w:eastAsia="zh-CN"/>
              </w:rPr>
              <w:t xml:space="preserve">ppm (range </w:t>
            </w:r>
            <w:r w:rsidR="0089229B" w:rsidRPr="005048C1">
              <w:rPr>
                <w:sz w:val="17"/>
                <w:szCs w:val="17"/>
                <w:lang w:eastAsia="zh-CN"/>
              </w:rPr>
              <w:t>8</w:t>
            </w:r>
            <w:r w:rsidR="0089229B">
              <w:rPr>
                <w:b/>
                <w:bCs/>
                <w:sz w:val="17"/>
                <w:szCs w:val="17"/>
                <w:lang w:eastAsia="zh-CN"/>
              </w:rPr>
              <w:t>-</w:t>
            </w:r>
            <w:r w:rsidR="0089229B" w:rsidRPr="004452BE">
              <w:rPr>
                <w:sz w:val="17"/>
                <w:szCs w:val="17"/>
                <w:lang w:eastAsia="zh-CN"/>
              </w:rPr>
              <w:t>111</w:t>
            </w:r>
            <w:r w:rsidR="0089229B" w:rsidRPr="004452BE">
              <w:rPr>
                <w:b/>
                <w:bCs/>
                <w:sz w:val="17"/>
                <w:szCs w:val="17"/>
                <w:lang w:eastAsia="zh-CN"/>
              </w:rPr>
              <w:t xml:space="preserve"> </w:t>
            </w:r>
            <w:r w:rsidR="0089229B" w:rsidRPr="004452BE">
              <w:rPr>
                <w:sz w:val="17"/>
                <w:szCs w:val="17"/>
                <w:lang w:eastAsia="zh-CN"/>
              </w:rPr>
              <w:t>ppm).</w:t>
            </w:r>
            <w:r w:rsidR="0089229B">
              <w:rPr>
                <w:sz w:val="17"/>
                <w:szCs w:val="17"/>
                <w:lang w:eastAsia="zh-CN"/>
              </w:rPr>
              <w:t xml:space="preserve"> T</w:t>
            </w:r>
            <w:r w:rsidR="0089229B" w:rsidRPr="004452BE">
              <w:rPr>
                <w:sz w:val="17"/>
                <w:szCs w:val="17"/>
                <w:lang w:eastAsia="zh-CN"/>
              </w:rPr>
              <w:t xml:space="preserve">he exposed workers had a </w:t>
            </w:r>
            <w:r>
              <w:rPr>
                <w:sz w:val="17"/>
                <w:szCs w:val="17"/>
                <w:lang w:eastAsia="zh-CN"/>
              </w:rPr>
              <w:t>blood t</w:t>
            </w:r>
            <w:r w:rsidR="0089229B" w:rsidRPr="004452BE">
              <w:rPr>
                <w:sz w:val="17"/>
                <w:szCs w:val="17"/>
                <w:lang w:eastAsia="zh-CN"/>
              </w:rPr>
              <w:t>oluene of 1.7</w:t>
            </w:r>
            <w:r w:rsidR="0089229B">
              <w:rPr>
                <w:b/>
                <w:bCs/>
                <w:sz w:val="17"/>
                <w:szCs w:val="17"/>
                <w:lang w:eastAsia="zh-CN"/>
              </w:rPr>
              <w:t xml:space="preserve"> </w:t>
            </w:r>
            <w:r w:rsidR="0089229B">
              <w:rPr>
                <w:rFonts w:cstheme="minorHAnsi"/>
                <w:sz w:val="17"/>
                <w:szCs w:val="17"/>
                <w:lang w:eastAsia="zh-CN"/>
              </w:rPr>
              <w:t>µ</w:t>
            </w:r>
            <w:proofErr w:type="spellStart"/>
            <w:r w:rsidR="0089229B">
              <w:rPr>
                <w:sz w:val="17"/>
                <w:szCs w:val="17"/>
                <w:lang w:eastAsia="zh-CN"/>
              </w:rPr>
              <w:t>mol</w:t>
            </w:r>
            <w:proofErr w:type="spellEnd"/>
            <w:r w:rsidR="0089229B">
              <w:rPr>
                <w:sz w:val="17"/>
                <w:szCs w:val="17"/>
                <w:lang w:eastAsia="zh-CN"/>
              </w:rPr>
              <w:t>/l</w:t>
            </w:r>
            <w:r w:rsidR="0089229B" w:rsidRPr="004452BE">
              <w:rPr>
                <w:sz w:val="17"/>
                <w:szCs w:val="17"/>
                <w:lang w:eastAsia="zh-CN"/>
              </w:rPr>
              <w:t xml:space="preserve"> (median, range 1</w:t>
            </w:r>
            <w:r w:rsidR="0089229B" w:rsidRPr="004452BE">
              <w:rPr>
                <w:b/>
                <w:bCs/>
                <w:sz w:val="17"/>
                <w:szCs w:val="17"/>
                <w:lang w:eastAsia="zh-CN"/>
              </w:rPr>
              <w:t>-</w:t>
            </w:r>
            <w:r w:rsidR="0089229B" w:rsidRPr="005048C1">
              <w:rPr>
                <w:sz w:val="17"/>
                <w:szCs w:val="17"/>
                <w:lang w:eastAsia="zh-CN"/>
              </w:rPr>
              <w:t>6.6</w:t>
            </w:r>
            <w:r w:rsidR="0089229B" w:rsidRPr="004452BE">
              <w:rPr>
                <w:b/>
                <w:bCs/>
                <w:sz w:val="17"/>
                <w:szCs w:val="17"/>
                <w:lang w:eastAsia="zh-CN"/>
              </w:rPr>
              <w:t xml:space="preserve"> </w:t>
            </w:r>
            <w:r w:rsidR="0089229B">
              <w:rPr>
                <w:rFonts w:cstheme="minorHAnsi"/>
                <w:sz w:val="17"/>
                <w:szCs w:val="17"/>
                <w:lang w:eastAsia="zh-CN"/>
              </w:rPr>
              <w:t>µ</w:t>
            </w:r>
            <w:proofErr w:type="spellStart"/>
            <w:r w:rsidR="0089229B">
              <w:rPr>
                <w:sz w:val="17"/>
                <w:szCs w:val="17"/>
                <w:lang w:eastAsia="zh-CN"/>
              </w:rPr>
              <w:t>mol</w:t>
            </w:r>
            <w:proofErr w:type="spellEnd"/>
            <w:r w:rsidR="0089229B">
              <w:rPr>
                <w:sz w:val="17"/>
                <w:szCs w:val="17"/>
                <w:lang w:eastAsia="zh-CN"/>
              </w:rPr>
              <w:t>/l</w:t>
            </w:r>
            <w:r w:rsidR="0089229B" w:rsidRPr="004452BE">
              <w:rPr>
                <w:sz w:val="17"/>
                <w:szCs w:val="17"/>
                <w:lang w:eastAsia="zh-CN"/>
              </w:rPr>
              <w:t xml:space="preserve">). Only six of the </w:t>
            </w:r>
            <w:r w:rsidR="0089229B" w:rsidRPr="009D7E7C">
              <w:rPr>
                <w:sz w:val="17"/>
                <w:szCs w:val="17"/>
                <w:lang w:eastAsia="zh-CN"/>
              </w:rPr>
              <w:t>21</w:t>
            </w:r>
            <w:r w:rsidR="0089229B" w:rsidRPr="009D7E7C">
              <w:rPr>
                <w:bCs/>
                <w:sz w:val="17"/>
                <w:szCs w:val="17"/>
                <w:lang w:eastAsia="zh-CN"/>
              </w:rPr>
              <w:t xml:space="preserve"> </w:t>
            </w:r>
            <w:r w:rsidR="0089229B" w:rsidRPr="004452BE">
              <w:rPr>
                <w:sz w:val="17"/>
                <w:szCs w:val="17"/>
                <w:lang w:eastAsia="zh-CN"/>
              </w:rPr>
              <w:t>referents who had their</w:t>
            </w:r>
            <w:r w:rsidR="0089229B">
              <w:rPr>
                <w:sz w:val="17"/>
                <w:szCs w:val="17"/>
                <w:lang w:eastAsia="zh-CN"/>
              </w:rPr>
              <w:t xml:space="preserve"> </w:t>
            </w:r>
            <w:r w:rsidR="00FC7022">
              <w:rPr>
                <w:sz w:val="17"/>
                <w:szCs w:val="17"/>
                <w:lang w:eastAsia="zh-CN"/>
              </w:rPr>
              <w:t>t</w:t>
            </w:r>
            <w:r w:rsidR="0089229B" w:rsidRPr="004452BE">
              <w:rPr>
                <w:sz w:val="17"/>
                <w:szCs w:val="17"/>
                <w:lang w:eastAsia="zh-CN"/>
              </w:rPr>
              <w:t xml:space="preserve">oluene analysed had concentrations above the detection limit with </w:t>
            </w:r>
            <w:r w:rsidR="0089229B" w:rsidRPr="005048C1">
              <w:rPr>
                <w:sz w:val="17"/>
                <w:szCs w:val="17"/>
                <w:lang w:eastAsia="zh-CN"/>
              </w:rPr>
              <w:t>0</w:t>
            </w:r>
            <w:r w:rsidR="0089229B" w:rsidRPr="004452BE">
              <w:rPr>
                <w:b/>
                <w:bCs/>
                <w:sz w:val="17"/>
                <w:szCs w:val="17"/>
                <w:lang w:eastAsia="zh-CN"/>
              </w:rPr>
              <w:t>.</w:t>
            </w:r>
            <w:r w:rsidR="0089229B" w:rsidRPr="004452BE">
              <w:rPr>
                <w:sz w:val="17"/>
                <w:szCs w:val="17"/>
                <w:lang w:eastAsia="zh-CN"/>
              </w:rPr>
              <w:t>1</w:t>
            </w:r>
            <w:r w:rsidR="0089229B">
              <w:rPr>
                <w:rFonts w:cstheme="minorHAnsi"/>
                <w:sz w:val="17"/>
                <w:szCs w:val="17"/>
                <w:lang w:eastAsia="zh-CN"/>
              </w:rPr>
              <w:t xml:space="preserve"> µ</w:t>
            </w:r>
            <w:proofErr w:type="spellStart"/>
            <w:r w:rsidR="0089229B">
              <w:rPr>
                <w:sz w:val="17"/>
                <w:szCs w:val="17"/>
                <w:lang w:eastAsia="zh-CN"/>
              </w:rPr>
              <w:t>mol</w:t>
            </w:r>
            <w:proofErr w:type="spellEnd"/>
            <w:r w:rsidR="0089229B">
              <w:rPr>
                <w:sz w:val="17"/>
                <w:szCs w:val="17"/>
                <w:lang w:eastAsia="zh-CN"/>
              </w:rPr>
              <w:t>/l</w:t>
            </w:r>
            <w:r w:rsidR="0089229B" w:rsidRPr="004452BE">
              <w:rPr>
                <w:sz w:val="17"/>
                <w:szCs w:val="17"/>
                <w:lang w:eastAsia="zh-CN"/>
              </w:rPr>
              <w:t xml:space="preserve"> as</w:t>
            </w:r>
            <w:r w:rsidR="0089229B">
              <w:rPr>
                <w:sz w:val="17"/>
                <w:szCs w:val="17"/>
                <w:lang w:eastAsia="zh-CN"/>
              </w:rPr>
              <w:t xml:space="preserve"> the highest value.</w:t>
            </w:r>
          </w:p>
          <w:p w14:paraId="1D276861" w14:textId="52EF6F86" w:rsidR="003D784B" w:rsidRDefault="003D784B" w:rsidP="003D784B">
            <w:pPr>
              <w:spacing w:before="60" w:after="60" w:line="240" w:lineRule="auto"/>
              <w:rPr>
                <w:sz w:val="17"/>
                <w:szCs w:val="17"/>
                <w:lang w:eastAsia="zh-CN"/>
              </w:rPr>
            </w:pPr>
            <w:r>
              <w:rPr>
                <w:sz w:val="17"/>
                <w:szCs w:val="17"/>
                <w:lang w:eastAsia="zh-CN"/>
              </w:rPr>
              <w:t xml:space="preserve">Median (range) </w:t>
            </w:r>
            <w:r w:rsidR="005048C1">
              <w:rPr>
                <w:sz w:val="17"/>
                <w:szCs w:val="17"/>
                <w:lang w:eastAsia="zh-CN"/>
              </w:rPr>
              <w:t xml:space="preserve">of </w:t>
            </w:r>
            <w:r>
              <w:rPr>
                <w:sz w:val="17"/>
                <w:szCs w:val="17"/>
                <w:lang w:eastAsia="zh-CN"/>
              </w:rPr>
              <w:t>s</w:t>
            </w:r>
            <w:r w:rsidR="0089229B">
              <w:rPr>
                <w:sz w:val="17"/>
                <w:szCs w:val="17"/>
                <w:lang w:eastAsia="zh-CN"/>
              </w:rPr>
              <w:t xml:space="preserve">erum </w:t>
            </w:r>
            <w:r w:rsidR="0089229B" w:rsidRPr="00C47E4B">
              <w:rPr>
                <w:sz w:val="17"/>
                <w:szCs w:val="17"/>
                <w:lang w:eastAsia="zh-CN"/>
              </w:rPr>
              <w:t>FSH</w:t>
            </w:r>
            <w:r w:rsidR="0089229B">
              <w:rPr>
                <w:sz w:val="17"/>
                <w:szCs w:val="17"/>
                <w:lang w:eastAsia="zh-CN"/>
              </w:rPr>
              <w:t xml:space="preserve">, </w:t>
            </w:r>
            <w:r>
              <w:rPr>
                <w:sz w:val="17"/>
                <w:szCs w:val="17"/>
                <w:lang w:eastAsia="zh-CN"/>
              </w:rPr>
              <w:t>L</w:t>
            </w:r>
            <w:r w:rsidR="0089229B" w:rsidRPr="00C47E4B">
              <w:rPr>
                <w:sz w:val="17"/>
                <w:szCs w:val="17"/>
                <w:lang w:eastAsia="zh-CN"/>
              </w:rPr>
              <w:t>H</w:t>
            </w:r>
            <w:r w:rsidR="0089229B">
              <w:rPr>
                <w:sz w:val="17"/>
                <w:szCs w:val="17"/>
                <w:lang w:eastAsia="zh-CN"/>
              </w:rPr>
              <w:t xml:space="preserve"> and f-Test were significantly low</w:t>
            </w:r>
            <w:r w:rsidR="009D7E7C">
              <w:rPr>
                <w:sz w:val="17"/>
                <w:szCs w:val="17"/>
                <w:lang w:eastAsia="zh-CN"/>
              </w:rPr>
              <w:t>er</w:t>
            </w:r>
            <w:r w:rsidR="0089229B">
              <w:rPr>
                <w:sz w:val="17"/>
                <w:szCs w:val="17"/>
                <w:lang w:eastAsia="zh-CN"/>
              </w:rPr>
              <w:t xml:space="preserve"> in the exposed group compared to the referent group: </w:t>
            </w:r>
          </w:p>
          <w:p w14:paraId="0BDC1A26" w14:textId="7ABF5455" w:rsidR="0089229B" w:rsidRDefault="001D09B8" w:rsidP="003D784B">
            <w:pPr>
              <w:spacing w:before="60" w:after="60" w:line="240" w:lineRule="auto"/>
              <w:rPr>
                <w:sz w:val="17"/>
                <w:szCs w:val="17"/>
                <w:lang w:eastAsia="zh-CN"/>
              </w:rPr>
            </w:pPr>
            <w:r>
              <w:rPr>
                <w:sz w:val="17"/>
                <w:szCs w:val="17"/>
                <w:lang w:eastAsia="zh-CN"/>
              </w:rPr>
              <w:t xml:space="preserve">FSH </w:t>
            </w:r>
            <w:r w:rsidR="0089229B">
              <w:rPr>
                <w:sz w:val="17"/>
                <w:szCs w:val="17"/>
                <w:lang w:eastAsia="zh-CN"/>
              </w:rPr>
              <w:t>3.2</w:t>
            </w:r>
            <w:r w:rsidR="003D784B">
              <w:rPr>
                <w:sz w:val="17"/>
                <w:szCs w:val="17"/>
                <w:lang w:eastAsia="zh-CN"/>
              </w:rPr>
              <w:t xml:space="preserve"> (</w:t>
            </w:r>
            <w:r w:rsidR="0089229B">
              <w:rPr>
                <w:sz w:val="17"/>
                <w:szCs w:val="17"/>
                <w:lang w:eastAsia="zh-CN"/>
              </w:rPr>
              <w:t>1.8-7.2</w:t>
            </w:r>
            <w:r w:rsidR="003D784B">
              <w:rPr>
                <w:sz w:val="17"/>
                <w:szCs w:val="17"/>
                <w:lang w:eastAsia="zh-CN"/>
              </w:rPr>
              <w:t>)</w:t>
            </w:r>
            <w:r w:rsidR="0089229B">
              <w:rPr>
                <w:sz w:val="17"/>
                <w:szCs w:val="17"/>
                <w:lang w:eastAsia="zh-CN"/>
              </w:rPr>
              <w:t xml:space="preserve"> vs. 4</w:t>
            </w:r>
            <w:r>
              <w:rPr>
                <w:sz w:val="17"/>
                <w:szCs w:val="17"/>
                <w:lang w:eastAsia="zh-CN"/>
              </w:rPr>
              <w:t>.9</w:t>
            </w:r>
            <w:r w:rsidR="003D784B">
              <w:rPr>
                <w:sz w:val="17"/>
                <w:szCs w:val="17"/>
                <w:lang w:eastAsia="zh-CN"/>
              </w:rPr>
              <w:t xml:space="preserve"> (</w:t>
            </w:r>
            <w:r w:rsidR="0089229B">
              <w:rPr>
                <w:sz w:val="17"/>
                <w:szCs w:val="17"/>
                <w:lang w:eastAsia="zh-CN"/>
              </w:rPr>
              <w:t>1.8-17.3</w:t>
            </w:r>
            <w:r w:rsidR="003D784B">
              <w:rPr>
                <w:sz w:val="17"/>
                <w:szCs w:val="17"/>
                <w:lang w:eastAsia="zh-CN"/>
              </w:rPr>
              <w:t>)</w:t>
            </w:r>
            <w:r w:rsidR="0089229B">
              <w:rPr>
                <w:sz w:val="17"/>
                <w:szCs w:val="17"/>
                <w:lang w:eastAsia="zh-CN"/>
              </w:rPr>
              <w:t xml:space="preserve"> IU/l </w:t>
            </w:r>
            <w:r w:rsidR="003D784B">
              <w:rPr>
                <w:sz w:val="17"/>
                <w:szCs w:val="17"/>
                <w:lang w:eastAsia="zh-CN"/>
              </w:rPr>
              <w:t>(</w:t>
            </w:r>
            <w:r w:rsidR="0089229B">
              <w:rPr>
                <w:sz w:val="17"/>
                <w:szCs w:val="17"/>
                <w:lang w:eastAsia="zh-CN"/>
              </w:rPr>
              <w:t>p=0.008)</w:t>
            </w:r>
            <w:r>
              <w:rPr>
                <w:sz w:val="17"/>
                <w:szCs w:val="17"/>
                <w:lang w:eastAsia="zh-CN"/>
              </w:rPr>
              <w:t>; LH</w:t>
            </w:r>
            <w:r w:rsidR="0089229B">
              <w:rPr>
                <w:sz w:val="17"/>
                <w:szCs w:val="17"/>
                <w:lang w:eastAsia="zh-CN"/>
              </w:rPr>
              <w:t xml:space="preserve"> 6.1</w:t>
            </w:r>
            <w:r w:rsidR="003D784B">
              <w:rPr>
                <w:sz w:val="17"/>
                <w:szCs w:val="17"/>
                <w:lang w:eastAsia="zh-CN"/>
              </w:rPr>
              <w:t xml:space="preserve"> (</w:t>
            </w:r>
            <w:r w:rsidR="0089229B">
              <w:rPr>
                <w:sz w:val="17"/>
                <w:szCs w:val="17"/>
                <w:lang w:eastAsia="zh-CN"/>
              </w:rPr>
              <w:t>3.8-9.4</w:t>
            </w:r>
            <w:r w:rsidR="003D784B">
              <w:rPr>
                <w:sz w:val="17"/>
                <w:szCs w:val="17"/>
                <w:lang w:eastAsia="zh-CN"/>
              </w:rPr>
              <w:t>)</w:t>
            </w:r>
            <w:r w:rsidR="0089229B">
              <w:rPr>
                <w:sz w:val="17"/>
                <w:szCs w:val="17"/>
                <w:lang w:eastAsia="zh-CN"/>
              </w:rPr>
              <w:t xml:space="preserve"> vs. 7.2 </w:t>
            </w:r>
            <w:r w:rsidR="003D784B">
              <w:rPr>
                <w:sz w:val="17"/>
                <w:szCs w:val="17"/>
                <w:lang w:eastAsia="zh-CN"/>
              </w:rPr>
              <w:t>(</w:t>
            </w:r>
            <w:r w:rsidR="0089229B">
              <w:rPr>
                <w:sz w:val="17"/>
                <w:szCs w:val="17"/>
                <w:lang w:eastAsia="zh-CN"/>
              </w:rPr>
              <w:t>4.9-14.4</w:t>
            </w:r>
            <w:r w:rsidR="003D784B">
              <w:rPr>
                <w:sz w:val="17"/>
                <w:szCs w:val="17"/>
                <w:lang w:eastAsia="zh-CN"/>
              </w:rPr>
              <w:t>)</w:t>
            </w:r>
            <w:r w:rsidR="0089229B">
              <w:rPr>
                <w:sz w:val="17"/>
                <w:szCs w:val="17"/>
                <w:lang w:eastAsia="zh-CN"/>
              </w:rPr>
              <w:t xml:space="preserve"> IU/l </w:t>
            </w:r>
            <w:r w:rsidR="003D784B">
              <w:rPr>
                <w:sz w:val="17"/>
                <w:szCs w:val="17"/>
                <w:lang w:eastAsia="zh-CN"/>
              </w:rPr>
              <w:t>(</w:t>
            </w:r>
            <w:r w:rsidR="0089229B">
              <w:rPr>
                <w:sz w:val="17"/>
                <w:szCs w:val="17"/>
                <w:lang w:eastAsia="zh-CN"/>
              </w:rPr>
              <w:t>p=0.02</w:t>
            </w:r>
            <w:r w:rsidR="003D784B">
              <w:rPr>
                <w:sz w:val="17"/>
                <w:szCs w:val="17"/>
                <w:lang w:eastAsia="zh-CN"/>
              </w:rPr>
              <w:t>)</w:t>
            </w:r>
            <w:r w:rsidR="0089229B">
              <w:rPr>
                <w:sz w:val="17"/>
                <w:szCs w:val="17"/>
                <w:lang w:eastAsia="zh-CN"/>
              </w:rPr>
              <w:t xml:space="preserve"> and </w:t>
            </w:r>
            <w:r>
              <w:rPr>
                <w:sz w:val="17"/>
                <w:szCs w:val="17"/>
                <w:lang w:eastAsia="zh-CN"/>
              </w:rPr>
              <w:t xml:space="preserve">f-Test </w:t>
            </w:r>
            <w:r w:rsidR="0089229B">
              <w:rPr>
                <w:sz w:val="17"/>
                <w:szCs w:val="17"/>
                <w:lang w:eastAsia="zh-CN"/>
              </w:rPr>
              <w:t xml:space="preserve">76.8 </w:t>
            </w:r>
            <w:r w:rsidR="003D784B">
              <w:rPr>
                <w:sz w:val="17"/>
                <w:szCs w:val="17"/>
                <w:lang w:eastAsia="zh-CN"/>
              </w:rPr>
              <w:t>(</w:t>
            </w:r>
            <w:r w:rsidR="0089229B">
              <w:rPr>
                <w:sz w:val="17"/>
                <w:szCs w:val="17"/>
                <w:lang w:eastAsia="zh-CN"/>
              </w:rPr>
              <w:t>48.6-107.2 vs. 86.8</w:t>
            </w:r>
            <w:r w:rsidR="003D784B">
              <w:rPr>
                <w:sz w:val="17"/>
                <w:szCs w:val="17"/>
                <w:lang w:eastAsia="zh-CN"/>
              </w:rPr>
              <w:t xml:space="preserve"> (</w:t>
            </w:r>
            <w:r w:rsidR="0089229B">
              <w:rPr>
                <w:sz w:val="17"/>
                <w:szCs w:val="17"/>
                <w:lang w:eastAsia="zh-CN"/>
              </w:rPr>
              <w:t>21.5-141.5</w:t>
            </w:r>
            <w:r w:rsidR="003D784B">
              <w:rPr>
                <w:sz w:val="17"/>
                <w:szCs w:val="17"/>
                <w:lang w:eastAsia="zh-CN"/>
              </w:rPr>
              <w:t>)</w:t>
            </w:r>
            <w:r w:rsidR="0089229B">
              <w:rPr>
                <w:sz w:val="17"/>
                <w:szCs w:val="17"/>
                <w:lang w:eastAsia="zh-CN"/>
              </w:rPr>
              <w:t xml:space="preserve"> </w:t>
            </w:r>
            <w:proofErr w:type="spellStart"/>
            <w:r w:rsidR="0089229B">
              <w:rPr>
                <w:sz w:val="17"/>
                <w:szCs w:val="17"/>
                <w:lang w:eastAsia="zh-CN"/>
              </w:rPr>
              <w:t>pmol</w:t>
            </w:r>
            <w:proofErr w:type="spellEnd"/>
            <w:r w:rsidR="0089229B">
              <w:rPr>
                <w:sz w:val="17"/>
                <w:szCs w:val="17"/>
                <w:lang w:eastAsia="zh-CN"/>
              </w:rPr>
              <w:t xml:space="preserve">/l </w:t>
            </w:r>
            <w:r w:rsidR="003D784B">
              <w:rPr>
                <w:sz w:val="17"/>
                <w:szCs w:val="17"/>
                <w:lang w:eastAsia="zh-CN"/>
              </w:rPr>
              <w:t>(</w:t>
            </w:r>
            <w:r w:rsidR="0089229B">
              <w:rPr>
                <w:sz w:val="17"/>
                <w:szCs w:val="17"/>
                <w:lang w:eastAsia="zh-CN"/>
              </w:rPr>
              <w:t>p=0.05) respectively.</w:t>
            </w:r>
          </w:p>
          <w:p w14:paraId="15E3CD2B" w14:textId="5C3319F8" w:rsidR="003D784B" w:rsidRDefault="0089229B" w:rsidP="003D784B">
            <w:pPr>
              <w:spacing w:before="60" w:after="60" w:line="240" w:lineRule="auto"/>
              <w:rPr>
                <w:sz w:val="17"/>
                <w:szCs w:val="17"/>
                <w:lang w:eastAsia="zh-CN"/>
              </w:rPr>
            </w:pPr>
            <w:r>
              <w:rPr>
                <w:sz w:val="17"/>
                <w:szCs w:val="17"/>
                <w:lang w:eastAsia="zh-CN"/>
              </w:rPr>
              <w:t xml:space="preserve">However, </w:t>
            </w:r>
            <w:r w:rsidR="003D784B">
              <w:rPr>
                <w:sz w:val="17"/>
                <w:szCs w:val="17"/>
                <w:lang w:eastAsia="zh-CN"/>
              </w:rPr>
              <w:t xml:space="preserve">median </w:t>
            </w:r>
            <w:r>
              <w:rPr>
                <w:sz w:val="17"/>
                <w:szCs w:val="17"/>
                <w:lang w:eastAsia="zh-CN"/>
              </w:rPr>
              <w:t xml:space="preserve">serum </w:t>
            </w:r>
            <w:r w:rsidRPr="00C47E4B">
              <w:rPr>
                <w:sz w:val="17"/>
                <w:szCs w:val="17"/>
                <w:lang w:eastAsia="zh-CN"/>
              </w:rPr>
              <w:t>PRL,</w:t>
            </w:r>
            <w:r>
              <w:rPr>
                <w:sz w:val="17"/>
                <w:szCs w:val="17"/>
                <w:lang w:eastAsia="zh-CN"/>
              </w:rPr>
              <w:t xml:space="preserve"> </w:t>
            </w:r>
            <w:r w:rsidRPr="00C47E4B">
              <w:rPr>
                <w:sz w:val="17"/>
                <w:szCs w:val="17"/>
                <w:lang w:eastAsia="zh-CN"/>
              </w:rPr>
              <w:t>SHBG</w:t>
            </w:r>
            <w:r>
              <w:rPr>
                <w:sz w:val="17"/>
                <w:szCs w:val="17"/>
                <w:lang w:eastAsia="zh-CN"/>
              </w:rPr>
              <w:t xml:space="preserve"> and total t-Test were not significantly different: </w:t>
            </w:r>
          </w:p>
          <w:p w14:paraId="5F42A849" w14:textId="0016DF26" w:rsidR="0089229B" w:rsidRDefault="001D09B8" w:rsidP="009E6A9D">
            <w:pPr>
              <w:spacing w:before="60" w:after="60" w:line="240" w:lineRule="auto"/>
              <w:rPr>
                <w:sz w:val="17"/>
                <w:szCs w:val="17"/>
                <w:lang w:eastAsia="zh-CN"/>
              </w:rPr>
            </w:pPr>
            <w:r>
              <w:rPr>
                <w:sz w:val="17"/>
                <w:szCs w:val="17"/>
                <w:lang w:eastAsia="zh-CN"/>
              </w:rPr>
              <w:t xml:space="preserve">PRL </w:t>
            </w:r>
            <w:r w:rsidR="0089229B">
              <w:rPr>
                <w:sz w:val="17"/>
                <w:szCs w:val="17"/>
                <w:lang w:eastAsia="zh-CN"/>
              </w:rPr>
              <w:t>2.8</w:t>
            </w:r>
            <w:r w:rsidR="003D784B">
              <w:rPr>
                <w:sz w:val="17"/>
                <w:szCs w:val="17"/>
                <w:lang w:eastAsia="zh-CN"/>
              </w:rPr>
              <w:t xml:space="preserve"> (</w:t>
            </w:r>
            <w:r w:rsidR="0089229B">
              <w:rPr>
                <w:sz w:val="17"/>
                <w:szCs w:val="17"/>
                <w:lang w:eastAsia="zh-CN"/>
              </w:rPr>
              <w:t>1.3-6.2</w:t>
            </w:r>
            <w:r w:rsidR="003D784B">
              <w:rPr>
                <w:sz w:val="17"/>
                <w:szCs w:val="17"/>
                <w:lang w:eastAsia="zh-CN"/>
              </w:rPr>
              <w:t>)</w:t>
            </w:r>
            <w:r w:rsidR="0089229B">
              <w:rPr>
                <w:sz w:val="17"/>
                <w:szCs w:val="17"/>
                <w:lang w:eastAsia="zh-CN"/>
              </w:rPr>
              <w:t xml:space="preserve"> vs. 3.4</w:t>
            </w:r>
            <w:r w:rsidR="003D784B">
              <w:rPr>
                <w:sz w:val="17"/>
                <w:szCs w:val="17"/>
                <w:lang w:eastAsia="zh-CN"/>
              </w:rPr>
              <w:t xml:space="preserve"> (</w:t>
            </w:r>
            <w:r w:rsidR="0089229B">
              <w:rPr>
                <w:sz w:val="17"/>
                <w:szCs w:val="17"/>
                <w:lang w:eastAsia="zh-CN"/>
              </w:rPr>
              <w:t>1.4-9.2</w:t>
            </w:r>
            <w:r w:rsidR="003D784B">
              <w:rPr>
                <w:sz w:val="17"/>
                <w:szCs w:val="17"/>
                <w:lang w:eastAsia="zh-CN"/>
              </w:rPr>
              <w:t>)</w:t>
            </w:r>
            <w:r w:rsidR="0089229B">
              <w:rPr>
                <w:sz w:val="17"/>
                <w:szCs w:val="17"/>
                <w:lang w:eastAsia="zh-CN"/>
              </w:rPr>
              <w:t xml:space="preserve"> </w:t>
            </w:r>
            <w:r w:rsidR="0089229B">
              <w:rPr>
                <w:rFonts w:cstheme="minorHAnsi"/>
                <w:sz w:val="17"/>
                <w:szCs w:val="17"/>
                <w:lang w:eastAsia="zh-CN"/>
              </w:rPr>
              <w:t>µ</w:t>
            </w:r>
            <w:r w:rsidR="0089229B">
              <w:rPr>
                <w:sz w:val="17"/>
                <w:szCs w:val="17"/>
                <w:lang w:eastAsia="zh-CN"/>
              </w:rPr>
              <w:t xml:space="preserve">g/l, </w:t>
            </w:r>
            <w:r w:rsidRPr="00C47E4B">
              <w:rPr>
                <w:sz w:val="17"/>
                <w:szCs w:val="17"/>
                <w:lang w:eastAsia="zh-CN"/>
              </w:rPr>
              <w:t>SHBG</w:t>
            </w:r>
            <w:r>
              <w:rPr>
                <w:sz w:val="17"/>
                <w:szCs w:val="17"/>
                <w:lang w:eastAsia="zh-CN"/>
              </w:rPr>
              <w:t xml:space="preserve"> </w:t>
            </w:r>
            <w:r w:rsidR="0089229B">
              <w:rPr>
                <w:sz w:val="17"/>
                <w:szCs w:val="17"/>
                <w:lang w:eastAsia="zh-CN"/>
              </w:rPr>
              <w:t>1.5</w:t>
            </w:r>
            <w:r w:rsidR="003D784B">
              <w:rPr>
                <w:sz w:val="17"/>
                <w:szCs w:val="17"/>
                <w:lang w:eastAsia="zh-CN"/>
              </w:rPr>
              <w:t xml:space="preserve"> (</w:t>
            </w:r>
            <w:r w:rsidR="0089229B">
              <w:rPr>
                <w:sz w:val="17"/>
                <w:szCs w:val="17"/>
                <w:lang w:eastAsia="zh-CN"/>
              </w:rPr>
              <w:t>0.9-3.7</w:t>
            </w:r>
            <w:r w:rsidR="003D784B">
              <w:rPr>
                <w:sz w:val="17"/>
                <w:szCs w:val="17"/>
                <w:lang w:eastAsia="zh-CN"/>
              </w:rPr>
              <w:t>)</w:t>
            </w:r>
            <w:r w:rsidR="0089229B">
              <w:rPr>
                <w:sz w:val="17"/>
                <w:szCs w:val="17"/>
                <w:lang w:eastAsia="zh-CN"/>
              </w:rPr>
              <w:t xml:space="preserve"> vs. 1.6</w:t>
            </w:r>
            <w:r w:rsidR="003D784B">
              <w:rPr>
                <w:sz w:val="17"/>
                <w:szCs w:val="17"/>
                <w:lang w:eastAsia="zh-CN"/>
              </w:rPr>
              <w:t xml:space="preserve"> (</w:t>
            </w:r>
            <w:r w:rsidR="0089229B">
              <w:rPr>
                <w:sz w:val="17"/>
                <w:szCs w:val="17"/>
                <w:lang w:eastAsia="zh-CN"/>
              </w:rPr>
              <w:t>0.6-3.0</w:t>
            </w:r>
            <w:r w:rsidR="003D784B">
              <w:rPr>
                <w:sz w:val="17"/>
                <w:szCs w:val="17"/>
                <w:lang w:eastAsia="zh-CN"/>
              </w:rPr>
              <w:t>)</w:t>
            </w:r>
            <w:r w:rsidR="0089229B">
              <w:rPr>
                <w:sz w:val="17"/>
                <w:szCs w:val="17"/>
                <w:lang w:eastAsia="zh-CN"/>
              </w:rPr>
              <w:t xml:space="preserve"> mg/ml</w:t>
            </w:r>
            <w:r w:rsidR="003D784B">
              <w:rPr>
                <w:sz w:val="17"/>
                <w:szCs w:val="17"/>
                <w:lang w:eastAsia="zh-CN"/>
              </w:rPr>
              <w:t xml:space="preserve"> </w:t>
            </w:r>
            <w:r w:rsidR="0089229B">
              <w:rPr>
                <w:sz w:val="17"/>
                <w:szCs w:val="17"/>
                <w:lang w:eastAsia="zh-CN"/>
              </w:rPr>
              <w:t xml:space="preserve">and </w:t>
            </w:r>
            <w:r>
              <w:rPr>
                <w:sz w:val="17"/>
                <w:szCs w:val="17"/>
                <w:lang w:eastAsia="zh-CN"/>
              </w:rPr>
              <w:t xml:space="preserve">t-Test </w:t>
            </w:r>
            <w:r w:rsidR="0089229B">
              <w:rPr>
                <w:sz w:val="17"/>
                <w:szCs w:val="17"/>
                <w:lang w:eastAsia="zh-CN"/>
              </w:rPr>
              <w:t>5.8</w:t>
            </w:r>
            <w:r w:rsidR="003D784B">
              <w:rPr>
                <w:sz w:val="17"/>
                <w:szCs w:val="17"/>
                <w:lang w:eastAsia="zh-CN"/>
              </w:rPr>
              <w:t xml:space="preserve"> (</w:t>
            </w:r>
            <w:r w:rsidR="0089229B">
              <w:rPr>
                <w:sz w:val="17"/>
                <w:szCs w:val="17"/>
                <w:lang w:eastAsia="zh-CN"/>
              </w:rPr>
              <w:t>2.7-8.2</w:t>
            </w:r>
            <w:r w:rsidR="003D784B">
              <w:rPr>
                <w:sz w:val="17"/>
                <w:szCs w:val="17"/>
                <w:lang w:eastAsia="zh-CN"/>
              </w:rPr>
              <w:t>)</w:t>
            </w:r>
            <w:r w:rsidR="0089229B">
              <w:rPr>
                <w:sz w:val="17"/>
                <w:szCs w:val="17"/>
                <w:lang w:eastAsia="zh-CN"/>
              </w:rPr>
              <w:t xml:space="preserve"> ng/ml vs. 6.6</w:t>
            </w:r>
            <w:r w:rsidR="003D784B">
              <w:rPr>
                <w:sz w:val="17"/>
                <w:szCs w:val="17"/>
                <w:lang w:eastAsia="zh-CN"/>
              </w:rPr>
              <w:t xml:space="preserve"> (</w:t>
            </w:r>
            <w:r w:rsidR="0089229B">
              <w:rPr>
                <w:sz w:val="17"/>
                <w:szCs w:val="17"/>
                <w:lang w:eastAsia="zh-CN"/>
              </w:rPr>
              <w:t>0.6-3.0</w:t>
            </w:r>
            <w:r w:rsidR="003D784B">
              <w:rPr>
                <w:sz w:val="17"/>
                <w:szCs w:val="17"/>
                <w:lang w:eastAsia="zh-CN"/>
              </w:rPr>
              <w:t>)</w:t>
            </w:r>
            <w:r w:rsidR="0089229B">
              <w:rPr>
                <w:sz w:val="17"/>
                <w:szCs w:val="17"/>
                <w:lang w:eastAsia="zh-CN"/>
              </w:rPr>
              <w:t xml:space="preserve"> ng/ml, respectively. </w:t>
            </w:r>
          </w:p>
          <w:p w14:paraId="401D0E1E" w14:textId="5053B60E" w:rsidR="001D09B8" w:rsidRDefault="001D09B8" w:rsidP="009E6A9D">
            <w:pPr>
              <w:spacing w:before="60" w:after="60" w:line="240" w:lineRule="auto"/>
              <w:rPr>
                <w:sz w:val="17"/>
                <w:szCs w:val="17"/>
                <w:lang w:eastAsia="zh-CN"/>
              </w:rPr>
            </w:pPr>
            <w:r>
              <w:rPr>
                <w:sz w:val="17"/>
                <w:szCs w:val="17"/>
                <w:lang w:eastAsia="zh-CN"/>
              </w:rPr>
              <w:t>In eight printers, levels of FSH and LH increased during a 4 week vacation and levels of thyroid hormones decreased during the same period.</w:t>
            </w:r>
          </w:p>
          <w:p w14:paraId="1B3EE52B" w14:textId="7FD8E7AE" w:rsidR="0089229B" w:rsidRDefault="0089229B" w:rsidP="005857EA">
            <w:pPr>
              <w:spacing w:before="60" w:after="60" w:line="240" w:lineRule="auto"/>
              <w:rPr>
                <w:sz w:val="17"/>
                <w:szCs w:val="17"/>
                <w:lang w:eastAsia="zh-CN"/>
              </w:rPr>
            </w:pPr>
            <w:r>
              <w:rPr>
                <w:sz w:val="17"/>
                <w:szCs w:val="17"/>
                <w:lang w:eastAsia="zh-CN"/>
              </w:rPr>
              <w:t xml:space="preserve">The </w:t>
            </w:r>
            <w:r w:rsidR="009E6A9D">
              <w:rPr>
                <w:sz w:val="17"/>
                <w:szCs w:val="17"/>
                <w:lang w:eastAsia="zh-CN"/>
              </w:rPr>
              <w:t xml:space="preserve">study </w:t>
            </w:r>
            <w:r>
              <w:rPr>
                <w:sz w:val="17"/>
                <w:szCs w:val="17"/>
                <w:lang w:eastAsia="zh-CN"/>
              </w:rPr>
              <w:t xml:space="preserve">concluded that </w:t>
            </w:r>
            <w:r w:rsidRPr="00672E65">
              <w:rPr>
                <w:sz w:val="17"/>
                <w:szCs w:val="17"/>
                <w:lang w:eastAsia="zh-CN"/>
              </w:rPr>
              <w:t xml:space="preserve">the observed hormone </w:t>
            </w:r>
            <w:r>
              <w:rPr>
                <w:sz w:val="17"/>
                <w:szCs w:val="17"/>
                <w:lang w:eastAsia="zh-CN"/>
              </w:rPr>
              <w:t xml:space="preserve">level changes are likely to have </w:t>
            </w:r>
            <w:r w:rsidRPr="00672E65">
              <w:rPr>
                <w:sz w:val="17"/>
                <w:szCs w:val="17"/>
                <w:lang w:eastAsia="zh-CN"/>
              </w:rPr>
              <w:t xml:space="preserve">been </w:t>
            </w:r>
            <w:r w:rsidR="005857EA">
              <w:rPr>
                <w:sz w:val="17"/>
                <w:szCs w:val="17"/>
                <w:lang w:eastAsia="zh-CN"/>
              </w:rPr>
              <w:t xml:space="preserve">due to </w:t>
            </w:r>
            <w:r w:rsidRPr="00672E65">
              <w:rPr>
                <w:sz w:val="17"/>
                <w:szCs w:val="17"/>
                <w:lang w:eastAsia="zh-CN"/>
              </w:rPr>
              <w:t>exposure to toluene</w:t>
            </w:r>
            <w:r w:rsidR="005857EA">
              <w:rPr>
                <w:sz w:val="17"/>
                <w:szCs w:val="17"/>
                <w:lang w:eastAsia="zh-CN"/>
              </w:rPr>
              <w:t>, and that the results indicated a slight, reversible effect of toluene that could have been on the cortical level or on hypothalamic-pituitary axis.</w:t>
            </w:r>
          </w:p>
        </w:tc>
      </w:tr>
      <w:tr w:rsidR="0089229B" w14:paraId="73E0B78B" w14:textId="77777777" w:rsidTr="007669EB">
        <w:tc>
          <w:tcPr>
            <w:tcW w:w="987" w:type="dxa"/>
            <w:tcBorders>
              <w:top w:val="single" w:sz="4" w:space="0" w:color="1F4E79" w:themeColor="accent1" w:themeShade="80"/>
            </w:tcBorders>
          </w:tcPr>
          <w:p w14:paraId="792375A9" w14:textId="2281F69C" w:rsidR="0089229B" w:rsidRDefault="0089229B" w:rsidP="006A5370">
            <w:pPr>
              <w:spacing w:before="60" w:after="60" w:line="240" w:lineRule="auto"/>
              <w:rPr>
                <w:sz w:val="17"/>
                <w:szCs w:val="17"/>
                <w:lang w:eastAsia="zh-CN"/>
              </w:rPr>
            </w:pPr>
            <w:proofErr w:type="spellStart"/>
            <w:r>
              <w:rPr>
                <w:sz w:val="17"/>
                <w:szCs w:val="17"/>
                <w:lang w:eastAsia="zh-CN"/>
              </w:rPr>
              <w:t>Svensson</w:t>
            </w:r>
            <w:proofErr w:type="spellEnd"/>
            <w:r>
              <w:rPr>
                <w:sz w:val="17"/>
                <w:szCs w:val="17"/>
                <w:lang w:eastAsia="zh-CN"/>
              </w:rPr>
              <w:t xml:space="preserve"> 1992</w:t>
            </w:r>
            <w:r w:rsidR="009076E5">
              <w:rPr>
                <w:sz w:val="17"/>
                <w:szCs w:val="17"/>
                <w:lang w:eastAsia="zh-CN"/>
              </w:rPr>
              <w:t>b</w:t>
            </w:r>
            <w:r w:rsidR="00F24CCA">
              <w:rPr>
                <w:sz w:val="17"/>
                <w:szCs w:val="17"/>
                <w:lang w:eastAsia="zh-CN"/>
              </w:rPr>
              <w:fldChar w:fldCharType="begin"/>
            </w:r>
            <w:r w:rsidR="006A5370">
              <w:rPr>
                <w:sz w:val="17"/>
                <w:szCs w:val="17"/>
                <w:lang w:eastAsia="zh-CN"/>
              </w:rPr>
              <w:instrText xml:space="preserve"> ADDIN EN.CITE &lt;EndNote&gt;&lt;Cite&gt;&lt;Author&gt;Svensson&lt;/Author&gt;&lt;Year&gt;1992&lt;/Year&gt;&lt;RecNum&gt;17&lt;/RecNum&gt;&lt;DisplayText&gt;&lt;style face="superscript"&gt;17&lt;/style&gt;&lt;/DisplayText&gt;&lt;record&gt;&lt;rec-number&gt;17&lt;/rec-number&gt;&lt;foreign-keys&gt;&lt;key app="EN" db-id="ts0t25s0vv2va1ezfw6vrttvwprff5reztr9" timestamp="1537765480"&gt;17&lt;/key&gt;&lt;/foreign-keys&gt;&lt;ref-type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F24CCA">
              <w:rPr>
                <w:sz w:val="17"/>
                <w:szCs w:val="17"/>
                <w:lang w:eastAsia="zh-CN"/>
              </w:rPr>
              <w:fldChar w:fldCharType="separate"/>
            </w:r>
            <w:r w:rsidR="006A5370" w:rsidRPr="006A5370">
              <w:rPr>
                <w:noProof/>
                <w:sz w:val="17"/>
                <w:szCs w:val="17"/>
                <w:vertAlign w:val="superscript"/>
                <w:lang w:eastAsia="zh-CN"/>
              </w:rPr>
              <w:t>17</w:t>
            </w:r>
            <w:r w:rsidR="00F24CCA">
              <w:rPr>
                <w:sz w:val="17"/>
                <w:szCs w:val="17"/>
                <w:lang w:eastAsia="zh-CN"/>
              </w:rPr>
              <w:fldChar w:fldCharType="end"/>
            </w:r>
          </w:p>
          <w:p w14:paraId="6065DA4A" w14:textId="468CF866" w:rsidR="0089229B" w:rsidRDefault="0089229B" w:rsidP="00A672AD">
            <w:pPr>
              <w:spacing w:before="60" w:after="60" w:line="240" w:lineRule="auto"/>
              <w:rPr>
                <w:sz w:val="17"/>
                <w:szCs w:val="17"/>
                <w:lang w:eastAsia="zh-CN"/>
              </w:rPr>
            </w:pPr>
            <w:r>
              <w:rPr>
                <w:sz w:val="17"/>
                <w:szCs w:val="17"/>
                <w:lang w:eastAsia="zh-CN"/>
              </w:rPr>
              <w:t xml:space="preserve">(Title: </w:t>
            </w:r>
            <w:r w:rsidR="00A672AD">
              <w:rPr>
                <w:sz w:val="17"/>
                <w:szCs w:val="17"/>
                <w:lang w:eastAsia="zh-CN"/>
              </w:rPr>
              <w:t>N</w:t>
            </w:r>
            <w:r>
              <w:rPr>
                <w:sz w:val="17"/>
                <w:szCs w:val="17"/>
                <w:lang w:eastAsia="zh-CN"/>
              </w:rPr>
              <w:t>euroendocrine effects…)</w:t>
            </w:r>
          </w:p>
        </w:tc>
        <w:tc>
          <w:tcPr>
            <w:tcW w:w="1418" w:type="dxa"/>
            <w:tcBorders>
              <w:top w:val="single" w:sz="4" w:space="0" w:color="1F4E79" w:themeColor="accent1" w:themeShade="80"/>
            </w:tcBorders>
          </w:tcPr>
          <w:p w14:paraId="3E743980" w14:textId="35ADE941" w:rsidR="0089229B" w:rsidRDefault="00D16BFA" w:rsidP="0089229B">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0BCEBD91" w14:textId="77777777" w:rsidR="0089229B" w:rsidRDefault="0089229B" w:rsidP="0089229B">
            <w:pPr>
              <w:spacing w:before="60" w:after="60" w:line="240" w:lineRule="auto"/>
              <w:rPr>
                <w:sz w:val="17"/>
                <w:szCs w:val="17"/>
                <w:lang w:eastAsia="zh-CN"/>
              </w:rPr>
            </w:pPr>
          </w:p>
          <w:p w14:paraId="154B23E4" w14:textId="77777777" w:rsidR="0089229B" w:rsidRDefault="0089229B" w:rsidP="00D16BFA">
            <w:pPr>
              <w:spacing w:before="60" w:after="60" w:line="240" w:lineRule="auto"/>
              <w:rPr>
                <w:sz w:val="17"/>
                <w:szCs w:val="17"/>
                <w:lang w:eastAsia="zh-CN"/>
              </w:rPr>
            </w:pPr>
            <w:r>
              <w:rPr>
                <w:sz w:val="17"/>
                <w:szCs w:val="17"/>
                <w:lang w:eastAsia="zh-CN"/>
              </w:rPr>
              <w:t>Clinical examination, information from medical records and personal interviews</w:t>
            </w:r>
          </w:p>
        </w:tc>
        <w:tc>
          <w:tcPr>
            <w:tcW w:w="992" w:type="dxa"/>
            <w:tcBorders>
              <w:top w:val="single" w:sz="4" w:space="0" w:color="1F4E79" w:themeColor="accent1" w:themeShade="80"/>
            </w:tcBorders>
          </w:tcPr>
          <w:p w14:paraId="7EACAEDA" w14:textId="77777777" w:rsidR="0089229B" w:rsidRDefault="0089229B" w:rsidP="0089229B">
            <w:pPr>
              <w:spacing w:before="60" w:after="60" w:line="240" w:lineRule="auto"/>
              <w:rPr>
                <w:sz w:val="17"/>
                <w:szCs w:val="17"/>
                <w:lang w:eastAsia="zh-CN"/>
              </w:rPr>
            </w:pPr>
            <w:r>
              <w:rPr>
                <w:sz w:val="17"/>
                <w:szCs w:val="17"/>
                <w:lang w:eastAsia="zh-CN"/>
              </w:rPr>
              <w:t>Sweden</w:t>
            </w:r>
          </w:p>
        </w:tc>
        <w:tc>
          <w:tcPr>
            <w:tcW w:w="1395" w:type="dxa"/>
            <w:tcBorders>
              <w:top w:val="single" w:sz="4" w:space="0" w:color="1F4E79" w:themeColor="accent1" w:themeShade="80"/>
            </w:tcBorders>
          </w:tcPr>
          <w:p w14:paraId="41BCD6E8" w14:textId="77777777" w:rsidR="0089229B" w:rsidRDefault="0089229B" w:rsidP="0089229B">
            <w:pPr>
              <w:spacing w:before="60" w:after="60" w:line="240" w:lineRule="auto"/>
              <w:rPr>
                <w:sz w:val="17"/>
                <w:szCs w:val="17"/>
                <w:lang w:eastAsia="zh-CN"/>
              </w:rPr>
            </w:pPr>
            <w:r>
              <w:rPr>
                <w:sz w:val="17"/>
                <w:szCs w:val="17"/>
                <w:lang w:eastAsia="zh-CN"/>
              </w:rPr>
              <w:t>R</w:t>
            </w:r>
            <w:r w:rsidRPr="00F01AF8">
              <w:rPr>
                <w:sz w:val="17"/>
                <w:szCs w:val="17"/>
                <w:lang w:eastAsia="zh-CN"/>
              </w:rPr>
              <w:t>otogravure</w:t>
            </w:r>
            <w:r>
              <w:rPr>
                <w:sz w:val="17"/>
                <w:szCs w:val="17"/>
                <w:lang w:eastAsia="zh-CN"/>
              </w:rPr>
              <w:t xml:space="preserve"> </w:t>
            </w:r>
            <w:r w:rsidRPr="00F01AF8">
              <w:rPr>
                <w:sz w:val="17"/>
                <w:szCs w:val="17"/>
                <w:lang w:eastAsia="zh-CN"/>
              </w:rPr>
              <w:t>printers</w:t>
            </w:r>
            <w:r>
              <w:rPr>
                <w:sz w:val="17"/>
                <w:szCs w:val="17"/>
                <w:lang w:eastAsia="zh-CN"/>
              </w:rPr>
              <w:t xml:space="preserve"> from two companies</w:t>
            </w:r>
          </w:p>
          <w:p w14:paraId="048D69E9" w14:textId="77777777" w:rsidR="0089229B" w:rsidRDefault="0089229B" w:rsidP="0089229B">
            <w:pPr>
              <w:spacing w:before="60" w:after="60" w:line="240" w:lineRule="auto"/>
              <w:rPr>
                <w:sz w:val="17"/>
                <w:szCs w:val="17"/>
                <w:lang w:eastAsia="zh-CN"/>
              </w:rPr>
            </w:pPr>
            <w:r>
              <w:rPr>
                <w:sz w:val="17"/>
                <w:szCs w:val="17"/>
                <w:lang w:eastAsia="zh-CN"/>
              </w:rPr>
              <w:t>N=47</w:t>
            </w:r>
          </w:p>
          <w:p w14:paraId="4024CB23" w14:textId="77777777" w:rsidR="0089229B" w:rsidRDefault="0089229B" w:rsidP="0089229B">
            <w:pPr>
              <w:spacing w:before="60" w:after="60" w:line="240" w:lineRule="auto"/>
              <w:rPr>
                <w:sz w:val="17"/>
                <w:szCs w:val="17"/>
                <w:lang w:eastAsia="zh-CN"/>
              </w:rPr>
            </w:pPr>
          </w:p>
          <w:p w14:paraId="5E91E018" w14:textId="77777777" w:rsidR="0089229B" w:rsidRDefault="0089229B" w:rsidP="0089229B">
            <w:pPr>
              <w:spacing w:before="60" w:after="60" w:line="240" w:lineRule="auto"/>
              <w:rPr>
                <w:sz w:val="17"/>
                <w:szCs w:val="17"/>
                <w:lang w:eastAsia="zh-CN"/>
              </w:rPr>
            </w:pPr>
          </w:p>
        </w:tc>
        <w:tc>
          <w:tcPr>
            <w:tcW w:w="1418" w:type="dxa"/>
            <w:tcBorders>
              <w:top w:val="single" w:sz="4" w:space="0" w:color="1F4E79" w:themeColor="accent1" w:themeShade="80"/>
            </w:tcBorders>
          </w:tcPr>
          <w:p w14:paraId="1D4EE584" w14:textId="77777777" w:rsidR="0089229B" w:rsidRDefault="0089229B" w:rsidP="0089229B">
            <w:pPr>
              <w:spacing w:before="60" w:after="60" w:line="240" w:lineRule="auto"/>
              <w:rPr>
                <w:sz w:val="17"/>
                <w:szCs w:val="17"/>
                <w:lang w:eastAsia="zh-CN"/>
              </w:rPr>
            </w:pPr>
            <w:r>
              <w:rPr>
                <w:sz w:val="17"/>
                <w:szCs w:val="17"/>
                <w:lang w:eastAsia="zh-CN"/>
              </w:rPr>
              <w:t>Printers exposed to toluene</w:t>
            </w:r>
          </w:p>
          <w:p w14:paraId="76C7C8E6" w14:textId="77777777" w:rsidR="0089229B" w:rsidRDefault="0089229B" w:rsidP="0089229B">
            <w:pPr>
              <w:spacing w:before="60" w:after="60" w:line="240" w:lineRule="auto"/>
              <w:rPr>
                <w:sz w:val="17"/>
                <w:szCs w:val="17"/>
                <w:lang w:eastAsia="zh-CN"/>
              </w:rPr>
            </w:pPr>
            <w:r>
              <w:rPr>
                <w:sz w:val="17"/>
                <w:szCs w:val="17"/>
                <w:lang w:eastAsia="zh-CN"/>
              </w:rPr>
              <w:t>n=47</w:t>
            </w:r>
          </w:p>
        </w:tc>
        <w:tc>
          <w:tcPr>
            <w:tcW w:w="1276" w:type="dxa"/>
            <w:tcBorders>
              <w:top w:val="single" w:sz="4" w:space="0" w:color="1F4E79" w:themeColor="accent1" w:themeShade="80"/>
            </w:tcBorders>
          </w:tcPr>
          <w:p w14:paraId="6973187D" w14:textId="77777777" w:rsidR="00D16BFA" w:rsidRDefault="0089229B" w:rsidP="0089229B">
            <w:pPr>
              <w:spacing w:before="60" w:after="60" w:line="240" w:lineRule="auto"/>
              <w:rPr>
                <w:sz w:val="17"/>
                <w:szCs w:val="17"/>
                <w:lang w:eastAsia="zh-CN"/>
              </w:rPr>
            </w:pPr>
            <w:r>
              <w:rPr>
                <w:sz w:val="17"/>
                <w:szCs w:val="17"/>
                <w:lang w:eastAsia="zh-CN"/>
              </w:rPr>
              <w:t>Unexposed referents</w:t>
            </w:r>
            <w:r w:rsidR="00D16BFA">
              <w:rPr>
                <w:sz w:val="17"/>
                <w:szCs w:val="17"/>
                <w:lang w:eastAsia="zh-CN"/>
              </w:rPr>
              <w:t xml:space="preserve"> from metal industry or hospital workshops</w:t>
            </w:r>
          </w:p>
          <w:p w14:paraId="52C0568A" w14:textId="5C8EF1BB" w:rsidR="0089229B" w:rsidRDefault="00D16BFA" w:rsidP="0089229B">
            <w:pPr>
              <w:spacing w:before="60" w:after="60" w:line="240" w:lineRule="auto"/>
              <w:rPr>
                <w:sz w:val="17"/>
                <w:szCs w:val="17"/>
                <w:lang w:eastAsia="zh-CN"/>
              </w:rPr>
            </w:pPr>
            <w:r>
              <w:rPr>
                <w:sz w:val="17"/>
                <w:szCs w:val="17"/>
                <w:lang w:eastAsia="zh-CN"/>
              </w:rPr>
              <w:t>n=46</w:t>
            </w:r>
          </w:p>
          <w:p w14:paraId="37C4DAA7" w14:textId="77777777" w:rsidR="0089229B" w:rsidRDefault="0089229B" w:rsidP="0089229B">
            <w:pPr>
              <w:spacing w:before="60" w:after="60" w:line="240" w:lineRule="auto"/>
              <w:rPr>
                <w:sz w:val="17"/>
                <w:szCs w:val="17"/>
                <w:lang w:eastAsia="zh-CN"/>
              </w:rPr>
            </w:pPr>
          </w:p>
        </w:tc>
        <w:tc>
          <w:tcPr>
            <w:tcW w:w="2552" w:type="dxa"/>
            <w:tcBorders>
              <w:top w:val="single" w:sz="4" w:space="0" w:color="1F4E79" w:themeColor="accent1" w:themeShade="80"/>
            </w:tcBorders>
          </w:tcPr>
          <w:p w14:paraId="16050F70" w14:textId="466E2863" w:rsidR="0089229B" w:rsidRDefault="0089229B" w:rsidP="00F24CCA">
            <w:pPr>
              <w:spacing w:before="60" w:after="60" w:line="240" w:lineRule="auto"/>
              <w:contextualSpacing/>
              <w:rPr>
                <w:sz w:val="17"/>
                <w:szCs w:val="17"/>
                <w:lang w:val="en-GB" w:eastAsia="zh-CN"/>
              </w:rPr>
            </w:pPr>
            <w:r>
              <w:rPr>
                <w:sz w:val="17"/>
                <w:szCs w:val="17"/>
                <w:lang w:val="en-GB" w:eastAsia="zh-CN"/>
              </w:rPr>
              <w:t>Plasma concentration</w:t>
            </w:r>
            <w:r w:rsidR="00D16BFA">
              <w:rPr>
                <w:sz w:val="17"/>
                <w:szCs w:val="17"/>
                <w:lang w:val="en-GB" w:eastAsia="zh-CN"/>
              </w:rPr>
              <w:t>s</w:t>
            </w:r>
            <w:r>
              <w:rPr>
                <w:sz w:val="17"/>
                <w:szCs w:val="17"/>
                <w:lang w:val="en-GB" w:eastAsia="zh-CN"/>
              </w:rPr>
              <w:t xml:space="preserve"> of Follicle Stimulating Hormone (FSH), Luteini</w:t>
            </w:r>
            <w:r w:rsidR="00020E15">
              <w:rPr>
                <w:sz w:val="17"/>
                <w:szCs w:val="17"/>
                <w:lang w:val="en-GB" w:eastAsia="zh-CN"/>
              </w:rPr>
              <w:t>s</w:t>
            </w:r>
            <w:r>
              <w:rPr>
                <w:sz w:val="17"/>
                <w:szCs w:val="17"/>
                <w:lang w:val="en-GB" w:eastAsia="zh-CN"/>
              </w:rPr>
              <w:t xml:space="preserve">ing Hormone (LH), prolactin (PRL) and total testosterone (Test) </w:t>
            </w:r>
            <w:r w:rsidR="00D16BFA">
              <w:rPr>
                <w:sz w:val="17"/>
                <w:szCs w:val="17"/>
                <w:lang w:val="en-GB" w:eastAsia="zh-CN"/>
              </w:rPr>
              <w:t xml:space="preserve">were measured in a midweek venous blood sample </w:t>
            </w:r>
          </w:p>
          <w:p w14:paraId="5B2DFC33" w14:textId="77777777" w:rsidR="00D15D5E" w:rsidRDefault="00D15D5E" w:rsidP="0089229B">
            <w:pPr>
              <w:spacing w:before="60" w:after="60" w:line="240" w:lineRule="auto"/>
              <w:contextualSpacing/>
              <w:rPr>
                <w:sz w:val="17"/>
                <w:szCs w:val="17"/>
                <w:lang w:val="en-GB" w:eastAsia="zh-CN"/>
              </w:rPr>
            </w:pPr>
          </w:p>
          <w:p w14:paraId="0E31196E" w14:textId="77777777" w:rsidR="00D15D5E" w:rsidRDefault="00D15D5E" w:rsidP="00D15D5E">
            <w:pPr>
              <w:spacing w:before="60" w:after="60" w:line="240" w:lineRule="auto"/>
              <w:contextualSpacing/>
              <w:rPr>
                <w:sz w:val="17"/>
                <w:szCs w:val="17"/>
                <w:lang w:val="en-GB" w:eastAsia="zh-CN"/>
              </w:rPr>
            </w:pPr>
            <w:r>
              <w:rPr>
                <w:sz w:val="17"/>
                <w:szCs w:val="17"/>
                <w:lang w:val="en-GB" w:eastAsia="zh-CN"/>
              </w:rPr>
              <w:t xml:space="preserve">Outcomes were categorised as: influence of present exposure and influence of cumulative exposure </w:t>
            </w:r>
          </w:p>
          <w:p w14:paraId="0CA94FD4" w14:textId="77777777" w:rsidR="00D15D5E" w:rsidRDefault="00D15D5E" w:rsidP="0089229B">
            <w:pPr>
              <w:spacing w:before="60" w:after="60" w:line="240" w:lineRule="auto"/>
              <w:contextualSpacing/>
              <w:rPr>
                <w:sz w:val="17"/>
                <w:szCs w:val="17"/>
                <w:lang w:val="en-GB" w:eastAsia="zh-CN"/>
              </w:rPr>
            </w:pPr>
          </w:p>
          <w:p w14:paraId="56683AB3" w14:textId="77777777" w:rsidR="0089229B" w:rsidRDefault="006D4B4B" w:rsidP="0089229B">
            <w:pPr>
              <w:spacing w:before="60" w:after="60" w:line="240" w:lineRule="auto"/>
              <w:contextualSpacing/>
              <w:rPr>
                <w:sz w:val="17"/>
                <w:szCs w:val="17"/>
                <w:lang w:val="en-GB" w:eastAsia="zh-CN"/>
              </w:rPr>
            </w:pPr>
            <w:r>
              <w:rPr>
                <w:sz w:val="17"/>
                <w:szCs w:val="17"/>
                <w:lang w:val="en-GB" w:eastAsia="zh-CN"/>
              </w:rPr>
              <w:t>Covariates: age</w:t>
            </w:r>
          </w:p>
        </w:tc>
        <w:tc>
          <w:tcPr>
            <w:tcW w:w="2977" w:type="dxa"/>
            <w:tcBorders>
              <w:top w:val="single" w:sz="4" w:space="0" w:color="1F4E79" w:themeColor="accent1" w:themeShade="80"/>
            </w:tcBorders>
          </w:tcPr>
          <w:p w14:paraId="77A0D830" w14:textId="77777777" w:rsidR="0089229B" w:rsidRDefault="0089229B" w:rsidP="0089229B">
            <w:pPr>
              <w:spacing w:before="60" w:after="60" w:line="240" w:lineRule="auto"/>
              <w:rPr>
                <w:sz w:val="17"/>
                <w:szCs w:val="17"/>
                <w:lang w:eastAsia="zh-CN"/>
              </w:rPr>
            </w:pPr>
            <w:r>
              <w:rPr>
                <w:sz w:val="17"/>
                <w:szCs w:val="17"/>
                <w:lang w:eastAsia="zh-CN"/>
              </w:rPr>
              <w:t>Current exposure to toluene:</w:t>
            </w:r>
          </w:p>
          <w:p w14:paraId="7092B09B" w14:textId="77777777" w:rsidR="00BE3BD3" w:rsidRDefault="00BE3BD3" w:rsidP="0089229B">
            <w:pPr>
              <w:spacing w:before="60" w:after="60" w:line="240" w:lineRule="auto"/>
              <w:rPr>
                <w:sz w:val="17"/>
                <w:szCs w:val="17"/>
                <w:lang w:eastAsia="zh-CN"/>
              </w:rPr>
            </w:pPr>
            <w:r>
              <w:rPr>
                <w:sz w:val="17"/>
                <w:szCs w:val="17"/>
                <w:lang w:eastAsia="zh-CN"/>
              </w:rPr>
              <w:t xml:space="preserve">Air: </w:t>
            </w:r>
          </w:p>
          <w:p w14:paraId="468E1E39" w14:textId="77777777" w:rsidR="00BE3BD3" w:rsidRDefault="00BE3BD3" w:rsidP="00D15D5E">
            <w:pPr>
              <w:spacing w:before="60" w:after="60" w:line="240" w:lineRule="auto"/>
              <w:rPr>
                <w:sz w:val="17"/>
                <w:szCs w:val="17"/>
                <w:lang w:eastAsia="zh-CN"/>
              </w:rPr>
            </w:pPr>
            <w:r>
              <w:rPr>
                <w:sz w:val="17"/>
                <w:szCs w:val="17"/>
                <w:lang w:eastAsia="zh-CN"/>
              </w:rPr>
              <w:t xml:space="preserve">Personal sampling </w:t>
            </w:r>
            <w:r w:rsidR="00D15D5E">
              <w:rPr>
                <w:sz w:val="17"/>
                <w:szCs w:val="17"/>
                <w:lang w:eastAsia="zh-CN"/>
              </w:rPr>
              <w:t>(</w:t>
            </w:r>
            <w:r>
              <w:rPr>
                <w:sz w:val="17"/>
                <w:szCs w:val="17"/>
                <w:lang w:eastAsia="zh-CN"/>
              </w:rPr>
              <w:t>workers wearing motor-powered syringes</w:t>
            </w:r>
            <w:r w:rsidR="00D15D5E">
              <w:rPr>
                <w:sz w:val="17"/>
                <w:szCs w:val="17"/>
                <w:lang w:eastAsia="zh-CN"/>
              </w:rPr>
              <w:t>)</w:t>
            </w:r>
            <w:r>
              <w:rPr>
                <w:sz w:val="17"/>
                <w:szCs w:val="17"/>
                <w:lang w:eastAsia="zh-CN"/>
              </w:rPr>
              <w:t xml:space="preserve"> and spot and area </w:t>
            </w:r>
            <w:r w:rsidR="006D4B4B">
              <w:rPr>
                <w:sz w:val="17"/>
                <w:szCs w:val="17"/>
                <w:lang w:eastAsia="zh-CN"/>
              </w:rPr>
              <w:t>sampling</w:t>
            </w:r>
          </w:p>
          <w:p w14:paraId="552A4A8C" w14:textId="77777777" w:rsidR="00D15D5E" w:rsidRDefault="00D15D5E" w:rsidP="00D15D5E">
            <w:pPr>
              <w:spacing w:before="60" w:after="60" w:line="240" w:lineRule="auto"/>
              <w:rPr>
                <w:sz w:val="17"/>
                <w:szCs w:val="17"/>
                <w:lang w:eastAsia="zh-CN"/>
              </w:rPr>
            </w:pPr>
          </w:p>
          <w:p w14:paraId="527AAE88" w14:textId="77777777" w:rsidR="00BE3BD3" w:rsidRDefault="00BE3BD3" w:rsidP="00BE3BD3">
            <w:pPr>
              <w:spacing w:before="60" w:after="60" w:line="240" w:lineRule="auto"/>
              <w:rPr>
                <w:sz w:val="17"/>
                <w:szCs w:val="17"/>
                <w:lang w:eastAsia="zh-CN"/>
              </w:rPr>
            </w:pPr>
            <w:r>
              <w:rPr>
                <w:sz w:val="17"/>
                <w:szCs w:val="17"/>
                <w:lang w:eastAsia="zh-CN"/>
              </w:rPr>
              <w:t>Blood:</w:t>
            </w:r>
          </w:p>
          <w:p w14:paraId="478670CC" w14:textId="77777777" w:rsidR="00BE3BD3" w:rsidRDefault="00D15D5E" w:rsidP="00BE3BD3">
            <w:pPr>
              <w:spacing w:before="60" w:after="60" w:line="240" w:lineRule="auto"/>
              <w:rPr>
                <w:sz w:val="17"/>
                <w:szCs w:val="17"/>
                <w:lang w:eastAsia="zh-CN"/>
              </w:rPr>
            </w:pPr>
            <w:r>
              <w:rPr>
                <w:sz w:val="17"/>
                <w:szCs w:val="17"/>
                <w:lang w:eastAsia="zh-CN"/>
              </w:rPr>
              <w:t>Via pre and post shift venous blood</w:t>
            </w:r>
          </w:p>
          <w:p w14:paraId="0BA21057" w14:textId="77777777" w:rsidR="00BE3BD3" w:rsidRDefault="00BE3BD3" w:rsidP="0089229B">
            <w:pPr>
              <w:spacing w:before="60" w:after="60" w:line="240" w:lineRule="auto"/>
              <w:rPr>
                <w:sz w:val="17"/>
                <w:szCs w:val="17"/>
                <w:lang w:eastAsia="zh-CN"/>
              </w:rPr>
            </w:pPr>
          </w:p>
          <w:p w14:paraId="63597EFE" w14:textId="77777777" w:rsidR="0089229B" w:rsidRDefault="0089229B" w:rsidP="00D15D5E">
            <w:pPr>
              <w:spacing w:before="60" w:after="60" w:line="240" w:lineRule="auto"/>
              <w:rPr>
                <w:sz w:val="17"/>
                <w:szCs w:val="17"/>
                <w:lang w:eastAsia="zh-CN"/>
              </w:rPr>
            </w:pPr>
          </w:p>
          <w:p w14:paraId="7B69C89C" w14:textId="77777777" w:rsidR="0089229B" w:rsidRPr="00CE6649" w:rsidRDefault="0089229B" w:rsidP="006D4B4B">
            <w:pPr>
              <w:spacing w:before="60" w:after="60" w:line="240" w:lineRule="auto"/>
              <w:rPr>
                <w:sz w:val="17"/>
                <w:szCs w:val="17"/>
                <w:lang w:eastAsia="zh-CN"/>
              </w:rPr>
            </w:pPr>
          </w:p>
        </w:tc>
        <w:tc>
          <w:tcPr>
            <w:tcW w:w="992" w:type="dxa"/>
            <w:tcBorders>
              <w:top w:val="single" w:sz="4" w:space="0" w:color="1F4E79" w:themeColor="accent1" w:themeShade="80"/>
            </w:tcBorders>
          </w:tcPr>
          <w:p w14:paraId="24420FEB" w14:textId="77777777" w:rsidR="0089229B" w:rsidRDefault="0089229B" w:rsidP="0089229B">
            <w:pPr>
              <w:spacing w:before="60" w:after="60" w:line="240" w:lineRule="auto"/>
              <w:rPr>
                <w:sz w:val="17"/>
                <w:szCs w:val="17"/>
                <w:lang w:eastAsia="zh-CN"/>
              </w:rPr>
            </w:pPr>
            <w:r>
              <w:rPr>
                <w:sz w:val="17"/>
                <w:szCs w:val="17"/>
                <w:lang w:eastAsia="zh-CN"/>
              </w:rPr>
              <w:t>All males</w:t>
            </w:r>
          </w:p>
          <w:p w14:paraId="15697EF8" w14:textId="77777777" w:rsidR="0089229B" w:rsidRDefault="0089229B" w:rsidP="0089229B">
            <w:pPr>
              <w:spacing w:before="60" w:after="60" w:line="240" w:lineRule="auto"/>
              <w:rPr>
                <w:sz w:val="17"/>
                <w:szCs w:val="17"/>
                <w:lang w:eastAsia="zh-CN"/>
              </w:rPr>
            </w:pPr>
            <w:r>
              <w:rPr>
                <w:sz w:val="17"/>
                <w:szCs w:val="17"/>
                <w:lang w:eastAsia="zh-CN"/>
              </w:rPr>
              <w:t>Exposed:</w:t>
            </w:r>
          </w:p>
          <w:p w14:paraId="0B38A658" w14:textId="77777777" w:rsidR="0089229B" w:rsidRDefault="0089229B" w:rsidP="005922CF">
            <w:pPr>
              <w:spacing w:before="60" w:after="60" w:line="240" w:lineRule="auto"/>
              <w:rPr>
                <w:sz w:val="17"/>
                <w:szCs w:val="17"/>
                <w:lang w:eastAsia="zh-CN"/>
              </w:rPr>
            </w:pPr>
            <w:r>
              <w:rPr>
                <w:sz w:val="17"/>
                <w:szCs w:val="17"/>
                <w:lang w:eastAsia="zh-CN"/>
              </w:rPr>
              <w:t xml:space="preserve">Mean </w:t>
            </w:r>
            <w:r w:rsidR="005922CF">
              <w:rPr>
                <w:sz w:val="17"/>
                <w:szCs w:val="17"/>
                <w:lang w:eastAsia="zh-CN"/>
              </w:rPr>
              <w:t xml:space="preserve">(range) </w:t>
            </w:r>
            <w:r>
              <w:rPr>
                <w:sz w:val="17"/>
                <w:szCs w:val="17"/>
                <w:lang w:eastAsia="zh-CN"/>
              </w:rPr>
              <w:t>44.4 (23-62) y</w:t>
            </w:r>
            <w:r w:rsidR="00D16BFA">
              <w:rPr>
                <w:sz w:val="17"/>
                <w:szCs w:val="17"/>
                <w:lang w:eastAsia="zh-CN"/>
              </w:rPr>
              <w:t>ea</w:t>
            </w:r>
            <w:r>
              <w:rPr>
                <w:sz w:val="17"/>
                <w:szCs w:val="17"/>
                <w:lang w:eastAsia="zh-CN"/>
              </w:rPr>
              <w:t>rs</w:t>
            </w:r>
          </w:p>
          <w:p w14:paraId="175244EE" w14:textId="77777777" w:rsidR="0089229B" w:rsidRDefault="0089229B" w:rsidP="0089229B">
            <w:pPr>
              <w:spacing w:before="60" w:after="60" w:line="240" w:lineRule="auto"/>
              <w:rPr>
                <w:sz w:val="17"/>
                <w:szCs w:val="17"/>
                <w:lang w:eastAsia="zh-CN"/>
              </w:rPr>
            </w:pPr>
            <w:r>
              <w:rPr>
                <w:sz w:val="17"/>
                <w:szCs w:val="17"/>
                <w:lang w:eastAsia="zh-CN"/>
              </w:rPr>
              <w:t>Referent group:</w:t>
            </w:r>
          </w:p>
          <w:p w14:paraId="4A2B1276" w14:textId="77777777" w:rsidR="005922CF" w:rsidRDefault="0089229B" w:rsidP="005922CF">
            <w:pPr>
              <w:spacing w:before="60" w:after="60" w:line="240" w:lineRule="auto"/>
              <w:rPr>
                <w:sz w:val="17"/>
                <w:szCs w:val="17"/>
                <w:lang w:eastAsia="zh-CN"/>
              </w:rPr>
            </w:pPr>
            <w:r>
              <w:rPr>
                <w:sz w:val="17"/>
                <w:szCs w:val="17"/>
                <w:lang w:eastAsia="zh-CN"/>
              </w:rPr>
              <w:t xml:space="preserve">Mean </w:t>
            </w:r>
            <w:r w:rsidR="005922CF">
              <w:rPr>
                <w:sz w:val="17"/>
                <w:szCs w:val="17"/>
                <w:lang w:eastAsia="zh-CN"/>
              </w:rPr>
              <w:t>(range)</w:t>
            </w:r>
          </w:p>
          <w:p w14:paraId="717014F4" w14:textId="77777777" w:rsidR="0089229B" w:rsidRDefault="0089229B" w:rsidP="005922CF">
            <w:pPr>
              <w:spacing w:before="60" w:after="60" w:line="240" w:lineRule="auto"/>
              <w:rPr>
                <w:sz w:val="17"/>
                <w:szCs w:val="17"/>
                <w:lang w:eastAsia="zh-CN"/>
              </w:rPr>
            </w:pPr>
            <w:r>
              <w:rPr>
                <w:sz w:val="17"/>
                <w:szCs w:val="17"/>
                <w:lang w:eastAsia="zh-CN"/>
              </w:rPr>
              <w:t>43.5 (20-61) y</w:t>
            </w:r>
            <w:r w:rsidR="00D16BFA">
              <w:rPr>
                <w:sz w:val="17"/>
                <w:szCs w:val="17"/>
                <w:lang w:eastAsia="zh-CN"/>
              </w:rPr>
              <w:t>ea</w:t>
            </w:r>
            <w:r>
              <w:rPr>
                <w:sz w:val="17"/>
                <w:szCs w:val="17"/>
                <w:lang w:eastAsia="zh-CN"/>
              </w:rPr>
              <w:t>rs</w:t>
            </w:r>
          </w:p>
        </w:tc>
      </w:tr>
      <w:tr w:rsidR="0089229B" w14:paraId="67DEAC50" w14:textId="77777777" w:rsidTr="007669EB">
        <w:tc>
          <w:tcPr>
            <w:tcW w:w="14007" w:type="dxa"/>
            <w:gridSpan w:val="9"/>
            <w:tcBorders>
              <w:top w:val="single" w:sz="4" w:space="0" w:color="1F4E79" w:themeColor="accent1" w:themeShade="80"/>
            </w:tcBorders>
          </w:tcPr>
          <w:p w14:paraId="0EEE46B6" w14:textId="77777777" w:rsidR="009C4542" w:rsidRDefault="0089229B" w:rsidP="0089229B">
            <w:pPr>
              <w:spacing w:before="60" w:after="60" w:line="240" w:lineRule="auto"/>
              <w:rPr>
                <w:sz w:val="17"/>
                <w:szCs w:val="17"/>
                <w:lang w:eastAsia="zh-CN"/>
              </w:rPr>
            </w:pPr>
            <w:r>
              <w:rPr>
                <w:sz w:val="17"/>
                <w:szCs w:val="17"/>
                <w:lang w:eastAsia="zh-CN"/>
              </w:rPr>
              <w:t xml:space="preserve">Note: </w:t>
            </w:r>
            <w:r w:rsidRPr="00871DE9">
              <w:rPr>
                <w:sz w:val="17"/>
                <w:szCs w:val="17"/>
                <w:lang w:eastAsia="zh-CN"/>
              </w:rPr>
              <w:t>T</w:t>
            </w:r>
            <w:r>
              <w:rPr>
                <w:sz w:val="17"/>
                <w:szCs w:val="17"/>
                <w:lang w:eastAsia="zh-CN"/>
              </w:rPr>
              <w:t xml:space="preserve">he normal reference ranges for </w:t>
            </w:r>
            <w:r w:rsidRPr="00871DE9">
              <w:rPr>
                <w:sz w:val="17"/>
                <w:szCs w:val="17"/>
                <w:lang w:eastAsia="zh-CN"/>
              </w:rPr>
              <w:t>FSH,</w:t>
            </w:r>
            <w:r>
              <w:rPr>
                <w:sz w:val="17"/>
                <w:szCs w:val="17"/>
                <w:lang w:eastAsia="zh-CN"/>
              </w:rPr>
              <w:t xml:space="preserve"> </w:t>
            </w:r>
            <w:r w:rsidRPr="00871DE9">
              <w:rPr>
                <w:sz w:val="17"/>
                <w:szCs w:val="17"/>
                <w:lang w:eastAsia="zh-CN"/>
              </w:rPr>
              <w:t>LH,</w:t>
            </w:r>
            <w:r>
              <w:rPr>
                <w:sz w:val="17"/>
                <w:szCs w:val="17"/>
                <w:lang w:eastAsia="zh-CN"/>
              </w:rPr>
              <w:t xml:space="preserve"> </w:t>
            </w:r>
            <w:r w:rsidRPr="00871DE9">
              <w:rPr>
                <w:sz w:val="17"/>
                <w:szCs w:val="17"/>
                <w:lang w:eastAsia="zh-CN"/>
              </w:rPr>
              <w:t xml:space="preserve">PRL, </w:t>
            </w:r>
            <w:r>
              <w:rPr>
                <w:sz w:val="17"/>
                <w:szCs w:val="17"/>
                <w:lang w:eastAsia="zh-CN"/>
              </w:rPr>
              <w:t xml:space="preserve">and </w:t>
            </w:r>
            <w:r w:rsidRPr="00871DE9">
              <w:rPr>
                <w:sz w:val="17"/>
                <w:szCs w:val="17"/>
                <w:lang w:eastAsia="zh-CN"/>
              </w:rPr>
              <w:t xml:space="preserve">Test were </w:t>
            </w:r>
            <w:r>
              <w:rPr>
                <w:sz w:val="17"/>
                <w:szCs w:val="17"/>
                <w:lang w:eastAsia="zh-CN"/>
              </w:rPr>
              <w:t>considered as 0.3-2.</w:t>
            </w:r>
            <w:r w:rsidRPr="00871DE9">
              <w:rPr>
                <w:sz w:val="17"/>
                <w:szCs w:val="17"/>
                <w:lang w:eastAsia="zh-CN"/>
              </w:rPr>
              <w:t xml:space="preserve">7 </w:t>
            </w:r>
            <w:r>
              <w:rPr>
                <w:rFonts w:cstheme="minorHAnsi"/>
                <w:sz w:val="17"/>
                <w:szCs w:val="17"/>
                <w:lang w:eastAsia="zh-CN"/>
              </w:rPr>
              <w:t>µ</w:t>
            </w:r>
            <w:r w:rsidRPr="00871DE9">
              <w:rPr>
                <w:sz w:val="17"/>
                <w:szCs w:val="17"/>
                <w:lang w:eastAsia="zh-CN"/>
              </w:rPr>
              <w:t>g/l,</w:t>
            </w:r>
            <w:r>
              <w:rPr>
                <w:sz w:val="17"/>
                <w:szCs w:val="17"/>
                <w:lang w:eastAsia="zh-CN"/>
              </w:rPr>
              <w:t xml:space="preserve"> 0.3-1.</w:t>
            </w:r>
            <w:r w:rsidRPr="000C5836">
              <w:rPr>
                <w:sz w:val="17"/>
                <w:szCs w:val="17"/>
                <w:lang w:eastAsia="zh-CN"/>
              </w:rPr>
              <w:t xml:space="preserve">4 </w:t>
            </w:r>
            <w:r>
              <w:rPr>
                <w:rFonts w:cstheme="minorHAnsi"/>
                <w:sz w:val="17"/>
                <w:szCs w:val="17"/>
                <w:lang w:eastAsia="zh-CN"/>
              </w:rPr>
              <w:t>µ</w:t>
            </w:r>
            <w:r w:rsidRPr="000C5836">
              <w:rPr>
                <w:sz w:val="17"/>
                <w:szCs w:val="17"/>
                <w:lang w:eastAsia="zh-CN"/>
              </w:rPr>
              <w:t xml:space="preserve">g/l, </w:t>
            </w:r>
            <w:r>
              <w:rPr>
                <w:sz w:val="17"/>
                <w:szCs w:val="17"/>
                <w:lang w:eastAsia="zh-CN"/>
              </w:rPr>
              <w:t>2-</w:t>
            </w:r>
            <w:r w:rsidRPr="000C5836">
              <w:rPr>
                <w:sz w:val="17"/>
                <w:szCs w:val="17"/>
                <w:lang w:eastAsia="zh-CN"/>
              </w:rPr>
              <w:t xml:space="preserve">12 </w:t>
            </w:r>
            <w:r>
              <w:rPr>
                <w:rFonts w:cstheme="minorHAnsi"/>
                <w:sz w:val="17"/>
                <w:szCs w:val="17"/>
                <w:lang w:eastAsia="zh-CN"/>
              </w:rPr>
              <w:t>µ</w:t>
            </w:r>
            <w:r w:rsidRPr="000C5836">
              <w:rPr>
                <w:sz w:val="17"/>
                <w:szCs w:val="17"/>
                <w:lang w:eastAsia="zh-CN"/>
              </w:rPr>
              <w:t xml:space="preserve">g/l, and 6-30 </w:t>
            </w:r>
            <w:proofErr w:type="spellStart"/>
            <w:r w:rsidRPr="000C5836">
              <w:rPr>
                <w:sz w:val="17"/>
                <w:szCs w:val="17"/>
                <w:lang w:eastAsia="zh-CN"/>
              </w:rPr>
              <w:t>nmol</w:t>
            </w:r>
            <w:proofErr w:type="spellEnd"/>
            <w:r w:rsidRPr="000C5836">
              <w:rPr>
                <w:sz w:val="17"/>
                <w:szCs w:val="17"/>
                <w:lang w:eastAsia="zh-CN"/>
              </w:rPr>
              <w:t>/l respectively.</w:t>
            </w:r>
            <w:r>
              <w:rPr>
                <w:sz w:val="17"/>
                <w:szCs w:val="17"/>
                <w:lang w:eastAsia="zh-CN"/>
              </w:rPr>
              <w:t xml:space="preserve"> </w:t>
            </w:r>
            <w:r w:rsidRPr="000C5836">
              <w:rPr>
                <w:sz w:val="17"/>
                <w:szCs w:val="17"/>
                <w:lang w:eastAsia="zh-CN"/>
              </w:rPr>
              <w:t>Swedish threshold limit value (TLV) for</w:t>
            </w:r>
            <w:r>
              <w:rPr>
                <w:sz w:val="17"/>
                <w:szCs w:val="17"/>
                <w:lang w:eastAsia="zh-CN"/>
              </w:rPr>
              <w:t xml:space="preserve"> toluene is </w:t>
            </w:r>
            <w:r w:rsidRPr="000C5836">
              <w:rPr>
                <w:sz w:val="17"/>
                <w:szCs w:val="17"/>
                <w:lang w:eastAsia="zh-CN"/>
              </w:rPr>
              <w:t xml:space="preserve">80 ppm at </w:t>
            </w:r>
            <w:r>
              <w:rPr>
                <w:sz w:val="17"/>
                <w:szCs w:val="17"/>
                <w:lang w:eastAsia="zh-CN"/>
              </w:rPr>
              <w:t xml:space="preserve">the time of the sampling. </w:t>
            </w:r>
          </w:p>
          <w:p w14:paraId="661B674B" w14:textId="77777777" w:rsidR="0089229B" w:rsidRPr="000C5836" w:rsidRDefault="0089229B" w:rsidP="0089229B">
            <w:pPr>
              <w:spacing w:before="60" w:after="60" w:line="240" w:lineRule="auto"/>
              <w:rPr>
                <w:b/>
                <w:bCs/>
                <w:sz w:val="17"/>
                <w:szCs w:val="17"/>
                <w:lang w:eastAsia="zh-CN"/>
              </w:rPr>
            </w:pPr>
            <w:r w:rsidRPr="000C5836">
              <w:rPr>
                <w:b/>
                <w:bCs/>
                <w:sz w:val="17"/>
                <w:szCs w:val="17"/>
                <w:lang w:eastAsia="zh-CN"/>
              </w:rPr>
              <w:t>Findings:</w:t>
            </w:r>
          </w:p>
          <w:p w14:paraId="44568468" w14:textId="77777777" w:rsidR="00B82294" w:rsidRDefault="00B82294" w:rsidP="00784B38">
            <w:pPr>
              <w:spacing w:before="60" w:after="60" w:line="240" w:lineRule="auto"/>
              <w:rPr>
                <w:sz w:val="17"/>
                <w:szCs w:val="17"/>
                <w:lang w:eastAsia="zh-CN"/>
              </w:rPr>
            </w:pPr>
            <w:r>
              <w:rPr>
                <w:sz w:val="17"/>
                <w:szCs w:val="17"/>
                <w:lang w:eastAsia="zh-CN"/>
              </w:rPr>
              <w:t xml:space="preserve">Toluene concentrations in blood ranged from 0.05-0.83 </w:t>
            </w:r>
            <w:r>
              <w:rPr>
                <w:rFonts w:cstheme="minorHAnsi"/>
                <w:sz w:val="17"/>
                <w:szCs w:val="17"/>
                <w:lang w:eastAsia="zh-CN"/>
              </w:rPr>
              <w:t>µ</w:t>
            </w:r>
            <w:proofErr w:type="spellStart"/>
            <w:r>
              <w:rPr>
                <w:sz w:val="17"/>
                <w:szCs w:val="17"/>
                <w:lang w:eastAsia="zh-CN"/>
              </w:rPr>
              <w:t>mo</w:t>
            </w:r>
            <w:proofErr w:type="spellEnd"/>
            <w:r>
              <w:rPr>
                <w:sz w:val="17"/>
                <w:szCs w:val="17"/>
                <w:lang w:eastAsia="zh-CN"/>
              </w:rPr>
              <w:t xml:space="preserve">/l pre-shift to 0.09-8.0 </w:t>
            </w:r>
            <w:r>
              <w:rPr>
                <w:rFonts w:cstheme="minorHAnsi"/>
                <w:sz w:val="17"/>
                <w:szCs w:val="17"/>
                <w:lang w:eastAsia="zh-CN"/>
              </w:rPr>
              <w:t>µ</w:t>
            </w:r>
            <w:proofErr w:type="spellStart"/>
            <w:r>
              <w:rPr>
                <w:sz w:val="17"/>
                <w:szCs w:val="17"/>
                <w:lang w:eastAsia="zh-CN"/>
              </w:rPr>
              <w:t>mo</w:t>
            </w:r>
            <w:proofErr w:type="spellEnd"/>
            <w:r>
              <w:rPr>
                <w:sz w:val="17"/>
                <w:szCs w:val="17"/>
                <w:lang w:eastAsia="zh-CN"/>
              </w:rPr>
              <w:t xml:space="preserve">/l post shift. </w:t>
            </w:r>
          </w:p>
          <w:p w14:paraId="462273A8" w14:textId="69F372CF" w:rsidR="00AC2A6F" w:rsidRDefault="0089229B" w:rsidP="00784B38">
            <w:pPr>
              <w:spacing w:before="60" w:after="60" w:line="240" w:lineRule="auto"/>
              <w:rPr>
                <w:sz w:val="17"/>
                <w:szCs w:val="17"/>
                <w:lang w:eastAsia="zh-CN"/>
              </w:rPr>
            </w:pPr>
            <w:r w:rsidRPr="00874EC0">
              <w:rPr>
                <w:sz w:val="17"/>
                <w:szCs w:val="17"/>
                <w:lang w:eastAsia="zh-CN"/>
              </w:rPr>
              <w:t>There was no statistica</w:t>
            </w:r>
            <w:r>
              <w:rPr>
                <w:sz w:val="17"/>
                <w:szCs w:val="17"/>
                <w:lang w:eastAsia="zh-CN"/>
              </w:rPr>
              <w:t xml:space="preserve">lly significant difference in serum </w:t>
            </w:r>
            <w:r w:rsidRPr="00874EC0">
              <w:rPr>
                <w:sz w:val="17"/>
                <w:szCs w:val="17"/>
                <w:lang w:eastAsia="zh-CN"/>
              </w:rPr>
              <w:t>LH</w:t>
            </w:r>
            <w:r w:rsidR="00AC2A6F">
              <w:rPr>
                <w:sz w:val="17"/>
                <w:szCs w:val="17"/>
                <w:lang w:eastAsia="zh-CN"/>
              </w:rPr>
              <w:t xml:space="preserve">, FSH, PRL and </w:t>
            </w:r>
            <w:r w:rsidR="00465A21">
              <w:rPr>
                <w:sz w:val="17"/>
                <w:szCs w:val="17"/>
                <w:lang w:eastAsia="zh-CN"/>
              </w:rPr>
              <w:t xml:space="preserve">total </w:t>
            </w:r>
            <w:r w:rsidR="00AC2A6F">
              <w:rPr>
                <w:sz w:val="17"/>
                <w:szCs w:val="17"/>
                <w:lang w:eastAsia="zh-CN"/>
              </w:rPr>
              <w:t>Test</w:t>
            </w:r>
            <w:r>
              <w:rPr>
                <w:sz w:val="17"/>
                <w:szCs w:val="17"/>
                <w:lang w:eastAsia="zh-CN"/>
              </w:rPr>
              <w:t xml:space="preserve"> </w:t>
            </w:r>
            <w:r w:rsidRPr="00874EC0">
              <w:rPr>
                <w:sz w:val="17"/>
                <w:szCs w:val="17"/>
                <w:lang w:eastAsia="zh-CN"/>
              </w:rPr>
              <w:t xml:space="preserve">between </w:t>
            </w:r>
            <w:r w:rsidR="00AC2A6F">
              <w:rPr>
                <w:sz w:val="17"/>
                <w:szCs w:val="17"/>
                <w:lang w:eastAsia="zh-CN"/>
              </w:rPr>
              <w:t xml:space="preserve">total </w:t>
            </w:r>
            <w:r w:rsidRPr="00874EC0">
              <w:rPr>
                <w:sz w:val="17"/>
                <w:szCs w:val="17"/>
                <w:lang w:eastAsia="zh-CN"/>
              </w:rPr>
              <w:t xml:space="preserve">exposed workers </w:t>
            </w:r>
            <w:r w:rsidR="00483DCB">
              <w:rPr>
                <w:sz w:val="17"/>
                <w:szCs w:val="17"/>
                <w:lang w:eastAsia="zh-CN"/>
              </w:rPr>
              <w:t xml:space="preserve">compared with </w:t>
            </w:r>
            <w:r w:rsidRPr="00874EC0">
              <w:rPr>
                <w:sz w:val="17"/>
                <w:szCs w:val="17"/>
                <w:lang w:eastAsia="zh-CN"/>
              </w:rPr>
              <w:t>referents</w:t>
            </w:r>
            <w:r w:rsidR="005E38A7">
              <w:rPr>
                <w:sz w:val="17"/>
                <w:szCs w:val="17"/>
                <w:lang w:eastAsia="zh-CN"/>
              </w:rPr>
              <w:t xml:space="preserve"> (0.9 vs. 1.0 </w:t>
            </w:r>
            <w:r w:rsidR="005E38A7">
              <w:rPr>
                <w:rFonts w:cstheme="minorHAnsi"/>
                <w:sz w:val="17"/>
                <w:szCs w:val="17"/>
                <w:lang w:eastAsia="zh-CN"/>
              </w:rPr>
              <w:t>µ</w:t>
            </w:r>
            <w:r w:rsidR="005E38A7">
              <w:rPr>
                <w:sz w:val="17"/>
                <w:szCs w:val="17"/>
                <w:lang w:eastAsia="zh-CN"/>
              </w:rPr>
              <w:t xml:space="preserve">g/ml, 0.9 vs. 1.1 </w:t>
            </w:r>
            <w:r w:rsidR="005E38A7">
              <w:rPr>
                <w:rFonts w:cstheme="minorHAnsi"/>
                <w:sz w:val="17"/>
                <w:szCs w:val="17"/>
                <w:lang w:eastAsia="zh-CN"/>
              </w:rPr>
              <w:t>µ</w:t>
            </w:r>
            <w:r w:rsidR="005E38A7">
              <w:rPr>
                <w:sz w:val="17"/>
                <w:szCs w:val="17"/>
                <w:lang w:eastAsia="zh-CN"/>
              </w:rPr>
              <w:t>g/</w:t>
            </w:r>
            <w:r w:rsidR="00A300FE">
              <w:rPr>
                <w:sz w:val="17"/>
                <w:szCs w:val="17"/>
                <w:lang w:eastAsia="zh-CN"/>
              </w:rPr>
              <w:t xml:space="preserve">ml, 3.0 vs 3.2 </w:t>
            </w:r>
            <w:r w:rsidR="00A300FE">
              <w:rPr>
                <w:rFonts w:cstheme="minorHAnsi"/>
                <w:sz w:val="17"/>
                <w:szCs w:val="17"/>
                <w:lang w:eastAsia="zh-CN"/>
              </w:rPr>
              <w:t>µ</w:t>
            </w:r>
            <w:r w:rsidR="00A300FE">
              <w:rPr>
                <w:sz w:val="17"/>
                <w:szCs w:val="17"/>
                <w:lang w:eastAsia="zh-CN"/>
              </w:rPr>
              <w:t xml:space="preserve">g/ml </w:t>
            </w:r>
            <w:r w:rsidR="005E38A7">
              <w:rPr>
                <w:sz w:val="17"/>
                <w:szCs w:val="17"/>
                <w:lang w:eastAsia="zh-CN"/>
              </w:rPr>
              <w:t xml:space="preserve">and 15.8 vs. 16.0 </w:t>
            </w:r>
            <w:proofErr w:type="spellStart"/>
            <w:r w:rsidR="005E38A7">
              <w:rPr>
                <w:sz w:val="17"/>
                <w:szCs w:val="17"/>
                <w:lang w:eastAsia="zh-CN"/>
              </w:rPr>
              <w:t>nmol</w:t>
            </w:r>
            <w:proofErr w:type="spellEnd"/>
            <w:r w:rsidR="005E38A7">
              <w:rPr>
                <w:sz w:val="17"/>
                <w:szCs w:val="17"/>
                <w:lang w:eastAsia="zh-CN"/>
              </w:rPr>
              <w:t>/l respectively)</w:t>
            </w:r>
            <w:r>
              <w:rPr>
                <w:sz w:val="17"/>
                <w:szCs w:val="17"/>
                <w:lang w:eastAsia="zh-CN"/>
              </w:rPr>
              <w:t xml:space="preserve">. </w:t>
            </w:r>
            <w:r w:rsidR="00AC2A6F">
              <w:rPr>
                <w:sz w:val="17"/>
                <w:szCs w:val="17"/>
                <w:lang w:eastAsia="zh-CN"/>
              </w:rPr>
              <w:t>However, when stratified for age, significant</w:t>
            </w:r>
            <w:r w:rsidR="00A300FE">
              <w:rPr>
                <w:sz w:val="17"/>
                <w:szCs w:val="17"/>
                <w:lang w:eastAsia="zh-CN"/>
              </w:rPr>
              <w:t>ly lower</w:t>
            </w:r>
            <w:r w:rsidR="005B501C">
              <w:rPr>
                <w:sz w:val="17"/>
                <w:szCs w:val="17"/>
                <w:lang w:eastAsia="zh-CN"/>
              </w:rPr>
              <w:t xml:space="preserve"> </w:t>
            </w:r>
            <w:r w:rsidR="00784B38">
              <w:rPr>
                <w:sz w:val="17"/>
                <w:szCs w:val="17"/>
                <w:lang w:eastAsia="zh-CN"/>
              </w:rPr>
              <w:t xml:space="preserve">median serum hormone concentration levels of </w:t>
            </w:r>
            <w:r w:rsidR="00AC2A6F">
              <w:rPr>
                <w:sz w:val="17"/>
                <w:szCs w:val="17"/>
                <w:lang w:eastAsia="zh-CN"/>
              </w:rPr>
              <w:t>LH (</w:t>
            </w:r>
            <w:r w:rsidR="00784B38">
              <w:rPr>
                <w:sz w:val="17"/>
                <w:szCs w:val="17"/>
                <w:lang w:eastAsia="zh-CN"/>
              </w:rPr>
              <w:t xml:space="preserve">0.8 vs. 1.1 </w:t>
            </w:r>
            <w:r w:rsidR="00784B38">
              <w:rPr>
                <w:rFonts w:cstheme="minorHAnsi"/>
                <w:sz w:val="17"/>
                <w:szCs w:val="17"/>
                <w:lang w:eastAsia="zh-CN"/>
              </w:rPr>
              <w:t>µ</w:t>
            </w:r>
            <w:r w:rsidR="00784B38">
              <w:rPr>
                <w:sz w:val="17"/>
                <w:szCs w:val="17"/>
                <w:lang w:eastAsia="zh-CN"/>
              </w:rPr>
              <w:t xml:space="preserve">g/ml, </w:t>
            </w:r>
            <w:r w:rsidR="00AC2A6F">
              <w:rPr>
                <w:sz w:val="17"/>
                <w:szCs w:val="17"/>
                <w:lang w:eastAsia="zh-CN"/>
              </w:rPr>
              <w:t xml:space="preserve">p&lt;0.01) and FSH </w:t>
            </w:r>
            <w:r w:rsidR="00784B38">
              <w:rPr>
                <w:sz w:val="17"/>
                <w:szCs w:val="17"/>
                <w:lang w:eastAsia="zh-CN"/>
              </w:rPr>
              <w:t xml:space="preserve">(0.4 vs. 1.0 </w:t>
            </w:r>
            <w:r w:rsidR="00784B38">
              <w:rPr>
                <w:rFonts w:cstheme="minorHAnsi"/>
                <w:sz w:val="17"/>
                <w:szCs w:val="17"/>
                <w:lang w:eastAsia="zh-CN"/>
              </w:rPr>
              <w:t>µ</w:t>
            </w:r>
            <w:r w:rsidR="00784B38">
              <w:rPr>
                <w:sz w:val="17"/>
                <w:szCs w:val="17"/>
                <w:lang w:eastAsia="zh-CN"/>
              </w:rPr>
              <w:t xml:space="preserve">g/ml, p&lt;0.05) </w:t>
            </w:r>
            <w:r w:rsidR="00AC2A6F">
              <w:rPr>
                <w:sz w:val="17"/>
                <w:szCs w:val="17"/>
                <w:lang w:eastAsia="zh-CN"/>
              </w:rPr>
              <w:t>were observed in workers &lt;40 years</w:t>
            </w:r>
            <w:r w:rsidR="005B501C">
              <w:rPr>
                <w:sz w:val="17"/>
                <w:szCs w:val="17"/>
                <w:lang w:eastAsia="zh-CN"/>
              </w:rPr>
              <w:t xml:space="preserve"> (n=14)</w:t>
            </w:r>
            <w:r w:rsidR="00AC2A6F">
              <w:rPr>
                <w:sz w:val="17"/>
                <w:szCs w:val="17"/>
                <w:lang w:eastAsia="zh-CN"/>
              </w:rPr>
              <w:t xml:space="preserve"> in the exposed group compared to the referent group. </w:t>
            </w:r>
          </w:p>
          <w:p w14:paraId="54041EE0" w14:textId="56ABE3F0" w:rsidR="00D11E92" w:rsidRDefault="00D11E92" w:rsidP="00784B38">
            <w:pPr>
              <w:spacing w:before="60" w:after="60" w:line="240" w:lineRule="auto"/>
              <w:rPr>
                <w:sz w:val="17"/>
                <w:szCs w:val="17"/>
                <w:lang w:eastAsia="zh-CN"/>
              </w:rPr>
            </w:pPr>
            <w:r>
              <w:rPr>
                <w:sz w:val="17"/>
                <w:szCs w:val="17"/>
                <w:lang w:eastAsia="zh-CN"/>
              </w:rPr>
              <w:t>For subjects exposed to toluene</w:t>
            </w:r>
            <w:r w:rsidR="00483DCB">
              <w:rPr>
                <w:sz w:val="17"/>
                <w:szCs w:val="17"/>
                <w:lang w:eastAsia="zh-CN"/>
              </w:rPr>
              <w:t xml:space="preserve"> (six classes of average exposure concentrations &lt;5 to &gt;45ppm)</w:t>
            </w:r>
            <w:r>
              <w:rPr>
                <w:sz w:val="17"/>
                <w:szCs w:val="17"/>
                <w:lang w:eastAsia="zh-CN"/>
              </w:rPr>
              <w:t>, increasing toluene exposure concentrations were significantly associated with decreasing concentrations of plasma LH (tau= -0.21, p=0.02) and testosterone (tau = -0.25, p = 0.02). No effects were seen with cumulative exposure.</w:t>
            </w:r>
          </w:p>
          <w:p w14:paraId="32BBC0C2" w14:textId="1D2AA39B" w:rsidR="0089229B" w:rsidRDefault="00784B38" w:rsidP="00483DCB">
            <w:pPr>
              <w:spacing w:before="60" w:after="60" w:line="240" w:lineRule="auto"/>
              <w:rPr>
                <w:sz w:val="17"/>
                <w:szCs w:val="17"/>
                <w:lang w:eastAsia="zh-CN"/>
              </w:rPr>
            </w:pPr>
            <w:r>
              <w:rPr>
                <w:sz w:val="17"/>
                <w:szCs w:val="17"/>
                <w:lang w:eastAsia="zh-CN"/>
              </w:rPr>
              <w:t xml:space="preserve">The </w:t>
            </w:r>
            <w:r w:rsidR="00B10CB6">
              <w:rPr>
                <w:sz w:val="17"/>
                <w:szCs w:val="17"/>
                <w:lang w:eastAsia="zh-CN"/>
              </w:rPr>
              <w:t xml:space="preserve">study showed effects of toluene exposure on some hormone concentrations, although no statistically significant differences were found in any hormone concentrations between the total exposed </w:t>
            </w:r>
            <w:r w:rsidR="00483DCB">
              <w:rPr>
                <w:sz w:val="17"/>
                <w:szCs w:val="17"/>
                <w:lang w:eastAsia="zh-CN"/>
              </w:rPr>
              <w:t xml:space="preserve">compared with </w:t>
            </w:r>
            <w:r w:rsidR="00B10CB6">
              <w:rPr>
                <w:sz w:val="17"/>
                <w:szCs w:val="17"/>
                <w:lang w:eastAsia="zh-CN"/>
              </w:rPr>
              <w:t xml:space="preserve">referent group. The </w:t>
            </w:r>
            <w:r>
              <w:rPr>
                <w:sz w:val="17"/>
                <w:szCs w:val="17"/>
                <w:lang w:eastAsia="zh-CN"/>
              </w:rPr>
              <w:t xml:space="preserve">authors </w:t>
            </w:r>
            <w:r w:rsidR="00D11E92">
              <w:rPr>
                <w:sz w:val="17"/>
                <w:szCs w:val="17"/>
                <w:lang w:eastAsia="zh-CN"/>
              </w:rPr>
              <w:t xml:space="preserve">concluded the study </w:t>
            </w:r>
            <w:r w:rsidR="00B10CB6">
              <w:rPr>
                <w:sz w:val="17"/>
                <w:szCs w:val="17"/>
                <w:lang w:eastAsia="zh-CN"/>
              </w:rPr>
              <w:t xml:space="preserve">could </w:t>
            </w:r>
            <w:r w:rsidR="00D11E92">
              <w:rPr>
                <w:sz w:val="17"/>
                <w:szCs w:val="17"/>
                <w:lang w:eastAsia="zh-CN"/>
              </w:rPr>
              <w:t>indicate an effect of low toluene exposure on the hypothalamic pituitary axis, with a secondary decrease in testosterone secretion</w:t>
            </w:r>
            <w:r w:rsidR="00020E15">
              <w:rPr>
                <w:sz w:val="17"/>
                <w:szCs w:val="17"/>
                <w:lang w:eastAsia="zh-CN"/>
              </w:rPr>
              <w:t>.</w:t>
            </w:r>
            <w:r w:rsidR="00D11E92">
              <w:rPr>
                <w:sz w:val="17"/>
                <w:szCs w:val="17"/>
                <w:lang w:eastAsia="zh-CN"/>
              </w:rPr>
              <w:t xml:space="preserve"> </w:t>
            </w:r>
          </w:p>
        </w:tc>
      </w:tr>
    </w:tbl>
    <w:p w14:paraId="64857119" w14:textId="77777777" w:rsidR="00CF3116" w:rsidRDefault="00CF3116" w:rsidP="00020047">
      <w:pPr>
        <w:spacing w:line="240" w:lineRule="auto"/>
      </w:pPr>
    </w:p>
    <w:p w14:paraId="6E50A578" w14:textId="77777777" w:rsidR="005B1204" w:rsidRPr="00221572" w:rsidRDefault="005B1204" w:rsidP="00020047">
      <w:pPr>
        <w:spacing w:after="120" w:line="240" w:lineRule="auto"/>
        <w:rPr>
          <w:b/>
        </w:rPr>
      </w:pPr>
      <w:r w:rsidRPr="00221572">
        <w:rPr>
          <w:b/>
        </w:rPr>
        <w:t>Pregnancy outcomes in partners (n=4)</w:t>
      </w:r>
    </w:p>
    <w:tbl>
      <w:tblPr>
        <w:tblStyle w:val="TableGrid"/>
        <w:tblW w:w="14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1418"/>
        <w:gridCol w:w="992"/>
        <w:gridCol w:w="1395"/>
        <w:gridCol w:w="1418"/>
        <w:gridCol w:w="1276"/>
        <w:gridCol w:w="2552"/>
        <w:gridCol w:w="2977"/>
        <w:gridCol w:w="992"/>
      </w:tblGrid>
      <w:tr w:rsidR="005B1204" w:rsidRPr="0093556D" w14:paraId="0D9C74D0" w14:textId="77777777" w:rsidTr="00583EEB">
        <w:trPr>
          <w:tblHeader/>
        </w:trPr>
        <w:tc>
          <w:tcPr>
            <w:tcW w:w="98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26E8E12F"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Authors </w:t>
            </w:r>
          </w:p>
          <w:p w14:paraId="4F1393D3"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and Year</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D1AF7FE"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EA8AC28"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Country</w:t>
            </w:r>
          </w:p>
        </w:tc>
        <w:tc>
          <w:tcPr>
            <w:tcW w:w="13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7E14F0D"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Study </w:t>
            </w:r>
            <w:proofErr w:type="spellStart"/>
            <w:r w:rsidRPr="0093556D">
              <w:rPr>
                <w:b/>
                <w:bCs/>
                <w:color w:val="FFFFFF" w:themeColor="background1"/>
                <w:sz w:val="17"/>
                <w:szCs w:val="17"/>
                <w:lang w:eastAsia="zh-CN"/>
              </w:rPr>
              <w:t>pop</w:t>
            </w:r>
            <w:r w:rsidRPr="0093556D">
              <w:rPr>
                <w:b/>
                <w:bCs/>
                <w:color w:val="FFFFFF" w:themeColor="background1"/>
                <w:sz w:val="17"/>
                <w:szCs w:val="17"/>
                <w:vertAlign w:val="superscript"/>
                <w:lang w:eastAsia="zh-CN"/>
              </w:rPr>
              <w:t>n</w:t>
            </w:r>
            <w:proofErr w:type="spellEnd"/>
            <w:r w:rsidRPr="0093556D">
              <w:rPr>
                <w:b/>
                <w:bCs/>
                <w:color w:val="FFFFFF" w:themeColor="background1"/>
                <w:sz w:val="17"/>
                <w:szCs w:val="17"/>
                <w:lang w:eastAsia="zh-CN"/>
              </w:rPr>
              <w:t xml:space="preserve"> and sampling methodology</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9A27B5D"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(n)</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963903A"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(n)</w:t>
            </w:r>
          </w:p>
        </w:tc>
        <w:tc>
          <w:tcPr>
            <w:tcW w:w="25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0BA0DB10"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500AE0F"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6224698"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1BFB2A8F"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5B1204" w:rsidRPr="0093556D" w14:paraId="62CB13A7" w14:textId="77777777" w:rsidTr="00583EEB">
        <w:tc>
          <w:tcPr>
            <w:tcW w:w="987" w:type="dxa"/>
            <w:tcBorders>
              <w:top w:val="single" w:sz="4" w:space="0" w:color="1F4E79" w:themeColor="accent1" w:themeShade="80"/>
            </w:tcBorders>
          </w:tcPr>
          <w:p w14:paraId="463A0044" w14:textId="3E14214E" w:rsidR="005B1204" w:rsidRDefault="005B1204" w:rsidP="006A5370">
            <w:pPr>
              <w:spacing w:before="60" w:after="60" w:line="240" w:lineRule="auto"/>
              <w:rPr>
                <w:sz w:val="17"/>
                <w:szCs w:val="17"/>
                <w:lang w:eastAsia="zh-CN"/>
              </w:rPr>
            </w:pPr>
            <w:proofErr w:type="spellStart"/>
            <w:r>
              <w:rPr>
                <w:sz w:val="17"/>
                <w:szCs w:val="17"/>
                <w:lang w:eastAsia="zh-CN"/>
              </w:rPr>
              <w:t>D’Este</w:t>
            </w:r>
            <w:proofErr w:type="spellEnd"/>
            <w:r>
              <w:rPr>
                <w:sz w:val="17"/>
                <w:szCs w:val="17"/>
                <w:lang w:eastAsia="zh-CN"/>
              </w:rPr>
              <w:t xml:space="preserve"> 2004</w:t>
            </w:r>
            <w:r>
              <w:rPr>
                <w:sz w:val="17"/>
                <w:szCs w:val="17"/>
                <w:lang w:eastAsia="zh-CN"/>
              </w:rPr>
              <w:fldChar w:fldCharType="begin"/>
            </w:r>
            <w:r w:rsidR="006A5370">
              <w:rPr>
                <w:sz w:val="17"/>
                <w:szCs w:val="17"/>
                <w:lang w:eastAsia="zh-CN"/>
              </w:rPr>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Pr>
                <w:sz w:val="17"/>
                <w:szCs w:val="17"/>
                <w:lang w:eastAsia="zh-CN"/>
              </w:rPr>
              <w:fldChar w:fldCharType="separate"/>
            </w:r>
            <w:r w:rsidR="006A5370" w:rsidRPr="006A5370">
              <w:rPr>
                <w:noProof/>
                <w:sz w:val="17"/>
                <w:szCs w:val="17"/>
                <w:vertAlign w:val="superscript"/>
                <w:lang w:eastAsia="zh-CN"/>
              </w:rPr>
              <w:t>5</w:t>
            </w:r>
            <w:r>
              <w:rPr>
                <w:sz w:val="17"/>
                <w:szCs w:val="17"/>
                <w:lang w:eastAsia="zh-CN"/>
              </w:rPr>
              <w:fldChar w:fldCharType="end"/>
            </w:r>
          </w:p>
        </w:tc>
        <w:tc>
          <w:tcPr>
            <w:tcW w:w="1418" w:type="dxa"/>
            <w:tcBorders>
              <w:top w:val="single" w:sz="4" w:space="0" w:color="1F4E79" w:themeColor="accent1" w:themeShade="80"/>
            </w:tcBorders>
          </w:tcPr>
          <w:p w14:paraId="3A290D17" w14:textId="77777777" w:rsidR="005B1204" w:rsidRDefault="005B1204" w:rsidP="00583EEB">
            <w:pPr>
              <w:spacing w:before="60" w:after="60" w:line="240" w:lineRule="auto"/>
              <w:rPr>
                <w:sz w:val="17"/>
                <w:szCs w:val="17"/>
                <w:lang w:eastAsia="zh-CN"/>
              </w:rPr>
            </w:pPr>
            <w:r>
              <w:rPr>
                <w:sz w:val="17"/>
                <w:szCs w:val="17"/>
                <w:lang w:eastAsia="zh-CN"/>
              </w:rPr>
              <w:t>Retrospective cohort</w:t>
            </w:r>
          </w:p>
          <w:p w14:paraId="53E803C5" w14:textId="77777777" w:rsidR="005B1204" w:rsidRDefault="005B1204" w:rsidP="00583EEB">
            <w:pPr>
              <w:spacing w:before="60" w:after="60" w:line="240" w:lineRule="auto"/>
              <w:rPr>
                <w:sz w:val="17"/>
                <w:szCs w:val="17"/>
                <w:lang w:eastAsia="zh-CN"/>
              </w:rPr>
            </w:pPr>
          </w:p>
          <w:p w14:paraId="06E5834C" w14:textId="77777777" w:rsidR="005B1204" w:rsidRDefault="005B1204" w:rsidP="00583EEB">
            <w:pPr>
              <w:spacing w:before="60" w:after="60" w:line="240" w:lineRule="auto"/>
              <w:rPr>
                <w:sz w:val="17"/>
                <w:szCs w:val="17"/>
                <w:lang w:eastAsia="zh-CN"/>
              </w:rPr>
            </w:pPr>
            <w:r w:rsidRPr="00021FC7">
              <w:rPr>
                <w:sz w:val="17"/>
                <w:szCs w:val="17"/>
                <w:lang w:eastAsia="zh-CN"/>
              </w:rPr>
              <w:t xml:space="preserve">Self-reported </w:t>
            </w:r>
            <w:r>
              <w:rPr>
                <w:sz w:val="17"/>
                <w:szCs w:val="17"/>
                <w:lang w:eastAsia="zh-CN"/>
              </w:rPr>
              <w:t xml:space="preserve">Female </w:t>
            </w:r>
            <w:r w:rsidRPr="00021FC7">
              <w:rPr>
                <w:sz w:val="17"/>
                <w:szCs w:val="17"/>
                <w:lang w:eastAsia="zh-CN"/>
              </w:rPr>
              <w:t xml:space="preserve">Reproductive </w:t>
            </w:r>
            <w:r>
              <w:rPr>
                <w:sz w:val="17"/>
                <w:szCs w:val="17"/>
                <w:lang w:eastAsia="zh-CN"/>
              </w:rPr>
              <w:t>Q</w:t>
            </w:r>
            <w:r w:rsidRPr="00021FC7">
              <w:rPr>
                <w:sz w:val="17"/>
                <w:szCs w:val="17"/>
                <w:lang w:eastAsia="zh-CN"/>
              </w:rPr>
              <w:t>uestionnaire administered in the Study of Health Outcomes in Aircraft Maintenance personnel (SHOAMP)</w:t>
            </w:r>
          </w:p>
        </w:tc>
        <w:tc>
          <w:tcPr>
            <w:tcW w:w="992" w:type="dxa"/>
            <w:tcBorders>
              <w:top w:val="single" w:sz="4" w:space="0" w:color="1F4E79" w:themeColor="accent1" w:themeShade="80"/>
            </w:tcBorders>
          </w:tcPr>
          <w:p w14:paraId="2DEAAF36" w14:textId="77777777" w:rsidR="005B1204" w:rsidRDefault="005B1204" w:rsidP="00583EEB">
            <w:pPr>
              <w:spacing w:before="60" w:after="60" w:line="240" w:lineRule="auto"/>
              <w:rPr>
                <w:sz w:val="17"/>
                <w:szCs w:val="17"/>
                <w:lang w:eastAsia="zh-CN"/>
              </w:rPr>
            </w:pPr>
            <w:r>
              <w:rPr>
                <w:sz w:val="17"/>
                <w:szCs w:val="17"/>
                <w:lang w:eastAsia="zh-CN"/>
              </w:rPr>
              <w:t>Australia</w:t>
            </w:r>
          </w:p>
        </w:tc>
        <w:tc>
          <w:tcPr>
            <w:tcW w:w="1395" w:type="dxa"/>
            <w:tcBorders>
              <w:top w:val="single" w:sz="4" w:space="0" w:color="1F4E79" w:themeColor="accent1" w:themeShade="80"/>
            </w:tcBorders>
          </w:tcPr>
          <w:p w14:paraId="1F5071BA" w14:textId="77777777" w:rsidR="005B1204" w:rsidRDefault="005B1204" w:rsidP="00583EEB">
            <w:pPr>
              <w:autoSpaceDE w:val="0"/>
              <w:autoSpaceDN w:val="0"/>
              <w:adjustRightInd w:val="0"/>
              <w:spacing w:before="60" w:after="60" w:line="240" w:lineRule="auto"/>
              <w:rPr>
                <w:sz w:val="17"/>
                <w:szCs w:val="17"/>
                <w:lang w:eastAsia="zh-CN"/>
              </w:rPr>
            </w:pPr>
            <w:r w:rsidRPr="00021FC7">
              <w:rPr>
                <w:sz w:val="17"/>
                <w:szCs w:val="17"/>
                <w:lang w:eastAsia="zh-CN"/>
              </w:rPr>
              <w:t>Female DSRS workers (n=24) and female partners of male DSRS workers (n=767)</w:t>
            </w:r>
            <w:r>
              <w:rPr>
                <w:sz w:val="17"/>
                <w:szCs w:val="17"/>
                <w:lang w:eastAsia="zh-CN"/>
              </w:rPr>
              <w:t xml:space="preserve"> </w:t>
            </w:r>
            <w:r w:rsidRPr="00021FC7">
              <w:rPr>
                <w:sz w:val="17"/>
                <w:szCs w:val="17"/>
                <w:lang w:eastAsia="zh-CN"/>
              </w:rPr>
              <w:t>who reported pregnancies during five posting periods over 1975-1999</w:t>
            </w:r>
          </w:p>
        </w:tc>
        <w:tc>
          <w:tcPr>
            <w:tcW w:w="1418" w:type="dxa"/>
            <w:tcBorders>
              <w:top w:val="single" w:sz="4" w:space="0" w:color="1F4E79" w:themeColor="accent1" w:themeShade="80"/>
            </w:tcBorders>
          </w:tcPr>
          <w:p w14:paraId="6C27AE81" w14:textId="77777777" w:rsidR="005B1204" w:rsidRDefault="005B1204" w:rsidP="00583EEB">
            <w:pPr>
              <w:autoSpaceDE w:val="0"/>
              <w:autoSpaceDN w:val="0"/>
              <w:adjustRightInd w:val="0"/>
              <w:spacing w:before="60" w:after="60" w:line="240" w:lineRule="auto"/>
              <w:rPr>
                <w:sz w:val="17"/>
                <w:szCs w:val="17"/>
                <w:lang w:eastAsia="zh-CN"/>
              </w:rPr>
            </w:pPr>
            <w:r w:rsidRPr="00021FC7">
              <w:rPr>
                <w:sz w:val="17"/>
                <w:szCs w:val="17"/>
                <w:lang w:eastAsia="zh-CN"/>
              </w:rPr>
              <w:t>Exposed (n=</w:t>
            </w:r>
            <w:r>
              <w:rPr>
                <w:sz w:val="17"/>
                <w:szCs w:val="17"/>
                <w:lang w:eastAsia="zh-CN"/>
              </w:rPr>
              <w:t>206 reported 484 pregnancies in exposure period of interest</w:t>
            </w:r>
            <w:r w:rsidRPr="00021FC7">
              <w:rPr>
                <w:sz w:val="17"/>
                <w:szCs w:val="17"/>
                <w:lang w:eastAsia="zh-CN"/>
              </w:rPr>
              <w:t>)</w:t>
            </w:r>
          </w:p>
        </w:tc>
        <w:tc>
          <w:tcPr>
            <w:tcW w:w="1276" w:type="dxa"/>
            <w:tcBorders>
              <w:top w:val="single" w:sz="4" w:space="0" w:color="1F4E79" w:themeColor="accent1" w:themeShade="80"/>
            </w:tcBorders>
          </w:tcPr>
          <w:p w14:paraId="495E8512" w14:textId="77777777" w:rsidR="005B1204" w:rsidRDefault="005B1204" w:rsidP="00583EEB">
            <w:pPr>
              <w:spacing w:before="60" w:after="60" w:line="240" w:lineRule="auto"/>
              <w:rPr>
                <w:sz w:val="17"/>
                <w:szCs w:val="17"/>
                <w:lang w:eastAsia="zh-CN"/>
              </w:rPr>
            </w:pPr>
            <w:r w:rsidRPr="00021FC7">
              <w:rPr>
                <w:sz w:val="17"/>
                <w:szCs w:val="17"/>
                <w:lang w:eastAsia="zh-CN"/>
              </w:rPr>
              <w:t>Technical personnel posted at RAAF base Richmond (NSW) (n=</w:t>
            </w:r>
            <w:r>
              <w:rPr>
                <w:sz w:val="17"/>
                <w:szCs w:val="17"/>
                <w:lang w:eastAsia="zh-CN"/>
              </w:rPr>
              <w:t>203 reported 492 pregnancies in exposure period</w:t>
            </w:r>
            <w:r w:rsidRPr="00021FC7">
              <w:rPr>
                <w:sz w:val="17"/>
                <w:szCs w:val="17"/>
                <w:lang w:eastAsia="zh-CN"/>
              </w:rPr>
              <w:t xml:space="preserve">). </w:t>
            </w:r>
          </w:p>
          <w:p w14:paraId="4A23E745" w14:textId="77777777" w:rsidR="005B1204" w:rsidRDefault="005B1204" w:rsidP="00583EEB">
            <w:pPr>
              <w:spacing w:before="60" w:after="60" w:line="240" w:lineRule="auto"/>
              <w:rPr>
                <w:sz w:val="17"/>
                <w:szCs w:val="17"/>
                <w:lang w:eastAsia="zh-CN"/>
              </w:rPr>
            </w:pPr>
            <w:r>
              <w:rPr>
                <w:sz w:val="17"/>
                <w:szCs w:val="17"/>
                <w:lang w:eastAsia="zh-CN"/>
              </w:rPr>
              <w:t>N</w:t>
            </w:r>
            <w:r w:rsidRPr="00021FC7">
              <w:rPr>
                <w:sz w:val="17"/>
                <w:szCs w:val="17"/>
                <w:lang w:eastAsia="zh-CN"/>
              </w:rPr>
              <w:t>on-technical posted at Amberley base (n=</w:t>
            </w:r>
            <w:r>
              <w:rPr>
                <w:sz w:val="17"/>
                <w:szCs w:val="17"/>
                <w:lang w:eastAsia="zh-CN"/>
              </w:rPr>
              <w:t>143 reported 351 pregnancies in exposure period</w:t>
            </w:r>
            <w:r w:rsidRPr="00021FC7">
              <w:rPr>
                <w:sz w:val="17"/>
                <w:szCs w:val="17"/>
                <w:lang w:eastAsia="zh-CN"/>
              </w:rPr>
              <w:t>)</w:t>
            </w:r>
          </w:p>
        </w:tc>
        <w:tc>
          <w:tcPr>
            <w:tcW w:w="2552" w:type="dxa"/>
            <w:tcBorders>
              <w:top w:val="single" w:sz="4" w:space="0" w:color="1F4E79" w:themeColor="accent1" w:themeShade="80"/>
            </w:tcBorders>
          </w:tcPr>
          <w:p w14:paraId="5E6C12D6" w14:textId="77777777" w:rsidR="005B1204" w:rsidRPr="00021FC7" w:rsidRDefault="005B1204" w:rsidP="00583EEB">
            <w:pPr>
              <w:spacing w:before="60" w:after="60" w:line="240" w:lineRule="auto"/>
              <w:rPr>
                <w:sz w:val="17"/>
                <w:szCs w:val="17"/>
                <w:lang w:eastAsia="zh-CN"/>
              </w:rPr>
            </w:pPr>
            <w:r w:rsidRPr="00021FC7">
              <w:rPr>
                <w:sz w:val="17"/>
                <w:szCs w:val="17"/>
                <w:lang w:eastAsia="zh-CN"/>
              </w:rPr>
              <w:t>Reproductive health outcomes referenced to a posting date:</w:t>
            </w:r>
          </w:p>
          <w:p w14:paraId="731B9499" w14:textId="77777777" w:rsidR="005B1204" w:rsidRPr="00021FC7" w:rsidRDefault="005B1204" w:rsidP="00583EEB">
            <w:pPr>
              <w:numPr>
                <w:ilvl w:val="0"/>
                <w:numId w:val="17"/>
              </w:numPr>
              <w:spacing w:before="60" w:after="60" w:line="240" w:lineRule="auto"/>
              <w:ind w:left="215" w:hanging="215"/>
              <w:rPr>
                <w:sz w:val="17"/>
                <w:szCs w:val="17"/>
                <w:lang w:eastAsia="zh-CN"/>
              </w:rPr>
            </w:pPr>
            <w:r>
              <w:rPr>
                <w:sz w:val="17"/>
                <w:szCs w:val="17"/>
                <w:lang w:eastAsia="zh-CN"/>
              </w:rPr>
              <w:t xml:space="preserve">Pregnancy outcomes </w:t>
            </w:r>
            <w:r w:rsidRPr="00021FC7">
              <w:rPr>
                <w:sz w:val="17"/>
                <w:szCs w:val="17"/>
                <w:lang w:eastAsia="zh-CN"/>
              </w:rPr>
              <w:t>during the F-111 DSRS period</w:t>
            </w:r>
          </w:p>
          <w:p w14:paraId="0420B144" w14:textId="77777777" w:rsidR="005B1204" w:rsidRPr="00021FC7" w:rsidRDefault="005B1204" w:rsidP="00583EEB">
            <w:pPr>
              <w:numPr>
                <w:ilvl w:val="0"/>
                <w:numId w:val="18"/>
              </w:numPr>
              <w:spacing w:before="60" w:after="60" w:line="240" w:lineRule="auto"/>
              <w:ind w:left="215" w:hanging="215"/>
              <w:rPr>
                <w:sz w:val="17"/>
                <w:szCs w:val="17"/>
                <w:lang w:eastAsia="zh-CN"/>
              </w:rPr>
            </w:pPr>
            <w:r w:rsidRPr="00021FC7">
              <w:rPr>
                <w:sz w:val="17"/>
                <w:szCs w:val="17"/>
                <w:lang w:eastAsia="zh-CN"/>
              </w:rPr>
              <w:t xml:space="preserve">For any pregnancies recorded, </w:t>
            </w:r>
            <w:r>
              <w:rPr>
                <w:sz w:val="17"/>
                <w:szCs w:val="17"/>
                <w:lang w:eastAsia="zh-CN"/>
              </w:rPr>
              <w:t xml:space="preserve">asked </w:t>
            </w:r>
            <w:r w:rsidRPr="00021FC7">
              <w:rPr>
                <w:sz w:val="17"/>
                <w:szCs w:val="17"/>
                <w:lang w:eastAsia="zh-CN"/>
              </w:rPr>
              <w:t>if there were reported difficulties getting pregnant and if reported seeing a specialist</w:t>
            </w:r>
          </w:p>
          <w:p w14:paraId="753D1E98" w14:textId="77777777" w:rsidR="005B1204" w:rsidRDefault="005B1204" w:rsidP="00583EEB">
            <w:pPr>
              <w:spacing w:before="60" w:after="60" w:line="240" w:lineRule="auto"/>
              <w:rPr>
                <w:sz w:val="17"/>
                <w:szCs w:val="17"/>
                <w:lang w:eastAsia="zh-CN"/>
              </w:rPr>
            </w:pPr>
            <w:r w:rsidRPr="00021FC7">
              <w:rPr>
                <w:sz w:val="17"/>
                <w:szCs w:val="17"/>
                <w:lang w:eastAsia="zh-CN"/>
              </w:rPr>
              <w:t xml:space="preserve">Analysed </w:t>
            </w:r>
            <w:r>
              <w:rPr>
                <w:sz w:val="17"/>
                <w:szCs w:val="17"/>
                <w:lang w:eastAsia="zh-CN"/>
              </w:rPr>
              <w:t xml:space="preserve">female DSRS workers and female </w:t>
            </w:r>
            <w:r w:rsidRPr="00021FC7">
              <w:rPr>
                <w:sz w:val="17"/>
                <w:szCs w:val="17"/>
                <w:lang w:eastAsia="zh-CN"/>
              </w:rPr>
              <w:t xml:space="preserve">partners </w:t>
            </w:r>
            <w:r>
              <w:rPr>
                <w:sz w:val="17"/>
                <w:szCs w:val="17"/>
                <w:lang w:eastAsia="zh-CN"/>
              </w:rPr>
              <w:t xml:space="preserve">combined </w:t>
            </w:r>
            <w:r w:rsidRPr="00021FC7">
              <w:rPr>
                <w:sz w:val="17"/>
                <w:szCs w:val="17"/>
                <w:lang w:eastAsia="zh-CN"/>
              </w:rPr>
              <w:t>as:</w:t>
            </w:r>
          </w:p>
          <w:p w14:paraId="44CBA375" w14:textId="4242492B" w:rsidR="005B1204" w:rsidRDefault="005B1204" w:rsidP="00583EEB">
            <w:pPr>
              <w:autoSpaceDE w:val="0"/>
              <w:autoSpaceDN w:val="0"/>
              <w:adjustRightInd w:val="0"/>
              <w:spacing w:before="60" w:after="60" w:line="240" w:lineRule="auto"/>
              <w:contextualSpacing/>
              <w:rPr>
                <w:sz w:val="17"/>
                <w:szCs w:val="17"/>
              </w:rPr>
            </w:pPr>
            <w:r w:rsidRPr="0088339F">
              <w:rPr>
                <w:sz w:val="17"/>
                <w:szCs w:val="17"/>
                <w:lang w:eastAsia="zh-CN"/>
              </w:rPr>
              <w:t>Pregnancy result</w:t>
            </w:r>
            <w:r>
              <w:rPr>
                <w:sz w:val="17"/>
                <w:szCs w:val="17"/>
                <w:lang w:eastAsia="zh-CN"/>
              </w:rPr>
              <w:t xml:space="preserve">- </w:t>
            </w:r>
            <w:r w:rsidRPr="0088339F">
              <w:rPr>
                <w:sz w:val="17"/>
                <w:szCs w:val="17"/>
                <w:lang w:eastAsia="zh-CN"/>
              </w:rPr>
              <w:t>live birth vs other incl. stillbirth or miscarriage</w:t>
            </w:r>
          </w:p>
        </w:tc>
        <w:tc>
          <w:tcPr>
            <w:tcW w:w="2977" w:type="dxa"/>
            <w:tcBorders>
              <w:top w:val="single" w:sz="4" w:space="0" w:color="1F4E79" w:themeColor="accent1" w:themeShade="80"/>
            </w:tcBorders>
          </w:tcPr>
          <w:p w14:paraId="534A8B41" w14:textId="77777777" w:rsidR="005B1204" w:rsidRPr="00374BFB" w:rsidRDefault="005B1204" w:rsidP="00583EEB">
            <w:pPr>
              <w:spacing w:before="60" w:after="60" w:line="240" w:lineRule="auto"/>
              <w:rPr>
                <w:sz w:val="17"/>
                <w:szCs w:val="17"/>
                <w:lang w:eastAsia="zh-CN"/>
              </w:rPr>
            </w:pPr>
            <w:r w:rsidRPr="00374BFB">
              <w:rPr>
                <w:sz w:val="17"/>
                <w:szCs w:val="17"/>
                <w:lang w:eastAsia="zh-CN"/>
              </w:rPr>
              <w:t>Exposure was difficult to define. Advisors and key decision makers defined exposure at the program level.*</w:t>
            </w:r>
          </w:p>
          <w:p w14:paraId="6DCD2EF4" w14:textId="77777777" w:rsidR="005B1204" w:rsidRPr="00374BFB" w:rsidRDefault="005B1204" w:rsidP="00583EEB">
            <w:pPr>
              <w:spacing w:before="60" w:after="60" w:line="240" w:lineRule="auto"/>
              <w:rPr>
                <w:sz w:val="17"/>
                <w:szCs w:val="17"/>
                <w:lang w:eastAsia="zh-CN"/>
              </w:rPr>
            </w:pPr>
            <w:r w:rsidRPr="00374BFB">
              <w:rPr>
                <w:sz w:val="17"/>
                <w:szCs w:val="17"/>
                <w:lang w:eastAsia="zh-CN"/>
              </w:rPr>
              <w:t>Exposure sub grouped for analysis by DSRS Program as:</w:t>
            </w:r>
          </w:p>
          <w:p w14:paraId="738F2785" w14:textId="77777777" w:rsidR="005B1204" w:rsidRPr="00374BFB" w:rsidRDefault="005B1204" w:rsidP="00583EEB">
            <w:pPr>
              <w:spacing w:before="60" w:after="60" w:line="240" w:lineRule="auto"/>
              <w:rPr>
                <w:sz w:val="17"/>
                <w:szCs w:val="17"/>
                <w:lang w:eastAsia="zh-CN"/>
              </w:rPr>
            </w:pPr>
            <w:r w:rsidRPr="00374BFB">
              <w:rPr>
                <w:sz w:val="17"/>
                <w:szCs w:val="17"/>
                <w:lang w:eastAsia="zh-CN"/>
              </w:rPr>
              <w:t>Program 1 1977-1982</w:t>
            </w:r>
          </w:p>
          <w:p w14:paraId="55EC1446" w14:textId="77777777" w:rsidR="005B1204" w:rsidRDefault="005B1204" w:rsidP="00583EEB">
            <w:pPr>
              <w:spacing w:before="60" w:after="60" w:line="240" w:lineRule="auto"/>
              <w:rPr>
                <w:sz w:val="17"/>
                <w:szCs w:val="17"/>
                <w:lang w:eastAsia="zh-CN"/>
              </w:rPr>
            </w:pPr>
            <w:r w:rsidRPr="00374BFB">
              <w:rPr>
                <w:sz w:val="17"/>
                <w:szCs w:val="17"/>
                <w:lang w:eastAsia="zh-CN"/>
              </w:rPr>
              <w:t>Program 2 1991-1993</w:t>
            </w:r>
          </w:p>
        </w:tc>
        <w:tc>
          <w:tcPr>
            <w:tcW w:w="992" w:type="dxa"/>
            <w:tcBorders>
              <w:top w:val="single" w:sz="4" w:space="0" w:color="1F4E79" w:themeColor="accent1" w:themeShade="80"/>
            </w:tcBorders>
          </w:tcPr>
          <w:p w14:paraId="5CD29E1D" w14:textId="77777777" w:rsidR="005B1204" w:rsidRPr="00374BFB" w:rsidRDefault="005B1204" w:rsidP="00583EEB">
            <w:pPr>
              <w:spacing w:before="60" w:after="60" w:line="240" w:lineRule="auto"/>
              <w:rPr>
                <w:sz w:val="17"/>
                <w:szCs w:val="17"/>
                <w:lang w:eastAsia="zh-CN"/>
              </w:rPr>
            </w:pPr>
            <w:r w:rsidRPr="00374BFB">
              <w:rPr>
                <w:sz w:val="17"/>
                <w:szCs w:val="17"/>
                <w:lang w:eastAsia="zh-CN"/>
              </w:rPr>
              <w:t>Age: 16-46 y</w:t>
            </w:r>
          </w:p>
          <w:p w14:paraId="1708B2D4" w14:textId="77777777" w:rsidR="005B1204" w:rsidRPr="00374BFB" w:rsidRDefault="005B1204" w:rsidP="00583EEB">
            <w:pPr>
              <w:spacing w:before="60" w:after="60" w:line="240" w:lineRule="auto"/>
              <w:rPr>
                <w:sz w:val="17"/>
                <w:szCs w:val="17"/>
                <w:lang w:eastAsia="zh-CN"/>
              </w:rPr>
            </w:pPr>
            <w:r w:rsidRPr="00374BFB">
              <w:rPr>
                <w:sz w:val="17"/>
                <w:szCs w:val="17"/>
                <w:lang w:eastAsia="zh-CN"/>
              </w:rPr>
              <w:t>Female</w:t>
            </w:r>
            <w:r>
              <w:rPr>
                <w:sz w:val="17"/>
                <w:szCs w:val="17"/>
                <w:lang w:eastAsia="zh-CN"/>
              </w:rPr>
              <w:t xml:space="preserve"> (of male study participants)</w:t>
            </w:r>
          </w:p>
          <w:p w14:paraId="43C11EE5" w14:textId="77777777" w:rsidR="005B1204" w:rsidRDefault="005B1204" w:rsidP="00583EEB">
            <w:pPr>
              <w:spacing w:before="60" w:after="60" w:line="240" w:lineRule="auto"/>
              <w:rPr>
                <w:sz w:val="17"/>
                <w:szCs w:val="17"/>
                <w:lang w:eastAsia="zh-CN"/>
              </w:rPr>
            </w:pPr>
          </w:p>
        </w:tc>
      </w:tr>
      <w:tr w:rsidR="005B1204" w:rsidRPr="0093556D" w14:paraId="1E9AA562" w14:textId="77777777" w:rsidTr="00583EEB">
        <w:tc>
          <w:tcPr>
            <w:tcW w:w="14007" w:type="dxa"/>
            <w:gridSpan w:val="9"/>
            <w:tcBorders>
              <w:top w:val="single" w:sz="4" w:space="0" w:color="1F4E79" w:themeColor="accent1" w:themeShade="80"/>
            </w:tcBorders>
          </w:tcPr>
          <w:p w14:paraId="23BDCD0E" w14:textId="77777777" w:rsidR="005B1204" w:rsidRPr="00374BFB" w:rsidRDefault="005B1204" w:rsidP="00583EEB">
            <w:pPr>
              <w:spacing w:before="60" w:after="60" w:line="240" w:lineRule="auto"/>
              <w:rPr>
                <w:sz w:val="17"/>
                <w:szCs w:val="17"/>
                <w:lang w:eastAsia="zh-CN"/>
              </w:rPr>
            </w:pPr>
            <w:r w:rsidRPr="00374BFB">
              <w:rPr>
                <w:sz w:val="17"/>
                <w:szCs w:val="17"/>
                <w:lang w:eastAsia="zh-CN"/>
              </w:rPr>
              <w:t>*SHOAMP had 4 programs: Program 1 (197</w:t>
            </w:r>
            <w:r>
              <w:rPr>
                <w:sz w:val="17"/>
                <w:szCs w:val="17"/>
                <w:lang w:eastAsia="zh-CN"/>
              </w:rPr>
              <w:t>7</w:t>
            </w:r>
            <w:r w:rsidRPr="00374BFB">
              <w:rPr>
                <w:sz w:val="17"/>
                <w:szCs w:val="17"/>
                <w:lang w:eastAsia="zh-CN"/>
              </w:rPr>
              <w:t>-1982), Wing program (1985-1992), Program 2 (1990-1993) and Spray seal (1996-1999)</w:t>
            </w:r>
          </w:p>
          <w:p w14:paraId="43704E54" w14:textId="77777777" w:rsidR="005B1204" w:rsidRPr="00374BFB" w:rsidRDefault="005B1204" w:rsidP="00583EEB">
            <w:pPr>
              <w:spacing w:before="60" w:after="60" w:line="240" w:lineRule="auto"/>
              <w:rPr>
                <w:sz w:val="17"/>
                <w:szCs w:val="17"/>
                <w:lang w:eastAsia="zh-CN"/>
              </w:rPr>
            </w:pPr>
            <w:r w:rsidRPr="00374BFB">
              <w:rPr>
                <w:sz w:val="17"/>
                <w:szCs w:val="17"/>
                <w:lang w:eastAsia="zh-CN"/>
              </w:rPr>
              <w:t>Subgroups: as there was overlap between the 4 programs, the 2 subgroups for exposure were: Program</w:t>
            </w:r>
            <w:r>
              <w:rPr>
                <w:sz w:val="17"/>
                <w:szCs w:val="17"/>
                <w:lang w:eastAsia="zh-CN"/>
              </w:rPr>
              <w:t>me</w:t>
            </w:r>
            <w:r w:rsidRPr="00374BFB">
              <w:rPr>
                <w:sz w:val="17"/>
                <w:szCs w:val="17"/>
                <w:lang w:eastAsia="zh-CN"/>
              </w:rPr>
              <w:t xml:space="preserve"> 1 and 2 as they had the greatest number of participants. Spray seal had very few participants. </w:t>
            </w:r>
          </w:p>
          <w:p w14:paraId="4679C7DA" w14:textId="77777777" w:rsidR="005B1204" w:rsidRPr="00374BFB" w:rsidRDefault="005B1204" w:rsidP="00583EEB">
            <w:pPr>
              <w:spacing w:before="60" w:after="60" w:line="240" w:lineRule="auto"/>
              <w:rPr>
                <w:sz w:val="17"/>
                <w:szCs w:val="17"/>
                <w:lang w:eastAsia="zh-CN"/>
              </w:rPr>
            </w:pPr>
            <w:r w:rsidRPr="00374BFB">
              <w:rPr>
                <w:sz w:val="17"/>
                <w:szCs w:val="17"/>
                <w:lang w:eastAsia="zh-CN"/>
              </w:rPr>
              <w:t>DVA assigned 3 exposure categories: Category 1- directly involved in F-111 DSRS or had exposure to DSRS chemicals, Category 2- worked in close proximity to F-111 DSRS activities and Category 3- had been at the RAAF Base Amberley during the exposure period of interest. Final exposure classification: Exposed group and not exposed.</w:t>
            </w:r>
            <w:r>
              <w:rPr>
                <w:sz w:val="17"/>
                <w:szCs w:val="17"/>
                <w:lang w:eastAsia="zh-CN"/>
              </w:rPr>
              <w:t xml:space="preserve">  </w:t>
            </w:r>
            <w:r w:rsidRPr="00374BFB">
              <w:rPr>
                <w:sz w:val="17"/>
                <w:szCs w:val="17"/>
                <w:lang w:eastAsia="zh-CN"/>
              </w:rPr>
              <w:t>Three categories for duration of exposure (dose): Mild (up to 9 months), Moderate (10-29 months) and prolonged (30 months or more).</w:t>
            </w:r>
          </w:p>
          <w:p w14:paraId="48F4E025" w14:textId="77777777" w:rsidR="005B1204" w:rsidRPr="00374BFB" w:rsidRDefault="005B1204" w:rsidP="00583EEB">
            <w:pPr>
              <w:spacing w:before="60" w:after="60" w:line="240" w:lineRule="auto"/>
              <w:rPr>
                <w:sz w:val="17"/>
                <w:szCs w:val="17"/>
                <w:lang w:eastAsia="zh-CN"/>
              </w:rPr>
            </w:pPr>
            <w:r w:rsidRPr="00E300B7">
              <w:rPr>
                <w:b/>
                <w:bCs/>
                <w:sz w:val="17"/>
                <w:szCs w:val="17"/>
                <w:lang w:eastAsia="zh-CN"/>
              </w:rPr>
              <w:t xml:space="preserve">Findings: </w:t>
            </w:r>
          </w:p>
          <w:p w14:paraId="7547BF22" w14:textId="77777777" w:rsidR="005B1204" w:rsidRPr="00374BFB" w:rsidRDefault="005B1204" w:rsidP="00583EEB">
            <w:pPr>
              <w:spacing w:before="60" w:after="60" w:line="240" w:lineRule="auto"/>
              <w:rPr>
                <w:sz w:val="17"/>
                <w:szCs w:val="17"/>
                <w:lang w:eastAsia="zh-CN"/>
              </w:rPr>
            </w:pPr>
            <w:r w:rsidRPr="00374BFB">
              <w:rPr>
                <w:sz w:val="17"/>
                <w:szCs w:val="17"/>
                <w:lang w:eastAsia="zh-CN"/>
              </w:rPr>
              <w:t xml:space="preserve">N=552 total females included in analysis who reported pregnancies within exposure period of interest. N=1327 </w:t>
            </w:r>
            <w:r>
              <w:rPr>
                <w:sz w:val="17"/>
                <w:szCs w:val="17"/>
                <w:lang w:eastAsia="zh-CN"/>
              </w:rPr>
              <w:t>r</w:t>
            </w:r>
            <w:r w:rsidRPr="00374BFB">
              <w:rPr>
                <w:sz w:val="17"/>
                <w:szCs w:val="17"/>
                <w:lang w:eastAsia="zh-CN"/>
              </w:rPr>
              <w:t>eported pregnancies eligible to be used in the analyses.</w:t>
            </w:r>
          </w:p>
          <w:p w14:paraId="5C7C776E" w14:textId="77777777" w:rsidR="005B1204" w:rsidRPr="00374BFB" w:rsidRDefault="005B1204" w:rsidP="00583EEB">
            <w:pPr>
              <w:spacing w:before="60" w:after="60" w:line="240" w:lineRule="auto"/>
              <w:rPr>
                <w:sz w:val="17"/>
                <w:szCs w:val="17"/>
                <w:lang w:eastAsia="zh-CN"/>
              </w:rPr>
            </w:pPr>
            <w:r w:rsidRPr="00374BFB">
              <w:rPr>
                <w:sz w:val="17"/>
                <w:szCs w:val="17"/>
                <w:lang w:eastAsia="zh-CN"/>
              </w:rPr>
              <w:t xml:space="preserve">For pregnancies overall there were 1072 live births (80%), 20 stillbirths (1.5%) and 235 miscarriages (18%). Unadjusted proportions with stillbirths or miscarriages were similar for Amberley (17% of births), Richmond (20%) and exposed group (20%). </w:t>
            </w:r>
          </w:p>
          <w:p w14:paraId="2DFEAF5F" w14:textId="77777777" w:rsidR="005B1204" w:rsidRDefault="005B1204" w:rsidP="00583EEB">
            <w:pPr>
              <w:spacing w:before="60" w:after="60" w:line="240" w:lineRule="auto"/>
              <w:rPr>
                <w:sz w:val="17"/>
                <w:szCs w:val="17"/>
                <w:lang w:eastAsia="zh-CN"/>
              </w:rPr>
            </w:pPr>
            <w:r w:rsidRPr="00374BFB">
              <w:rPr>
                <w:sz w:val="17"/>
                <w:szCs w:val="17"/>
                <w:lang w:eastAsia="zh-CN"/>
              </w:rPr>
              <w:t xml:space="preserve">There was no evidence of an association in female DSRS personnel or </w:t>
            </w:r>
            <w:r>
              <w:rPr>
                <w:sz w:val="17"/>
                <w:szCs w:val="17"/>
                <w:lang w:eastAsia="zh-CN"/>
              </w:rPr>
              <w:t xml:space="preserve">female </w:t>
            </w:r>
            <w:r w:rsidRPr="00374BFB">
              <w:rPr>
                <w:sz w:val="17"/>
                <w:szCs w:val="17"/>
                <w:lang w:eastAsia="zh-CN"/>
              </w:rPr>
              <w:t>partners of male DSRS personnel</w:t>
            </w:r>
            <w:r>
              <w:rPr>
                <w:sz w:val="17"/>
                <w:szCs w:val="17"/>
                <w:lang w:eastAsia="zh-CN"/>
              </w:rPr>
              <w:t xml:space="preserve"> and miscarriage or stillbirth.</w:t>
            </w:r>
          </w:p>
        </w:tc>
      </w:tr>
      <w:tr w:rsidR="005B1204" w:rsidRPr="0093556D" w14:paraId="3D54FE52" w14:textId="77777777" w:rsidTr="00583EEB">
        <w:tc>
          <w:tcPr>
            <w:tcW w:w="987" w:type="dxa"/>
            <w:tcBorders>
              <w:top w:val="single" w:sz="4" w:space="0" w:color="1F4E79" w:themeColor="accent1" w:themeShade="80"/>
            </w:tcBorders>
          </w:tcPr>
          <w:p w14:paraId="2DC75A39" w14:textId="38189503" w:rsidR="005B1204" w:rsidRDefault="005B1204" w:rsidP="006A5370">
            <w:pPr>
              <w:spacing w:before="60" w:after="60" w:line="240" w:lineRule="auto"/>
              <w:rPr>
                <w:sz w:val="17"/>
                <w:szCs w:val="17"/>
                <w:lang w:eastAsia="zh-CN"/>
              </w:rPr>
            </w:pPr>
            <w:proofErr w:type="spellStart"/>
            <w:r>
              <w:rPr>
                <w:sz w:val="17"/>
                <w:szCs w:val="17"/>
                <w:lang w:eastAsia="zh-CN"/>
              </w:rPr>
              <w:t>Hooiveld</w:t>
            </w:r>
            <w:proofErr w:type="spellEnd"/>
            <w:r>
              <w:rPr>
                <w:sz w:val="17"/>
                <w:szCs w:val="17"/>
                <w:lang w:eastAsia="zh-CN"/>
              </w:rPr>
              <w:t xml:space="preserve"> 2006</w:t>
            </w:r>
            <w:r>
              <w:rPr>
                <w:sz w:val="17"/>
                <w:szCs w:val="17"/>
                <w:lang w:eastAsia="zh-CN"/>
              </w:rPr>
              <w:fldChar w:fldCharType="begin"/>
            </w:r>
            <w:r w:rsidR="006A5370">
              <w:rPr>
                <w:sz w:val="17"/>
                <w:szCs w:val="17"/>
                <w:lang w:eastAsia="zh-CN"/>
              </w:rPr>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Pr>
                <w:sz w:val="17"/>
                <w:szCs w:val="17"/>
                <w:lang w:eastAsia="zh-CN"/>
              </w:rPr>
              <w:fldChar w:fldCharType="separate"/>
            </w:r>
            <w:r w:rsidR="006A5370" w:rsidRPr="006A5370">
              <w:rPr>
                <w:noProof/>
                <w:sz w:val="17"/>
                <w:szCs w:val="17"/>
                <w:vertAlign w:val="superscript"/>
                <w:lang w:eastAsia="zh-CN"/>
              </w:rPr>
              <w:t>11</w:t>
            </w:r>
            <w:r>
              <w:rPr>
                <w:sz w:val="17"/>
                <w:szCs w:val="17"/>
                <w:lang w:eastAsia="zh-CN"/>
              </w:rPr>
              <w:fldChar w:fldCharType="end"/>
            </w:r>
          </w:p>
        </w:tc>
        <w:tc>
          <w:tcPr>
            <w:tcW w:w="1418" w:type="dxa"/>
            <w:tcBorders>
              <w:top w:val="single" w:sz="4" w:space="0" w:color="1F4E79" w:themeColor="accent1" w:themeShade="80"/>
            </w:tcBorders>
          </w:tcPr>
          <w:p w14:paraId="53DD0A55" w14:textId="511691C8" w:rsidR="005B1204" w:rsidRDefault="005B1204" w:rsidP="00583EEB">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61E23F9C" w14:textId="77777777" w:rsidR="005B1204" w:rsidRDefault="005B1204" w:rsidP="00583EEB">
            <w:pPr>
              <w:spacing w:before="60" w:after="60" w:line="240" w:lineRule="auto"/>
              <w:rPr>
                <w:sz w:val="17"/>
                <w:szCs w:val="17"/>
                <w:lang w:eastAsia="zh-CN"/>
              </w:rPr>
            </w:pPr>
          </w:p>
          <w:p w14:paraId="3FAF309E" w14:textId="77777777" w:rsidR="005B1204" w:rsidRDefault="005B1204" w:rsidP="00583EEB">
            <w:pPr>
              <w:spacing w:before="60" w:after="60" w:line="240" w:lineRule="auto"/>
              <w:rPr>
                <w:sz w:val="17"/>
                <w:szCs w:val="17"/>
                <w:lang w:eastAsia="zh-CN"/>
              </w:rPr>
            </w:pPr>
            <w:r>
              <w:rPr>
                <w:sz w:val="17"/>
                <w:szCs w:val="17"/>
                <w:lang w:eastAsia="zh-CN"/>
              </w:rPr>
              <w:t xml:space="preserve">Self-administered mailed questionnaire focused on most recent pregnancy. Two reminders at 2 &amp; 4 weeks for non-responders </w:t>
            </w:r>
          </w:p>
        </w:tc>
        <w:tc>
          <w:tcPr>
            <w:tcW w:w="992" w:type="dxa"/>
            <w:tcBorders>
              <w:top w:val="single" w:sz="4" w:space="0" w:color="1F4E79" w:themeColor="accent1" w:themeShade="80"/>
            </w:tcBorders>
          </w:tcPr>
          <w:p w14:paraId="3EE8FB49" w14:textId="7D117B23" w:rsidR="005B1204" w:rsidRDefault="005B1204" w:rsidP="00561FCF">
            <w:pPr>
              <w:spacing w:before="60" w:after="60" w:line="240" w:lineRule="auto"/>
              <w:rPr>
                <w:sz w:val="17"/>
                <w:szCs w:val="17"/>
                <w:lang w:eastAsia="zh-CN"/>
              </w:rPr>
            </w:pPr>
            <w:r>
              <w:rPr>
                <w:sz w:val="17"/>
                <w:szCs w:val="17"/>
                <w:lang w:eastAsia="zh-CN"/>
              </w:rPr>
              <w:t>Netherlands</w:t>
            </w:r>
          </w:p>
        </w:tc>
        <w:tc>
          <w:tcPr>
            <w:tcW w:w="1395" w:type="dxa"/>
            <w:tcBorders>
              <w:top w:val="single" w:sz="4" w:space="0" w:color="1F4E79" w:themeColor="accent1" w:themeShade="80"/>
            </w:tcBorders>
          </w:tcPr>
          <w:p w14:paraId="0AFCE9DA" w14:textId="77777777" w:rsidR="005B1204" w:rsidRDefault="005B1204" w:rsidP="00583EEB">
            <w:pPr>
              <w:spacing w:before="60" w:after="60" w:line="240" w:lineRule="auto"/>
              <w:rPr>
                <w:sz w:val="17"/>
                <w:szCs w:val="17"/>
                <w:lang w:eastAsia="zh-CN"/>
              </w:rPr>
            </w:pPr>
            <w:r>
              <w:rPr>
                <w:sz w:val="17"/>
                <w:szCs w:val="17"/>
                <w:lang w:eastAsia="zh-CN"/>
              </w:rPr>
              <w:t xml:space="preserve">A random sample of male painters and </w:t>
            </w:r>
            <w:r w:rsidRPr="00A854D5">
              <w:rPr>
                <w:sz w:val="17"/>
                <w:szCs w:val="17"/>
                <w:lang w:eastAsia="zh-CN"/>
              </w:rPr>
              <w:t>carpenters born between 1950</w:t>
            </w:r>
            <w:r>
              <w:rPr>
                <w:sz w:val="17"/>
                <w:szCs w:val="17"/>
                <w:lang w:eastAsia="zh-CN"/>
              </w:rPr>
              <w:t xml:space="preserve"> </w:t>
            </w:r>
            <w:r w:rsidRPr="00A854D5">
              <w:rPr>
                <w:sz w:val="17"/>
                <w:szCs w:val="17"/>
                <w:lang w:eastAsia="zh-CN"/>
              </w:rPr>
              <w:t xml:space="preserve">and 1975, in the membership register of the Trade Union for Construction Workers </w:t>
            </w:r>
            <w:r>
              <w:rPr>
                <w:sz w:val="17"/>
                <w:szCs w:val="17"/>
                <w:lang w:eastAsia="zh-CN"/>
              </w:rPr>
              <w:t>in 2001</w:t>
            </w:r>
          </w:p>
          <w:p w14:paraId="23A40ADE" w14:textId="77777777" w:rsidR="005B1204" w:rsidRDefault="005B1204" w:rsidP="00583EEB">
            <w:pPr>
              <w:spacing w:before="60" w:after="60" w:line="240" w:lineRule="auto"/>
              <w:rPr>
                <w:sz w:val="17"/>
                <w:szCs w:val="17"/>
                <w:lang w:eastAsia="zh-CN"/>
              </w:rPr>
            </w:pPr>
          </w:p>
          <w:p w14:paraId="6741A2BD" w14:textId="77777777" w:rsidR="005B1204" w:rsidRDefault="005B1204" w:rsidP="00583EEB">
            <w:pPr>
              <w:spacing w:before="60" w:after="60" w:line="240" w:lineRule="auto"/>
              <w:rPr>
                <w:sz w:val="17"/>
                <w:szCs w:val="17"/>
                <w:lang w:eastAsia="zh-CN"/>
              </w:rPr>
            </w:pPr>
            <w:r>
              <w:rPr>
                <w:sz w:val="17"/>
                <w:szCs w:val="17"/>
                <w:lang w:eastAsia="zh-CN"/>
              </w:rPr>
              <w:t xml:space="preserve">N=700 </w:t>
            </w:r>
          </w:p>
        </w:tc>
        <w:tc>
          <w:tcPr>
            <w:tcW w:w="1418" w:type="dxa"/>
            <w:tcBorders>
              <w:top w:val="single" w:sz="4" w:space="0" w:color="1F4E79" w:themeColor="accent1" w:themeShade="80"/>
            </w:tcBorders>
          </w:tcPr>
          <w:p w14:paraId="5C0D206C" w14:textId="03A825C1" w:rsidR="005B1204" w:rsidRDefault="005B1204" w:rsidP="00583EEB">
            <w:pPr>
              <w:spacing w:before="60" w:after="60" w:line="240" w:lineRule="auto"/>
              <w:rPr>
                <w:sz w:val="17"/>
                <w:szCs w:val="17"/>
                <w:lang w:eastAsia="zh-CN"/>
              </w:rPr>
            </w:pPr>
            <w:r>
              <w:rPr>
                <w:sz w:val="17"/>
                <w:szCs w:val="17"/>
                <w:lang w:eastAsia="zh-CN"/>
              </w:rPr>
              <w:t>Male painters</w:t>
            </w:r>
            <w:r>
              <w:rPr>
                <w:rFonts w:cstheme="minorHAnsi"/>
                <w:sz w:val="17"/>
                <w:szCs w:val="17"/>
                <w:lang w:eastAsia="zh-CN"/>
              </w:rPr>
              <w:t xml:space="preserve"> who ever fathered a pregnancy and </w:t>
            </w:r>
            <w:r w:rsidR="00561FCF">
              <w:rPr>
                <w:rFonts w:cstheme="minorHAnsi"/>
                <w:sz w:val="17"/>
                <w:szCs w:val="17"/>
                <w:lang w:eastAsia="zh-CN"/>
              </w:rPr>
              <w:t xml:space="preserve">were </w:t>
            </w:r>
            <w:r>
              <w:rPr>
                <w:sz w:val="17"/>
                <w:szCs w:val="17"/>
                <w:lang w:eastAsia="zh-CN"/>
              </w:rPr>
              <w:t>exposed to solvents at 3 months before pregnancy</w:t>
            </w:r>
          </w:p>
          <w:p w14:paraId="7EA1C16C" w14:textId="77777777" w:rsidR="005B1204" w:rsidRDefault="005B1204" w:rsidP="00583EEB">
            <w:pPr>
              <w:spacing w:before="60" w:after="60" w:line="240" w:lineRule="auto"/>
              <w:rPr>
                <w:rFonts w:cstheme="minorHAnsi"/>
                <w:sz w:val="17"/>
                <w:szCs w:val="17"/>
                <w:lang w:eastAsia="zh-CN"/>
              </w:rPr>
            </w:pPr>
            <w:r>
              <w:rPr>
                <w:sz w:val="17"/>
                <w:szCs w:val="17"/>
                <w:lang w:eastAsia="zh-CN"/>
              </w:rPr>
              <w:t>n=398</w:t>
            </w:r>
          </w:p>
          <w:p w14:paraId="1E86458C" w14:textId="77777777" w:rsidR="005B1204" w:rsidRDefault="005B1204" w:rsidP="00583EEB">
            <w:pPr>
              <w:spacing w:before="60" w:after="60" w:line="240" w:lineRule="auto"/>
              <w:rPr>
                <w:rFonts w:cstheme="minorHAnsi"/>
                <w:sz w:val="17"/>
                <w:szCs w:val="17"/>
                <w:lang w:eastAsia="zh-CN"/>
              </w:rPr>
            </w:pPr>
          </w:p>
          <w:p w14:paraId="2026C256" w14:textId="77777777" w:rsidR="005B1204" w:rsidRDefault="005B1204" w:rsidP="00583EEB">
            <w:pPr>
              <w:spacing w:before="60" w:after="60" w:line="240" w:lineRule="auto"/>
              <w:rPr>
                <w:sz w:val="17"/>
                <w:szCs w:val="17"/>
                <w:lang w:eastAsia="zh-CN"/>
              </w:rPr>
            </w:pPr>
          </w:p>
        </w:tc>
        <w:tc>
          <w:tcPr>
            <w:tcW w:w="1276" w:type="dxa"/>
            <w:tcBorders>
              <w:top w:val="single" w:sz="4" w:space="0" w:color="1F4E79" w:themeColor="accent1" w:themeShade="80"/>
            </w:tcBorders>
          </w:tcPr>
          <w:p w14:paraId="09FA12BF" w14:textId="77777777" w:rsidR="005B1204" w:rsidRDefault="005B1204" w:rsidP="00583EEB">
            <w:pPr>
              <w:spacing w:before="60" w:after="60" w:line="240" w:lineRule="auto"/>
              <w:rPr>
                <w:sz w:val="17"/>
                <w:szCs w:val="17"/>
                <w:lang w:eastAsia="zh-CN"/>
              </w:rPr>
            </w:pPr>
            <w:r>
              <w:rPr>
                <w:sz w:val="17"/>
                <w:szCs w:val="17"/>
                <w:lang w:eastAsia="zh-CN"/>
              </w:rPr>
              <w:t>Carpenters with nil or negligible exposure to solvents</w:t>
            </w:r>
          </w:p>
          <w:p w14:paraId="59ADD106" w14:textId="77777777" w:rsidR="005B1204" w:rsidRDefault="005B1204" w:rsidP="00583EEB">
            <w:pPr>
              <w:spacing w:before="60" w:after="60" w:line="240" w:lineRule="auto"/>
              <w:rPr>
                <w:sz w:val="17"/>
                <w:szCs w:val="17"/>
                <w:lang w:eastAsia="zh-CN"/>
              </w:rPr>
            </w:pPr>
            <w:r>
              <w:rPr>
                <w:sz w:val="17"/>
                <w:szCs w:val="17"/>
                <w:lang w:eastAsia="zh-CN"/>
              </w:rPr>
              <w:t>n=302</w:t>
            </w:r>
          </w:p>
        </w:tc>
        <w:tc>
          <w:tcPr>
            <w:tcW w:w="2552" w:type="dxa"/>
            <w:tcBorders>
              <w:top w:val="single" w:sz="4" w:space="0" w:color="1F4E79" w:themeColor="accent1" w:themeShade="80"/>
            </w:tcBorders>
          </w:tcPr>
          <w:p w14:paraId="7C38B063" w14:textId="647FD9A8" w:rsidR="005B1204" w:rsidRDefault="00561FCF" w:rsidP="00583EEB">
            <w:pPr>
              <w:spacing w:before="60" w:after="60" w:line="240" w:lineRule="auto"/>
              <w:contextualSpacing/>
              <w:rPr>
                <w:sz w:val="17"/>
                <w:szCs w:val="17"/>
                <w:lang w:eastAsia="zh-CN"/>
              </w:rPr>
            </w:pPr>
            <w:r>
              <w:rPr>
                <w:sz w:val="17"/>
                <w:szCs w:val="17"/>
                <w:lang w:eastAsia="zh-CN"/>
              </w:rPr>
              <w:t>I</w:t>
            </w:r>
            <w:r w:rsidR="005B1204">
              <w:rPr>
                <w:sz w:val="17"/>
                <w:szCs w:val="17"/>
                <w:lang w:eastAsia="zh-CN"/>
              </w:rPr>
              <w:t>nformation collected through the self-administered questionnaire:</w:t>
            </w:r>
          </w:p>
          <w:p w14:paraId="482CB3F4" w14:textId="77777777" w:rsidR="005B1204" w:rsidRPr="00F24CCA" w:rsidRDefault="005B1204" w:rsidP="00583EEB">
            <w:pPr>
              <w:numPr>
                <w:ilvl w:val="0"/>
                <w:numId w:val="20"/>
              </w:numPr>
              <w:spacing w:before="60" w:after="60" w:line="240" w:lineRule="auto"/>
              <w:ind w:left="318" w:hanging="284"/>
              <w:contextualSpacing/>
              <w:rPr>
                <w:sz w:val="17"/>
                <w:szCs w:val="17"/>
                <w:lang w:eastAsia="zh-CN"/>
              </w:rPr>
            </w:pPr>
            <w:r>
              <w:rPr>
                <w:sz w:val="17"/>
                <w:szCs w:val="17"/>
                <w:lang w:eastAsia="zh-CN"/>
              </w:rPr>
              <w:t xml:space="preserve">Preterm delivery (delivery &lt;37 weeks of gestation) </w:t>
            </w:r>
          </w:p>
          <w:p w14:paraId="76007DB1" w14:textId="77777777" w:rsidR="005B1204" w:rsidRPr="00F24CCA" w:rsidRDefault="005B1204" w:rsidP="00583EEB">
            <w:pPr>
              <w:numPr>
                <w:ilvl w:val="0"/>
                <w:numId w:val="20"/>
              </w:numPr>
              <w:spacing w:before="60" w:after="60" w:line="240" w:lineRule="auto"/>
              <w:ind w:left="318" w:hanging="284"/>
              <w:contextualSpacing/>
              <w:rPr>
                <w:sz w:val="17"/>
                <w:szCs w:val="17"/>
                <w:lang w:eastAsia="zh-CN"/>
              </w:rPr>
            </w:pPr>
            <w:r>
              <w:rPr>
                <w:sz w:val="17"/>
                <w:szCs w:val="17"/>
                <w:lang w:eastAsia="zh-CN"/>
              </w:rPr>
              <w:t>Low birth weight (&lt;2.5kg)</w:t>
            </w:r>
          </w:p>
          <w:p w14:paraId="0BE2D847" w14:textId="77777777" w:rsidR="005B1204" w:rsidRDefault="005B1204" w:rsidP="00583EEB">
            <w:pPr>
              <w:numPr>
                <w:ilvl w:val="0"/>
                <w:numId w:val="20"/>
              </w:numPr>
              <w:spacing w:before="60" w:after="60" w:line="240" w:lineRule="auto"/>
              <w:ind w:left="318" w:hanging="284"/>
              <w:contextualSpacing/>
              <w:rPr>
                <w:sz w:val="17"/>
                <w:szCs w:val="17"/>
                <w:lang w:eastAsia="zh-CN"/>
              </w:rPr>
            </w:pPr>
            <w:r w:rsidRPr="00257EB5">
              <w:rPr>
                <w:sz w:val="17"/>
                <w:szCs w:val="17"/>
                <w:lang w:eastAsia="zh-CN"/>
              </w:rPr>
              <w:t>Birth defects in offspring</w:t>
            </w:r>
            <w:r>
              <w:rPr>
                <w:sz w:val="17"/>
                <w:szCs w:val="17"/>
                <w:lang w:eastAsia="zh-CN"/>
              </w:rPr>
              <w:t xml:space="preserve"> </w:t>
            </w:r>
          </w:p>
          <w:p w14:paraId="188FE1B4" w14:textId="77777777" w:rsidR="005B1204" w:rsidRPr="00F24CCA" w:rsidRDefault="005B1204" w:rsidP="00583EEB">
            <w:pPr>
              <w:numPr>
                <w:ilvl w:val="0"/>
                <w:numId w:val="20"/>
              </w:numPr>
              <w:spacing w:before="60" w:after="60" w:line="240" w:lineRule="auto"/>
              <w:ind w:left="318" w:hanging="284"/>
              <w:contextualSpacing/>
              <w:rPr>
                <w:sz w:val="17"/>
                <w:szCs w:val="17"/>
                <w:lang w:eastAsia="zh-CN"/>
              </w:rPr>
            </w:pPr>
            <w:r>
              <w:rPr>
                <w:sz w:val="17"/>
                <w:szCs w:val="17"/>
                <w:lang w:eastAsia="zh-CN"/>
              </w:rPr>
              <w:t>Spontaneous abortion (a pregnancy that ended &lt;20 weeks of gestation)</w:t>
            </w:r>
          </w:p>
          <w:p w14:paraId="62D27BEC" w14:textId="77777777" w:rsidR="005B1204" w:rsidRDefault="005B1204" w:rsidP="00583EEB">
            <w:pPr>
              <w:numPr>
                <w:ilvl w:val="0"/>
                <w:numId w:val="20"/>
              </w:numPr>
              <w:spacing w:before="60" w:after="60" w:line="240" w:lineRule="auto"/>
              <w:ind w:left="318" w:hanging="284"/>
              <w:contextualSpacing/>
              <w:rPr>
                <w:sz w:val="17"/>
                <w:szCs w:val="17"/>
                <w:lang w:eastAsia="zh-CN"/>
              </w:rPr>
            </w:pPr>
            <w:r w:rsidRPr="00257EB5">
              <w:rPr>
                <w:sz w:val="17"/>
                <w:szCs w:val="17"/>
                <w:lang w:eastAsia="zh-CN"/>
              </w:rPr>
              <w:t>Time to pregnancy</w:t>
            </w:r>
            <w:r>
              <w:rPr>
                <w:sz w:val="17"/>
                <w:szCs w:val="17"/>
                <w:lang w:eastAsia="zh-CN"/>
              </w:rPr>
              <w:t xml:space="preserve"> (TTP)</w:t>
            </w:r>
            <w:r w:rsidRPr="00257EB5">
              <w:rPr>
                <w:sz w:val="17"/>
                <w:szCs w:val="17"/>
                <w:lang w:eastAsia="zh-CN"/>
              </w:rPr>
              <w:t xml:space="preserve"> </w:t>
            </w:r>
            <w:r>
              <w:rPr>
                <w:sz w:val="17"/>
                <w:szCs w:val="17"/>
                <w:lang w:eastAsia="zh-CN"/>
              </w:rPr>
              <w:t xml:space="preserve">(cut off point 12 months) </w:t>
            </w:r>
          </w:p>
          <w:p w14:paraId="3FE8FC27" w14:textId="77777777" w:rsidR="005B1204" w:rsidRDefault="005B1204" w:rsidP="00583EEB">
            <w:pPr>
              <w:spacing w:before="60" w:after="60" w:line="240" w:lineRule="auto"/>
              <w:contextualSpacing/>
              <w:rPr>
                <w:sz w:val="17"/>
                <w:szCs w:val="17"/>
                <w:lang w:eastAsia="zh-CN"/>
              </w:rPr>
            </w:pPr>
          </w:p>
          <w:p w14:paraId="681E41D4" w14:textId="1FA2FBAA" w:rsidR="005B1204" w:rsidRPr="00F24CCA" w:rsidRDefault="005B1204" w:rsidP="00561FCF">
            <w:pPr>
              <w:spacing w:before="60" w:after="60" w:line="240" w:lineRule="auto"/>
              <w:contextualSpacing/>
              <w:rPr>
                <w:sz w:val="17"/>
                <w:szCs w:val="17"/>
                <w:lang w:eastAsia="zh-CN"/>
              </w:rPr>
            </w:pPr>
            <w:r>
              <w:rPr>
                <w:sz w:val="17"/>
                <w:szCs w:val="17"/>
                <w:lang w:eastAsia="zh-CN"/>
              </w:rPr>
              <w:t xml:space="preserve">Covariates:  </w:t>
            </w:r>
            <w:r w:rsidRPr="000564D2">
              <w:rPr>
                <w:sz w:val="17"/>
                <w:szCs w:val="17"/>
                <w:lang w:eastAsia="zh-CN"/>
              </w:rPr>
              <w:t xml:space="preserve">year of pregnancy, maternal age at conception, paternal smoking and alcohol use before pregnancy, maternal smoking, alcohol use, chemical occupational exposure, physical occupational exposure, </w:t>
            </w:r>
            <w:r>
              <w:rPr>
                <w:sz w:val="17"/>
                <w:szCs w:val="17"/>
                <w:lang w:eastAsia="zh-CN"/>
              </w:rPr>
              <w:t>medication use during pregnancy</w:t>
            </w:r>
          </w:p>
        </w:tc>
        <w:tc>
          <w:tcPr>
            <w:tcW w:w="2977" w:type="dxa"/>
            <w:tcBorders>
              <w:top w:val="single" w:sz="4" w:space="0" w:color="1F4E79" w:themeColor="accent1" w:themeShade="80"/>
            </w:tcBorders>
          </w:tcPr>
          <w:p w14:paraId="2EB04D08" w14:textId="176F7F9F" w:rsidR="005B1204" w:rsidRDefault="005B1204" w:rsidP="00D359B6">
            <w:pPr>
              <w:spacing w:before="60" w:after="60" w:line="240" w:lineRule="auto"/>
              <w:rPr>
                <w:sz w:val="17"/>
                <w:szCs w:val="17"/>
                <w:lang w:eastAsia="zh-CN"/>
              </w:rPr>
            </w:pPr>
            <w:r>
              <w:rPr>
                <w:sz w:val="17"/>
                <w:szCs w:val="17"/>
                <w:lang w:eastAsia="zh-CN"/>
              </w:rPr>
              <w:t xml:space="preserve">Exposure was assessed based on responses to questionnaire; job title at 3 months before pregnancy were combined with self-reported exposure to paints, thinners or </w:t>
            </w:r>
            <w:r w:rsidR="00D359B6">
              <w:rPr>
                <w:sz w:val="17"/>
                <w:szCs w:val="17"/>
                <w:lang w:eastAsia="zh-CN"/>
              </w:rPr>
              <w:t>cleaning agents</w:t>
            </w:r>
            <w:r w:rsidR="00B7251F">
              <w:rPr>
                <w:sz w:val="17"/>
                <w:szCs w:val="17"/>
                <w:lang w:eastAsia="zh-CN"/>
              </w:rPr>
              <w:t xml:space="preserve">. For quantitative exposure assessment the model </w:t>
            </w:r>
            <w:r>
              <w:rPr>
                <w:sz w:val="17"/>
                <w:szCs w:val="17"/>
                <w:lang w:eastAsia="zh-CN"/>
              </w:rPr>
              <w:t>described by Burstyn and Kromhout.</w:t>
            </w:r>
            <w:r>
              <w:rPr>
                <w:sz w:val="17"/>
                <w:szCs w:val="17"/>
                <w:lang w:eastAsia="zh-CN"/>
              </w:rPr>
              <w:fldChar w:fldCharType="begin"/>
            </w:r>
            <w:r w:rsidR="00816121">
              <w:rPr>
                <w:sz w:val="17"/>
                <w:szCs w:val="17"/>
                <w:lang w:eastAsia="zh-CN"/>
              </w:rPr>
              <w:instrText xml:space="preserve"> ADDIN EN.CITE &lt;EndNote&gt;&lt;Cite&gt;&lt;Author&gt;Burstyn&lt;/Author&gt;&lt;Year&gt;2002&lt;/Year&gt;&lt;RecNum&gt;65&lt;/RecNum&gt;&lt;DisplayText&gt;&lt;style face="superscript"&gt;54&lt;/style&gt;&lt;/DisplayText&gt;&lt;record&gt;&lt;rec-number&gt;65&lt;/rec-number&gt;&lt;foreign-keys&gt;&lt;key app="EN" db-id="ts0t25s0vv2va1ezfw6vrttvwprff5reztr9" timestamp="1539304984"&gt;65&lt;/key&gt;&lt;/foreign-keys&gt;&lt;ref-type name="Journal Article"&gt;17&lt;/ref-type&gt;&lt;contributors&gt;&lt;authors&gt;&lt;author&gt;Burstyn, I.&lt;/author&gt;&lt;author&gt;Kromhout, H.&lt;/author&gt;&lt;/authors&gt;&lt;/contributors&gt;&lt;auth-address&gt;Univ Utrecht, Inst Risk Assessment Sci, Div Environm &amp;amp; Occupat Hlth, NL-3508 TD Utrecht, Netherlands&lt;/auth-address&gt;&lt;titles&gt;&lt;title&gt;Trends in inhalation exposure to hydrocarbons among commercial painters in The Netherlands&lt;/title&gt;&lt;secondary-title&gt;Scand. J. Work Environ. Health&lt;/secondary-title&gt;&lt;alt-title&gt;Scand J Work Env Hea&lt;/alt-title&gt;&lt;/titles&gt;&lt;pages&gt;429-438&lt;/pages&gt;&lt;volume&gt;28&lt;/volume&gt;&lt;number&gt;6&lt;/number&gt;&lt;keywords&gt;&lt;keyword&gt;database&lt;/keyword&gt;&lt;keyword&gt;determinants of exposure&lt;/keyword&gt;&lt;keyword&gt;exposure assessment&lt;/keyword&gt;&lt;keyword&gt;health surveillance&lt;/keyword&gt;&lt;keyword&gt;mixed-effects models&lt;/keyword&gt;&lt;keyword&gt;nonlinear regression&lt;/keyword&gt;&lt;keyword&gt;single-cell model&lt;/keyword&gt;&lt;keyword&gt;solvents&lt;/keyword&gt;&lt;keyword&gt;toluene&lt;/keyword&gt;&lt;keyword&gt;chronic toxic encephalopathy&lt;/keyword&gt;&lt;keyword&gt;solvent exposure&lt;/keyword&gt;&lt;keyword&gt;spray painters&lt;/keyword&gt;&lt;keyword&gt;mixed-solvents&lt;/keyword&gt;&lt;keyword&gt;dermal model&lt;/keyword&gt;&lt;keyword&gt;construction&lt;/keyword&gt;&lt;keyword&gt;deposition&lt;/keyword&gt;&lt;keyword&gt;workers&lt;/keyword&gt;&lt;/keywords&gt;&lt;dates&gt;&lt;year&gt;2002&lt;/year&gt;&lt;pub-dates&gt;&lt;date&gt;Dec&lt;/date&gt;&lt;/pub-dates&gt;&lt;/dates&gt;&lt;isbn&gt;0355-3140&lt;/isbn&gt;&lt;accession-num&gt;WOS:000180289400008&lt;/accession-num&gt;&lt;urls&gt;&lt;related-urls&gt;&lt;url&gt;&amp;lt;Go to ISI&amp;gt;://WOS:000180289400008&lt;/url&gt;&lt;/related-urls&gt;&lt;/urls&gt;&lt;electronic-resource-num&gt;DOI 10.5271/sjweh.695&lt;/electronic-resource-num&gt;&lt;language&gt;English&lt;/language&gt;&lt;/record&gt;&lt;/Cite&gt;&lt;/EndNote&gt;</w:instrText>
            </w:r>
            <w:r>
              <w:rPr>
                <w:sz w:val="17"/>
                <w:szCs w:val="17"/>
                <w:lang w:eastAsia="zh-CN"/>
              </w:rPr>
              <w:fldChar w:fldCharType="separate"/>
            </w:r>
            <w:r w:rsidR="00816121" w:rsidRPr="00816121">
              <w:rPr>
                <w:noProof/>
                <w:sz w:val="17"/>
                <w:szCs w:val="17"/>
                <w:vertAlign w:val="superscript"/>
                <w:lang w:eastAsia="zh-CN"/>
              </w:rPr>
              <w:t>54</w:t>
            </w:r>
            <w:r>
              <w:rPr>
                <w:sz w:val="17"/>
                <w:szCs w:val="17"/>
                <w:lang w:eastAsia="zh-CN"/>
              </w:rPr>
              <w:fldChar w:fldCharType="end"/>
            </w:r>
            <w:r w:rsidR="00B7251F">
              <w:rPr>
                <w:sz w:val="17"/>
                <w:szCs w:val="17"/>
                <w:lang w:eastAsia="zh-CN"/>
              </w:rPr>
              <w:t xml:space="preserve"> was used as developed</w:t>
            </w:r>
            <w:r>
              <w:rPr>
                <w:sz w:val="17"/>
                <w:szCs w:val="17"/>
                <w:lang w:eastAsia="zh-CN"/>
              </w:rPr>
              <w:t xml:space="preserve"> in a similar population in the Netherlands</w:t>
            </w:r>
            <w:r w:rsidR="00B7251F">
              <w:rPr>
                <w:sz w:val="17"/>
                <w:szCs w:val="17"/>
                <w:lang w:eastAsia="zh-CN"/>
              </w:rPr>
              <w:t>.</w:t>
            </w:r>
          </w:p>
          <w:p w14:paraId="0F42A427" w14:textId="48C1FF9D" w:rsidR="00B7251F" w:rsidRPr="00CE6649" w:rsidRDefault="00B7251F" w:rsidP="00B7251F">
            <w:pPr>
              <w:spacing w:before="60" w:after="60" w:line="240" w:lineRule="auto"/>
              <w:rPr>
                <w:sz w:val="17"/>
                <w:szCs w:val="17"/>
                <w:lang w:eastAsia="zh-CN"/>
              </w:rPr>
            </w:pPr>
            <w:r>
              <w:rPr>
                <w:sz w:val="17"/>
                <w:szCs w:val="17"/>
                <w:lang w:eastAsia="zh-CN"/>
              </w:rPr>
              <w:t>Toluene was selected as a marker for solvent exposure, since measured hydrocarbon exposures appeared strongly correlated</w:t>
            </w:r>
            <w:r>
              <w:rPr>
                <w:sz w:val="17"/>
                <w:szCs w:val="17"/>
                <w:lang w:eastAsia="zh-CN"/>
              </w:rPr>
              <w:fldChar w:fldCharType="begin"/>
            </w:r>
            <w:r>
              <w:rPr>
                <w:sz w:val="17"/>
                <w:szCs w:val="17"/>
                <w:lang w:eastAsia="zh-CN"/>
              </w:rPr>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Pr>
                <w:sz w:val="17"/>
                <w:szCs w:val="17"/>
                <w:lang w:eastAsia="zh-CN"/>
              </w:rPr>
              <w:fldChar w:fldCharType="separate"/>
            </w:r>
            <w:r w:rsidRPr="006A5370">
              <w:rPr>
                <w:noProof/>
                <w:sz w:val="17"/>
                <w:szCs w:val="17"/>
                <w:vertAlign w:val="superscript"/>
                <w:lang w:eastAsia="zh-CN"/>
              </w:rPr>
              <w:t>11</w:t>
            </w:r>
            <w:r>
              <w:rPr>
                <w:sz w:val="17"/>
                <w:szCs w:val="17"/>
                <w:lang w:eastAsia="zh-CN"/>
              </w:rPr>
              <w:fldChar w:fldCharType="end"/>
            </w:r>
          </w:p>
        </w:tc>
        <w:tc>
          <w:tcPr>
            <w:tcW w:w="992" w:type="dxa"/>
            <w:tcBorders>
              <w:top w:val="single" w:sz="4" w:space="0" w:color="1F4E79" w:themeColor="accent1" w:themeShade="80"/>
            </w:tcBorders>
          </w:tcPr>
          <w:p w14:paraId="0AA02917" w14:textId="77777777" w:rsidR="005B1204" w:rsidRDefault="005B1204" w:rsidP="00583EEB">
            <w:pPr>
              <w:spacing w:before="60" w:after="60" w:line="240" w:lineRule="auto"/>
              <w:rPr>
                <w:sz w:val="17"/>
                <w:szCs w:val="17"/>
                <w:lang w:eastAsia="zh-CN"/>
              </w:rPr>
            </w:pPr>
            <w:r>
              <w:rPr>
                <w:sz w:val="17"/>
                <w:szCs w:val="17"/>
                <w:lang w:eastAsia="zh-CN"/>
              </w:rPr>
              <w:t>Not reported</w:t>
            </w:r>
          </w:p>
        </w:tc>
      </w:tr>
      <w:tr w:rsidR="005B1204" w:rsidRPr="0093556D" w14:paraId="54516678" w14:textId="77777777" w:rsidTr="00583EEB">
        <w:tc>
          <w:tcPr>
            <w:tcW w:w="14007" w:type="dxa"/>
            <w:gridSpan w:val="9"/>
            <w:tcBorders>
              <w:top w:val="single" w:sz="4" w:space="0" w:color="1F4E79" w:themeColor="accent1" w:themeShade="80"/>
            </w:tcBorders>
          </w:tcPr>
          <w:p w14:paraId="00AD54A7" w14:textId="77777777" w:rsidR="005B1204" w:rsidRPr="000564D2" w:rsidRDefault="005B1204" w:rsidP="00583EEB">
            <w:pPr>
              <w:spacing w:before="60" w:after="60" w:line="240" w:lineRule="auto"/>
              <w:rPr>
                <w:b/>
                <w:bCs/>
                <w:sz w:val="17"/>
                <w:szCs w:val="17"/>
                <w:lang w:eastAsia="zh-CN"/>
              </w:rPr>
            </w:pPr>
            <w:r w:rsidRPr="000564D2">
              <w:rPr>
                <w:b/>
                <w:bCs/>
                <w:sz w:val="17"/>
                <w:szCs w:val="17"/>
                <w:lang w:eastAsia="zh-CN"/>
              </w:rPr>
              <w:t>Findings:</w:t>
            </w:r>
          </w:p>
          <w:p w14:paraId="14953B60" w14:textId="20776326" w:rsidR="005B1204" w:rsidRDefault="005B1204" w:rsidP="00583EEB">
            <w:pPr>
              <w:spacing w:before="60" w:after="60" w:line="240" w:lineRule="auto"/>
              <w:rPr>
                <w:sz w:val="17"/>
                <w:szCs w:val="17"/>
                <w:lang w:eastAsia="zh-CN"/>
              </w:rPr>
            </w:pPr>
            <w:r w:rsidRPr="00662AD8">
              <w:rPr>
                <w:sz w:val="17"/>
                <w:szCs w:val="17"/>
                <w:lang w:eastAsia="zh-CN"/>
              </w:rPr>
              <w:t xml:space="preserve">There was no increased risk of </w:t>
            </w:r>
            <w:r w:rsidR="00561FCF">
              <w:rPr>
                <w:sz w:val="17"/>
                <w:szCs w:val="17"/>
                <w:lang w:eastAsia="zh-CN"/>
              </w:rPr>
              <w:t xml:space="preserve">prolonged TTP, </w:t>
            </w:r>
            <w:r w:rsidR="003A5529">
              <w:rPr>
                <w:sz w:val="17"/>
                <w:szCs w:val="17"/>
                <w:lang w:eastAsia="zh-CN"/>
              </w:rPr>
              <w:t xml:space="preserve">low fecundity, </w:t>
            </w:r>
            <w:r>
              <w:rPr>
                <w:sz w:val="17"/>
                <w:szCs w:val="17"/>
                <w:lang w:eastAsia="zh-CN"/>
              </w:rPr>
              <w:t xml:space="preserve">spontaneous abortion </w:t>
            </w:r>
            <w:r w:rsidR="003A5529">
              <w:rPr>
                <w:sz w:val="17"/>
                <w:szCs w:val="17"/>
                <w:lang w:eastAsia="zh-CN"/>
              </w:rPr>
              <w:t xml:space="preserve">(OR 1.1; 95% CI 0.4-2.7) </w:t>
            </w:r>
            <w:r>
              <w:rPr>
                <w:sz w:val="17"/>
                <w:szCs w:val="17"/>
                <w:lang w:eastAsia="zh-CN"/>
              </w:rPr>
              <w:t xml:space="preserve">or preterm births </w:t>
            </w:r>
            <w:r w:rsidR="003A5529">
              <w:rPr>
                <w:sz w:val="17"/>
                <w:szCs w:val="17"/>
                <w:lang w:eastAsia="zh-CN"/>
              </w:rPr>
              <w:t>(OR 1.2; 95% CI 0.7-</w:t>
            </w:r>
            <w:r w:rsidR="003A5529" w:rsidRPr="006424FA">
              <w:rPr>
                <w:sz w:val="17"/>
                <w:szCs w:val="17"/>
                <w:lang w:eastAsia="zh-CN"/>
              </w:rPr>
              <w:t>2.2</w:t>
            </w:r>
            <w:r w:rsidR="003A5529">
              <w:rPr>
                <w:sz w:val="17"/>
                <w:szCs w:val="17"/>
                <w:lang w:eastAsia="zh-CN"/>
              </w:rPr>
              <w:t xml:space="preserve">) </w:t>
            </w:r>
            <w:r>
              <w:rPr>
                <w:sz w:val="17"/>
                <w:szCs w:val="17"/>
                <w:lang w:eastAsia="zh-CN"/>
              </w:rPr>
              <w:t>in</w:t>
            </w:r>
            <w:r w:rsidRPr="00662AD8">
              <w:rPr>
                <w:sz w:val="17"/>
                <w:szCs w:val="17"/>
                <w:lang w:eastAsia="zh-CN"/>
              </w:rPr>
              <w:t xml:space="preserve"> </w:t>
            </w:r>
            <w:r>
              <w:rPr>
                <w:sz w:val="17"/>
                <w:szCs w:val="17"/>
                <w:lang w:eastAsia="zh-CN"/>
              </w:rPr>
              <w:t xml:space="preserve">partners of </w:t>
            </w:r>
            <w:r w:rsidRPr="00662AD8">
              <w:rPr>
                <w:sz w:val="17"/>
                <w:szCs w:val="17"/>
                <w:lang w:eastAsia="zh-CN"/>
              </w:rPr>
              <w:t>painters compared to carpenters</w:t>
            </w:r>
            <w:r>
              <w:rPr>
                <w:sz w:val="17"/>
                <w:szCs w:val="17"/>
                <w:lang w:eastAsia="zh-CN"/>
              </w:rPr>
              <w:t xml:space="preserve">. </w:t>
            </w:r>
          </w:p>
          <w:p w14:paraId="3C1387E6" w14:textId="4709B07B" w:rsidR="005B1204" w:rsidRDefault="003A5529" w:rsidP="003A5529">
            <w:pPr>
              <w:spacing w:before="60" w:after="60" w:line="240" w:lineRule="auto"/>
              <w:rPr>
                <w:sz w:val="17"/>
                <w:szCs w:val="17"/>
                <w:lang w:eastAsia="zh-CN"/>
              </w:rPr>
            </w:pPr>
            <w:r>
              <w:rPr>
                <w:sz w:val="17"/>
                <w:szCs w:val="17"/>
                <w:lang w:eastAsia="zh-CN"/>
              </w:rPr>
              <w:t>B</w:t>
            </w:r>
            <w:r w:rsidR="005B1204">
              <w:rPr>
                <w:sz w:val="17"/>
                <w:szCs w:val="17"/>
                <w:lang w:eastAsia="zh-CN"/>
              </w:rPr>
              <w:t xml:space="preserve">irth defects in offspring of painters were significantly higher compared to unexposed carpenters (OR </w:t>
            </w:r>
            <w:r w:rsidR="005B1204" w:rsidRPr="006424FA">
              <w:rPr>
                <w:sz w:val="17"/>
                <w:szCs w:val="17"/>
                <w:lang w:eastAsia="zh-CN"/>
              </w:rPr>
              <w:t>2.4</w:t>
            </w:r>
            <w:r w:rsidR="005B1204">
              <w:rPr>
                <w:sz w:val="17"/>
                <w:szCs w:val="17"/>
                <w:lang w:eastAsia="zh-CN"/>
              </w:rPr>
              <w:t>; 95% CI</w:t>
            </w:r>
            <w:r w:rsidR="005B1204" w:rsidRPr="006424FA">
              <w:rPr>
                <w:sz w:val="17"/>
                <w:szCs w:val="17"/>
                <w:lang w:eastAsia="zh-CN"/>
              </w:rPr>
              <w:t xml:space="preserve"> 1.2–4.9</w:t>
            </w:r>
            <w:r w:rsidR="005B1204">
              <w:rPr>
                <w:sz w:val="17"/>
                <w:szCs w:val="17"/>
                <w:lang w:eastAsia="zh-CN"/>
              </w:rPr>
              <w:t xml:space="preserve">), </w:t>
            </w:r>
            <w:r w:rsidR="005B1204" w:rsidRPr="006424FA">
              <w:rPr>
                <w:sz w:val="17"/>
                <w:szCs w:val="17"/>
                <w:lang w:eastAsia="zh-CN"/>
              </w:rPr>
              <w:t>mainly due to a higher risk of</w:t>
            </w:r>
            <w:r w:rsidR="005B1204">
              <w:rPr>
                <w:sz w:val="17"/>
                <w:szCs w:val="17"/>
                <w:lang w:eastAsia="zh-CN"/>
              </w:rPr>
              <w:t xml:space="preserve"> congenital malformations (OR 6.2; 95% CI 1.4-</w:t>
            </w:r>
            <w:r w:rsidR="005B1204" w:rsidRPr="006424FA">
              <w:rPr>
                <w:sz w:val="17"/>
                <w:szCs w:val="17"/>
                <w:lang w:eastAsia="zh-CN"/>
              </w:rPr>
              <w:t>27.9)</w:t>
            </w:r>
            <w:r w:rsidR="005B1204">
              <w:rPr>
                <w:sz w:val="17"/>
                <w:szCs w:val="17"/>
                <w:lang w:eastAsia="zh-CN"/>
              </w:rPr>
              <w:t xml:space="preserve">. Malformations reported </w:t>
            </w:r>
            <w:r>
              <w:rPr>
                <w:sz w:val="17"/>
                <w:szCs w:val="17"/>
                <w:lang w:eastAsia="zh-CN"/>
              </w:rPr>
              <w:t xml:space="preserve">by painters </w:t>
            </w:r>
            <w:r w:rsidR="005B1204" w:rsidRPr="000564D2">
              <w:rPr>
                <w:sz w:val="17"/>
                <w:szCs w:val="17"/>
                <w:lang w:eastAsia="zh-CN"/>
              </w:rPr>
              <w:t xml:space="preserve">were: cardiovascular (n=4), gastrointestinal (n=2), central nervous system (n=1), eye (n=1), urogenital malformations (n=1), </w:t>
            </w:r>
            <w:proofErr w:type="spellStart"/>
            <w:r w:rsidR="005B1204" w:rsidRPr="000564D2">
              <w:rPr>
                <w:sz w:val="17"/>
                <w:szCs w:val="17"/>
                <w:lang w:eastAsia="zh-CN"/>
              </w:rPr>
              <w:t>oro</w:t>
            </w:r>
            <w:proofErr w:type="spellEnd"/>
            <w:r w:rsidR="005B1204" w:rsidRPr="000564D2">
              <w:rPr>
                <w:sz w:val="17"/>
                <w:szCs w:val="17"/>
                <w:lang w:eastAsia="zh-CN"/>
              </w:rPr>
              <w:t>-facial clefts (n=3), Down’s syndrome (n=1), and other syndromes (n=3).</w:t>
            </w:r>
            <w:r>
              <w:rPr>
                <w:sz w:val="17"/>
                <w:szCs w:val="17"/>
                <w:lang w:eastAsia="zh-CN"/>
              </w:rPr>
              <w:t xml:space="preserve"> Non-exposed workers reported 1 urogenital defect and 1 hip dysplasia</w:t>
            </w:r>
          </w:p>
        </w:tc>
      </w:tr>
      <w:tr w:rsidR="005B1204" w:rsidRPr="0093556D" w14:paraId="3083AF50" w14:textId="77777777" w:rsidTr="00583EEB">
        <w:tc>
          <w:tcPr>
            <w:tcW w:w="987" w:type="dxa"/>
            <w:tcBorders>
              <w:top w:val="single" w:sz="4" w:space="0" w:color="1F4E79" w:themeColor="accent1" w:themeShade="80"/>
            </w:tcBorders>
          </w:tcPr>
          <w:p w14:paraId="51D4FEEE" w14:textId="2C7F2D30" w:rsidR="005B1204" w:rsidRDefault="005B1204" w:rsidP="006A5370">
            <w:pPr>
              <w:spacing w:before="60" w:after="60" w:line="240" w:lineRule="auto"/>
              <w:rPr>
                <w:sz w:val="17"/>
                <w:szCs w:val="17"/>
                <w:lang w:eastAsia="zh-CN"/>
              </w:rPr>
            </w:pPr>
            <w:proofErr w:type="spellStart"/>
            <w:r>
              <w:rPr>
                <w:sz w:val="17"/>
                <w:szCs w:val="17"/>
                <w:lang w:eastAsia="zh-CN"/>
              </w:rPr>
              <w:t>Taskinen</w:t>
            </w:r>
            <w:proofErr w:type="spellEnd"/>
            <w:r>
              <w:rPr>
                <w:sz w:val="17"/>
                <w:szCs w:val="17"/>
                <w:lang w:eastAsia="zh-CN"/>
              </w:rPr>
              <w:t xml:space="preserve"> 1989</w:t>
            </w:r>
            <w:r>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Pr>
                <w:sz w:val="17"/>
                <w:szCs w:val="17"/>
                <w:lang w:eastAsia="zh-CN"/>
              </w:rPr>
            </w:r>
            <w:r>
              <w:rPr>
                <w:sz w:val="17"/>
                <w:szCs w:val="17"/>
                <w:lang w:eastAsia="zh-CN"/>
              </w:rPr>
              <w:fldChar w:fldCharType="separate"/>
            </w:r>
            <w:r w:rsidR="006A5370" w:rsidRPr="006A5370">
              <w:rPr>
                <w:noProof/>
                <w:sz w:val="17"/>
                <w:szCs w:val="17"/>
                <w:vertAlign w:val="superscript"/>
                <w:lang w:eastAsia="zh-CN"/>
              </w:rPr>
              <w:t>7</w:t>
            </w:r>
            <w:r>
              <w:rPr>
                <w:sz w:val="17"/>
                <w:szCs w:val="17"/>
                <w:lang w:eastAsia="zh-CN"/>
              </w:rPr>
              <w:fldChar w:fldCharType="end"/>
            </w:r>
          </w:p>
          <w:p w14:paraId="7344DB88" w14:textId="77777777" w:rsidR="005B1204" w:rsidRDefault="005B1204" w:rsidP="00583EEB">
            <w:pPr>
              <w:spacing w:before="60" w:after="60" w:line="240" w:lineRule="auto"/>
              <w:rPr>
                <w:sz w:val="17"/>
                <w:szCs w:val="17"/>
                <w:lang w:eastAsia="zh-CN"/>
              </w:rPr>
            </w:pPr>
          </w:p>
          <w:p w14:paraId="33A6DFE7" w14:textId="7ADCDE7D" w:rsidR="005B1204" w:rsidRDefault="005B1204" w:rsidP="006A5370">
            <w:pPr>
              <w:spacing w:before="60" w:after="60" w:line="240" w:lineRule="auto"/>
              <w:rPr>
                <w:sz w:val="17"/>
                <w:szCs w:val="17"/>
                <w:lang w:eastAsia="zh-CN"/>
              </w:rPr>
            </w:pPr>
            <w:r>
              <w:rPr>
                <w:sz w:val="17"/>
                <w:szCs w:val="17"/>
                <w:lang w:eastAsia="zh-CN"/>
              </w:rPr>
              <w:t xml:space="preserve">[See </w:t>
            </w:r>
            <w:proofErr w:type="spellStart"/>
            <w:r>
              <w:rPr>
                <w:sz w:val="17"/>
                <w:szCs w:val="17"/>
                <w:lang w:eastAsia="zh-CN"/>
              </w:rPr>
              <w:t>Sallm</w:t>
            </w:r>
            <w:r w:rsidR="0088267E">
              <w:rPr>
                <w:rFonts w:cstheme="minorHAnsi"/>
                <w:sz w:val="17"/>
                <w:szCs w:val="17"/>
                <w:lang w:eastAsia="zh-CN"/>
              </w:rPr>
              <w:t>é</w:t>
            </w:r>
            <w:r>
              <w:rPr>
                <w:sz w:val="17"/>
                <w:szCs w:val="17"/>
                <w:lang w:eastAsia="zh-CN"/>
              </w:rPr>
              <w:t>n</w:t>
            </w:r>
            <w:proofErr w:type="spellEnd"/>
            <w:r>
              <w:rPr>
                <w:sz w:val="17"/>
                <w:szCs w:val="17"/>
                <w:lang w:eastAsia="zh-CN"/>
              </w:rPr>
              <w:t xml:space="preserve"> et al. 1998</w:t>
            </w:r>
            <w:r>
              <w:rPr>
                <w:sz w:val="17"/>
                <w:szCs w:val="17"/>
                <w:lang w:eastAsia="zh-CN"/>
              </w:rP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Pr>
                <w:sz w:val="17"/>
                <w:szCs w:val="17"/>
                <w:lang w:eastAsia="zh-CN"/>
              </w:rPr>
            </w:r>
            <w:r>
              <w:rPr>
                <w:sz w:val="17"/>
                <w:szCs w:val="17"/>
                <w:lang w:eastAsia="zh-CN"/>
              </w:rPr>
              <w:fldChar w:fldCharType="separate"/>
            </w:r>
            <w:r w:rsidR="006A5370" w:rsidRPr="006A5370">
              <w:rPr>
                <w:noProof/>
                <w:sz w:val="17"/>
                <w:szCs w:val="17"/>
                <w:vertAlign w:val="superscript"/>
                <w:lang w:eastAsia="zh-CN"/>
              </w:rPr>
              <w:t>6</w:t>
            </w:r>
            <w:r>
              <w:rPr>
                <w:sz w:val="17"/>
                <w:szCs w:val="17"/>
                <w:lang w:eastAsia="zh-CN"/>
              </w:rPr>
              <w:fldChar w:fldCharType="end"/>
            </w:r>
            <w:r>
              <w:rPr>
                <w:sz w:val="17"/>
                <w:szCs w:val="17"/>
                <w:lang w:eastAsia="zh-CN"/>
              </w:rPr>
              <w:t xml:space="preserve"> for follow-up]</w:t>
            </w:r>
          </w:p>
        </w:tc>
        <w:tc>
          <w:tcPr>
            <w:tcW w:w="1418" w:type="dxa"/>
            <w:tcBorders>
              <w:top w:val="single" w:sz="4" w:space="0" w:color="1F4E79" w:themeColor="accent1" w:themeShade="80"/>
            </w:tcBorders>
          </w:tcPr>
          <w:p w14:paraId="23E85F2F" w14:textId="77777777" w:rsidR="005B1204" w:rsidRDefault="005B1204" w:rsidP="00583EEB">
            <w:pPr>
              <w:spacing w:before="60" w:after="60" w:line="240" w:lineRule="auto"/>
              <w:rPr>
                <w:sz w:val="17"/>
                <w:szCs w:val="17"/>
                <w:lang w:eastAsia="zh-CN"/>
              </w:rPr>
            </w:pPr>
            <w:r>
              <w:rPr>
                <w:sz w:val="17"/>
                <w:szCs w:val="17"/>
                <w:lang w:eastAsia="zh-CN"/>
              </w:rPr>
              <w:t xml:space="preserve">Case referent </w:t>
            </w:r>
          </w:p>
          <w:p w14:paraId="249865BE" w14:textId="26E35476" w:rsidR="005B1204" w:rsidRDefault="005B1204" w:rsidP="00583EEB">
            <w:pPr>
              <w:spacing w:before="60" w:after="60" w:line="240" w:lineRule="auto"/>
              <w:rPr>
                <w:sz w:val="17"/>
                <w:szCs w:val="17"/>
                <w:lang w:eastAsia="zh-CN"/>
              </w:rPr>
            </w:pPr>
          </w:p>
          <w:p w14:paraId="7A2C04FC" w14:textId="2C7E8293" w:rsidR="005300FA" w:rsidRDefault="005300FA" w:rsidP="00583EEB">
            <w:pPr>
              <w:spacing w:before="60" w:after="60" w:line="240" w:lineRule="auto"/>
              <w:rPr>
                <w:sz w:val="17"/>
                <w:szCs w:val="17"/>
                <w:lang w:eastAsia="zh-CN"/>
              </w:rPr>
            </w:pPr>
            <w:r>
              <w:rPr>
                <w:sz w:val="17"/>
                <w:szCs w:val="17"/>
                <w:lang w:eastAsia="zh-CN"/>
              </w:rPr>
              <w:t>Mailed questionnaire</w:t>
            </w:r>
          </w:p>
          <w:p w14:paraId="0583F16F" w14:textId="3FAA0B8D" w:rsidR="005B1204" w:rsidRDefault="005B1204" w:rsidP="00583EEB">
            <w:pPr>
              <w:spacing w:before="60" w:after="60" w:line="240" w:lineRule="auto"/>
              <w:rPr>
                <w:sz w:val="17"/>
                <w:szCs w:val="17"/>
                <w:lang w:eastAsia="zh-CN"/>
              </w:rPr>
            </w:pPr>
            <w:r>
              <w:rPr>
                <w:sz w:val="17"/>
                <w:szCs w:val="17"/>
                <w:lang w:eastAsia="zh-CN"/>
              </w:rPr>
              <w:t>Information on occupational ex</w:t>
            </w:r>
            <w:r w:rsidRPr="00C23265">
              <w:rPr>
                <w:sz w:val="17"/>
                <w:szCs w:val="17"/>
                <w:lang w:eastAsia="zh-CN"/>
              </w:rPr>
              <w:t>posures related to the study pregna</w:t>
            </w:r>
            <w:r>
              <w:rPr>
                <w:sz w:val="17"/>
                <w:szCs w:val="17"/>
                <w:lang w:eastAsia="zh-CN"/>
              </w:rPr>
              <w:t xml:space="preserve">ncy was collected from men and, lifestyle factors and medical issues from </w:t>
            </w:r>
            <w:r w:rsidR="000D302B">
              <w:rPr>
                <w:sz w:val="17"/>
                <w:szCs w:val="17"/>
                <w:lang w:eastAsia="zh-CN"/>
              </w:rPr>
              <w:t xml:space="preserve">the </w:t>
            </w:r>
            <w:r>
              <w:rPr>
                <w:sz w:val="17"/>
                <w:szCs w:val="17"/>
                <w:lang w:eastAsia="zh-CN"/>
              </w:rPr>
              <w:t xml:space="preserve">wives using a mailed questionnaire </w:t>
            </w:r>
          </w:p>
        </w:tc>
        <w:tc>
          <w:tcPr>
            <w:tcW w:w="992" w:type="dxa"/>
            <w:tcBorders>
              <w:top w:val="single" w:sz="4" w:space="0" w:color="1F4E79" w:themeColor="accent1" w:themeShade="80"/>
            </w:tcBorders>
          </w:tcPr>
          <w:p w14:paraId="31D1E6C6" w14:textId="77777777" w:rsidR="005B1204" w:rsidRDefault="005B1204" w:rsidP="00583EEB">
            <w:pPr>
              <w:spacing w:before="60" w:after="60" w:line="240" w:lineRule="auto"/>
              <w:rPr>
                <w:sz w:val="17"/>
                <w:szCs w:val="17"/>
                <w:lang w:eastAsia="zh-CN"/>
              </w:rPr>
            </w:pPr>
            <w:r>
              <w:rPr>
                <w:sz w:val="17"/>
                <w:szCs w:val="17"/>
                <w:lang w:eastAsia="zh-CN"/>
              </w:rPr>
              <w:t>Finland</w:t>
            </w:r>
          </w:p>
        </w:tc>
        <w:tc>
          <w:tcPr>
            <w:tcW w:w="1395" w:type="dxa"/>
            <w:tcBorders>
              <w:top w:val="single" w:sz="4" w:space="0" w:color="1F4E79" w:themeColor="accent1" w:themeShade="80"/>
            </w:tcBorders>
          </w:tcPr>
          <w:p w14:paraId="5C8EFD4A" w14:textId="0DABD816" w:rsidR="005B1204" w:rsidRDefault="005300FA" w:rsidP="00583EEB">
            <w:pPr>
              <w:spacing w:before="60" w:after="60" w:line="240" w:lineRule="auto"/>
              <w:rPr>
                <w:sz w:val="17"/>
                <w:szCs w:val="17"/>
                <w:lang w:eastAsia="zh-CN"/>
              </w:rPr>
            </w:pPr>
            <w:r>
              <w:rPr>
                <w:sz w:val="17"/>
                <w:szCs w:val="17"/>
                <w:lang w:eastAsia="zh-CN"/>
              </w:rPr>
              <w:t>M</w:t>
            </w:r>
            <w:r w:rsidR="005B1204">
              <w:rPr>
                <w:sz w:val="17"/>
                <w:szCs w:val="17"/>
                <w:lang w:eastAsia="zh-CN"/>
              </w:rPr>
              <w:t>ale w</w:t>
            </w:r>
            <w:r w:rsidR="005B1204" w:rsidRPr="00BF3B08">
              <w:rPr>
                <w:sz w:val="17"/>
                <w:szCs w:val="17"/>
                <w:lang w:eastAsia="zh-CN"/>
              </w:rPr>
              <w:t>orkers</w:t>
            </w:r>
            <w:r w:rsidR="005B1204">
              <w:rPr>
                <w:sz w:val="17"/>
                <w:szCs w:val="17"/>
                <w:lang w:eastAsia="zh-CN"/>
              </w:rPr>
              <w:t xml:space="preserve"> who were</w:t>
            </w:r>
            <w:r w:rsidR="005B1204" w:rsidRPr="00BF3B08">
              <w:rPr>
                <w:sz w:val="17"/>
                <w:szCs w:val="17"/>
                <w:lang w:eastAsia="zh-CN"/>
              </w:rPr>
              <w:t xml:space="preserve"> monitored for organi</w:t>
            </w:r>
            <w:r w:rsidR="005B1204">
              <w:rPr>
                <w:sz w:val="17"/>
                <w:szCs w:val="17"/>
                <w:lang w:eastAsia="zh-CN"/>
              </w:rPr>
              <w:t>c solvent exposure</w:t>
            </w:r>
            <w:r w:rsidR="005B1204">
              <w:rPr>
                <w:rFonts w:cstheme="minorHAnsi"/>
                <w:sz w:val="17"/>
                <w:szCs w:val="17"/>
                <w:lang w:eastAsia="zh-CN"/>
              </w:rPr>
              <w:t>*</w:t>
            </w:r>
            <w:r w:rsidR="005B1204">
              <w:rPr>
                <w:sz w:val="17"/>
                <w:szCs w:val="17"/>
                <w:lang w:eastAsia="zh-CN"/>
              </w:rPr>
              <w:t xml:space="preserve"> by the Finn</w:t>
            </w:r>
            <w:r w:rsidR="005B1204" w:rsidRPr="00BF3B08">
              <w:rPr>
                <w:sz w:val="17"/>
                <w:szCs w:val="17"/>
                <w:lang w:eastAsia="zh-CN"/>
              </w:rPr>
              <w:t xml:space="preserve">ish Institute of </w:t>
            </w:r>
            <w:r w:rsidR="005B1204">
              <w:rPr>
                <w:sz w:val="17"/>
                <w:szCs w:val="17"/>
                <w:lang w:eastAsia="zh-CN"/>
              </w:rPr>
              <w:t>Occupational Health during 1965-1983 and in the</w:t>
            </w:r>
            <w:r>
              <w:rPr>
                <w:sz w:val="17"/>
                <w:szCs w:val="17"/>
                <w:lang w:eastAsia="zh-CN"/>
              </w:rPr>
              <w:t>ir</w:t>
            </w:r>
            <w:r w:rsidR="005B1204">
              <w:rPr>
                <w:sz w:val="17"/>
                <w:szCs w:val="17"/>
                <w:lang w:eastAsia="zh-CN"/>
              </w:rPr>
              <w:t xml:space="preserve"> first marriage </w:t>
            </w:r>
            <w:r>
              <w:rPr>
                <w:sz w:val="17"/>
                <w:szCs w:val="17"/>
                <w:lang w:eastAsia="zh-CN"/>
              </w:rPr>
              <w:t xml:space="preserve">during </w:t>
            </w:r>
            <w:r w:rsidR="005B1204">
              <w:rPr>
                <w:sz w:val="17"/>
                <w:szCs w:val="17"/>
                <w:lang w:eastAsia="zh-CN"/>
              </w:rPr>
              <w:t>1985</w:t>
            </w:r>
            <w:r>
              <w:rPr>
                <w:sz w:val="17"/>
                <w:szCs w:val="17"/>
                <w:lang w:eastAsia="zh-CN"/>
              </w:rPr>
              <w:t xml:space="preserve"> and with wives 18-40 years at first trimester</w:t>
            </w:r>
          </w:p>
          <w:p w14:paraId="7497E508" w14:textId="77777777" w:rsidR="005B1204" w:rsidRDefault="005B1204" w:rsidP="00583EEB">
            <w:pPr>
              <w:spacing w:before="60" w:after="60" w:line="240" w:lineRule="auto"/>
              <w:rPr>
                <w:sz w:val="17"/>
                <w:szCs w:val="17"/>
                <w:lang w:eastAsia="zh-CN"/>
              </w:rPr>
            </w:pPr>
            <w:r>
              <w:rPr>
                <w:sz w:val="17"/>
                <w:szCs w:val="17"/>
                <w:lang w:eastAsia="zh-CN"/>
              </w:rPr>
              <w:t xml:space="preserve">n=371 </w:t>
            </w:r>
          </w:p>
        </w:tc>
        <w:tc>
          <w:tcPr>
            <w:tcW w:w="1418" w:type="dxa"/>
            <w:tcBorders>
              <w:top w:val="single" w:sz="4" w:space="0" w:color="1F4E79" w:themeColor="accent1" w:themeShade="80"/>
            </w:tcBorders>
          </w:tcPr>
          <w:p w14:paraId="023A6C5B" w14:textId="69CF147E" w:rsidR="005B1204" w:rsidRDefault="00F21051" w:rsidP="00583EEB">
            <w:pPr>
              <w:spacing w:before="60" w:after="60" w:line="240" w:lineRule="auto"/>
              <w:rPr>
                <w:sz w:val="17"/>
                <w:szCs w:val="17"/>
                <w:lang w:eastAsia="zh-CN"/>
              </w:rPr>
            </w:pPr>
            <w:r>
              <w:rPr>
                <w:sz w:val="17"/>
                <w:szCs w:val="17"/>
                <w:lang w:eastAsia="zh-CN"/>
              </w:rPr>
              <w:t>Cases: W</w:t>
            </w:r>
            <w:r w:rsidR="005B1204">
              <w:rPr>
                <w:sz w:val="17"/>
                <w:szCs w:val="17"/>
                <w:lang w:eastAsia="zh-CN"/>
              </w:rPr>
              <w:t xml:space="preserve">ives who had a spontaneous abortion or a congenitally malformed child </w:t>
            </w:r>
          </w:p>
          <w:p w14:paraId="165B89B2" w14:textId="77777777" w:rsidR="005B1204" w:rsidRDefault="005B1204" w:rsidP="00583EEB">
            <w:pPr>
              <w:spacing w:before="60" w:after="60" w:line="240" w:lineRule="auto"/>
              <w:rPr>
                <w:sz w:val="17"/>
                <w:szCs w:val="17"/>
                <w:lang w:eastAsia="zh-CN"/>
              </w:rPr>
            </w:pPr>
          </w:p>
          <w:p w14:paraId="50BE32B4" w14:textId="77777777" w:rsidR="005B1204" w:rsidRDefault="005B1204" w:rsidP="00583EEB">
            <w:pPr>
              <w:spacing w:before="60" w:after="60" w:line="240" w:lineRule="auto"/>
              <w:rPr>
                <w:sz w:val="17"/>
                <w:szCs w:val="17"/>
                <w:lang w:eastAsia="zh-CN"/>
              </w:rPr>
            </w:pPr>
            <w:r>
              <w:rPr>
                <w:sz w:val="17"/>
                <w:szCs w:val="17"/>
                <w:lang w:eastAsia="zh-CN"/>
              </w:rPr>
              <w:t xml:space="preserve">n=120 </w:t>
            </w:r>
          </w:p>
        </w:tc>
        <w:tc>
          <w:tcPr>
            <w:tcW w:w="1276" w:type="dxa"/>
            <w:tcBorders>
              <w:top w:val="single" w:sz="4" w:space="0" w:color="1F4E79" w:themeColor="accent1" w:themeShade="80"/>
            </w:tcBorders>
          </w:tcPr>
          <w:p w14:paraId="2BAC0759" w14:textId="7F27491C" w:rsidR="005B1204" w:rsidRDefault="00F21051" w:rsidP="00583EEB">
            <w:pPr>
              <w:spacing w:before="60" w:after="60" w:line="240" w:lineRule="auto"/>
              <w:rPr>
                <w:sz w:val="17"/>
                <w:szCs w:val="17"/>
                <w:lang w:eastAsia="zh-CN"/>
              </w:rPr>
            </w:pPr>
            <w:r>
              <w:rPr>
                <w:sz w:val="17"/>
                <w:szCs w:val="17"/>
                <w:lang w:eastAsia="zh-CN"/>
              </w:rPr>
              <w:t xml:space="preserve">Referents: </w:t>
            </w:r>
            <w:r w:rsidR="005B1204">
              <w:rPr>
                <w:sz w:val="17"/>
                <w:szCs w:val="17"/>
                <w:lang w:eastAsia="zh-CN"/>
              </w:rPr>
              <w:t>W</w:t>
            </w:r>
            <w:r w:rsidR="005B1204" w:rsidRPr="00C23265">
              <w:rPr>
                <w:sz w:val="17"/>
                <w:szCs w:val="17"/>
                <w:lang w:eastAsia="zh-CN"/>
              </w:rPr>
              <w:t xml:space="preserve">omen who did not have a registered spontaneous abortion or a registered malformed child </w:t>
            </w:r>
            <w:r w:rsidR="005B1204">
              <w:rPr>
                <w:sz w:val="17"/>
                <w:szCs w:val="17"/>
                <w:lang w:eastAsia="zh-CN"/>
              </w:rPr>
              <w:t xml:space="preserve">between </w:t>
            </w:r>
            <w:r w:rsidR="005B1204" w:rsidRPr="00C23265">
              <w:rPr>
                <w:sz w:val="17"/>
                <w:szCs w:val="17"/>
                <w:lang w:eastAsia="zh-CN"/>
              </w:rPr>
              <w:t>1973-1983</w:t>
            </w:r>
            <w:r w:rsidR="005B1204">
              <w:rPr>
                <w:sz w:val="17"/>
                <w:szCs w:val="17"/>
                <w:lang w:eastAsia="zh-CN"/>
              </w:rPr>
              <w:t xml:space="preserve"> matched for age at conception (within 30 m)</w:t>
            </w:r>
          </w:p>
          <w:p w14:paraId="01A2A0A7" w14:textId="77777777" w:rsidR="005B1204" w:rsidRDefault="005B1204" w:rsidP="00583EEB">
            <w:pPr>
              <w:spacing w:before="60" w:after="60" w:line="240" w:lineRule="auto"/>
              <w:rPr>
                <w:sz w:val="17"/>
                <w:szCs w:val="17"/>
                <w:lang w:eastAsia="zh-CN"/>
              </w:rPr>
            </w:pPr>
            <w:r>
              <w:rPr>
                <w:sz w:val="17"/>
                <w:szCs w:val="17"/>
                <w:lang w:eastAsia="zh-CN"/>
              </w:rPr>
              <w:t xml:space="preserve">n=251 </w:t>
            </w:r>
          </w:p>
        </w:tc>
        <w:tc>
          <w:tcPr>
            <w:tcW w:w="2552" w:type="dxa"/>
            <w:tcBorders>
              <w:top w:val="single" w:sz="4" w:space="0" w:color="1F4E79" w:themeColor="accent1" w:themeShade="80"/>
            </w:tcBorders>
          </w:tcPr>
          <w:p w14:paraId="56F9C670" w14:textId="5E3230F8" w:rsidR="005B1204" w:rsidRDefault="00F21051" w:rsidP="00583EEB">
            <w:pPr>
              <w:spacing w:before="60" w:after="60" w:line="240" w:lineRule="auto"/>
              <w:contextualSpacing/>
              <w:rPr>
                <w:sz w:val="17"/>
                <w:szCs w:val="17"/>
                <w:lang w:eastAsia="zh-CN"/>
              </w:rPr>
            </w:pPr>
            <w:r>
              <w:rPr>
                <w:sz w:val="17"/>
                <w:szCs w:val="17"/>
                <w:lang w:eastAsia="zh-CN"/>
              </w:rPr>
              <w:t>P</w:t>
            </w:r>
            <w:r w:rsidR="005B1204">
              <w:rPr>
                <w:sz w:val="17"/>
                <w:szCs w:val="17"/>
                <w:lang w:eastAsia="zh-CN"/>
              </w:rPr>
              <w:t xml:space="preserve">regnancies </w:t>
            </w:r>
            <w:r>
              <w:rPr>
                <w:sz w:val="17"/>
                <w:szCs w:val="17"/>
                <w:lang w:eastAsia="zh-CN"/>
              </w:rPr>
              <w:t xml:space="preserve">were identified </w:t>
            </w:r>
            <w:r w:rsidR="005B1204">
              <w:rPr>
                <w:sz w:val="17"/>
                <w:szCs w:val="17"/>
                <w:lang w:eastAsia="zh-CN"/>
              </w:rPr>
              <w:t>from hospital discharge registers</w:t>
            </w:r>
          </w:p>
          <w:p w14:paraId="473E9121" w14:textId="77777777" w:rsidR="005B1204" w:rsidRDefault="005B1204" w:rsidP="00583EEB">
            <w:pPr>
              <w:spacing w:before="60" w:after="60" w:line="240" w:lineRule="auto"/>
              <w:contextualSpacing/>
              <w:rPr>
                <w:sz w:val="17"/>
                <w:szCs w:val="17"/>
                <w:lang w:eastAsia="zh-CN"/>
              </w:rPr>
            </w:pPr>
          </w:p>
          <w:p w14:paraId="46526725" w14:textId="47C36F27" w:rsidR="005B1204" w:rsidRDefault="00F21051" w:rsidP="00583EEB">
            <w:pPr>
              <w:spacing w:before="60" w:after="60" w:line="240" w:lineRule="auto"/>
              <w:contextualSpacing/>
              <w:rPr>
                <w:sz w:val="17"/>
                <w:szCs w:val="17"/>
                <w:lang w:eastAsia="zh-CN"/>
              </w:rPr>
            </w:pPr>
            <w:r>
              <w:rPr>
                <w:sz w:val="17"/>
                <w:szCs w:val="17"/>
                <w:lang w:eastAsia="zh-CN"/>
              </w:rPr>
              <w:t>S</w:t>
            </w:r>
            <w:r w:rsidR="005B1204" w:rsidRPr="005D1109">
              <w:rPr>
                <w:sz w:val="17"/>
                <w:szCs w:val="17"/>
                <w:lang w:eastAsia="zh-CN"/>
              </w:rPr>
              <w:t>pontaneous</w:t>
            </w:r>
            <w:r w:rsidR="005B1204">
              <w:rPr>
                <w:sz w:val="17"/>
                <w:szCs w:val="17"/>
                <w:lang w:eastAsia="zh-CN"/>
              </w:rPr>
              <w:t xml:space="preserve"> abortion were obtained from hospi</w:t>
            </w:r>
            <w:r w:rsidR="005B1204" w:rsidRPr="005D1109">
              <w:rPr>
                <w:sz w:val="17"/>
                <w:szCs w:val="17"/>
                <w:lang w:eastAsia="zh-CN"/>
              </w:rPr>
              <w:t xml:space="preserve">tal polyclinics </w:t>
            </w:r>
          </w:p>
          <w:p w14:paraId="624BCD35" w14:textId="77777777" w:rsidR="005B1204" w:rsidRDefault="005B1204" w:rsidP="00583EEB">
            <w:pPr>
              <w:spacing w:before="60" w:after="60" w:line="240" w:lineRule="auto"/>
              <w:contextualSpacing/>
              <w:rPr>
                <w:sz w:val="17"/>
                <w:szCs w:val="17"/>
                <w:lang w:eastAsia="zh-CN"/>
              </w:rPr>
            </w:pPr>
          </w:p>
          <w:p w14:paraId="110C5122" w14:textId="09EB4A41" w:rsidR="005B1204" w:rsidRDefault="00F21051" w:rsidP="00583EEB">
            <w:pPr>
              <w:spacing w:before="60" w:after="60" w:line="240" w:lineRule="auto"/>
              <w:contextualSpacing/>
              <w:rPr>
                <w:sz w:val="17"/>
                <w:szCs w:val="17"/>
                <w:lang w:eastAsia="zh-CN"/>
              </w:rPr>
            </w:pPr>
            <w:r>
              <w:rPr>
                <w:sz w:val="17"/>
                <w:szCs w:val="17"/>
                <w:lang w:eastAsia="zh-CN"/>
              </w:rPr>
              <w:t>C</w:t>
            </w:r>
            <w:r w:rsidR="005B1204">
              <w:rPr>
                <w:sz w:val="17"/>
                <w:szCs w:val="17"/>
                <w:lang w:eastAsia="zh-CN"/>
              </w:rPr>
              <w:t>ongenital malformations were obtained</w:t>
            </w:r>
            <w:r w:rsidR="005B1204" w:rsidRPr="005D1109">
              <w:rPr>
                <w:sz w:val="17"/>
                <w:szCs w:val="17"/>
                <w:lang w:eastAsia="zh-CN"/>
              </w:rPr>
              <w:t xml:space="preserve"> from the Finnish Register of Congenital Malformations</w:t>
            </w:r>
          </w:p>
          <w:p w14:paraId="209147E4" w14:textId="77777777" w:rsidR="005B1204" w:rsidRDefault="005B1204" w:rsidP="00583EEB">
            <w:pPr>
              <w:spacing w:before="60" w:after="60" w:line="240" w:lineRule="auto"/>
              <w:contextualSpacing/>
              <w:rPr>
                <w:sz w:val="17"/>
                <w:szCs w:val="17"/>
                <w:lang w:eastAsia="zh-CN"/>
              </w:rPr>
            </w:pPr>
          </w:p>
          <w:p w14:paraId="007FB4B2" w14:textId="77777777" w:rsidR="005B1204" w:rsidRDefault="005B1204" w:rsidP="00583EEB">
            <w:pPr>
              <w:spacing w:before="60" w:after="60" w:line="240" w:lineRule="auto"/>
              <w:contextualSpacing/>
              <w:rPr>
                <w:sz w:val="17"/>
                <w:szCs w:val="17"/>
                <w:lang w:val="en-GB" w:eastAsia="zh-CN"/>
              </w:rPr>
            </w:pPr>
            <w:r>
              <w:rPr>
                <w:sz w:val="17"/>
                <w:szCs w:val="17"/>
                <w:lang w:eastAsia="zh-CN"/>
              </w:rPr>
              <w:t xml:space="preserve">Covariates: paternal exposure to dusts, </w:t>
            </w:r>
            <w:r w:rsidRPr="00CC1FEB">
              <w:rPr>
                <w:sz w:val="17"/>
                <w:szCs w:val="17"/>
                <w:lang w:eastAsia="zh-CN"/>
              </w:rPr>
              <w:t>maternal exposure to organic solvents, heavy lifting, and previous spontaneous abortion</w:t>
            </w:r>
          </w:p>
        </w:tc>
        <w:tc>
          <w:tcPr>
            <w:tcW w:w="2977" w:type="dxa"/>
            <w:tcBorders>
              <w:top w:val="single" w:sz="4" w:space="0" w:color="1F4E79" w:themeColor="accent1" w:themeShade="80"/>
            </w:tcBorders>
          </w:tcPr>
          <w:p w14:paraId="3E43D35A" w14:textId="75FC38F9" w:rsidR="005B1204" w:rsidRDefault="00F21051" w:rsidP="00583EEB">
            <w:pPr>
              <w:spacing w:before="60" w:after="60" w:line="240" w:lineRule="auto"/>
              <w:rPr>
                <w:sz w:val="17"/>
                <w:szCs w:val="17"/>
                <w:lang w:eastAsia="zh-CN"/>
              </w:rPr>
            </w:pPr>
            <w:r>
              <w:rPr>
                <w:sz w:val="17"/>
                <w:szCs w:val="17"/>
                <w:lang w:eastAsia="zh-CN"/>
              </w:rPr>
              <w:t>E</w:t>
            </w:r>
            <w:r w:rsidR="005B1204">
              <w:rPr>
                <w:sz w:val="17"/>
                <w:szCs w:val="17"/>
                <w:lang w:eastAsia="zh-CN"/>
              </w:rPr>
              <w:t>xposure to various solvents were determined and quantified based on the responses to the questionnaire and biological monitoring data</w:t>
            </w:r>
            <w:r>
              <w:rPr>
                <w:sz w:val="17"/>
                <w:szCs w:val="17"/>
                <w:lang w:eastAsia="zh-CN"/>
              </w:rPr>
              <w:t xml:space="preserve"> (blood and urine concentrations of some parameters)</w:t>
            </w:r>
            <w:r w:rsidR="005B1204">
              <w:rPr>
                <w:sz w:val="17"/>
                <w:szCs w:val="17"/>
                <w:lang w:eastAsia="zh-CN"/>
              </w:rPr>
              <w:t xml:space="preserve"> available at Finn</w:t>
            </w:r>
            <w:r w:rsidR="005B1204" w:rsidRPr="00BF3B08">
              <w:rPr>
                <w:sz w:val="17"/>
                <w:szCs w:val="17"/>
                <w:lang w:eastAsia="zh-CN"/>
              </w:rPr>
              <w:t xml:space="preserve">ish Institute of </w:t>
            </w:r>
            <w:r w:rsidR="005B1204">
              <w:rPr>
                <w:sz w:val="17"/>
                <w:szCs w:val="17"/>
                <w:lang w:eastAsia="zh-CN"/>
              </w:rPr>
              <w:t>Occupational Health</w:t>
            </w:r>
          </w:p>
          <w:p w14:paraId="4B0FF07F" w14:textId="77777777" w:rsidR="005B1204" w:rsidRDefault="005B1204" w:rsidP="00583EEB">
            <w:pPr>
              <w:spacing w:before="60" w:after="60" w:line="240" w:lineRule="auto"/>
              <w:rPr>
                <w:sz w:val="17"/>
                <w:szCs w:val="17"/>
                <w:lang w:eastAsia="zh-CN"/>
              </w:rPr>
            </w:pPr>
          </w:p>
          <w:p w14:paraId="3D8A2469" w14:textId="77777777" w:rsidR="005B1204" w:rsidRDefault="005B1204" w:rsidP="00583EEB">
            <w:pPr>
              <w:spacing w:before="60" w:after="60" w:line="240" w:lineRule="auto"/>
              <w:rPr>
                <w:sz w:val="17"/>
                <w:szCs w:val="17"/>
                <w:lang w:eastAsia="zh-CN"/>
              </w:rPr>
            </w:pPr>
            <w:r>
              <w:rPr>
                <w:sz w:val="17"/>
                <w:szCs w:val="17"/>
                <w:lang w:eastAsia="zh-CN"/>
              </w:rPr>
              <w:t>Quantification of exposure:</w:t>
            </w:r>
          </w:p>
          <w:p w14:paraId="77A395AD" w14:textId="6536C1EA" w:rsidR="005B1204" w:rsidRPr="00F24CCA" w:rsidRDefault="005B1204" w:rsidP="00583EEB">
            <w:pPr>
              <w:spacing w:before="60" w:after="60" w:line="240" w:lineRule="auto"/>
              <w:rPr>
                <w:sz w:val="17"/>
                <w:szCs w:val="17"/>
                <w:lang w:eastAsia="zh-CN"/>
              </w:rPr>
            </w:pPr>
            <w:r w:rsidRPr="00F24CCA">
              <w:rPr>
                <w:sz w:val="17"/>
                <w:szCs w:val="17"/>
                <w:lang w:eastAsia="zh-CN"/>
              </w:rPr>
              <w:t xml:space="preserve">High/frequent: daily exposure or biological measurements </w:t>
            </w:r>
            <w:r w:rsidR="00F21051">
              <w:rPr>
                <w:sz w:val="17"/>
                <w:szCs w:val="17"/>
                <w:lang w:eastAsia="zh-CN"/>
              </w:rPr>
              <w:t>above</w:t>
            </w:r>
            <w:r w:rsidRPr="00F24CCA">
              <w:rPr>
                <w:sz w:val="17"/>
                <w:szCs w:val="17"/>
                <w:lang w:eastAsia="zh-CN"/>
              </w:rPr>
              <w:t xml:space="preserve"> reference values</w:t>
            </w:r>
          </w:p>
          <w:p w14:paraId="59B1FD44" w14:textId="11EE9AD0" w:rsidR="005B1204" w:rsidRDefault="005B1204" w:rsidP="00583EEB">
            <w:pPr>
              <w:spacing w:before="60" w:after="60" w:line="240" w:lineRule="auto"/>
              <w:rPr>
                <w:sz w:val="17"/>
                <w:szCs w:val="17"/>
                <w:lang w:eastAsia="zh-CN"/>
              </w:rPr>
            </w:pPr>
            <w:r>
              <w:rPr>
                <w:sz w:val="17"/>
                <w:szCs w:val="17"/>
                <w:lang w:eastAsia="zh-CN"/>
              </w:rPr>
              <w:t xml:space="preserve">Intermediate: usage 1-4 days a week </w:t>
            </w:r>
            <w:r w:rsidR="00137022">
              <w:rPr>
                <w:sz w:val="17"/>
                <w:szCs w:val="17"/>
                <w:lang w:eastAsia="zh-CN"/>
              </w:rPr>
              <w:t xml:space="preserve">and </w:t>
            </w:r>
            <w:r w:rsidR="00137022" w:rsidRPr="00F24CCA">
              <w:rPr>
                <w:sz w:val="17"/>
                <w:szCs w:val="17"/>
                <w:lang w:eastAsia="zh-CN"/>
              </w:rPr>
              <w:t xml:space="preserve">biological measurements </w:t>
            </w:r>
            <w:r w:rsidR="00137022">
              <w:rPr>
                <w:sz w:val="17"/>
                <w:szCs w:val="17"/>
                <w:lang w:eastAsia="zh-CN"/>
              </w:rPr>
              <w:t xml:space="preserve">indicated </w:t>
            </w:r>
            <w:r>
              <w:rPr>
                <w:sz w:val="17"/>
                <w:szCs w:val="17"/>
                <w:lang w:eastAsia="zh-CN"/>
              </w:rPr>
              <w:t>intermediate</w:t>
            </w:r>
            <w:r w:rsidR="00137022">
              <w:rPr>
                <w:sz w:val="17"/>
                <w:szCs w:val="17"/>
                <w:lang w:eastAsia="zh-CN"/>
              </w:rPr>
              <w:t>/low exposure</w:t>
            </w:r>
          </w:p>
          <w:p w14:paraId="6DD8E653" w14:textId="52C36F35" w:rsidR="005B1204" w:rsidRPr="00CE6649" w:rsidRDefault="005B1204" w:rsidP="00583EEB">
            <w:pPr>
              <w:spacing w:before="60" w:after="60" w:line="240" w:lineRule="auto"/>
              <w:rPr>
                <w:sz w:val="17"/>
                <w:szCs w:val="17"/>
                <w:lang w:eastAsia="zh-CN"/>
              </w:rPr>
            </w:pPr>
            <w:r>
              <w:rPr>
                <w:sz w:val="17"/>
                <w:szCs w:val="17"/>
                <w:lang w:eastAsia="zh-CN"/>
              </w:rPr>
              <w:t>Low</w:t>
            </w:r>
            <w:r w:rsidR="006E54F0">
              <w:rPr>
                <w:sz w:val="17"/>
                <w:szCs w:val="17"/>
                <w:lang w:eastAsia="zh-CN"/>
              </w:rPr>
              <w:t>/rare</w:t>
            </w:r>
            <w:r>
              <w:rPr>
                <w:sz w:val="17"/>
                <w:szCs w:val="17"/>
                <w:lang w:eastAsia="zh-CN"/>
              </w:rPr>
              <w:t xml:space="preserve">: </w:t>
            </w:r>
            <w:r w:rsidR="006E54F0">
              <w:rPr>
                <w:sz w:val="17"/>
                <w:szCs w:val="17"/>
                <w:lang w:eastAsia="zh-CN"/>
              </w:rPr>
              <w:t xml:space="preserve">solvent  handling occurred more </w:t>
            </w:r>
            <w:r>
              <w:rPr>
                <w:sz w:val="17"/>
                <w:szCs w:val="17"/>
                <w:lang w:eastAsia="zh-CN"/>
              </w:rPr>
              <w:t>rare</w:t>
            </w:r>
            <w:r w:rsidR="006E54F0">
              <w:rPr>
                <w:sz w:val="17"/>
                <w:szCs w:val="17"/>
                <w:lang w:eastAsia="zh-CN"/>
              </w:rPr>
              <w:t>ly</w:t>
            </w:r>
          </w:p>
        </w:tc>
        <w:tc>
          <w:tcPr>
            <w:tcW w:w="992" w:type="dxa"/>
            <w:tcBorders>
              <w:top w:val="single" w:sz="4" w:space="0" w:color="1F4E79" w:themeColor="accent1" w:themeShade="80"/>
            </w:tcBorders>
          </w:tcPr>
          <w:p w14:paraId="3508DFEF" w14:textId="77777777" w:rsidR="005B1204" w:rsidRDefault="005B1204" w:rsidP="00583EEB">
            <w:pPr>
              <w:spacing w:before="60" w:after="60" w:line="240" w:lineRule="auto"/>
              <w:rPr>
                <w:sz w:val="17"/>
                <w:szCs w:val="17"/>
                <w:lang w:eastAsia="zh-CN"/>
              </w:rPr>
            </w:pPr>
            <w:r>
              <w:rPr>
                <w:sz w:val="17"/>
                <w:szCs w:val="17"/>
                <w:lang w:eastAsia="zh-CN"/>
              </w:rPr>
              <w:t>Age not reported</w:t>
            </w:r>
          </w:p>
        </w:tc>
      </w:tr>
      <w:tr w:rsidR="005B1204" w:rsidRPr="0093556D" w14:paraId="48F0ACD9" w14:textId="77777777" w:rsidTr="00583EEB">
        <w:tc>
          <w:tcPr>
            <w:tcW w:w="14007" w:type="dxa"/>
            <w:gridSpan w:val="9"/>
            <w:tcBorders>
              <w:top w:val="single" w:sz="4" w:space="0" w:color="1F4E79" w:themeColor="accent1" w:themeShade="80"/>
            </w:tcBorders>
          </w:tcPr>
          <w:p w14:paraId="46E96196" w14:textId="77777777" w:rsidR="005B1204" w:rsidRDefault="005B1204" w:rsidP="00583EEB">
            <w:pPr>
              <w:spacing w:before="60" w:after="60" w:line="240" w:lineRule="auto"/>
              <w:rPr>
                <w:sz w:val="17"/>
                <w:szCs w:val="17"/>
                <w:lang w:eastAsia="zh-CN"/>
              </w:rPr>
            </w:pPr>
            <w:r>
              <w:rPr>
                <w:rFonts w:cstheme="minorHAnsi"/>
                <w:sz w:val="17"/>
                <w:szCs w:val="17"/>
                <w:lang w:eastAsia="zh-CN"/>
              </w:rPr>
              <w:t>*</w:t>
            </w:r>
            <w:r w:rsidRPr="00646E31">
              <w:rPr>
                <w:sz w:val="17"/>
                <w:szCs w:val="17"/>
                <w:lang w:eastAsia="zh-CN"/>
              </w:rPr>
              <w:t>trichloroethylene</w:t>
            </w:r>
            <w:r>
              <w:rPr>
                <w:sz w:val="17"/>
                <w:szCs w:val="17"/>
                <w:lang w:eastAsia="zh-CN"/>
              </w:rPr>
              <w:t xml:space="preserve"> (TCE)</w:t>
            </w:r>
            <w:r w:rsidRPr="00646E31">
              <w:rPr>
                <w:sz w:val="17"/>
                <w:szCs w:val="17"/>
                <w:lang w:eastAsia="zh-CN"/>
              </w:rPr>
              <w:t>, tetrachloroethylene,</w:t>
            </w:r>
            <w:r>
              <w:rPr>
                <w:sz w:val="17"/>
                <w:szCs w:val="17"/>
                <w:lang w:eastAsia="zh-CN"/>
              </w:rPr>
              <w:t xml:space="preserve"> </w:t>
            </w:r>
            <w:r w:rsidRPr="00646E31">
              <w:rPr>
                <w:sz w:val="17"/>
                <w:szCs w:val="17"/>
                <w:lang w:eastAsia="zh-CN"/>
              </w:rPr>
              <w:t>1,1,1-trichloroethane, styrene, xylene,</w:t>
            </w:r>
            <w:r>
              <w:rPr>
                <w:sz w:val="17"/>
                <w:szCs w:val="17"/>
                <w:lang w:eastAsia="zh-CN"/>
              </w:rPr>
              <w:t xml:space="preserve"> </w:t>
            </w:r>
            <w:r w:rsidRPr="00646E31">
              <w:rPr>
                <w:sz w:val="17"/>
                <w:szCs w:val="17"/>
                <w:lang w:eastAsia="zh-CN"/>
              </w:rPr>
              <w:t>and toluene</w:t>
            </w:r>
          </w:p>
          <w:p w14:paraId="025182F3" w14:textId="6BC2BF08" w:rsidR="005B1204" w:rsidRDefault="005B1204" w:rsidP="00583EEB">
            <w:pPr>
              <w:spacing w:before="60" w:after="60" w:line="240" w:lineRule="auto"/>
              <w:rPr>
                <w:sz w:val="17"/>
                <w:szCs w:val="17"/>
                <w:lang w:eastAsia="zh-CN"/>
              </w:rPr>
            </w:pPr>
            <w:r>
              <w:rPr>
                <w:sz w:val="17"/>
                <w:szCs w:val="17"/>
                <w:lang w:eastAsia="zh-CN"/>
              </w:rPr>
              <w:t xml:space="preserve">Note: Only outcomes related specifically to paternal exposure to </w:t>
            </w:r>
            <w:r w:rsidRPr="00BF3B08">
              <w:rPr>
                <w:sz w:val="17"/>
                <w:szCs w:val="17"/>
                <w:lang w:eastAsia="zh-CN"/>
              </w:rPr>
              <w:t>toluene, xylene</w:t>
            </w:r>
            <w:r>
              <w:rPr>
                <w:sz w:val="17"/>
                <w:szCs w:val="17"/>
                <w:lang w:eastAsia="zh-CN"/>
              </w:rPr>
              <w:t>, acetone and/TCE are reported here.</w:t>
            </w:r>
          </w:p>
          <w:p w14:paraId="0C195463" w14:textId="77777777" w:rsidR="005B1204" w:rsidRPr="005922CF" w:rsidRDefault="005B1204" w:rsidP="00583EEB">
            <w:pPr>
              <w:spacing w:before="60" w:after="60" w:line="240" w:lineRule="auto"/>
              <w:rPr>
                <w:b/>
                <w:bCs/>
                <w:sz w:val="17"/>
                <w:szCs w:val="17"/>
                <w:lang w:eastAsia="zh-CN"/>
              </w:rPr>
            </w:pPr>
            <w:r w:rsidRPr="005922CF">
              <w:rPr>
                <w:b/>
                <w:bCs/>
                <w:sz w:val="17"/>
                <w:szCs w:val="17"/>
                <w:lang w:eastAsia="zh-CN"/>
              </w:rPr>
              <w:t>Findings:</w:t>
            </w:r>
          </w:p>
          <w:p w14:paraId="42C6FE9B" w14:textId="484A4B04" w:rsidR="005B1204" w:rsidRPr="005922CF" w:rsidRDefault="005B1204" w:rsidP="00583EEB">
            <w:pPr>
              <w:spacing w:before="60" w:after="60" w:line="240" w:lineRule="auto"/>
              <w:rPr>
                <w:sz w:val="17"/>
                <w:szCs w:val="17"/>
                <w:u w:val="single"/>
                <w:lang w:eastAsia="zh-CN"/>
              </w:rPr>
            </w:pPr>
            <w:r w:rsidRPr="005922CF">
              <w:rPr>
                <w:sz w:val="17"/>
                <w:szCs w:val="17"/>
                <w:u w:val="single"/>
                <w:lang w:eastAsia="zh-CN"/>
              </w:rPr>
              <w:t>Spontaneous abortion</w:t>
            </w:r>
            <w:r w:rsidR="005922CF" w:rsidRPr="00042EB4">
              <w:rPr>
                <w:sz w:val="17"/>
                <w:szCs w:val="17"/>
                <w:lang w:eastAsia="zh-CN"/>
              </w:rPr>
              <w:t>:</w:t>
            </w:r>
          </w:p>
          <w:p w14:paraId="67226A52" w14:textId="19F5A878" w:rsidR="005B1204" w:rsidRDefault="005B1204" w:rsidP="00583EEB">
            <w:pPr>
              <w:spacing w:before="60" w:after="60" w:line="240" w:lineRule="auto"/>
              <w:rPr>
                <w:sz w:val="17"/>
                <w:szCs w:val="17"/>
                <w:lang w:eastAsia="zh-CN"/>
              </w:rPr>
            </w:pPr>
            <w:r>
              <w:rPr>
                <w:sz w:val="17"/>
                <w:szCs w:val="17"/>
                <w:lang w:eastAsia="zh-CN"/>
              </w:rPr>
              <w:t xml:space="preserve">Toluene: </w:t>
            </w:r>
            <w:r w:rsidR="003E1C74">
              <w:rPr>
                <w:sz w:val="17"/>
                <w:szCs w:val="17"/>
                <w:lang w:eastAsia="zh-CN"/>
              </w:rPr>
              <w:t xml:space="preserve">Risk of spontaneous abortion was significantly increased in </w:t>
            </w:r>
            <w:r w:rsidR="000D302B">
              <w:rPr>
                <w:sz w:val="17"/>
                <w:szCs w:val="17"/>
                <w:lang w:eastAsia="zh-CN"/>
              </w:rPr>
              <w:t xml:space="preserve">the </w:t>
            </w:r>
            <w:r>
              <w:rPr>
                <w:sz w:val="17"/>
                <w:szCs w:val="17"/>
                <w:lang w:eastAsia="zh-CN"/>
              </w:rPr>
              <w:t xml:space="preserve">wives of high/frequent exposure group (OR 2.3; 95% CI 1.1-4.7, p&lt;0.05) </w:t>
            </w:r>
            <w:r w:rsidR="003E1C74">
              <w:rPr>
                <w:sz w:val="17"/>
                <w:szCs w:val="17"/>
                <w:lang w:eastAsia="zh-CN"/>
              </w:rPr>
              <w:t xml:space="preserve">but not in </w:t>
            </w:r>
            <w:r>
              <w:rPr>
                <w:sz w:val="17"/>
                <w:szCs w:val="17"/>
                <w:lang w:eastAsia="zh-CN"/>
              </w:rPr>
              <w:t xml:space="preserve">low/rare (OR 0.9; 95% CI 0.4-2.2) or intermediate (OR 0.7; 95% CI 0.3-1.7) </w:t>
            </w:r>
            <w:r w:rsidR="003E1C74">
              <w:rPr>
                <w:sz w:val="17"/>
                <w:szCs w:val="17"/>
                <w:lang w:eastAsia="zh-CN"/>
              </w:rPr>
              <w:t>exposure groups</w:t>
            </w:r>
            <w:r>
              <w:rPr>
                <w:sz w:val="17"/>
                <w:szCs w:val="17"/>
                <w:lang w:eastAsia="zh-CN"/>
              </w:rPr>
              <w:t>.</w:t>
            </w:r>
          </w:p>
          <w:p w14:paraId="2E55BD88" w14:textId="372FFBDB" w:rsidR="005B1204" w:rsidRDefault="005B1204" w:rsidP="00583EEB">
            <w:pPr>
              <w:spacing w:before="60" w:after="60" w:line="240" w:lineRule="auto"/>
              <w:rPr>
                <w:sz w:val="17"/>
                <w:szCs w:val="17"/>
                <w:lang w:eastAsia="zh-CN"/>
              </w:rPr>
            </w:pPr>
            <w:r>
              <w:rPr>
                <w:sz w:val="17"/>
                <w:szCs w:val="17"/>
                <w:lang w:eastAsia="zh-CN"/>
              </w:rPr>
              <w:t>Xylene</w:t>
            </w:r>
            <w:r w:rsidR="00BF383B">
              <w:rPr>
                <w:sz w:val="17"/>
                <w:szCs w:val="17"/>
                <w:lang w:eastAsia="zh-CN"/>
              </w:rPr>
              <w:t>:</w:t>
            </w:r>
            <w:r w:rsidR="003E1C74">
              <w:rPr>
                <w:sz w:val="17"/>
                <w:szCs w:val="17"/>
                <w:lang w:eastAsia="zh-CN"/>
              </w:rPr>
              <w:t xml:space="preserve"> risk of spontaneous abortion was not increased in </w:t>
            </w:r>
            <w:r w:rsidR="000D302B">
              <w:rPr>
                <w:sz w:val="17"/>
                <w:szCs w:val="17"/>
                <w:lang w:eastAsia="zh-CN"/>
              </w:rPr>
              <w:t xml:space="preserve">the </w:t>
            </w:r>
            <w:r w:rsidR="003E1C74">
              <w:rPr>
                <w:sz w:val="17"/>
                <w:szCs w:val="17"/>
                <w:lang w:eastAsia="zh-CN"/>
              </w:rPr>
              <w:t xml:space="preserve">wives of </w:t>
            </w:r>
            <w:r>
              <w:rPr>
                <w:sz w:val="17"/>
                <w:szCs w:val="17"/>
                <w:lang w:eastAsia="zh-CN"/>
              </w:rPr>
              <w:t>low</w:t>
            </w:r>
            <w:r w:rsidR="003E1C74">
              <w:rPr>
                <w:sz w:val="17"/>
                <w:szCs w:val="17"/>
                <w:lang w:eastAsia="zh-CN"/>
              </w:rPr>
              <w:t xml:space="preserve">/rare, </w:t>
            </w:r>
            <w:r>
              <w:rPr>
                <w:sz w:val="17"/>
                <w:szCs w:val="17"/>
                <w:lang w:eastAsia="zh-CN"/>
              </w:rPr>
              <w:t>intermediate or high exposed workers (OR 1.2; 95% CI 0.4-</w:t>
            </w:r>
            <w:r w:rsidR="00B42307">
              <w:rPr>
                <w:sz w:val="17"/>
                <w:szCs w:val="17"/>
                <w:lang w:eastAsia="zh-CN"/>
              </w:rPr>
              <w:t>3.3</w:t>
            </w:r>
            <w:proofErr w:type="gramStart"/>
            <w:r w:rsidR="00310C46">
              <w:rPr>
                <w:sz w:val="17"/>
                <w:szCs w:val="17"/>
                <w:lang w:eastAsia="zh-CN"/>
              </w:rPr>
              <w:t xml:space="preserve">, </w:t>
            </w:r>
            <w:r w:rsidR="003E1C74">
              <w:rPr>
                <w:sz w:val="17"/>
                <w:szCs w:val="17"/>
                <w:lang w:eastAsia="zh-CN"/>
              </w:rPr>
              <w:t xml:space="preserve"> </w:t>
            </w:r>
            <w:r>
              <w:rPr>
                <w:sz w:val="17"/>
                <w:szCs w:val="17"/>
                <w:lang w:eastAsia="zh-CN"/>
              </w:rPr>
              <w:t>OR</w:t>
            </w:r>
            <w:proofErr w:type="gramEnd"/>
            <w:r>
              <w:rPr>
                <w:sz w:val="17"/>
                <w:szCs w:val="17"/>
                <w:lang w:eastAsia="zh-CN"/>
              </w:rPr>
              <w:t xml:space="preserve"> 1.7; 95% CI 0.7-4.2, </w:t>
            </w:r>
            <w:r w:rsidR="003E1C74">
              <w:rPr>
                <w:sz w:val="17"/>
                <w:szCs w:val="17"/>
                <w:lang w:eastAsia="zh-CN"/>
              </w:rPr>
              <w:t xml:space="preserve"> </w:t>
            </w:r>
            <w:r>
              <w:rPr>
                <w:sz w:val="17"/>
                <w:szCs w:val="17"/>
                <w:lang w:eastAsia="zh-CN"/>
              </w:rPr>
              <w:t xml:space="preserve">OR 1.6; 95% CI 0.8-3.2 respectively).  </w:t>
            </w:r>
          </w:p>
          <w:p w14:paraId="2A54D9E8" w14:textId="47BF75C0" w:rsidR="005B1204" w:rsidRDefault="005B1204" w:rsidP="00583EEB">
            <w:pPr>
              <w:spacing w:before="60" w:after="60" w:line="240" w:lineRule="auto"/>
              <w:rPr>
                <w:sz w:val="17"/>
                <w:szCs w:val="17"/>
                <w:lang w:eastAsia="zh-CN"/>
              </w:rPr>
            </w:pPr>
            <w:r>
              <w:rPr>
                <w:sz w:val="17"/>
                <w:szCs w:val="17"/>
                <w:lang w:eastAsia="zh-CN"/>
              </w:rPr>
              <w:t xml:space="preserve">Paternal exposure to </w:t>
            </w:r>
            <w:r w:rsidR="00310C46">
              <w:rPr>
                <w:sz w:val="17"/>
                <w:szCs w:val="17"/>
                <w:lang w:eastAsia="zh-CN"/>
              </w:rPr>
              <w:t>TCE</w:t>
            </w:r>
            <w:r>
              <w:rPr>
                <w:sz w:val="17"/>
                <w:szCs w:val="17"/>
                <w:lang w:eastAsia="zh-CN"/>
              </w:rPr>
              <w:t xml:space="preserve"> </w:t>
            </w:r>
            <w:r w:rsidR="006E54F0">
              <w:rPr>
                <w:sz w:val="17"/>
                <w:szCs w:val="17"/>
                <w:lang w:eastAsia="zh-CN"/>
              </w:rPr>
              <w:t xml:space="preserve">and to </w:t>
            </w:r>
            <w:r>
              <w:rPr>
                <w:sz w:val="17"/>
                <w:szCs w:val="17"/>
                <w:lang w:eastAsia="zh-CN"/>
              </w:rPr>
              <w:t>acetone were not associated with spontaneous abortion (OR 1.0; 95% CI 0.6-2.0</w:t>
            </w:r>
            <w:r w:rsidR="006E54F0">
              <w:rPr>
                <w:sz w:val="17"/>
                <w:szCs w:val="17"/>
                <w:lang w:eastAsia="zh-CN"/>
              </w:rPr>
              <w:t xml:space="preserve">, </w:t>
            </w:r>
            <w:r>
              <w:rPr>
                <w:sz w:val="17"/>
                <w:szCs w:val="17"/>
                <w:lang w:eastAsia="zh-CN"/>
              </w:rPr>
              <w:t xml:space="preserve">OR 1.0; 95% CI 0.6-1.7 respectively) when not controlled for confounders. Adjusted values </w:t>
            </w:r>
            <w:r w:rsidR="006E54F0">
              <w:rPr>
                <w:sz w:val="17"/>
                <w:szCs w:val="17"/>
                <w:lang w:eastAsia="zh-CN"/>
              </w:rPr>
              <w:t>were</w:t>
            </w:r>
            <w:r>
              <w:rPr>
                <w:sz w:val="17"/>
                <w:szCs w:val="17"/>
                <w:lang w:eastAsia="zh-CN"/>
              </w:rPr>
              <w:t xml:space="preserve"> not reported.</w:t>
            </w:r>
          </w:p>
          <w:p w14:paraId="14386869" w14:textId="77777777" w:rsidR="005B1204" w:rsidRPr="005922CF" w:rsidRDefault="005B1204" w:rsidP="00583EEB">
            <w:pPr>
              <w:spacing w:before="60" w:after="60" w:line="240" w:lineRule="auto"/>
              <w:rPr>
                <w:sz w:val="17"/>
                <w:szCs w:val="17"/>
                <w:u w:val="single"/>
                <w:lang w:eastAsia="zh-CN"/>
              </w:rPr>
            </w:pPr>
            <w:r w:rsidRPr="005922CF">
              <w:rPr>
                <w:sz w:val="17"/>
                <w:szCs w:val="17"/>
                <w:u w:val="single"/>
                <w:lang w:eastAsia="zh-CN"/>
              </w:rPr>
              <w:t>Congenital malformations</w:t>
            </w:r>
            <w:r w:rsidRPr="00042EB4">
              <w:rPr>
                <w:sz w:val="17"/>
                <w:szCs w:val="17"/>
                <w:lang w:eastAsia="zh-CN"/>
              </w:rPr>
              <w:t>:</w:t>
            </w:r>
          </w:p>
          <w:p w14:paraId="530A306D" w14:textId="0E06D1D4" w:rsidR="005B1204" w:rsidRDefault="005B1204" w:rsidP="00042EB4">
            <w:pPr>
              <w:spacing w:before="60" w:after="60" w:line="240" w:lineRule="auto"/>
              <w:rPr>
                <w:sz w:val="17"/>
                <w:szCs w:val="17"/>
                <w:lang w:eastAsia="zh-CN"/>
              </w:rPr>
            </w:pPr>
            <w:r>
              <w:rPr>
                <w:sz w:val="17"/>
                <w:szCs w:val="17"/>
                <w:lang w:eastAsia="zh-CN"/>
              </w:rPr>
              <w:t xml:space="preserve">The results available for congenital malformation </w:t>
            </w:r>
            <w:r w:rsidR="00042EB4">
              <w:rPr>
                <w:sz w:val="17"/>
                <w:szCs w:val="17"/>
                <w:lang w:eastAsia="zh-CN"/>
              </w:rPr>
              <w:t xml:space="preserve">were </w:t>
            </w:r>
            <w:r>
              <w:rPr>
                <w:sz w:val="17"/>
                <w:szCs w:val="17"/>
                <w:lang w:eastAsia="zh-CN"/>
              </w:rPr>
              <w:t>limited. In multivariate analysis when hip luxation was excluded, paternal exposure to toluene (OR 1.5; 95%</w:t>
            </w:r>
            <w:r w:rsidRPr="004E4478">
              <w:rPr>
                <w:sz w:val="17"/>
                <w:szCs w:val="17"/>
                <w:lang w:eastAsia="zh-CN"/>
              </w:rPr>
              <w:t xml:space="preserve"> CI 0.4-5.4</w:t>
            </w:r>
            <w:r>
              <w:rPr>
                <w:sz w:val="17"/>
                <w:szCs w:val="17"/>
                <w:lang w:eastAsia="zh-CN"/>
              </w:rPr>
              <w:t xml:space="preserve">) and </w:t>
            </w:r>
            <w:r w:rsidR="00042EB4">
              <w:rPr>
                <w:sz w:val="17"/>
                <w:szCs w:val="17"/>
                <w:lang w:eastAsia="zh-CN"/>
              </w:rPr>
              <w:t>x</w:t>
            </w:r>
            <w:r>
              <w:rPr>
                <w:sz w:val="17"/>
                <w:szCs w:val="17"/>
                <w:lang w:eastAsia="zh-CN"/>
              </w:rPr>
              <w:t xml:space="preserve">ylene (OR 1.6, 95% CI 0.4-5.7) was not associated with risk of congenital malformations when adjusted for </w:t>
            </w:r>
            <w:r w:rsidRPr="00456C7D">
              <w:rPr>
                <w:sz w:val="17"/>
                <w:szCs w:val="17"/>
                <w:lang w:eastAsia="zh-CN"/>
              </w:rPr>
              <w:t xml:space="preserve">paternal </w:t>
            </w:r>
            <w:r w:rsidR="00042EB4">
              <w:rPr>
                <w:sz w:val="17"/>
                <w:szCs w:val="17"/>
                <w:lang w:eastAsia="zh-CN"/>
              </w:rPr>
              <w:t xml:space="preserve">dust </w:t>
            </w:r>
            <w:r w:rsidRPr="00456C7D">
              <w:rPr>
                <w:sz w:val="17"/>
                <w:szCs w:val="17"/>
                <w:lang w:eastAsia="zh-CN"/>
              </w:rPr>
              <w:t>exposure and maternal feb</w:t>
            </w:r>
            <w:r>
              <w:rPr>
                <w:sz w:val="17"/>
                <w:szCs w:val="17"/>
                <w:lang w:eastAsia="zh-CN"/>
              </w:rPr>
              <w:t>rile diseases in the first tri</w:t>
            </w:r>
            <w:r w:rsidRPr="00456C7D">
              <w:rPr>
                <w:sz w:val="17"/>
                <w:szCs w:val="17"/>
                <w:lang w:eastAsia="zh-CN"/>
              </w:rPr>
              <w:t>mester of pregna</w:t>
            </w:r>
            <w:r>
              <w:rPr>
                <w:sz w:val="17"/>
                <w:szCs w:val="17"/>
                <w:lang w:eastAsia="zh-CN"/>
              </w:rPr>
              <w:t>ncy.</w:t>
            </w:r>
          </w:p>
        </w:tc>
      </w:tr>
      <w:tr w:rsidR="005B1204" w:rsidRPr="0093556D" w14:paraId="7D205E72" w14:textId="77777777" w:rsidTr="00583EEB">
        <w:tc>
          <w:tcPr>
            <w:tcW w:w="987" w:type="dxa"/>
            <w:tcBorders>
              <w:top w:val="single" w:sz="4" w:space="0" w:color="1F4E79" w:themeColor="accent1" w:themeShade="80"/>
            </w:tcBorders>
          </w:tcPr>
          <w:p w14:paraId="5423E636" w14:textId="264C3AEC" w:rsidR="005B1204" w:rsidRDefault="005B1204" w:rsidP="006A5370">
            <w:pPr>
              <w:spacing w:before="60" w:after="60" w:line="240" w:lineRule="auto"/>
              <w:rPr>
                <w:sz w:val="17"/>
                <w:szCs w:val="17"/>
                <w:lang w:eastAsia="zh-CN"/>
              </w:rPr>
            </w:pPr>
            <w:proofErr w:type="spellStart"/>
            <w:r>
              <w:rPr>
                <w:sz w:val="17"/>
                <w:szCs w:val="17"/>
                <w:lang w:eastAsia="zh-CN"/>
              </w:rPr>
              <w:t>Lindbohm</w:t>
            </w:r>
            <w:proofErr w:type="spellEnd"/>
            <w:r>
              <w:rPr>
                <w:sz w:val="17"/>
                <w:szCs w:val="17"/>
                <w:lang w:eastAsia="zh-CN"/>
              </w:rPr>
              <w:t xml:space="preserve"> 1991</w:t>
            </w:r>
            <w:r>
              <w:rPr>
                <w:sz w:val="17"/>
                <w:szCs w:val="17"/>
                <w:lang w:eastAsia="zh-CN"/>
              </w:rPr>
              <w:fldChar w:fldCharType="begin"/>
            </w:r>
            <w:r w:rsidR="006A5370">
              <w:rPr>
                <w:sz w:val="17"/>
                <w:szCs w:val="17"/>
                <w:lang w:eastAsia="zh-CN"/>
              </w:rPr>
              <w:instrText xml:space="preserve"> ADDIN EN.CITE &lt;EndNote&gt;&lt;Cite&gt;&lt;Author&gt;Lindbohm&lt;/Author&gt;&lt;Year&gt;1991&lt;/Year&gt;&lt;RecNum&gt;21&lt;/RecNum&gt;&lt;DisplayText&gt;&lt;style face="superscript"&gt;12&lt;/style&gt;&lt;/DisplayText&gt;&lt;record&gt;&lt;rec-number&gt;21&lt;/rec-number&gt;&lt;foreign-keys&gt;&lt;key app="EN" db-id="ts0t25s0vv2va1ezfw6vrttvwprff5reztr9" timestamp="1537942923"&gt;21&lt;/key&gt;&lt;/foreign-keys&gt;&lt;ref-type name="Journal Article"&gt;17&lt;/ref-type&gt;&lt;contributors&gt;&lt;authors&gt;&lt;author&gt;Lindbohm, M. L.&lt;/author&gt;&lt;author&gt;Hemminki, K.&lt;/author&gt;&lt;author&gt;Bonhomme, M. G.&lt;/author&gt;&lt;author&gt;Anttila, A.&lt;/author&gt;&lt;author&gt;Rantala, K.&lt;/author&gt;&lt;author&gt;Heikkila, P.&lt;/author&gt;&lt;author&gt;Rosenberg, M. J.&lt;/author&gt;&lt;/authors&gt;&lt;/contributors&gt;&lt;auth-address&gt;Institute of Occupational Health, Helsinki, Finland.&lt;/auth-address&gt;&lt;titles&gt;&lt;title&gt;Effects of paternal occupational exposure on spontaneous abortions&lt;/title&gt;&lt;secondary-title&gt;Am J Public Health&lt;/secondary-title&gt;&lt;alt-title&gt;American journal of public health&lt;/alt-title&gt;&lt;/titles&gt;&lt;periodical&gt;&lt;full-title&gt;American Journal of Public Health&lt;/full-title&gt;&lt;abbr-1&gt;Am. J. Public Health&lt;/abbr-1&gt;&lt;abbr-2&gt;Am J Public Health&lt;/abbr-2&gt;&lt;/periodical&gt;&lt;alt-periodical&gt;&lt;full-title&gt;American Journal of Public Health&lt;/full-title&gt;&lt;abbr-1&gt;Am. J. Public Health&lt;/abbr-1&gt;&lt;abbr-2&gt;Am J Public Health&lt;/abbr-2&gt;&lt;/alt-periodical&gt;&lt;pages&gt;1029-33&lt;/pages&gt;&lt;volume&gt;81&lt;/volume&gt;&lt;number&gt;8&lt;/number&gt;&lt;edition&gt;1991/08/01&lt;/edition&gt;&lt;keywords&gt;&lt;keyword&gt;Abortion, Spontaneous/*chemically induced/etiology&lt;/keyword&gt;&lt;keyword&gt;Carbon Disulfide/adverse effects&lt;/keyword&gt;&lt;keyword&gt;*Fathers&lt;/keyword&gt;&lt;keyword&gt;Female&lt;/keyword&gt;&lt;keyword&gt;Hot Temperature/adverse effects&lt;/keyword&gt;&lt;keyword&gt;Humans&lt;/keyword&gt;&lt;keyword&gt;Lead&lt;/keyword&gt;&lt;keyword&gt;Mutagens/*adverse effects&lt;/keyword&gt;&lt;keyword&gt;*Occupational Exposure&lt;/keyword&gt;&lt;keyword&gt;Occupations&lt;/keyword&gt;&lt;keyword&gt;Pregnancy&lt;/keyword&gt;&lt;/keywords&gt;&lt;dates&gt;&lt;year&gt;1991&lt;/year&gt;&lt;pub-dates&gt;&lt;date&gt;Aug&lt;/date&gt;&lt;/pub-dates&gt;&lt;/dates&gt;&lt;isbn&gt;0090-0036 (Print)&amp;#xD;0090-0036&lt;/isbn&gt;&lt;accession-num&gt;1853994&lt;/accession-num&gt;&lt;urls&gt;&lt;/urls&gt;&lt;custom2&gt;PMC1405699&lt;/custom2&gt;&lt;remote-database-provider&gt;NLM&lt;/remote-database-provider&gt;&lt;language&gt;eng&lt;/language&gt;&lt;/record&gt;&lt;/Cite&gt;&lt;/EndNote&gt;</w:instrText>
            </w:r>
            <w:r>
              <w:rPr>
                <w:sz w:val="17"/>
                <w:szCs w:val="17"/>
                <w:lang w:eastAsia="zh-CN"/>
              </w:rPr>
              <w:fldChar w:fldCharType="separate"/>
            </w:r>
            <w:r w:rsidR="006A5370" w:rsidRPr="006A5370">
              <w:rPr>
                <w:noProof/>
                <w:sz w:val="17"/>
                <w:szCs w:val="17"/>
                <w:vertAlign w:val="superscript"/>
                <w:lang w:eastAsia="zh-CN"/>
              </w:rPr>
              <w:t>12</w:t>
            </w:r>
            <w:r>
              <w:rPr>
                <w:sz w:val="17"/>
                <w:szCs w:val="17"/>
                <w:lang w:eastAsia="zh-CN"/>
              </w:rPr>
              <w:fldChar w:fldCharType="end"/>
            </w:r>
          </w:p>
        </w:tc>
        <w:tc>
          <w:tcPr>
            <w:tcW w:w="1418" w:type="dxa"/>
            <w:tcBorders>
              <w:top w:val="single" w:sz="4" w:space="0" w:color="1F4E79" w:themeColor="accent1" w:themeShade="80"/>
            </w:tcBorders>
          </w:tcPr>
          <w:p w14:paraId="0043763F" w14:textId="758ABBC2" w:rsidR="005B1204" w:rsidRDefault="00310C46" w:rsidP="000D302B">
            <w:pPr>
              <w:spacing w:before="60" w:after="60" w:line="240" w:lineRule="auto"/>
              <w:rPr>
                <w:sz w:val="17"/>
                <w:szCs w:val="17"/>
                <w:lang w:eastAsia="zh-CN"/>
              </w:rPr>
            </w:pPr>
            <w:r>
              <w:rPr>
                <w:sz w:val="17"/>
                <w:szCs w:val="17"/>
                <w:lang w:eastAsia="zh-CN"/>
              </w:rPr>
              <w:t>N</w:t>
            </w:r>
            <w:r w:rsidR="005B1204">
              <w:rPr>
                <w:sz w:val="17"/>
                <w:szCs w:val="17"/>
                <w:lang w:eastAsia="zh-CN"/>
              </w:rPr>
              <w:t xml:space="preserve">ationwide Hospital </w:t>
            </w:r>
            <w:r w:rsidR="00B93935">
              <w:rPr>
                <w:sz w:val="17"/>
                <w:szCs w:val="17"/>
                <w:lang w:eastAsia="zh-CN"/>
              </w:rPr>
              <w:t>D</w:t>
            </w:r>
            <w:r w:rsidR="005B1204">
              <w:rPr>
                <w:sz w:val="17"/>
                <w:szCs w:val="17"/>
                <w:lang w:eastAsia="zh-CN"/>
              </w:rPr>
              <w:t xml:space="preserve">ischarge </w:t>
            </w:r>
            <w:r w:rsidR="00B93935">
              <w:rPr>
                <w:sz w:val="17"/>
                <w:szCs w:val="17"/>
                <w:lang w:eastAsia="zh-CN"/>
              </w:rPr>
              <w:t>R</w:t>
            </w:r>
            <w:r w:rsidR="005B1204">
              <w:rPr>
                <w:sz w:val="17"/>
                <w:szCs w:val="17"/>
                <w:lang w:eastAsia="zh-CN"/>
              </w:rPr>
              <w:t xml:space="preserve">egister and hospital records (1973-1982) </w:t>
            </w:r>
            <w:r w:rsidR="00B93935">
              <w:rPr>
                <w:sz w:val="17"/>
                <w:szCs w:val="17"/>
                <w:lang w:eastAsia="zh-CN"/>
              </w:rPr>
              <w:t xml:space="preserve">data </w:t>
            </w:r>
            <w:r w:rsidR="005B1204">
              <w:rPr>
                <w:sz w:val="17"/>
                <w:szCs w:val="17"/>
                <w:lang w:eastAsia="zh-CN"/>
              </w:rPr>
              <w:t xml:space="preserve">on spontaneous abortion linked with census data (1975 &amp; 1980) </w:t>
            </w:r>
          </w:p>
        </w:tc>
        <w:tc>
          <w:tcPr>
            <w:tcW w:w="992" w:type="dxa"/>
            <w:tcBorders>
              <w:top w:val="single" w:sz="4" w:space="0" w:color="1F4E79" w:themeColor="accent1" w:themeShade="80"/>
            </w:tcBorders>
          </w:tcPr>
          <w:p w14:paraId="371BED15" w14:textId="77777777" w:rsidR="005B1204" w:rsidRDefault="005B1204" w:rsidP="00583EEB">
            <w:pPr>
              <w:spacing w:before="60" w:after="60" w:line="240" w:lineRule="auto"/>
              <w:rPr>
                <w:sz w:val="17"/>
                <w:szCs w:val="17"/>
                <w:lang w:eastAsia="zh-CN"/>
              </w:rPr>
            </w:pPr>
            <w:r>
              <w:rPr>
                <w:sz w:val="17"/>
                <w:szCs w:val="17"/>
                <w:lang w:eastAsia="zh-CN"/>
              </w:rPr>
              <w:t>Finland</w:t>
            </w:r>
          </w:p>
        </w:tc>
        <w:tc>
          <w:tcPr>
            <w:tcW w:w="1395" w:type="dxa"/>
            <w:tcBorders>
              <w:top w:val="single" w:sz="4" w:space="0" w:color="1F4E79" w:themeColor="accent1" w:themeShade="80"/>
            </w:tcBorders>
          </w:tcPr>
          <w:p w14:paraId="45632030" w14:textId="77777777" w:rsidR="005B1204" w:rsidRDefault="005B1204" w:rsidP="00583EEB">
            <w:pPr>
              <w:spacing w:before="60" w:after="60" w:line="240" w:lineRule="auto"/>
              <w:rPr>
                <w:sz w:val="17"/>
                <w:szCs w:val="17"/>
                <w:lang w:eastAsia="zh-CN"/>
              </w:rPr>
            </w:pPr>
            <w:r>
              <w:rPr>
                <w:sz w:val="17"/>
                <w:szCs w:val="17"/>
                <w:lang w:eastAsia="zh-CN"/>
              </w:rPr>
              <w:t>A</w:t>
            </w:r>
            <w:r w:rsidRPr="002C7FCB">
              <w:rPr>
                <w:sz w:val="17"/>
                <w:szCs w:val="17"/>
                <w:lang w:eastAsia="zh-CN"/>
              </w:rPr>
              <w:t xml:space="preserve">ll </w:t>
            </w:r>
            <w:r>
              <w:rPr>
                <w:sz w:val="17"/>
                <w:szCs w:val="17"/>
                <w:lang w:eastAsia="zh-CN"/>
              </w:rPr>
              <w:t xml:space="preserve">pregnancies </w:t>
            </w:r>
            <w:r w:rsidRPr="002C7FCB">
              <w:rPr>
                <w:sz w:val="17"/>
                <w:szCs w:val="17"/>
                <w:lang w:eastAsia="zh-CN"/>
              </w:rPr>
              <w:t>with</w:t>
            </w:r>
            <w:r>
              <w:rPr>
                <w:sz w:val="17"/>
                <w:szCs w:val="17"/>
                <w:lang w:eastAsia="zh-CN"/>
              </w:rPr>
              <w:t xml:space="preserve"> </w:t>
            </w:r>
            <w:r w:rsidRPr="002C7FCB">
              <w:rPr>
                <w:sz w:val="17"/>
                <w:szCs w:val="17"/>
                <w:lang w:eastAsia="zh-CN"/>
              </w:rPr>
              <w:t>a diagnosis</w:t>
            </w:r>
            <w:r>
              <w:rPr>
                <w:sz w:val="17"/>
                <w:szCs w:val="17"/>
                <w:lang w:eastAsia="zh-CN"/>
              </w:rPr>
              <w:t xml:space="preserve"> </w:t>
            </w:r>
            <w:r w:rsidRPr="002C7FCB">
              <w:rPr>
                <w:sz w:val="17"/>
                <w:szCs w:val="17"/>
                <w:lang w:eastAsia="zh-CN"/>
              </w:rPr>
              <w:t>of spontaneous abortion (ICD-8 codes 643</w:t>
            </w:r>
            <w:r>
              <w:rPr>
                <w:sz w:val="17"/>
                <w:szCs w:val="17"/>
                <w:lang w:eastAsia="zh-CN"/>
              </w:rPr>
              <w:t xml:space="preserve"> </w:t>
            </w:r>
            <w:r w:rsidRPr="002C7FCB">
              <w:rPr>
                <w:sz w:val="17"/>
                <w:szCs w:val="17"/>
                <w:lang w:eastAsia="zh-CN"/>
              </w:rPr>
              <w:t>and 645), induced abortion (ICD-8</w:t>
            </w:r>
            <w:r>
              <w:rPr>
                <w:sz w:val="17"/>
                <w:szCs w:val="17"/>
                <w:lang w:eastAsia="zh-CN"/>
              </w:rPr>
              <w:t xml:space="preserve"> </w:t>
            </w:r>
            <w:r w:rsidRPr="002C7FCB">
              <w:rPr>
                <w:sz w:val="17"/>
                <w:szCs w:val="17"/>
                <w:lang w:eastAsia="zh-CN"/>
              </w:rPr>
              <w:t>codes</w:t>
            </w:r>
            <w:r>
              <w:rPr>
                <w:sz w:val="17"/>
                <w:szCs w:val="17"/>
                <w:lang w:eastAsia="zh-CN"/>
              </w:rPr>
              <w:t xml:space="preserve"> </w:t>
            </w:r>
            <w:r w:rsidRPr="002C7FCB">
              <w:rPr>
                <w:sz w:val="17"/>
                <w:szCs w:val="17"/>
                <w:lang w:eastAsia="zh-CN"/>
              </w:rPr>
              <w:t>640-642) and birth (ICD-8 codes 650</w:t>
            </w:r>
            <w:r>
              <w:rPr>
                <w:sz w:val="17"/>
                <w:szCs w:val="17"/>
                <w:lang w:eastAsia="zh-CN"/>
              </w:rPr>
              <w:t>-</w:t>
            </w:r>
            <w:r w:rsidRPr="002C7FCB">
              <w:rPr>
                <w:sz w:val="17"/>
                <w:szCs w:val="17"/>
                <w:lang w:eastAsia="zh-CN"/>
              </w:rPr>
              <w:t>662)</w:t>
            </w:r>
            <w:r>
              <w:rPr>
                <w:sz w:val="17"/>
                <w:szCs w:val="17"/>
                <w:lang w:eastAsia="zh-CN"/>
              </w:rPr>
              <w:t xml:space="preserve"> </w:t>
            </w:r>
            <w:r w:rsidRPr="002C7FCB">
              <w:rPr>
                <w:sz w:val="17"/>
                <w:szCs w:val="17"/>
                <w:lang w:eastAsia="zh-CN"/>
              </w:rPr>
              <w:t>between 1973 and 1982</w:t>
            </w:r>
          </w:p>
          <w:p w14:paraId="06D6A656" w14:textId="77777777" w:rsidR="005B1204" w:rsidRDefault="005B1204" w:rsidP="00583EEB">
            <w:pPr>
              <w:spacing w:before="60" w:after="60" w:line="240" w:lineRule="auto"/>
              <w:rPr>
                <w:sz w:val="17"/>
                <w:szCs w:val="17"/>
                <w:lang w:eastAsia="zh-CN"/>
              </w:rPr>
            </w:pPr>
            <w:r>
              <w:rPr>
                <w:sz w:val="17"/>
                <w:szCs w:val="17"/>
                <w:lang w:eastAsia="zh-CN"/>
              </w:rPr>
              <w:t>N=99186</w:t>
            </w:r>
          </w:p>
        </w:tc>
        <w:tc>
          <w:tcPr>
            <w:tcW w:w="1418" w:type="dxa"/>
            <w:tcBorders>
              <w:top w:val="single" w:sz="4" w:space="0" w:color="1F4E79" w:themeColor="accent1" w:themeShade="80"/>
            </w:tcBorders>
          </w:tcPr>
          <w:p w14:paraId="73B7DCFF" w14:textId="6E45AD36" w:rsidR="005B1204" w:rsidRDefault="005B1204" w:rsidP="00583EEB">
            <w:pPr>
              <w:spacing w:before="60" w:after="60" w:line="240" w:lineRule="auto"/>
              <w:rPr>
                <w:sz w:val="17"/>
                <w:szCs w:val="17"/>
                <w:lang w:eastAsia="zh-CN"/>
              </w:rPr>
            </w:pPr>
            <w:r>
              <w:rPr>
                <w:sz w:val="17"/>
                <w:szCs w:val="17"/>
                <w:lang w:eastAsia="zh-CN"/>
              </w:rPr>
              <w:t xml:space="preserve">Incidence of spontaneous abortion from medically recognised pregnancies of </w:t>
            </w:r>
            <w:r w:rsidR="000D302B">
              <w:rPr>
                <w:sz w:val="17"/>
                <w:szCs w:val="17"/>
                <w:lang w:eastAsia="zh-CN"/>
              </w:rPr>
              <w:t xml:space="preserve">the </w:t>
            </w:r>
            <w:r>
              <w:rPr>
                <w:sz w:val="17"/>
                <w:szCs w:val="17"/>
                <w:lang w:eastAsia="zh-CN"/>
              </w:rPr>
              <w:t>wives of men exposed to mutagen</w:t>
            </w:r>
            <w:r w:rsidR="00B93935">
              <w:rPr>
                <w:sz w:val="17"/>
                <w:szCs w:val="17"/>
                <w:lang w:eastAsia="zh-CN"/>
              </w:rPr>
              <w:t>ic agents</w:t>
            </w:r>
          </w:p>
          <w:p w14:paraId="6FA625D5" w14:textId="77777777" w:rsidR="005B1204" w:rsidRDefault="005B1204" w:rsidP="00583EEB">
            <w:pPr>
              <w:spacing w:before="60" w:after="60" w:line="240" w:lineRule="auto"/>
              <w:rPr>
                <w:sz w:val="17"/>
                <w:szCs w:val="17"/>
                <w:lang w:eastAsia="zh-CN"/>
              </w:rPr>
            </w:pPr>
            <w:r>
              <w:rPr>
                <w:sz w:val="17"/>
                <w:szCs w:val="17"/>
                <w:lang w:eastAsia="zh-CN"/>
              </w:rPr>
              <w:t xml:space="preserve">n=959 </w:t>
            </w:r>
          </w:p>
          <w:p w14:paraId="54065EAE" w14:textId="77777777" w:rsidR="005B1204" w:rsidRDefault="005B1204" w:rsidP="00583EEB">
            <w:pPr>
              <w:spacing w:before="60" w:after="60" w:line="240" w:lineRule="auto"/>
              <w:rPr>
                <w:sz w:val="17"/>
                <w:szCs w:val="17"/>
                <w:lang w:eastAsia="zh-CN"/>
              </w:rPr>
            </w:pPr>
          </w:p>
          <w:p w14:paraId="136B0E42" w14:textId="77777777" w:rsidR="005B1204" w:rsidRDefault="005B1204" w:rsidP="00583EEB">
            <w:pPr>
              <w:spacing w:before="60" w:after="60" w:line="240" w:lineRule="auto"/>
              <w:rPr>
                <w:sz w:val="17"/>
                <w:szCs w:val="17"/>
                <w:lang w:eastAsia="zh-CN"/>
              </w:rPr>
            </w:pPr>
            <w:r>
              <w:rPr>
                <w:sz w:val="17"/>
                <w:szCs w:val="17"/>
                <w:lang w:eastAsia="zh-CN"/>
              </w:rPr>
              <w:t>(n=11570, all pregnancies)</w:t>
            </w:r>
          </w:p>
        </w:tc>
        <w:tc>
          <w:tcPr>
            <w:tcW w:w="1276" w:type="dxa"/>
            <w:tcBorders>
              <w:top w:val="single" w:sz="4" w:space="0" w:color="1F4E79" w:themeColor="accent1" w:themeShade="80"/>
            </w:tcBorders>
          </w:tcPr>
          <w:p w14:paraId="0D0EB3AD" w14:textId="76834CFB" w:rsidR="005B1204" w:rsidRDefault="005B1204" w:rsidP="00583EEB">
            <w:pPr>
              <w:spacing w:before="60" w:after="60" w:line="240" w:lineRule="auto"/>
              <w:rPr>
                <w:sz w:val="17"/>
                <w:szCs w:val="17"/>
                <w:lang w:eastAsia="zh-CN"/>
              </w:rPr>
            </w:pPr>
            <w:r>
              <w:rPr>
                <w:sz w:val="17"/>
                <w:szCs w:val="17"/>
                <w:lang w:eastAsia="zh-CN"/>
              </w:rPr>
              <w:t xml:space="preserve">Incidence of spontaneous abortion of medically recognised pregnancies of </w:t>
            </w:r>
            <w:r w:rsidR="000D302B">
              <w:rPr>
                <w:sz w:val="17"/>
                <w:szCs w:val="17"/>
                <w:lang w:eastAsia="zh-CN"/>
              </w:rPr>
              <w:t xml:space="preserve">the </w:t>
            </w:r>
            <w:r>
              <w:rPr>
                <w:sz w:val="17"/>
                <w:szCs w:val="17"/>
                <w:lang w:eastAsia="zh-CN"/>
              </w:rPr>
              <w:t>w</w:t>
            </w:r>
            <w:r w:rsidRPr="002C7FCB">
              <w:rPr>
                <w:sz w:val="17"/>
                <w:szCs w:val="17"/>
                <w:lang w:eastAsia="zh-CN"/>
              </w:rPr>
              <w:t>ives</w:t>
            </w:r>
            <w:r>
              <w:rPr>
                <w:sz w:val="17"/>
                <w:szCs w:val="17"/>
                <w:lang w:eastAsia="zh-CN"/>
              </w:rPr>
              <w:t xml:space="preserve"> of men </w:t>
            </w:r>
            <w:r w:rsidRPr="002C7FCB">
              <w:rPr>
                <w:sz w:val="17"/>
                <w:szCs w:val="17"/>
                <w:lang w:eastAsia="zh-CN"/>
              </w:rPr>
              <w:t xml:space="preserve">not exposed to </w:t>
            </w:r>
            <w:r>
              <w:rPr>
                <w:sz w:val="17"/>
                <w:szCs w:val="17"/>
                <w:lang w:eastAsia="zh-CN"/>
              </w:rPr>
              <w:t xml:space="preserve"> mutagen</w:t>
            </w:r>
            <w:r w:rsidR="00B93935">
              <w:rPr>
                <w:sz w:val="17"/>
                <w:szCs w:val="17"/>
                <w:lang w:eastAsia="zh-CN"/>
              </w:rPr>
              <w:t>ic agents</w:t>
            </w:r>
          </w:p>
          <w:p w14:paraId="080FA215" w14:textId="77777777" w:rsidR="005B1204" w:rsidRDefault="005B1204" w:rsidP="00583EEB">
            <w:pPr>
              <w:spacing w:before="60" w:after="60" w:line="240" w:lineRule="auto"/>
              <w:rPr>
                <w:sz w:val="17"/>
                <w:szCs w:val="17"/>
                <w:lang w:eastAsia="zh-CN"/>
              </w:rPr>
            </w:pPr>
            <w:r>
              <w:rPr>
                <w:sz w:val="17"/>
                <w:szCs w:val="17"/>
                <w:lang w:eastAsia="zh-CN"/>
              </w:rPr>
              <w:t>n=7772</w:t>
            </w:r>
          </w:p>
          <w:p w14:paraId="1FBF6A08" w14:textId="76B876F5" w:rsidR="005B1204" w:rsidRDefault="005B1204" w:rsidP="00583EEB">
            <w:pPr>
              <w:spacing w:before="60" w:after="60" w:line="240" w:lineRule="auto"/>
              <w:rPr>
                <w:sz w:val="17"/>
                <w:szCs w:val="17"/>
                <w:lang w:eastAsia="zh-CN"/>
              </w:rPr>
            </w:pPr>
            <w:r>
              <w:rPr>
                <w:sz w:val="17"/>
                <w:szCs w:val="17"/>
                <w:lang w:eastAsia="zh-CN"/>
              </w:rPr>
              <w:t>(n=87616, all pregnancies)</w:t>
            </w:r>
          </w:p>
        </w:tc>
        <w:tc>
          <w:tcPr>
            <w:tcW w:w="2552" w:type="dxa"/>
            <w:tcBorders>
              <w:top w:val="single" w:sz="4" w:space="0" w:color="1F4E79" w:themeColor="accent1" w:themeShade="80"/>
            </w:tcBorders>
          </w:tcPr>
          <w:p w14:paraId="0D536AA2" w14:textId="72EED441" w:rsidR="005B1204" w:rsidRPr="003D769C" w:rsidRDefault="005B1204" w:rsidP="00B93935">
            <w:pPr>
              <w:spacing w:before="60" w:after="60" w:line="240" w:lineRule="auto"/>
              <w:contextualSpacing/>
              <w:rPr>
                <w:sz w:val="17"/>
                <w:szCs w:val="17"/>
                <w:lang w:eastAsia="zh-CN"/>
              </w:rPr>
            </w:pPr>
            <w:r>
              <w:rPr>
                <w:sz w:val="17"/>
                <w:szCs w:val="17"/>
                <w:lang w:eastAsia="zh-CN"/>
              </w:rPr>
              <w:t xml:space="preserve">Data on spontaneous abortion between 1973 and 1982 were collected from nationwide </w:t>
            </w:r>
            <w:r w:rsidR="00B93935">
              <w:rPr>
                <w:sz w:val="17"/>
                <w:szCs w:val="17"/>
                <w:lang w:eastAsia="zh-CN"/>
              </w:rPr>
              <w:t xml:space="preserve">hospital register and </w:t>
            </w:r>
            <w:r>
              <w:rPr>
                <w:sz w:val="17"/>
                <w:szCs w:val="17"/>
                <w:lang w:eastAsia="zh-CN"/>
              </w:rPr>
              <w:t xml:space="preserve">hospital clinics </w:t>
            </w:r>
          </w:p>
        </w:tc>
        <w:tc>
          <w:tcPr>
            <w:tcW w:w="2977" w:type="dxa"/>
            <w:tcBorders>
              <w:top w:val="single" w:sz="4" w:space="0" w:color="1F4E79" w:themeColor="accent1" w:themeShade="80"/>
            </w:tcBorders>
          </w:tcPr>
          <w:p w14:paraId="542E8565" w14:textId="77777777" w:rsidR="005B1204" w:rsidRDefault="005B1204" w:rsidP="00583EEB">
            <w:pPr>
              <w:spacing w:before="60" w:after="60" w:line="240" w:lineRule="auto"/>
              <w:rPr>
                <w:sz w:val="17"/>
                <w:szCs w:val="17"/>
                <w:lang w:eastAsia="zh-CN"/>
              </w:rPr>
            </w:pPr>
            <w:r>
              <w:rPr>
                <w:sz w:val="17"/>
                <w:szCs w:val="17"/>
                <w:lang w:eastAsia="zh-CN"/>
              </w:rPr>
              <w:t xml:space="preserve">Census data was used to identify the job category in husbands. Occupational exposure was determined by assessing job categories against </w:t>
            </w:r>
            <w:r w:rsidRPr="00DA78E0">
              <w:rPr>
                <w:sz w:val="17"/>
                <w:szCs w:val="17"/>
                <w:lang w:eastAsia="zh-CN"/>
              </w:rPr>
              <w:t>Institute of Occupational</w:t>
            </w:r>
            <w:r>
              <w:rPr>
                <w:sz w:val="17"/>
                <w:szCs w:val="17"/>
                <w:lang w:eastAsia="zh-CN"/>
              </w:rPr>
              <w:t xml:space="preserve"> Health measurements and Finnish register of E</w:t>
            </w:r>
            <w:r w:rsidRPr="00DA78E0">
              <w:rPr>
                <w:sz w:val="17"/>
                <w:szCs w:val="17"/>
                <w:lang w:eastAsia="zh-CN"/>
              </w:rPr>
              <w:t>mployees</w:t>
            </w:r>
            <w:r>
              <w:rPr>
                <w:sz w:val="17"/>
                <w:szCs w:val="17"/>
                <w:lang w:eastAsia="zh-CN"/>
              </w:rPr>
              <w:t xml:space="preserve"> Occupationally E</w:t>
            </w:r>
            <w:r w:rsidRPr="00DA78E0">
              <w:rPr>
                <w:sz w:val="17"/>
                <w:szCs w:val="17"/>
                <w:lang w:eastAsia="zh-CN"/>
              </w:rPr>
              <w:t>xposed to</w:t>
            </w:r>
            <w:r>
              <w:rPr>
                <w:sz w:val="17"/>
                <w:szCs w:val="17"/>
                <w:lang w:eastAsia="zh-CN"/>
              </w:rPr>
              <w:t xml:space="preserve"> C</w:t>
            </w:r>
            <w:r w:rsidRPr="00DA78E0">
              <w:rPr>
                <w:sz w:val="17"/>
                <w:szCs w:val="17"/>
                <w:lang w:eastAsia="zh-CN"/>
              </w:rPr>
              <w:t>arcinogens</w:t>
            </w:r>
            <w:r>
              <w:rPr>
                <w:sz w:val="17"/>
                <w:szCs w:val="17"/>
                <w:lang w:eastAsia="zh-CN"/>
              </w:rPr>
              <w:t xml:space="preserve"> </w:t>
            </w:r>
          </w:p>
          <w:p w14:paraId="17C0448B" w14:textId="77777777" w:rsidR="005B1204" w:rsidRDefault="005B1204" w:rsidP="00583EEB">
            <w:pPr>
              <w:spacing w:before="60" w:after="60" w:line="240" w:lineRule="auto"/>
              <w:rPr>
                <w:sz w:val="17"/>
                <w:szCs w:val="17"/>
                <w:lang w:eastAsia="zh-CN"/>
              </w:rPr>
            </w:pPr>
          </w:p>
          <w:p w14:paraId="448531C7" w14:textId="4F660975" w:rsidR="005B1204" w:rsidRPr="00DA78E0" w:rsidRDefault="005B1204" w:rsidP="00310C46">
            <w:pPr>
              <w:pStyle w:val="ListParagraph"/>
              <w:spacing w:before="60" w:after="60" w:line="240" w:lineRule="auto"/>
              <w:rPr>
                <w:sz w:val="17"/>
                <w:szCs w:val="17"/>
                <w:lang w:val="en-GB" w:eastAsia="zh-CN"/>
              </w:rPr>
            </w:pPr>
            <w:r w:rsidRPr="00DA78E0">
              <w:rPr>
                <w:sz w:val="17"/>
                <w:szCs w:val="17"/>
                <w:lang w:eastAsia="zh-CN"/>
              </w:rPr>
              <w:t>Three levels of exposure</w:t>
            </w:r>
            <w:r>
              <w:rPr>
                <w:sz w:val="17"/>
                <w:szCs w:val="17"/>
                <w:lang w:eastAsia="zh-CN"/>
              </w:rPr>
              <w:t>s</w:t>
            </w:r>
            <w:r w:rsidRPr="00DA78E0">
              <w:rPr>
                <w:sz w:val="17"/>
                <w:szCs w:val="17"/>
                <w:lang w:eastAsia="zh-CN"/>
              </w:rPr>
              <w:t xml:space="preserve"> were </w:t>
            </w:r>
            <w:r>
              <w:rPr>
                <w:sz w:val="17"/>
                <w:szCs w:val="17"/>
                <w:lang w:eastAsia="zh-CN"/>
              </w:rPr>
              <w:t>determined: moderate/high, potential/low and no exposure</w:t>
            </w:r>
          </w:p>
        </w:tc>
        <w:tc>
          <w:tcPr>
            <w:tcW w:w="992" w:type="dxa"/>
            <w:tcBorders>
              <w:top w:val="single" w:sz="4" w:space="0" w:color="1F4E79" w:themeColor="accent1" w:themeShade="80"/>
            </w:tcBorders>
          </w:tcPr>
          <w:p w14:paraId="44D366ED" w14:textId="77777777" w:rsidR="005B1204" w:rsidRDefault="005B1204" w:rsidP="00583EEB">
            <w:pPr>
              <w:spacing w:before="60" w:after="60" w:line="240" w:lineRule="auto"/>
              <w:rPr>
                <w:sz w:val="17"/>
                <w:szCs w:val="17"/>
                <w:lang w:eastAsia="zh-CN"/>
              </w:rPr>
            </w:pPr>
            <w:r>
              <w:rPr>
                <w:sz w:val="17"/>
                <w:szCs w:val="17"/>
                <w:lang w:eastAsia="zh-CN"/>
              </w:rPr>
              <w:t>Not reported</w:t>
            </w:r>
          </w:p>
        </w:tc>
      </w:tr>
      <w:tr w:rsidR="005B1204" w:rsidRPr="0093556D" w14:paraId="7CAF62FE" w14:textId="77777777" w:rsidTr="00583EEB">
        <w:tc>
          <w:tcPr>
            <w:tcW w:w="14007" w:type="dxa"/>
            <w:gridSpan w:val="9"/>
            <w:tcBorders>
              <w:top w:val="single" w:sz="4" w:space="0" w:color="1F4E79" w:themeColor="accent1" w:themeShade="80"/>
            </w:tcBorders>
          </w:tcPr>
          <w:p w14:paraId="5DD43F23" w14:textId="5972D189" w:rsidR="005B1204" w:rsidRDefault="005B1204" w:rsidP="00583EEB">
            <w:pPr>
              <w:spacing w:before="60" w:after="60" w:line="240" w:lineRule="auto"/>
              <w:rPr>
                <w:sz w:val="17"/>
                <w:szCs w:val="17"/>
                <w:lang w:eastAsia="zh-CN"/>
              </w:rPr>
            </w:pPr>
            <w:r>
              <w:rPr>
                <w:sz w:val="17"/>
                <w:szCs w:val="17"/>
                <w:lang w:eastAsia="zh-CN"/>
              </w:rPr>
              <w:t xml:space="preserve">Note: Only results for trichloroethylene </w:t>
            </w:r>
            <w:r w:rsidR="00B613C8">
              <w:rPr>
                <w:sz w:val="17"/>
                <w:szCs w:val="17"/>
                <w:lang w:eastAsia="zh-CN"/>
              </w:rPr>
              <w:t xml:space="preserve">(TCE) </w:t>
            </w:r>
            <w:r>
              <w:rPr>
                <w:sz w:val="17"/>
                <w:szCs w:val="17"/>
                <w:lang w:eastAsia="zh-CN"/>
              </w:rPr>
              <w:t xml:space="preserve">(low and moderate or high exposure) </w:t>
            </w:r>
            <w:r w:rsidR="00B93935">
              <w:rPr>
                <w:sz w:val="17"/>
                <w:szCs w:val="17"/>
                <w:lang w:eastAsia="zh-CN"/>
              </w:rPr>
              <w:t xml:space="preserve">are </w:t>
            </w:r>
            <w:r>
              <w:rPr>
                <w:sz w:val="17"/>
                <w:szCs w:val="17"/>
                <w:lang w:eastAsia="zh-CN"/>
              </w:rPr>
              <w:t>reported here.</w:t>
            </w:r>
          </w:p>
          <w:p w14:paraId="32870825" w14:textId="37F161FF" w:rsidR="005B1204" w:rsidRPr="005922CF" w:rsidRDefault="005B1204" w:rsidP="00583EEB">
            <w:pPr>
              <w:spacing w:before="60" w:after="60" w:line="240" w:lineRule="auto"/>
              <w:rPr>
                <w:b/>
                <w:bCs/>
                <w:sz w:val="17"/>
                <w:szCs w:val="17"/>
                <w:lang w:eastAsia="zh-CN"/>
              </w:rPr>
            </w:pPr>
            <w:r w:rsidRPr="005922CF">
              <w:rPr>
                <w:b/>
                <w:bCs/>
                <w:sz w:val="17"/>
                <w:szCs w:val="17"/>
                <w:lang w:eastAsia="zh-CN"/>
              </w:rPr>
              <w:t>Findings:</w:t>
            </w:r>
            <w:r w:rsidR="00981D94">
              <w:rPr>
                <w:b/>
                <w:bCs/>
                <w:sz w:val="17"/>
                <w:szCs w:val="17"/>
                <w:lang w:eastAsia="zh-CN"/>
              </w:rPr>
              <w:t xml:space="preserve"> </w:t>
            </w:r>
          </w:p>
          <w:p w14:paraId="01503289" w14:textId="212703BA" w:rsidR="005B1204" w:rsidRDefault="00B93935" w:rsidP="00B613C8">
            <w:pPr>
              <w:spacing w:before="60" w:after="60" w:line="240" w:lineRule="auto"/>
              <w:rPr>
                <w:sz w:val="17"/>
                <w:szCs w:val="17"/>
                <w:lang w:eastAsia="zh-CN"/>
              </w:rPr>
            </w:pPr>
            <w:r>
              <w:rPr>
                <w:sz w:val="17"/>
                <w:szCs w:val="17"/>
                <w:lang w:eastAsia="zh-CN"/>
              </w:rPr>
              <w:t>T</w:t>
            </w:r>
            <w:r w:rsidR="00B613C8">
              <w:rPr>
                <w:sz w:val="17"/>
                <w:szCs w:val="17"/>
                <w:lang w:eastAsia="zh-CN"/>
              </w:rPr>
              <w:t>CE</w:t>
            </w:r>
            <w:r>
              <w:rPr>
                <w:sz w:val="17"/>
                <w:szCs w:val="17"/>
                <w:lang w:eastAsia="zh-CN"/>
              </w:rPr>
              <w:t xml:space="preserve"> was not associated with spontaneous abortion i</w:t>
            </w:r>
            <w:r w:rsidR="005B1204">
              <w:rPr>
                <w:sz w:val="17"/>
                <w:szCs w:val="17"/>
                <w:lang w:eastAsia="zh-CN"/>
              </w:rPr>
              <w:t xml:space="preserve">n the wives of </w:t>
            </w:r>
            <w:r>
              <w:rPr>
                <w:sz w:val="17"/>
                <w:szCs w:val="17"/>
                <w:lang w:eastAsia="zh-CN"/>
              </w:rPr>
              <w:t xml:space="preserve">exposed </w:t>
            </w:r>
            <w:r w:rsidR="005B1204">
              <w:rPr>
                <w:sz w:val="17"/>
                <w:szCs w:val="17"/>
                <w:lang w:eastAsia="zh-CN"/>
              </w:rPr>
              <w:t>workers</w:t>
            </w:r>
            <w:r>
              <w:rPr>
                <w:sz w:val="17"/>
                <w:szCs w:val="17"/>
                <w:lang w:eastAsia="zh-CN"/>
              </w:rPr>
              <w:t>;</w:t>
            </w:r>
            <w:r w:rsidR="005B1204">
              <w:rPr>
                <w:sz w:val="17"/>
                <w:szCs w:val="17"/>
                <w:lang w:eastAsia="zh-CN"/>
              </w:rPr>
              <w:t xml:space="preserve"> 5 spontaneous abortions were reported in 66 pregnancies (OR 0.9; 95</w:t>
            </w:r>
            <w:r>
              <w:rPr>
                <w:sz w:val="17"/>
                <w:szCs w:val="17"/>
                <w:lang w:eastAsia="zh-CN"/>
              </w:rPr>
              <w:t>%</w:t>
            </w:r>
            <w:r w:rsidR="005B1204">
              <w:rPr>
                <w:sz w:val="17"/>
                <w:szCs w:val="17"/>
                <w:lang w:eastAsia="zh-CN"/>
              </w:rPr>
              <w:t xml:space="preserve"> CI 0.3-2.1</w:t>
            </w:r>
            <w:r w:rsidR="00027AA0">
              <w:rPr>
                <w:sz w:val="17"/>
                <w:szCs w:val="17"/>
                <w:lang w:eastAsia="zh-CN"/>
              </w:rPr>
              <w:t xml:space="preserve">, </w:t>
            </w:r>
            <w:proofErr w:type="spellStart"/>
            <w:r w:rsidR="005B1204">
              <w:rPr>
                <w:sz w:val="17"/>
                <w:szCs w:val="17"/>
                <w:lang w:eastAsia="zh-CN"/>
              </w:rPr>
              <w:t>adj</w:t>
            </w:r>
            <w:proofErr w:type="spellEnd"/>
            <w:r w:rsidR="005B1204">
              <w:rPr>
                <w:sz w:val="17"/>
                <w:szCs w:val="17"/>
                <w:lang w:eastAsia="zh-CN"/>
              </w:rPr>
              <w:t xml:space="preserve"> for age</w:t>
            </w:r>
            <w:r w:rsidR="00027AA0">
              <w:rPr>
                <w:sz w:val="17"/>
                <w:szCs w:val="17"/>
                <w:lang w:eastAsia="zh-CN"/>
              </w:rPr>
              <w:t>)</w:t>
            </w:r>
            <w:r w:rsidR="005B1204">
              <w:rPr>
                <w:sz w:val="17"/>
                <w:szCs w:val="17"/>
                <w:lang w:eastAsia="zh-CN"/>
              </w:rPr>
              <w:t>.</w:t>
            </w:r>
          </w:p>
        </w:tc>
      </w:tr>
    </w:tbl>
    <w:p w14:paraId="6F75B770" w14:textId="77777777" w:rsidR="005B1204" w:rsidRDefault="005B1204" w:rsidP="00020047">
      <w:pPr>
        <w:spacing w:after="120" w:line="240" w:lineRule="auto"/>
      </w:pPr>
    </w:p>
    <w:p w14:paraId="120B3129" w14:textId="77777777" w:rsidR="0014179D" w:rsidRPr="00221572" w:rsidRDefault="00CF3116" w:rsidP="00020047">
      <w:pPr>
        <w:widowControl w:val="0"/>
        <w:spacing w:after="120" w:line="240" w:lineRule="auto"/>
        <w:contextualSpacing/>
        <w:rPr>
          <w:b/>
        </w:rPr>
      </w:pPr>
      <w:r w:rsidRPr="00221572">
        <w:rPr>
          <w:b/>
        </w:rPr>
        <w:t>Fertility</w:t>
      </w:r>
      <w:r w:rsidR="00B8682C" w:rsidRPr="00221572">
        <w:rPr>
          <w:b/>
        </w:rPr>
        <w:t xml:space="preserve"> / fecundity (n=</w:t>
      </w:r>
      <w:r w:rsidR="00F60BFD" w:rsidRPr="00221572">
        <w:rPr>
          <w:b/>
        </w:rPr>
        <w:t>10</w:t>
      </w:r>
      <w:r w:rsidR="00B8682C" w:rsidRPr="00221572">
        <w:rPr>
          <w:b/>
        </w:rPr>
        <w:t>)</w:t>
      </w:r>
    </w:p>
    <w:tbl>
      <w:tblPr>
        <w:tblStyle w:val="TableGrid"/>
        <w:tblW w:w="14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1418"/>
        <w:gridCol w:w="992"/>
        <w:gridCol w:w="1395"/>
        <w:gridCol w:w="1418"/>
        <w:gridCol w:w="1276"/>
        <w:gridCol w:w="2552"/>
        <w:gridCol w:w="2977"/>
        <w:gridCol w:w="992"/>
      </w:tblGrid>
      <w:tr w:rsidR="00CF3116" w:rsidRPr="0093556D" w14:paraId="508500ED" w14:textId="77777777" w:rsidTr="007669EB">
        <w:trPr>
          <w:tblHeader/>
        </w:trPr>
        <w:tc>
          <w:tcPr>
            <w:tcW w:w="98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269B3E8" w14:textId="77777777" w:rsidR="00CF3116" w:rsidRPr="0093556D" w:rsidRDefault="00CF3116" w:rsidP="00981D94">
            <w:pPr>
              <w:widowControl w:val="0"/>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Authors </w:t>
            </w:r>
          </w:p>
          <w:p w14:paraId="3C27A618"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and Year</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81BC640"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C9175CB"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Country</w:t>
            </w:r>
          </w:p>
        </w:tc>
        <w:tc>
          <w:tcPr>
            <w:tcW w:w="13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360BFD8"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Study </w:t>
            </w:r>
            <w:proofErr w:type="spellStart"/>
            <w:r w:rsidRPr="0093556D">
              <w:rPr>
                <w:b/>
                <w:bCs/>
                <w:color w:val="FFFFFF" w:themeColor="background1"/>
                <w:sz w:val="17"/>
                <w:szCs w:val="17"/>
                <w:lang w:eastAsia="zh-CN"/>
              </w:rPr>
              <w:t>pop</w:t>
            </w:r>
            <w:r w:rsidRPr="0093556D">
              <w:rPr>
                <w:b/>
                <w:bCs/>
                <w:color w:val="FFFFFF" w:themeColor="background1"/>
                <w:sz w:val="17"/>
                <w:szCs w:val="17"/>
                <w:vertAlign w:val="superscript"/>
                <w:lang w:eastAsia="zh-CN"/>
              </w:rPr>
              <w:t>n</w:t>
            </w:r>
            <w:proofErr w:type="spellEnd"/>
            <w:r w:rsidRPr="0093556D">
              <w:rPr>
                <w:b/>
                <w:bCs/>
                <w:color w:val="FFFFFF" w:themeColor="background1"/>
                <w:sz w:val="17"/>
                <w:szCs w:val="17"/>
                <w:lang w:eastAsia="zh-CN"/>
              </w:rPr>
              <w:t xml:space="preserve"> and sampling methodology</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21AC85CE"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(n)</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295FC7C"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(n)</w:t>
            </w:r>
          </w:p>
        </w:tc>
        <w:tc>
          <w:tcPr>
            <w:tcW w:w="25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F041A47"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B711219"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BD0301C"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1CD272A6"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CF3116" w14:paraId="6652B71C" w14:textId="77777777" w:rsidTr="007669EB">
        <w:tc>
          <w:tcPr>
            <w:tcW w:w="987" w:type="dxa"/>
            <w:tcBorders>
              <w:top w:val="single" w:sz="4" w:space="0" w:color="1F4E79" w:themeColor="accent1" w:themeShade="80"/>
            </w:tcBorders>
          </w:tcPr>
          <w:p w14:paraId="19816DE6" w14:textId="779AA0E0" w:rsidR="00CF3116" w:rsidRPr="0093556D" w:rsidRDefault="00CF3116" w:rsidP="00981D94">
            <w:pPr>
              <w:widowControl w:val="0"/>
              <w:spacing w:before="60" w:after="60" w:line="240" w:lineRule="auto"/>
              <w:rPr>
                <w:sz w:val="17"/>
                <w:szCs w:val="17"/>
                <w:lang w:eastAsia="zh-CN"/>
              </w:rPr>
            </w:pPr>
            <w:r>
              <w:rPr>
                <w:sz w:val="17"/>
                <w:szCs w:val="17"/>
                <w:lang w:eastAsia="zh-CN"/>
              </w:rPr>
              <w:t>Chia 1996</w:t>
            </w:r>
            <w:r w:rsidR="00F24CCA">
              <w:rPr>
                <w:sz w:val="17"/>
                <w:szCs w:val="17"/>
                <w:lang w:eastAsia="zh-CN"/>
              </w:rPr>
              <w:fldChar w:fldCharType="begin"/>
            </w:r>
            <w:r w:rsidR="006A5370">
              <w:rPr>
                <w:sz w:val="17"/>
                <w:szCs w:val="17"/>
                <w:lang w:eastAsia="zh-CN"/>
              </w:rPr>
              <w:instrText xml:space="preserve"> ADDIN EN.CITE &lt;EndNote&gt;&lt;Cite&gt;&lt;Author&gt;Chia&lt;/Author&gt;&lt;Year&gt;1996&lt;/Year&gt;&lt;RecNum&gt;19&lt;/RecNum&gt;&lt;DisplayText&gt;&lt;style face="superscript"&gt;2&lt;/style&gt;&lt;/DisplayText&gt;&lt;record&gt;&lt;rec-number&gt;19&lt;/rec-number&gt;&lt;foreign-keys&gt;&lt;key app="EN" db-id="ts0t25s0vv2va1ezfw6vrttvwprff5reztr9" timestamp="1537765498"&gt;19&lt;/key&gt;&lt;/foreign-keys&gt;&lt;ref-type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2</w:t>
            </w:r>
            <w:r w:rsidR="00F24CCA">
              <w:rPr>
                <w:sz w:val="17"/>
                <w:szCs w:val="17"/>
                <w:lang w:eastAsia="zh-CN"/>
              </w:rPr>
              <w:fldChar w:fldCharType="end"/>
            </w:r>
          </w:p>
        </w:tc>
        <w:tc>
          <w:tcPr>
            <w:tcW w:w="1418" w:type="dxa"/>
            <w:tcBorders>
              <w:top w:val="single" w:sz="4" w:space="0" w:color="1F4E79" w:themeColor="accent1" w:themeShade="80"/>
            </w:tcBorders>
          </w:tcPr>
          <w:p w14:paraId="1561D651" w14:textId="6B226721"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65679905" w14:textId="77777777" w:rsidR="00CF3116" w:rsidRDefault="00CF3116" w:rsidP="00CF3116">
            <w:pPr>
              <w:autoSpaceDE w:val="0"/>
              <w:autoSpaceDN w:val="0"/>
              <w:adjustRightInd w:val="0"/>
              <w:spacing w:before="60" w:after="60" w:line="240" w:lineRule="auto"/>
              <w:rPr>
                <w:sz w:val="17"/>
                <w:szCs w:val="17"/>
                <w:lang w:eastAsia="zh-CN"/>
              </w:rPr>
            </w:pPr>
          </w:p>
          <w:p w14:paraId="52664C7A" w14:textId="6E4C2538" w:rsidR="00CF3116" w:rsidRPr="0093556D" w:rsidRDefault="005131B8" w:rsidP="00406D16">
            <w:pPr>
              <w:autoSpaceDE w:val="0"/>
              <w:autoSpaceDN w:val="0"/>
              <w:adjustRightInd w:val="0"/>
              <w:spacing w:before="60" w:after="60" w:line="240" w:lineRule="auto"/>
              <w:rPr>
                <w:sz w:val="17"/>
                <w:szCs w:val="17"/>
                <w:lang w:eastAsia="zh-CN"/>
              </w:rPr>
            </w:pPr>
            <w:r>
              <w:rPr>
                <w:sz w:val="17"/>
                <w:szCs w:val="17"/>
                <w:lang w:eastAsia="zh-CN"/>
              </w:rPr>
              <w:t xml:space="preserve">Information collected through a medical examination </w:t>
            </w:r>
            <w:r w:rsidR="00406D16">
              <w:rPr>
                <w:sz w:val="17"/>
                <w:szCs w:val="17"/>
                <w:lang w:eastAsia="zh-CN"/>
              </w:rPr>
              <w:t>and</w:t>
            </w:r>
            <w:r>
              <w:rPr>
                <w:sz w:val="17"/>
                <w:szCs w:val="17"/>
                <w:lang w:eastAsia="zh-CN"/>
              </w:rPr>
              <w:t xml:space="preserve"> an interview questionnaire</w:t>
            </w:r>
          </w:p>
        </w:tc>
        <w:tc>
          <w:tcPr>
            <w:tcW w:w="992" w:type="dxa"/>
            <w:tcBorders>
              <w:top w:val="single" w:sz="4" w:space="0" w:color="1F4E79" w:themeColor="accent1" w:themeShade="80"/>
            </w:tcBorders>
          </w:tcPr>
          <w:p w14:paraId="3990C13B" w14:textId="77777777" w:rsidR="00CF3116" w:rsidRPr="0093556D" w:rsidRDefault="00CF3116" w:rsidP="00CF3116">
            <w:pPr>
              <w:autoSpaceDE w:val="0"/>
              <w:autoSpaceDN w:val="0"/>
              <w:adjustRightInd w:val="0"/>
              <w:spacing w:before="60" w:after="60" w:line="240" w:lineRule="auto"/>
              <w:rPr>
                <w:sz w:val="17"/>
                <w:szCs w:val="17"/>
                <w:lang w:eastAsia="zh-CN"/>
              </w:rPr>
            </w:pPr>
            <w:r>
              <w:rPr>
                <w:sz w:val="17"/>
                <w:szCs w:val="17"/>
                <w:lang w:eastAsia="zh-CN"/>
              </w:rPr>
              <w:t>Singapore</w:t>
            </w:r>
          </w:p>
        </w:tc>
        <w:tc>
          <w:tcPr>
            <w:tcW w:w="1395" w:type="dxa"/>
            <w:tcBorders>
              <w:top w:val="single" w:sz="4" w:space="0" w:color="1F4E79" w:themeColor="accent1" w:themeShade="80"/>
            </w:tcBorders>
          </w:tcPr>
          <w:p w14:paraId="0151D745" w14:textId="3FE147CA" w:rsidR="00E04230" w:rsidRDefault="00E04230" w:rsidP="00E04230">
            <w:pPr>
              <w:autoSpaceDE w:val="0"/>
              <w:autoSpaceDN w:val="0"/>
              <w:adjustRightInd w:val="0"/>
              <w:spacing w:before="60" w:after="60" w:line="240" w:lineRule="auto"/>
              <w:rPr>
                <w:sz w:val="17"/>
                <w:szCs w:val="17"/>
                <w:lang w:eastAsia="zh-CN"/>
              </w:rPr>
            </w:pPr>
            <w:r>
              <w:rPr>
                <w:sz w:val="17"/>
                <w:szCs w:val="17"/>
                <w:lang w:eastAsia="zh-CN"/>
              </w:rPr>
              <w:t xml:space="preserve">Male workers in an electronics factory who used </w:t>
            </w:r>
            <w:r w:rsidR="00406D16">
              <w:rPr>
                <w:sz w:val="17"/>
                <w:szCs w:val="17"/>
                <w:lang w:eastAsia="zh-CN"/>
              </w:rPr>
              <w:t>t</w:t>
            </w:r>
            <w:r>
              <w:rPr>
                <w:sz w:val="17"/>
                <w:szCs w:val="17"/>
                <w:lang w:eastAsia="zh-CN"/>
              </w:rPr>
              <w:t>richloroethylene (TCE) as a degreaser</w:t>
            </w:r>
            <w:r w:rsidDel="00836881">
              <w:rPr>
                <w:sz w:val="17"/>
                <w:szCs w:val="17"/>
                <w:lang w:eastAsia="zh-CN"/>
              </w:rPr>
              <w:t xml:space="preserve"> </w:t>
            </w:r>
          </w:p>
          <w:p w14:paraId="3BBC1595" w14:textId="77777777" w:rsidR="00E04230" w:rsidRDefault="00E04230" w:rsidP="00E04230">
            <w:pPr>
              <w:autoSpaceDE w:val="0"/>
              <w:autoSpaceDN w:val="0"/>
              <w:adjustRightInd w:val="0"/>
              <w:spacing w:before="60" w:after="60" w:line="240" w:lineRule="auto"/>
              <w:rPr>
                <w:sz w:val="17"/>
                <w:szCs w:val="17"/>
                <w:lang w:eastAsia="zh-CN"/>
              </w:rPr>
            </w:pPr>
            <w:r>
              <w:rPr>
                <w:sz w:val="17"/>
                <w:szCs w:val="17"/>
                <w:lang w:eastAsia="zh-CN"/>
              </w:rPr>
              <w:t>N=450</w:t>
            </w:r>
          </w:p>
          <w:p w14:paraId="3994D2B7" w14:textId="2B790199" w:rsidR="00CF3116" w:rsidRPr="0093556D" w:rsidRDefault="00CF3116" w:rsidP="00CF3116">
            <w:pPr>
              <w:autoSpaceDE w:val="0"/>
              <w:autoSpaceDN w:val="0"/>
              <w:adjustRightInd w:val="0"/>
              <w:spacing w:before="60" w:after="60" w:line="240" w:lineRule="auto"/>
              <w:rPr>
                <w:sz w:val="17"/>
                <w:szCs w:val="17"/>
                <w:lang w:eastAsia="zh-CN"/>
              </w:rPr>
            </w:pPr>
          </w:p>
        </w:tc>
        <w:tc>
          <w:tcPr>
            <w:tcW w:w="1418" w:type="dxa"/>
            <w:tcBorders>
              <w:top w:val="single" w:sz="4" w:space="0" w:color="1F4E79" w:themeColor="accent1" w:themeShade="80"/>
            </w:tcBorders>
          </w:tcPr>
          <w:p w14:paraId="1D6496C4" w14:textId="77777777" w:rsidR="00CF3116" w:rsidRDefault="005446EA" w:rsidP="00CF3116">
            <w:pPr>
              <w:autoSpaceDE w:val="0"/>
              <w:autoSpaceDN w:val="0"/>
              <w:adjustRightInd w:val="0"/>
              <w:spacing w:before="60" w:after="60" w:line="240" w:lineRule="auto"/>
              <w:rPr>
                <w:sz w:val="17"/>
                <w:szCs w:val="17"/>
                <w:lang w:eastAsia="zh-CN"/>
              </w:rPr>
            </w:pPr>
            <w:r>
              <w:rPr>
                <w:sz w:val="17"/>
                <w:szCs w:val="17"/>
                <w:lang w:eastAsia="zh-CN"/>
              </w:rPr>
              <w:t xml:space="preserve">Workers who </w:t>
            </w:r>
            <w:r w:rsidR="00E04230">
              <w:rPr>
                <w:sz w:val="17"/>
                <w:szCs w:val="17"/>
                <w:lang w:eastAsia="zh-CN"/>
              </w:rPr>
              <w:t xml:space="preserve">volunteered for a free medical check-up and </w:t>
            </w:r>
            <w:r>
              <w:rPr>
                <w:sz w:val="17"/>
                <w:szCs w:val="17"/>
                <w:lang w:eastAsia="zh-CN"/>
              </w:rPr>
              <w:t>agreed to have their semen analysed</w:t>
            </w:r>
          </w:p>
          <w:p w14:paraId="36F8A057" w14:textId="77777777" w:rsidR="00CF3116" w:rsidRPr="0093556D" w:rsidRDefault="00CF3116" w:rsidP="00E04230">
            <w:pPr>
              <w:autoSpaceDE w:val="0"/>
              <w:autoSpaceDN w:val="0"/>
              <w:adjustRightInd w:val="0"/>
              <w:spacing w:before="60" w:after="60" w:line="240" w:lineRule="auto"/>
              <w:rPr>
                <w:sz w:val="17"/>
                <w:szCs w:val="17"/>
                <w:lang w:eastAsia="zh-CN"/>
              </w:rPr>
            </w:pPr>
            <w:r>
              <w:rPr>
                <w:sz w:val="17"/>
                <w:szCs w:val="17"/>
                <w:lang w:eastAsia="zh-CN"/>
              </w:rPr>
              <w:t>n=85</w:t>
            </w:r>
          </w:p>
        </w:tc>
        <w:tc>
          <w:tcPr>
            <w:tcW w:w="1276" w:type="dxa"/>
            <w:tcBorders>
              <w:top w:val="single" w:sz="4" w:space="0" w:color="1F4E79" w:themeColor="accent1" w:themeShade="80"/>
            </w:tcBorders>
          </w:tcPr>
          <w:p w14:paraId="7B2BF9DA" w14:textId="4365DBB5" w:rsidR="00CF3116" w:rsidRPr="0093556D" w:rsidRDefault="00CF3116" w:rsidP="00CF3116">
            <w:pPr>
              <w:spacing w:before="60" w:after="60" w:line="240" w:lineRule="auto"/>
              <w:rPr>
                <w:sz w:val="17"/>
                <w:szCs w:val="17"/>
                <w:lang w:eastAsia="zh-CN"/>
              </w:rPr>
            </w:pPr>
            <w:r>
              <w:rPr>
                <w:sz w:val="17"/>
                <w:szCs w:val="17"/>
                <w:lang w:eastAsia="zh-CN"/>
              </w:rPr>
              <w:t>No comparison group</w:t>
            </w:r>
            <w:r w:rsidR="00A74C69">
              <w:rPr>
                <w:sz w:val="17"/>
                <w:szCs w:val="17"/>
                <w:lang w:eastAsia="zh-CN"/>
              </w:rPr>
              <w:t>. Results compared to WHO criteria</w:t>
            </w:r>
          </w:p>
        </w:tc>
        <w:tc>
          <w:tcPr>
            <w:tcW w:w="2552" w:type="dxa"/>
            <w:tcBorders>
              <w:top w:val="single" w:sz="4" w:space="0" w:color="1F4E79" w:themeColor="accent1" w:themeShade="80"/>
            </w:tcBorders>
          </w:tcPr>
          <w:p w14:paraId="611D0EA3" w14:textId="56E7062C" w:rsidR="00CF3116" w:rsidRDefault="00CF3116" w:rsidP="00DE79C7">
            <w:pPr>
              <w:autoSpaceDE w:val="0"/>
              <w:autoSpaceDN w:val="0"/>
              <w:adjustRightInd w:val="0"/>
              <w:spacing w:before="60" w:after="60" w:line="240" w:lineRule="auto"/>
              <w:contextualSpacing/>
              <w:rPr>
                <w:sz w:val="17"/>
                <w:szCs w:val="17"/>
              </w:rPr>
            </w:pPr>
            <w:r>
              <w:rPr>
                <w:sz w:val="17"/>
                <w:szCs w:val="17"/>
              </w:rPr>
              <w:t xml:space="preserve">Semen </w:t>
            </w:r>
            <w:r w:rsidR="00BA3095">
              <w:rPr>
                <w:sz w:val="17"/>
                <w:szCs w:val="17"/>
              </w:rPr>
              <w:t>was analysed for</w:t>
            </w:r>
            <w:r>
              <w:rPr>
                <w:sz w:val="17"/>
                <w:szCs w:val="17"/>
              </w:rPr>
              <w:t xml:space="preserve"> </w:t>
            </w:r>
            <w:r w:rsidR="00BA3095">
              <w:rPr>
                <w:sz w:val="17"/>
                <w:szCs w:val="17"/>
              </w:rPr>
              <w:t>v</w:t>
            </w:r>
            <w:r>
              <w:rPr>
                <w:sz w:val="17"/>
                <w:szCs w:val="17"/>
              </w:rPr>
              <w:t xml:space="preserve">olume, sperm </w:t>
            </w:r>
            <w:r w:rsidR="005131B8">
              <w:rPr>
                <w:sz w:val="17"/>
                <w:szCs w:val="17"/>
              </w:rPr>
              <w:t>d</w:t>
            </w:r>
            <w:r>
              <w:rPr>
                <w:sz w:val="17"/>
                <w:szCs w:val="17"/>
              </w:rPr>
              <w:t>ensity</w:t>
            </w:r>
            <w:r w:rsidR="005131B8">
              <w:rPr>
                <w:sz w:val="17"/>
                <w:szCs w:val="17"/>
              </w:rPr>
              <w:t>,</w:t>
            </w:r>
            <w:r>
              <w:rPr>
                <w:sz w:val="17"/>
                <w:szCs w:val="17"/>
              </w:rPr>
              <w:t xml:space="preserve"> </w:t>
            </w:r>
            <w:r w:rsidR="005131B8">
              <w:rPr>
                <w:sz w:val="17"/>
                <w:szCs w:val="17"/>
              </w:rPr>
              <w:t xml:space="preserve">percent </w:t>
            </w:r>
            <w:r>
              <w:rPr>
                <w:sz w:val="17"/>
                <w:szCs w:val="17"/>
              </w:rPr>
              <w:t xml:space="preserve">motile sperm, </w:t>
            </w:r>
            <w:r w:rsidR="005131B8">
              <w:rPr>
                <w:sz w:val="17"/>
                <w:szCs w:val="17"/>
              </w:rPr>
              <w:t xml:space="preserve">percent normal </w:t>
            </w:r>
            <w:r>
              <w:rPr>
                <w:sz w:val="17"/>
                <w:szCs w:val="17"/>
              </w:rPr>
              <w:t>sperm morphology-</w:t>
            </w:r>
            <w:r w:rsidR="00E04230">
              <w:rPr>
                <w:sz w:val="17"/>
                <w:szCs w:val="17"/>
              </w:rPr>
              <w:t>measured in a morning semen sample after 3 days of sexual abstinence</w:t>
            </w:r>
            <w:r w:rsidR="00E04230" w:rsidDel="005131B8">
              <w:rPr>
                <w:sz w:val="17"/>
                <w:szCs w:val="17"/>
              </w:rPr>
              <w:t xml:space="preserve"> </w:t>
            </w:r>
          </w:p>
          <w:p w14:paraId="32C77987" w14:textId="77777777" w:rsidR="00CF3116" w:rsidRDefault="00CF3116" w:rsidP="00CF3116">
            <w:pPr>
              <w:autoSpaceDE w:val="0"/>
              <w:autoSpaceDN w:val="0"/>
              <w:adjustRightInd w:val="0"/>
              <w:spacing w:before="60" w:after="60" w:line="240" w:lineRule="auto"/>
              <w:contextualSpacing/>
              <w:rPr>
                <w:sz w:val="17"/>
                <w:szCs w:val="17"/>
              </w:rPr>
            </w:pPr>
          </w:p>
          <w:p w14:paraId="298E029E" w14:textId="4E37665E" w:rsidR="00CF3116" w:rsidRDefault="00B90BF0" w:rsidP="00CF3116">
            <w:pPr>
              <w:autoSpaceDE w:val="0"/>
              <w:autoSpaceDN w:val="0"/>
              <w:adjustRightInd w:val="0"/>
              <w:spacing w:before="60" w:after="60" w:line="240" w:lineRule="auto"/>
              <w:contextualSpacing/>
              <w:rPr>
                <w:sz w:val="17"/>
                <w:szCs w:val="17"/>
              </w:rPr>
            </w:pPr>
            <w:r>
              <w:rPr>
                <w:sz w:val="17"/>
                <w:szCs w:val="17"/>
              </w:rPr>
              <w:t>Covariate: marital status</w:t>
            </w:r>
          </w:p>
          <w:p w14:paraId="48072151" w14:textId="77777777" w:rsidR="00CF3116" w:rsidRPr="0093556D" w:rsidRDefault="00CF3116" w:rsidP="00CF3116">
            <w:pPr>
              <w:autoSpaceDE w:val="0"/>
              <w:autoSpaceDN w:val="0"/>
              <w:adjustRightInd w:val="0"/>
              <w:spacing w:before="60" w:after="60" w:line="240" w:lineRule="auto"/>
              <w:contextualSpacing/>
              <w:rPr>
                <w:sz w:val="17"/>
                <w:szCs w:val="17"/>
              </w:rPr>
            </w:pPr>
          </w:p>
        </w:tc>
        <w:tc>
          <w:tcPr>
            <w:tcW w:w="2977" w:type="dxa"/>
            <w:tcBorders>
              <w:top w:val="single" w:sz="4" w:space="0" w:color="1F4E79" w:themeColor="accent1" w:themeShade="80"/>
            </w:tcBorders>
          </w:tcPr>
          <w:p w14:paraId="549609ED" w14:textId="77777777" w:rsidR="00E04230" w:rsidRDefault="00E04230" w:rsidP="00E04230">
            <w:pPr>
              <w:spacing w:before="60" w:after="60" w:line="240" w:lineRule="auto"/>
              <w:rPr>
                <w:sz w:val="17"/>
                <w:szCs w:val="17"/>
                <w:lang w:eastAsia="zh-CN"/>
              </w:rPr>
            </w:pPr>
            <w:r>
              <w:rPr>
                <w:sz w:val="17"/>
                <w:szCs w:val="17"/>
                <w:lang w:eastAsia="zh-CN"/>
              </w:rPr>
              <w:t>Air:</w:t>
            </w:r>
          </w:p>
          <w:p w14:paraId="1B079959" w14:textId="77777777" w:rsidR="00E04230" w:rsidRDefault="00E04230" w:rsidP="00E04230">
            <w:pPr>
              <w:spacing w:before="60" w:after="60" w:line="240" w:lineRule="auto"/>
              <w:rPr>
                <w:sz w:val="17"/>
                <w:szCs w:val="17"/>
                <w:lang w:eastAsia="zh-CN"/>
              </w:rPr>
            </w:pPr>
            <w:r>
              <w:rPr>
                <w:sz w:val="17"/>
                <w:szCs w:val="17"/>
                <w:lang w:eastAsia="zh-CN"/>
              </w:rPr>
              <w:t>Measured using organic vapour monitors in 12 workers</w:t>
            </w:r>
          </w:p>
          <w:p w14:paraId="0D92B36B" w14:textId="77777777" w:rsidR="00E04230" w:rsidRDefault="00E04230" w:rsidP="00E04230">
            <w:pPr>
              <w:spacing w:before="60" w:after="60" w:line="240" w:lineRule="auto"/>
              <w:rPr>
                <w:sz w:val="17"/>
                <w:szCs w:val="17"/>
                <w:lang w:eastAsia="zh-CN"/>
              </w:rPr>
            </w:pPr>
          </w:p>
          <w:p w14:paraId="4FF9B94E" w14:textId="77777777" w:rsidR="00E04230" w:rsidRDefault="00E04230" w:rsidP="00E04230">
            <w:pPr>
              <w:spacing w:before="60" w:after="60" w:line="240" w:lineRule="auto"/>
              <w:rPr>
                <w:sz w:val="17"/>
                <w:szCs w:val="17"/>
                <w:lang w:eastAsia="zh-CN"/>
              </w:rPr>
            </w:pPr>
            <w:r>
              <w:rPr>
                <w:sz w:val="17"/>
                <w:szCs w:val="17"/>
                <w:lang w:eastAsia="zh-CN"/>
              </w:rPr>
              <w:t>Urine:</w:t>
            </w:r>
          </w:p>
          <w:p w14:paraId="3A46D056" w14:textId="77777777" w:rsidR="00CF3116" w:rsidRDefault="00E04230" w:rsidP="00CF3116">
            <w:pPr>
              <w:spacing w:before="60" w:after="60" w:line="240" w:lineRule="auto"/>
              <w:rPr>
                <w:sz w:val="17"/>
                <w:szCs w:val="17"/>
                <w:lang w:eastAsia="zh-CN"/>
              </w:rPr>
            </w:pPr>
            <w:r>
              <w:rPr>
                <w:sz w:val="17"/>
                <w:szCs w:val="17"/>
                <w:lang w:eastAsia="zh-CN"/>
              </w:rPr>
              <w:t xml:space="preserve">Spot samples analysed for </w:t>
            </w:r>
            <w:proofErr w:type="spellStart"/>
            <w:r>
              <w:rPr>
                <w:sz w:val="17"/>
                <w:szCs w:val="17"/>
                <w:lang w:eastAsia="zh-CN"/>
              </w:rPr>
              <w:t>trichloroacetic</w:t>
            </w:r>
            <w:proofErr w:type="spellEnd"/>
            <w:r>
              <w:rPr>
                <w:sz w:val="17"/>
                <w:szCs w:val="17"/>
                <w:lang w:eastAsia="zh-CN"/>
              </w:rPr>
              <w:t xml:space="preserve"> acid</w:t>
            </w:r>
            <w:r w:rsidR="00F03B3C">
              <w:rPr>
                <w:sz w:val="17"/>
                <w:szCs w:val="17"/>
                <w:lang w:eastAsia="zh-CN"/>
              </w:rPr>
              <w:t xml:space="preserve"> (TCA)</w:t>
            </w:r>
          </w:p>
          <w:p w14:paraId="49B33567" w14:textId="77777777" w:rsidR="00CF3116" w:rsidRPr="0093556D" w:rsidRDefault="00CF3116" w:rsidP="00CF3116">
            <w:pPr>
              <w:spacing w:before="60" w:after="60" w:line="240" w:lineRule="auto"/>
              <w:rPr>
                <w:sz w:val="17"/>
                <w:szCs w:val="17"/>
                <w:lang w:eastAsia="zh-CN"/>
              </w:rPr>
            </w:pPr>
          </w:p>
        </w:tc>
        <w:tc>
          <w:tcPr>
            <w:tcW w:w="992" w:type="dxa"/>
            <w:tcBorders>
              <w:top w:val="single" w:sz="4" w:space="0" w:color="1F4E79" w:themeColor="accent1" w:themeShade="80"/>
            </w:tcBorders>
          </w:tcPr>
          <w:p w14:paraId="7B14992A" w14:textId="77777777" w:rsidR="00CF3116" w:rsidRDefault="00CF3116" w:rsidP="00CF3116">
            <w:pPr>
              <w:spacing w:before="60" w:after="60" w:line="240" w:lineRule="auto"/>
              <w:rPr>
                <w:sz w:val="17"/>
                <w:szCs w:val="17"/>
                <w:lang w:eastAsia="zh-CN"/>
              </w:rPr>
            </w:pPr>
            <w:r>
              <w:rPr>
                <w:sz w:val="17"/>
                <w:szCs w:val="17"/>
                <w:lang w:eastAsia="zh-CN"/>
              </w:rPr>
              <w:t>All male</w:t>
            </w:r>
          </w:p>
          <w:p w14:paraId="6044DDE9" w14:textId="77777777" w:rsidR="00CF3116" w:rsidRDefault="00212F8A" w:rsidP="00CF3116">
            <w:pPr>
              <w:spacing w:before="60" w:after="60" w:line="240" w:lineRule="auto"/>
              <w:rPr>
                <w:sz w:val="17"/>
                <w:szCs w:val="17"/>
                <w:lang w:eastAsia="zh-CN"/>
              </w:rPr>
            </w:pPr>
            <w:r>
              <w:rPr>
                <w:sz w:val="17"/>
                <w:szCs w:val="17"/>
                <w:lang w:eastAsia="zh-CN"/>
              </w:rPr>
              <w:t xml:space="preserve">Age </w:t>
            </w:r>
          </w:p>
          <w:p w14:paraId="4D022503" w14:textId="77777777" w:rsidR="00CF3116" w:rsidRPr="0093556D" w:rsidRDefault="00212F8A" w:rsidP="00CF3116">
            <w:pPr>
              <w:spacing w:before="60" w:after="60" w:line="240" w:lineRule="auto"/>
              <w:rPr>
                <w:sz w:val="17"/>
                <w:szCs w:val="17"/>
                <w:lang w:eastAsia="zh-CN"/>
              </w:rPr>
            </w:pPr>
            <w:r>
              <w:rPr>
                <w:sz w:val="17"/>
                <w:szCs w:val="17"/>
                <w:lang w:eastAsia="zh-CN"/>
              </w:rPr>
              <w:t xml:space="preserve">Mean (SD) </w:t>
            </w:r>
            <w:r w:rsidR="00CF3116">
              <w:rPr>
                <w:sz w:val="17"/>
                <w:szCs w:val="17"/>
                <w:lang w:eastAsia="zh-CN"/>
              </w:rPr>
              <w:t xml:space="preserve">27.8 (3.0) </w:t>
            </w:r>
            <w:r>
              <w:rPr>
                <w:sz w:val="17"/>
                <w:szCs w:val="17"/>
                <w:lang w:eastAsia="zh-CN"/>
              </w:rPr>
              <w:t>years</w:t>
            </w:r>
          </w:p>
        </w:tc>
      </w:tr>
      <w:tr w:rsidR="00CF3116" w14:paraId="5A29198E" w14:textId="77777777" w:rsidTr="007669EB">
        <w:tc>
          <w:tcPr>
            <w:tcW w:w="14007" w:type="dxa"/>
            <w:gridSpan w:val="9"/>
            <w:tcBorders>
              <w:top w:val="single" w:sz="4" w:space="0" w:color="1F4E79" w:themeColor="accent1" w:themeShade="80"/>
            </w:tcBorders>
          </w:tcPr>
          <w:p w14:paraId="0E4790E8" w14:textId="77777777" w:rsidR="00CF3116" w:rsidRDefault="00CF3116" w:rsidP="00CF3116">
            <w:pPr>
              <w:spacing w:before="60" w:after="60" w:line="240" w:lineRule="auto"/>
              <w:rPr>
                <w:b/>
                <w:bCs/>
                <w:sz w:val="17"/>
                <w:szCs w:val="17"/>
                <w:lang w:eastAsia="zh-CN"/>
              </w:rPr>
            </w:pPr>
            <w:r w:rsidRPr="00754CEC">
              <w:rPr>
                <w:b/>
                <w:bCs/>
                <w:sz w:val="17"/>
                <w:szCs w:val="17"/>
                <w:lang w:eastAsia="zh-CN"/>
              </w:rPr>
              <w:t>Findings:</w:t>
            </w:r>
          </w:p>
          <w:p w14:paraId="6A8EBEB0" w14:textId="4FCB89DF" w:rsidR="00212F8A" w:rsidRDefault="00212F8A" w:rsidP="006A5370">
            <w:pPr>
              <w:spacing w:before="60" w:after="60" w:line="240" w:lineRule="auto"/>
              <w:rPr>
                <w:sz w:val="17"/>
                <w:szCs w:val="17"/>
                <w:lang w:eastAsia="zh-CN"/>
              </w:rPr>
            </w:pPr>
            <w:r>
              <w:rPr>
                <w:sz w:val="17"/>
                <w:szCs w:val="17"/>
                <w:lang w:eastAsia="zh-CN"/>
              </w:rPr>
              <w:t xml:space="preserve">The workers were generally exposed to below </w:t>
            </w:r>
            <w:r w:rsidRPr="005C49F3">
              <w:rPr>
                <w:sz w:val="17"/>
                <w:szCs w:val="17"/>
                <w:lang w:eastAsia="zh-CN"/>
              </w:rPr>
              <w:t>the threshold limit value (TLV) of 50 ppm</w:t>
            </w:r>
            <w:r>
              <w:rPr>
                <w:sz w:val="17"/>
                <w:szCs w:val="17"/>
                <w:lang w:eastAsia="zh-CN"/>
              </w:rPr>
              <w:t xml:space="preserve"> in the air for</w:t>
            </w:r>
            <w:r w:rsidR="002F7D96">
              <w:rPr>
                <w:sz w:val="17"/>
                <w:szCs w:val="17"/>
                <w:lang w:eastAsia="zh-CN"/>
              </w:rPr>
              <w:t xml:space="preserve"> TCE</w:t>
            </w:r>
            <w:r>
              <w:rPr>
                <w:sz w:val="17"/>
                <w:szCs w:val="17"/>
                <w:lang w:eastAsia="zh-CN"/>
              </w:rPr>
              <w:t>.</w:t>
            </w:r>
            <w:r w:rsidR="004E4264">
              <w:rPr>
                <w:sz w:val="17"/>
                <w:szCs w:val="17"/>
                <w:lang w:eastAsia="zh-CN"/>
              </w:rPr>
              <w:t xml:space="preserve"> The current ACGIH TLVs</w:t>
            </w:r>
            <w:r w:rsidR="004E4264" w:rsidRPr="007A5E9F">
              <w:rPr>
                <w:rFonts w:cstheme="minorHAnsi"/>
                <w:sz w:val="17"/>
                <w:szCs w:val="17"/>
                <w:vertAlign w:val="superscript"/>
                <w:lang w:eastAsia="zh-CN"/>
              </w:rPr>
              <w:t>®</w:t>
            </w:r>
            <w:r w:rsidR="004E4264">
              <w:rPr>
                <w:sz w:val="17"/>
                <w:szCs w:val="17"/>
                <w:lang w:eastAsia="zh-CN"/>
              </w:rPr>
              <w:t xml:space="preserve"> for TCE is 10 ppm.</w:t>
            </w:r>
            <w:r w:rsidR="004E4264">
              <w:rPr>
                <w:sz w:val="17"/>
                <w:szCs w:val="17"/>
                <w:lang w:eastAsia="zh-CN"/>
              </w:rPr>
              <w:fldChar w:fldCharType="begin"/>
            </w:r>
            <w:r w:rsidR="00816121">
              <w:rPr>
                <w:sz w:val="17"/>
                <w:szCs w:val="17"/>
                <w:lang w:eastAsia="zh-CN"/>
              </w:rPr>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4E4264">
              <w:rPr>
                <w:sz w:val="17"/>
                <w:szCs w:val="17"/>
                <w:lang w:eastAsia="zh-CN"/>
              </w:rPr>
              <w:fldChar w:fldCharType="separate"/>
            </w:r>
            <w:r w:rsidR="00816121" w:rsidRPr="00816121">
              <w:rPr>
                <w:noProof/>
                <w:sz w:val="17"/>
                <w:szCs w:val="17"/>
                <w:vertAlign w:val="superscript"/>
                <w:lang w:eastAsia="zh-CN"/>
              </w:rPr>
              <w:t>51</w:t>
            </w:r>
            <w:r w:rsidR="004E4264">
              <w:rPr>
                <w:sz w:val="17"/>
                <w:szCs w:val="17"/>
                <w:lang w:eastAsia="zh-CN"/>
              </w:rPr>
              <w:fldChar w:fldCharType="end"/>
            </w:r>
          </w:p>
          <w:p w14:paraId="24DAC9DC" w14:textId="5D6F4C0A" w:rsidR="00212F8A" w:rsidRDefault="00BA3095" w:rsidP="00212F8A">
            <w:pPr>
              <w:spacing w:before="60" w:after="60" w:line="240" w:lineRule="auto"/>
              <w:rPr>
                <w:sz w:val="17"/>
                <w:szCs w:val="17"/>
                <w:lang w:eastAsia="zh-CN"/>
              </w:rPr>
            </w:pPr>
            <w:r>
              <w:rPr>
                <w:sz w:val="17"/>
                <w:szCs w:val="17"/>
                <w:lang w:eastAsia="zh-CN"/>
              </w:rPr>
              <w:t xml:space="preserve">For all workers, mean semen volume, sperm density and mean sperm motility were within </w:t>
            </w:r>
            <w:r w:rsidR="00C266D9">
              <w:rPr>
                <w:sz w:val="17"/>
                <w:szCs w:val="17"/>
                <w:lang w:eastAsia="zh-CN"/>
              </w:rPr>
              <w:t xml:space="preserve">WHO </w:t>
            </w:r>
            <w:r>
              <w:rPr>
                <w:sz w:val="17"/>
                <w:szCs w:val="17"/>
                <w:lang w:eastAsia="zh-CN"/>
              </w:rPr>
              <w:t xml:space="preserve">reference ranges, except for </w:t>
            </w:r>
            <w:r w:rsidR="00F03B3C">
              <w:rPr>
                <w:sz w:val="17"/>
                <w:szCs w:val="17"/>
                <w:lang w:eastAsia="zh-CN"/>
              </w:rPr>
              <w:t xml:space="preserve">mean </w:t>
            </w:r>
            <w:r>
              <w:rPr>
                <w:sz w:val="17"/>
                <w:szCs w:val="17"/>
                <w:lang w:eastAsia="zh-CN"/>
              </w:rPr>
              <w:t>percent normal sperm morphology which was below</w:t>
            </w:r>
            <w:r w:rsidR="00F03B3C">
              <w:rPr>
                <w:sz w:val="17"/>
                <w:szCs w:val="17"/>
                <w:lang w:eastAsia="zh-CN"/>
              </w:rPr>
              <w:t xml:space="preserve"> the </w:t>
            </w:r>
            <w:r w:rsidR="00C266D9">
              <w:rPr>
                <w:sz w:val="17"/>
                <w:szCs w:val="17"/>
                <w:lang w:eastAsia="zh-CN"/>
              </w:rPr>
              <w:t xml:space="preserve">WHO </w:t>
            </w:r>
            <w:r w:rsidR="00F03B3C">
              <w:rPr>
                <w:sz w:val="17"/>
                <w:szCs w:val="17"/>
                <w:lang w:eastAsia="zh-CN"/>
              </w:rPr>
              <w:t>reference value</w:t>
            </w:r>
            <w:r>
              <w:rPr>
                <w:sz w:val="17"/>
                <w:szCs w:val="17"/>
                <w:lang w:eastAsia="zh-CN"/>
              </w:rPr>
              <w:t xml:space="preserve">. </w:t>
            </w:r>
          </w:p>
          <w:p w14:paraId="787EB1EE" w14:textId="77777777" w:rsidR="00F03B3C" w:rsidRDefault="00F03B3C" w:rsidP="00AA144A">
            <w:pPr>
              <w:spacing w:before="60" w:after="60" w:line="240" w:lineRule="auto"/>
              <w:rPr>
                <w:sz w:val="17"/>
                <w:szCs w:val="17"/>
                <w:lang w:eastAsia="zh-CN"/>
              </w:rPr>
            </w:pPr>
            <w:r>
              <w:rPr>
                <w:sz w:val="17"/>
                <w:szCs w:val="17"/>
                <w:lang w:eastAsia="zh-CN"/>
              </w:rPr>
              <w:t>Mean (SD) [WHO reference values]</w:t>
            </w:r>
            <w:r w:rsidR="00BA3095">
              <w:rPr>
                <w:sz w:val="17"/>
                <w:szCs w:val="17"/>
                <w:lang w:eastAsia="zh-CN"/>
              </w:rPr>
              <w:t>: Volume: 2.6 (1.2) ml [</w:t>
            </w:r>
            <w:r w:rsidR="00BA3095">
              <w:rPr>
                <w:rFonts w:cstheme="minorHAnsi"/>
                <w:sz w:val="17"/>
                <w:szCs w:val="17"/>
                <w:lang w:eastAsia="zh-CN"/>
              </w:rPr>
              <w:t>≥</w:t>
            </w:r>
            <w:r w:rsidR="00BA3095">
              <w:rPr>
                <w:sz w:val="17"/>
                <w:szCs w:val="17"/>
                <w:lang w:eastAsia="zh-CN"/>
              </w:rPr>
              <w:t xml:space="preserve">2], sperm density: 59.8 </w:t>
            </w:r>
            <w:r>
              <w:rPr>
                <w:sz w:val="17"/>
                <w:szCs w:val="17"/>
                <w:lang w:eastAsia="zh-CN"/>
              </w:rPr>
              <w:t xml:space="preserve">(2.7) million/ml </w:t>
            </w:r>
            <w:r w:rsidR="00BA3095">
              <w:rPr>
                <w:sz w:val="17"/>
                <w:szCs w:val="17"/>
                <w:lang w:eastAsia="zh-CN"/>
              </w:rPr>
              <w:t>[</w:t>
            </w:r>
            <w:r w:rsidR="00BA3095">
              <w:rPr>
                <w:rFonts w:cstheme="minorHAnsi"/>
                <w:sz w:val="17"/>
                <w:szCs w:val="17"/>
                <w:lang w:eastAsia="zh-CN"/>
              </w:rPr>
              <w:t>≥</w:t>
            </w:r>
            <w:r w:rsidR="00BA3095">
              <w:rPr>
                <w:sz w:val="17"/>
                <w:szCs w:val="17"/>
                <w:lang w:eastAsia="zh-CN"/>
              </w:rPr>
              <w:t>20.0], sperm motility: 50.8</w:t>
            </w:r>
            <w:r>
              <w:rPr>
                <w:sz w:val="17"/>
                <w:szCs w:val="17"/>
                <w:lang w:eastAsia="zh-CN"/>
              </w:rPr>
              <w:t xml:space="preserve"> (14.0) </w:t>
            </w:r>
            <w:r w:rsidR="00BA3095">
              <w:rPr>
                <w:sz w:val="17"/>
                <w:szCs w:val="17"/>
                <w:lang w:eastAsia="zh-CN"/>
              </w:rPr>
              <w:t>% [</w:t>
            </w:r>
            <w:r w:rsidR="00BA3095">
              <w:rPr>
                <w:rFonts w:cstheme="minorHAnsi"/>
                <w:sz w:val="17"/>
                <w:szCs w:val="17"/>
                <w:lang w:eastAsia="zh-CN"/>
              </w:rPr>
              <w:t>≥</w:t>
            </w:r>
            <w:r w:rsidR="00BA3095">
              <w:rPr>
                <w:sz w:val="17"/>
                <w:szCs w:val="17"/>
                <w:lang w:eastAsia="zh-CN"/>
              </w:rPr>
              <w:t xml:space="preserve">50], </w:t>
            </w:r>
            <w:r>
              <w:rPr>
                <w:sz w:val="17"/>
                <w:szCs w:val="17"/>
                <w:lang w:eastAsia="zh-CN"/>
              </w:rPr>
              <w:t>normal morphology: 25 (9.4) % [</w:t>
            </w:r>
            <w:r>
              <w:rPr>
                <w:rFonts w:cstheme="minorHAnsi"/>
                <w:sz w:val="17"/>
                <w:szCs w:val="17"/>
                <w:lang w:eastAsia="zh-CN"/>
              </w:rPr>
              <w:t>≥</w:t>
            </w:r>
            <w:r>
              <w:rPr>
                <w:sz w:val="17"/>
                <w:szCs w:val="17"/>
                <w:lang w:eastAsia="zh-CN"/>
              </w:rPr>
              <w:t>30].</w:t>
            </w:r>
          </w:p>
          <w:p w14:paraId="2F7CF814" w14:textId="77777777" w:rsidR="00F03B3C" w:rsidRDefault="00F03B3C" w:rsidP="00BA3095">
            <w:pPr>
              <w:spacing w:before="60" w:after="60" w:line="240" w:lineRule="auto"/>
              <w:rPr>
                <w:sz w:val="17"/>
                <w:szCs w:val="17"/>
                <w:lang w:eastAsia="zh-CN"/>
              </w:rPr>
            </w:pPr>
            <w:r>
              <w:rPr>
                <w:sz w:val="17"/>
                <w:szCs w:val="17"/>
                <w:lang w:eastAsia="zh-CN"/>
              </w:rPr>
              <w:t xml:space="preserve">Comparison between high exposure (urinary TCA </w:t>
            </w:r>
            <w:r>
              <w:rPr>
                <w:rFonts w:cstheme="minorHAnsi"/>
                <w:sz w:val="17"/>
                <w:szCs w:val="17"/>
                <w:lang w:eastAsia="zh-CN"/>
              </w:rPr>
              <w:t>≥</w:t>
            </w:r>
            <w:r>
              <w:rPr>
                <w:sz w:val="17"/>
                <w:szCs w:val="17"/>
                <w:lang w:eastAsia="zh-CN"/>
              </w:rPr>
              <w:t>25 mg/g creatinine) and low exposure (urinary TCA &lt;25 mg/g creatinine)</w:t>
            </w:r>
            <w:r w:rsidR="00AA144A">
              <w:rPr>
                <w:sz w:val="17"/>
                <w:szCs w:val="17"/>
                <w:lang w:eastAsia="zh-CN"/>
              </w:rPr>
              <w:t>:</w:t>
            </w:r>
          </w:p>
          <w:p w14:paraId="6845D5D4" w14:textId="34738F2D" w:rsidR="00CF3116" w:rsidRPr="0093556D" w:rsidRDefault="00F03B3C" w:rsidP="0047545F">
            <w:pPr>
              <w:spacing w:before="60" w:after="60" w:line="240" w:lineRule="auto"/>
              <w:rPr>
                <w:sz w:val="17"/>
                <w:szCs w:val="17"/>
                <w:lang w:eastAsia="zh-CN"/>
              </w:rPr>
            </w:pPr>
            <w:r>
              <w:rPr>
                <w:sz w:val="17"/>
                <w:szCs w:val="17"/>
                <w:lang w:eastAsia="zh-CN"/>
              </w:rPr>
              <w:t>There was no statistically significant difference between high and low exposure groups in volume, sperm motility and normal morphology. However mean sperm density was significantly lower in the high exposure group compared to</w:t>
            </w:r>
            <w:r w:rsidR="00C266D9">
              <w:rPr>
                <w:sz w:val="17"/>
                <w:szCs w:val="17"/>
                <w:lang w:eastAsia="zh-CN"/>
              </w:rPr>
              <w:t xml:space="preserve"> the</w:t>
            </w:r>
            <w:r>
              <w:rPr>
                <w:sz w:val="17"/>
                <w:szCs w:val="17"/>
                <w:lang w:eastAsia="zh-CN"/>
              </w:rPr>
              <w:t xml:space="preserve"> low exposure group (mean (SD) 56.9 </w:t>
            </w:r>
            <w:r>
              <w:rPr>
                <w:rFonts w:cstheme="minorHAnsi"/>
                <w:sz w:val="17"/>
                <w:szCs w:val="17"/>
                <w:lang w:eastAsia="zh-CN"/>
              </w:rPr>
              <w:t>(</w:t>
            </w:r>
            <w:r>
              <w:rPr>
                <w:sz w:val="17"/>
                <w:szCs w:val="17"/>
                <w:lang w:eastAsia="zh-CN"/>
              </w:rPr>
              <w:t xml:space="preserve">3.0) vs. 63.6 </w:t>
            </w:r>
            <w:r>
              <w:rPr>
                <w:rFonts w:cstheme="minorHAnsi"/>
                <w:sz w:val="17"/>
                <w:szCs w:val="17"/>
                <w:lang w:eastAsia="zh-CN"/>
              </w:rPr>
              <w:t>(</w:t>
            </w:r>
            <w:r>
              <w:rPr>
                <w:sz w:val="17"/>
                <w:szCs w:val="17"/>
                <w:lang w:eastAsia="zh-CN"/>
              </w:rPr>
              <w:t>2.2), p=0.04</w:t>
            </w:r>
            <w:r w:rsidR="00C266D9">
              <w:rPr>
                <w:sz w:val="17"/>
                <w:szCs w:val="17"/>
                <w:lang w:eastAsia="zh-CN"/>
              </w:rPr>
              <w:t>42</w:t>
            </w:r>
            <w:r>
              <w:rPr>
                <w:sz w:val="17"/>
                <w:szCs w:val="17"/>
                <w:lang w:eastAsia="zh-CN"/>
              </w:rPr>
              <w:t>)</w:t>
            </w:r>
            <w:r w:rsidR="00C266D9">
              <w:rPr>
                <w:sz w:val="17"/>
                <w:szCs w:val="17"/>
                <w:lang w:eastAsia="zh-CN"/>
              </w:rPr>
              <w:t>, although both groups were above the WHO standard normal sperms density of 20million/ml of ejaculate</w:t>
            </w:r>
            <w:r>
              <w:rPr>
                <w:sz w:val="17"/>
                <w:szCs w:val="17"/>
                <w:lang w:eastAsia="zh-CN"/>
              </w:rPr>
              <w:t>.</w:t>
            </w:r>
          </w:p>
        </w:tc>
      </w:tr>
      <w:tr w:rsidR="00CF3116" w14:paraId="5BA70429" w14:textId="77777777" w:rsidTr="007669EB">
        <w:tc>
          <w:tcPr>
            <w:tcW w:w="987" w:type="dxa"/>
            <w:tcBorders>
              <w:top w:val="single" w:sz="4" w:space="0" w:color="1F4E79" w:themeColor="accent1" w:themeShade="80"/>
            </w:tcBorders>
          </w:tcPr>
          <w:p w14:paraId="75C639DE" w14:textId="0943B7F9" w:rsidR="00CF3116" w:rsidRDefault="00CF3116" w:rsidP="006A5370">
            <w:pPr>
              <w:spacing w:before="60" w:after="60" w:line="240" w:lineRule="auto"/>
              <w:rPr>
                <w:sz w:val="17"/>
                <w:szCs w:val="17"/>
                <w:lang w:eastAsia="zh-CN"/>
              </w:rPr>
            </w:pPr>
            <w:r>
              <w:rPr>
                <w:sz w:val="17"/>
                <w:szCs w:val="17"/>
                <w:lang w:eastAsia="zh-CN"/>
              </w:rPr>
              <w:t xml:space="preserve">De </w:t>
            </w:r>
            <w:proofErr w:type="spellStart"/>
            <w:r>
              <w:rPr>
                <w:sz w:val="17"/>
                <w:szCs w:val="17"/>
                <w:lang w:eastAsia="zh-CN"/>
              </w:rPr>
              <w:t>Celis</w:t>
            </w:r>
            <w:proofErr w:type="spellEnd"/>
            <w:r>
              <w:rPr>
                <w:sz w:val="17"/>
                <w:szCs w:val="17"/>
                <w:lang w:eastAsia="zh-CN"/>
              </w:rPr>
              <w:t xml:space="preserve"> 2000</w:t>
            </w:r>
            <w:r w:rsidR="00F24CCA">
              <w:rPr>
                <w:sz w:val="17"/>
                <w:szCs w:val="17"/>
                <w:lang w:eastAsia="zh-CN"/>
              </w:rPr>
              <w:fldChar w:fldCharType="begin"/>
            </w:r>
            <w:r w:rsidR="006A5370">
              <w:rPr>
                <w:sz w:val="17"/>
                <w:szCs w:val="17"/>
                <w:lang w:eastAsia="zh-CN"/>
              </w:rPr>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9</w:t>
            </w:r>
            <w:r w:rsidR="00F24CCA">
              <w:rPr>
                <w:sz w:val="17"/>
                <w:szCs w:val="17"/>
                <w:lang w:eastAsia="zh-CN"/>
              </w:rPr>
              <w:fldChar w:fldCharType="end"/>
            </w:r>
          </w:p>
        </w:tc>
        <w:tc>
          <w:tcPr>
            <w:tcW w:w="1418" w:type="dxa"/>
            <w:tcBorders>
              <w:top w:val="single" w:sz="4" w:space="0" w:color="1F4E79" w:themeColor="accent1" w:themeShade="80"/>
            </w:tcBorders>
          </w:tcPr>
          <w:p w14:paraId="50A6FF52" w14:textId="12C5FDBC"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319DC86D" w14:textId="77777777" w:rsidR="00CF3116" w:rsidRDefault="00CF3116" w:rsidP="00CF3116">
            <w:pPr>
              <w:autoSpaceDE w:val="0"/>
              <w:autoSpaceDN w:val="0"/>
              <w:adjustRightInd w:val="0"/>
              <w:spacing w:before="60" w:after="60" w:line="240" w:lineRule="auto"/>
              <w:rPr>
                <w:sz w:val="17"/>
                <w:szCs w:val="17"/>
                <w:lang w:eastAsia="zh-CN"/>
              </w:rPr>
            </w:pPr>
          </w:p>
          <w:p w14:paraId="0D1EDD0F" w14:textId="77777777" w:rsidR="00424D39" w:rsidRDefault="00424D39" w:rsidP="00CF3116">
            <w:pPr>
              <w:autoSpaceDE w:val="0"/>
              <w:autoSpaceDN w:val="0"/>
              <w:adjustRightInd w:val="0"/>
              <w:spacing w:before="60" w:after="60" w:line="240" w:lineRule="auto"/>
              <w:rPr>
                <w:sz w:val="17"/>
                <w:szCs w:val="17"/>
                <w:lang w:eastAsia="zh-CN"/>
              </w:rPr>
            </w:pPr>
            <w:r>
              <w:rPr>
                <w:sz w:val="17"/>
                <w:szCs w:val="17"/>
                <w:lang w:eastAsia="zh-CN"/>
              </w:rPr>
              <w:t>Medical history (including reproductive history) &amp; physical examination</w:t>
            </w:r>
          </w:p>
        </w:tc>
        <w:tc>
          <w:tcPr>
            <w:tcW w:w="992" w:type="dxa"/>
            <w:tcBorders>
              <w:top w:val="single" w:sz="4" w:space="0" w:color="1F4E79" w:themeColor="accent1" w:themeShade="80"/>
            </w:tcBorders>
          </w:tcPr>
          <w:p w14:paraId="74134BA8"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 xml:space="preserve">Mexico </w:t>
            </w:r>
          </w:p>
        </w:tc>
        <w:tc>
          <w:tcPr>
            <w:tcW w:w="1395" w:type="dxa"/>
            <w:tcBorders>
              <w:top w:val="single" w:sz="4" w:space="0" w:color="1F4E79" w:themeColor="accent1" w:themeShade="80"/>
            </w:tcBorders>
          </w:tcPr>
          <w:p w14:paraId="234A699D"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W</w:t>
            </w:r>
            <w:r w:rsidRPr="00B929A5">
              <w:rPr>
                <w:sz w:val="17"/>
                <w:szCs w:val="17"/>
                <w:lang w:eastAsia="zh-CN"/>
              </w:rPr>
              <w:t xml:space="preserve">orkers employed in </w:t>
            </w:r>
            <w:r>
              <w:rPr>
                <w:sz w:val="17"/>
                <w:szCs w:val="17"/>
                <w:lang w:eastAsia="zh-CN"/>
              </w:rPr>
              <w:t xml:space="preserve">a rubber factory in Mexico City </w:t>
            </w:r>
          </w:p>
          <w:p w14:paraId="78C26FFE" w14:textId="77777777" w:rsidR="00CF3116" w:rsidRDefault="00CF3116" w:rsidP="00CF3116">
            <w:pPr>
              <w:autoSpaceDE w:val="0"/>
              <w:autoSpaceDN w:val="0"/>
              <w:adjustRightInd w:val="0"/>
              <w:spacing w:before="60" w:after="60" w:line="240" w:lineRule="auto"/>
              <w:rPr>
                <w:sz w:val="17"/>
                <w:szCs w:val="17"/>
                <w:lang w:eastAsia="zh-CN"/>
              </w:rPr>
            </w:pPr>
          </w:p>
          <w:p w14:paraId="3F2B1D82" w14:textId="32EB9A5D"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N=90</w:t>
            </w:r>
          </w:p>
        </w:tc>
        <w:tc>
          <w:tcPr>
            <w:tcW w:w="1418" w:type="dxa"/>
            <w:tcBorders>
              <w:top w:val="single" w:sz="4" w:space="0" w:color="1F4E79" w:themeColor="accent1" w:themeShade="80"/>
            </w:tcBorders>
          </w:tcPr>
          <w:p w14:paraId="7417E69B"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 xml:space="preserve">Workers from the production area exposed to a mixture of hydrocarbons for </w:t>
            </w:r>
            <w:r>
              <w:rPr>
                <w:rFonts w:cstheme="minorHAnsi"/>
                <w:sz w:val="17"/>
                <w:szCs w:val="17"/>
                <w:lang w:eastAsia="zh-CN"/>
              </w:rPr>
              <w:t>≥</w:t>
            </w:r>
            <w:r>
              <w:rPr>
                <w:sz w:val="17"/>
                <w:szCs w:val="17"/>
                <w:lang w:eastAsia="zh-CN"/>
              </w:rPr>
              <w:t>2 years</w:t>
            </w:r>
          </w:p>
          <w:p w14:paraId="53F6B51B"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n=48</w:t>
            </w:r>
          </w:p>
        </w:tc>
        <w:tc>
          <w:tcPr>
            <w:tcW w:w="1276" w:type="dxa"/>
            <w:tcBorders>
              <w:top w:val="single" w:sz="4" w:space="0" w:color="1F4E79" w:themeColor="accent1" w:themeShade="80"/>
            </w:tcBorders>
          </w:tcPr>
          <w:p w14:paraId="3A8E9CC2" w14:textId="77777777" w:rsidR="00CF3116" w:rsidRDefault="00CF3116" w:rsidP="00CF3116">
            <w:pPr>
              <w:spacing w:before="60" w:after="60" w:line="240" w:lineRule="auto"/>
              <w:rPr>
                <w:sz w:val="17"/>
                <w:szCs w:val="17"/>
                <w:lang w:eastAsia="zh-CN"/>
              </w:rPr>
            </w:pPr>
            <w:r>
              <w:rPr>
                <w:sz w:val="17"/>
                <w:szCs w:val="17"/>
                <w:lang w:eastAsia="zh-CN"/>
              </w:rPr>
              <w:t>Workers from the administrative office not exposed to this mixture of hydrocarbons</w:t>
            </w:r>
          </w:p>
          <w:p w14:paraId="0C20910D" w14:textId="77777777" w:rsidR="00CF3116" w:rsidRDefault="00CF3116" w:rsidP="00CF3116">
            <w:pPr>
              <w:spacing w:before="60" w:after="60" w:line="240" w:lineRule="auto"/>
              <w:rPr>
                <w:sz w:val="17"/>
                <w:szCs w:val="17"/>
                <w:lang w:eastAsia="zh-CN"/>
              </w:rPr>
            </w:pPr>
            <w:r>
              <w:rPr>
                <w:sz w:val="17"/>
                <w:szCs w:val="17"/>
                <w:lang w:eastAsia="zh-CN"/>
              </w:rPr>
              <w:t>n=42</w:t>
            </w:r>
          </w:p>
        </w:tc>
        <w:tc>
          <w:tcPr>
            <w:tcW w:w="2552" w:type="dxa"/>
            <w:tcBorders>
              <w:top w:val="single" w:sz="4" w:space="0" w:color="1F4E79" w:themeColor="accent1" w:themeShade="80"/>
            </w:tcBorders>
          </w:tcPr>
          <w:p w14:paraId="586959A4" w14:textId="77777777" w:rsidR="00CF3116" w:rsidRDefault="00424D39" w:rsidP="00F24CCA">
            <w:pPr>
              <w:autoSpaceDE w:val="0"/>
              <w:autoSpaceDN w:val="0"/>
              <w:adjustRightInd w:val="0"/>
              <w:spacing w:before="60" w:after="60" w:line="240" w:lineRule="auto"/>
              <w:contextualSpacing/>
              <w:rPr>
                <w:sz w:val="17"/>
                <w:szCs w:val="17"/>
              </w:rPr>
            </w:pPr>
            <w:r>
              <w:rPr>
                <w:sz w:val="17"/>
                <w:szCs w:val="17"/>
              </w:rPr>
              <w:t xml:space="preserve">Semen was analysed for </w:t>
            </w:r>
            <w:r w:rsidR="00CF3116" w:rsidRPr="005A3802">
              <w:rPr>
                <w:sz w:val="17"/>
                <w:szCs w:val="17"/>
              </w:rPr>
              <w:t>liquefaction, volume, pH, viscosity, sperm agglutination, nonspecific aggregation, sperm count, %</w:t>
            </w:r>
            <w:r w:rsidR="00CF3116">
              <w:rPr>
                <w:sz w:val="17"/>
                <w:szCs w:val="17"/>
              </w:rPr>
              <w:t xml:space="preserve"> </w:t>
            </w:r>
            <w:r w:rsidR="00CF3116" w:rsidRPr="005A3802">
              <w:rPr>
                <w:sz w:val="17"/>
                <w:szCs w:val="17"/>
              </w:rPr>
              <w:t xml:space="preserve">spermatozoa with motility of grades 1–3 and immotile sperm, and concentration of white blood cells </w:t>
            </w:r>
            <w:r>
              <w:rPr>
                <w:sz w:val="17"/>
                <w:szCs w:val="17"/>
              </w:rPr>
              <w:t>from three weekly semen samples obtained following sexual abstinence for 3 days</w:t>
            </w:r>
          </w:p>
          <w:p w14:paraId="5CA0D213" w14:textId="77777777" w:rsidR="00CF3116" w:rsidRPr="005A3802" w:rsidRDefault="00CF3116" w:rsidP="00CF3116">
            <w:pPr>
              <w:autoSpaceDE w:val="0"/>
              <w:autoSpaceDN w:val="0"/>
              <w:adjustRightInd w:val="0"/>
              <w:spacing w:before="60" w:after="60" w:line="240" w:lineRule="auto"/>
              <w:ind w:left="318"/>
              <w:contextualSpacing/>
              <w:rPr>
                <w:sz w:val="17"/>
                <w:szCs w:val="17"/>
              </w:rPr>
            </w:pPr>
          </w:p>
          <w:p w14:paraId="20A81984" w14:textId="77777777" w:rsidR="00CF3116" w:rsidRDefault="00CF3116" w:rsidP="00424D39">
            <w:pPr>
              <w:autoSpaceDE w:val="0"/>
              <w:autoSpaceDN w:val="0"/>
              <w:adjustRightInd w:val="0"/>
              <w:spacing w:before="60" w:after="60" w:line="240" w:lineRule="auto"/>
              <w:contextualSpacing/>
              <w:rPr>
                <w:sz w:val="17"/>
                <w:szCs w:val="17"/>
              </w:rPr>
            </w:pPr>
          </w:p>
        </w:tc>
        <w:tc>
          <w:tcPr>
            <w:tcW w:w="2977" w:type="dxa"/>
            <w:tcBorders>
              <w:top w:val="single" w:sz="4" w:space="0" w:color="1F4E79" w:themeColor="accent1" w:themeShade="80"/>
            </w:tcBorders>
          </w:tcPr>
          <w:p w14:paraId="6BE7A508" w14:textId="77777777" w:rsidR="002C103D" w:rsidRDefault="002C103D" w:rsidP="00CF3116">
            <w:pPr>
              <w:spacing w:before="60" w:after="60" w:line="240" w:lineRule="auto"/>
              <w:rPr>
                <w:sz w:val="17"/>
                <w:szCs w:val="17"/>
                <w:lang w:eastAsia="zh-CN"/>
              </w:rPr>
            </w:pPr>
            <w:r>
              <w:rPr>
                <w:sz w:val="17"/>
                <w:szCs w:val="17"/>
                <w:lang w:eastAsia="zh-CN"/>
              </w:rPr>
              <w:t>Air:</w:t>
            </w:r>
          </w:p>
          <w:p w14:paraId="30B31A12" w14:textId="77777777" w:rsidR="00CF3116" w:rsidRDefault="00424D39" w:rsidP="002C103D">
            <w:pPr>
              <w:spacing w:before="60" w:after="60" w:line="240" w:lineRule="auto"/>
              <w:rPr>
                <w:sz w:val="17"/>
                <w:szCs w:val="17"/>
                <w:lang w:eastAsia="zh-CN"/>
              </w:rPr>
            </w:pPr>
            <w:r>
              <w:rPr>
                <w:sz w:val="17"/>
                <w:szCs w:val="17"/>
                <w:lang w:eastAsia="zh-CN"/>
              </w:rPr>
              <w:t>Continuous monitoring of e</w:t>
            </w:r>
            <w:r w:rsidR="00CF3116" w:rsidRPr="00B929A5">
              <w:rPr>
                <w:sz w:val="17"/>
                <w:szCs w:val="17"/>
                <w:lang w:eastAsia="zh-CN"/>
              </w:rPr>
              <w:t>nvironmental concentrations by passive organic vapo</w:t>
            </w:r>
            <w:r w:rsidR="00CF3116">
              <w:rPr>
                <w:sz w:val="17"/>
                <w:szCs w:val="17"/>
                <w:lang w:eastAsia="zh-CN"/>
              </w:rPr>
              <w:t>ur monitor</w:t>
            </w:r>
            <w:r w:rsidR="002C103D">
              <w:rPr>
                <w:sz w:val="17"/>
                <w:szCs w:val="17"/>
                <w:lang w:eastAsia="zh-CN"/>
              </w:rPr>
              <w:t xml:space="preserve"> during a workday</w:t>
            </w:r>
            <w:r>
              <w:rPr>
                <w:sz w:val="17"/>
                <w:szCs w:val="17"/>
                <w:lang w:eastAsia="zh-CN"/>
              </w:rPr>
              <w:t xml:space="preserve"> </w:t>
            </w:r>
          </w:p>
        </w:tc>
        <w:tc>
          <w:tcPr>
            <w:tcW w:w="992" w:type="dxa"/>
            <w:tcBorders>
              <w:top w:val="single" w:sz="4" w:space="0" w:color="1F4E79" w:themeColor="accent1" w:themeShade="80"/>
            </w:tcBorders>
          </w:tcPr>
          <w:p w14:paraId="61FBE93F" w14:textId="77777777" w:rsidR="002C103D" w:rsidRDefault="00F24CCA" w:rsidP="00424D39">
            <w:pPr>
              <w:autoSpaceDE w:val="0"/>
              <w:autoSpaceDN w:val="0"/>
              <w:adjustRightInd w:val="0"/>
              <w:spacing w:line="240" w:lineRule="auto"/>
              <w:rPr>
                <w:rFonts w:asciiTheme="majorBidi" w:hAnsiTheme="majorBidi" w:cstheme="majorBidi"/>
                <w:sz w:val="17"/>
                <w:szCs w:val="17"/>
              </w:rPr>
            </w:pPr>
            <w:r>
              <w:rPr>
                <w:sz w:val="17"/>
                <w:szCs w:val="17"/>
                <w:lang w:eastAsia="zh-CN"/>
              </w:rPr>
              <w:t>Exposed</w:t>
            </w:r>
            <w:r>
              <w:rPr>
                <w:rFonts w:asciiTheme="majorBidi" w:hAnsiTheme="majorBidi" w:cstheme="majorBidi"/>
                <w:sz w:val="17"/>
                <w:szCs w:val="17"/>
              </w:rPr>
              <w:t xml:space="preserve"> Mean</w:t>
            </w:r>
            <w:r w:rsidR="00CF3116">
              <w:rPr>
                <w:rFonts w:asciiTheme="majorBidi" w:hAnsiTheme="majorBidi" w:cstheme="majorBidi"/>
                <w:sz w:val="17"/>
                <w:szCs w:val="17"/>
              </w:rPr>
              <w:t xml:space="preserve"> </w:t>
            </w:r>
            <w:r w:rsidR="002C103D">
              <w:rPr>
                <w:rFonts w:asciiTheme="majorBidi" w:hAnsiTheme="majorBidi" w:cstheme="majorBidi"/>
                <w:sz w:val="17"/>
                <w:szCs w:val="17"/>
              </w:rPr>
              <w:t>(</w:t>
            </w:r>
            <w:r w:rsidR="00424D39">
              <w:rPr>
                <w:rFonts w:asciiTheme="majorBidi" w:hAnsiTheme="majorBidi" w:cstheme="majorBidi"/>
                <w:sz w:val="17"/>
                <w:szCs w:val="17"/>
              </w:rPr>
              <w:t>SD</w:t>
            </w:r>
            <w:r w:rsidR="002C103D">
              <w:rPr>
                <w:rFonts w:asciiTheme="majorBidi" w:hAnsiTheme="majorBidi" w:cstheme="majorBidi"/>
                <w:sz w:val="17"/>
                <w:szCs w:val="17"/>
              </w:rPr>
              <w:t xml:space="preserve">) </w:t>
            </w:r>
            <w:r w:rsidR="00CF3116">
              <w:rPr>
                <w:rFonts w:asciiTheme="majorBidi" w:hAnsiTheme="majorBidi" w:cstheme="majorBidi"/>
                <w:sz w:val="17"/>
                <w:szCs w:val="17"/>
              </w:rPr>
              <w:t xml:space="preserve">age 32 </w:t>
            </w:r>
            <w:r w:rsidR="002C103D">
              <w:rPr>
                <w:rFonts w:asciiTheme="majorBidi" w:hAnsiTheme="majorBidi" w:cstheme="majorBidi"/>
                <w:sz w:val="17"/>
                <w:szCs w:val="17"/>
              </w:rPr>
              <w:t>(</w:t>
            </w:r>
            <w:r w:rsidR="00CF3116">
              <w:rPr>
                <w:rFonts w:asciiTheme="majorBidi" w:hAnsiTheme="majorBidi" w:cstheme="majorBidi"/>
                <w:sz w:val="17"/>
                <w:szCs w:val="17"/>
              </w:rPr>
              <w:t>5</w:t>
            </w:r>
            <w:r w:rsidR="002C103D">
              <w:rPr>
                <w:rFonts w:asciiTheme="majorBidi" w:hAnsiTheme="majorBidi" w:cstheme="majorBidi"/>
                <w:sz w:val="17"/>
                <w:szCs w:val="17"/>
              </w:rPr>
              <w:t>)</w:t>
            </w:r>
            <w:r w:rsidR="00CF3116">
              <w:rPr>
                <w:rFonts w:asciiTheme="majorBidi" w:hAnsiTheme="majorBidi" w:cstheme="majorBidi"/>
                <w:sz w:val="17"/>
                <w:szCs w:val="17"/>
              </w:rPr>
              <w:t xml:space="preserve"> y</w:t>
            </w:r>
            <w:r w:rsidR="002C103D">
              <w:rPr>
                <w:rFonts w:asciiTheme="majorBidi" w:hAnsiTheme="majorBidi" w:cstheme="majorBidi"/>
                <w:sz w:val="17"/>
                <w:szCs w:val="17"/>
              </w:rPr>
              <w:t>ea</w:t>
            </w:r>
            <w:r w:rsidR="00CF3116">
              <w:rPr>
                <w:rFonts w:asciiTheme="majorBidi" w:hAnsiTheme="majorBidi" w:cstheme="majorBidi"/>
                <w:sz w:val="17"/>
                <w:szCs w:val="17"/>
              </w:rPr>
              <w:t xml:space="preserve">rs </w:t>
            </w:r>
          </w:p>
          <w:p w14:paraId="18300562" w14:textId="77777777" w:rsidR="002C103D" w:rsidRDefault="002C103D" w:rsidP="002C103D">
            <w:pPr>
              <w:autoSpaceDE w:val="0"/>
              <w:autoSpaceDN w:val="0"/>
              <w:adjustRightInd w:val="0"/>
              <w:spacing w:line="240" w:lineRule="auto"/>
              <w:rPr>
                <w:rFonts w:asciiTheme="majorBidi" w:hAnsiTheme="majorBidi" w:cstheme="majorBidi"/>
                <w:sz w:val="17"/>
                <w:szCs w:val="17"/>
              </w:rPr>
            </w:pPr>
          </w:p>
          <w:p w14:paraId="054B3EDF" w14:textId="77777777" w:rsidR="00424D39" w:rsidRDefault="00424D39" w:rsidP="002C103D">
            <w:pPr>
              <w:autoSpaceDE w:val="0"/>
              <w:autoSpaceDN w:val="0"/>
              <w:adjustRightInd w:val="0"/>
              <w:spacing w:line="240" w:lineRule="auto"/>
              <w:rPr>
                <w:rFonts w:asciiTheme="majorBidi" w:hAnsiTheme="majorBidi" w:cstheme="majorBidi"/>
                <w:sz w:val="17"/>
                <w:szCs w:val="17"/>
              </w:rPr>
            </w:pPr>
            <w:r>
              <w:rPr>
                <w:rFonts w:asciiTheme="majorBidi" w:hAnsiTheme="majorBidi" w:cstheme="majorBidi"/>
                <w:sz w:val="17"/>
                <w:szCs w:val="17"/>
              </w:rPr>
              <w:t>Unexposed</w:t>
            </w:r>
          </w:p>
          <w:p w14:paraId="49DAC4D5" w14:textId="77777777" w:rsidR="00CF3116" w:rsidRPr="002F44B7" w:rsidRDefault="00CF3116" w:rsidP="002C103D">
            <w:pPr>
              <w:spacing w:before="60" w:after="60" w:line="240" w:lineRule="auto"/>
              <w:rPr>
                <w:rFonts w:asciiTheme="majorBidi" w:hAnsiTheme="majorBidi" w:cstheme="majorBidi"/>
                <w:sz w:val="17"/>
                <w:szCs w:val="17"/>
                <w:lang w:eastAsia="zh-CN"/>
              </w:rPr>
            </w:pPr>
            <w:r w:rsidRPr="002F44B7">
              <w:rPr>
                <w:rFonts w:asciiTheme="majorBidi" w:hAnsiTheme="majorBidi" w:cstheme="majorBidi"/>
                <w:sz w:val="17"/>
                <w:szCs w:val="17"/>
              </w:rPr>
              <w:t xml:space="preserve">31.5 </w:t>
            </w:r>
            <w:r w:rsidR="002C103D">
              <w:rPr>
                <w:rFonts w:asciiTheme="majorBidi" w:hAnsiTheme="majorBidi" w:cstheme="majorBidi"/>
                <w:sz w:val="17"/>
                <w:szCs w:val="17"/>
              </w:rPr>
              <w:t>(</w:t>
            </w:r>
            <w:r>
              <w:rPr>
                <w:rFonts w:asciiTheme="majorBidi" w:hAnsiTheme="majorBidi" w:cstheme="majorBidi"/>
                <w:sz w:val="17"/>
                <w:szCs w:val="17"/>
              </w:rPr>
              <w:t>5</w:t>
            </w:r>
            <w:r w:rsidR="002C103D">
              <w:rPr>
                <w:rFonts w:asciiTheme="majorBidi" w:hAnsiTheme="majorBidi" w:cstheme="majorBidi"/>
                <w:sz w:val="17"/>
                <w:szCs w:val="17"/>
              </w:rPr>
              <w:t>)</w:t>
            </w:r>
            <w:r>
              <w:rPr>
                <w:rFonts w:asciiTheme="majorBidi" w:hAnsiTheme="majorBidi" w:cstheme="majorBidi"/>
                <w:sz w:val="17"/>
                <w:szCs w:val="17"/>
              </w:rPr>
              <w:t xml:space="preserve"> y</w:t>
            </w:r>
            <w:r w:rsidR="002C103D">
              <w:rPr>
                <w:rFonts w:asciiTheme="majorBidi" w:hAnsiTheme="majorBidi" w:cstheme="majorBidi"/>
                <w:sz w:val="17"/>
                <w:szCs w:val="17"/>
              </w:rPr>
              <w:t>ea</w:t>
            </w:r>
            <w:r>
              <w:rPr>
                <w:rFonts w:asciiTheme="majorBidi" w:hAnsiTheme="majorBidi" w:cstheme="majorBidi"/>
                <w:sz w:val="17"/>
                <w:szCs w:val="17"/>
              </w:rPr>
              <w:t>rs</w:t>
            </w:r>
          </w:p>
          <w:p w14:paraId="68BDFD30" w14:textId="77777777" w:rsidR="00CF3116" w:rsidRDefault="00CF3116" w:rsidP="00CF3116">
            <w:pPr>
              <w:spacing w:before="60" w:after="60" w:line="240" w:lineRule="auto"/>
              <w:rPr>
                <w:sz w:val="17"/>
                <w:szCs w:val="17"/>
                <w:lang w:eastAsia="zh-CN"/>
              </w:rPr>
            </w:pPr>
            <w:r>
              <w:rPr>
                <w:sz w:val="17"/>
                <w:szCs w:val="17"/>
                <w:lang w:eastAsia="zh-CN"/>
              </w:rPr>
              <w:t>All males</w:t>
            </w:r>
          </w:p>
        </w:tc>
      </w:tr>
      <w:tr w:rsidR="00F40F5C" w14:paraId="2FAF93DF" w14:textId="77777777" w:rsidTr="009103DE">
        <w:tc>
          <w:tcPr>
            <w:tcW w:w="14007" w:type="dxa"/>
            <w:gridSpan w:val="9"/>
            <w:tcBorders>
              <w:top w:val="single" w:sz="4" w:space="0" w:color="1F4E79" w:themeColor="accent1" w:themeShade="80"/>
            </w:tcBorders>
          </w:tcPr>
          <w:p w14:paraId="31577E0D" w14:textId="77777777" w:rsidR="00F40F5C" w:rsidRPr="008E1BC1" w:rsidRDefault="00F40F5C" w:rsidP="00F40F5C">
            <w:pPr>
              <w:spacing w:before="60" w:after="60" w:line="240" w:lineRule="auto"/>
              <w:rPr>
                <w:b/>
                <w:bCs/>
                <w:sz w:val="17"/>
                <w:szCs w:val="17"/>
                <w:lang w:eastAsia="zh-CN"/>
              </w:rPr>
            </w:pPr>
            <w:r w:rsidRPr="008E1BC1">
              <w:rPr>
                <w:b/>
                <w:bCs/>
                <w:sz w:val="17"/>
                <w:szCs w:val="17"/>
                <w:lang w:eastAsia="zh-CN"/>
              </w:rPr>
              <w:t>Findings:</w:t>
            </w:r>
          </w:p>
          <w:p w14:paraId="048B7472" w14:textId="5EF1332C" w:rsidR="00F40F5C" w:rsidRDefault="00122D7A" w:rsidP="006A5370">
            <w:pPr>
              <w:spacing w:before="60" w:after="60" w:line="240" w:lineRule="auto"/>
              <w:rPr>
                <w:sz w:val="17"/>
                <w:szCs w:val="17"/>
                <w:lang w:eastAsia="zh-CN"/>
              </w:rPr>
            </w:pPr>
            <w:r>
              <w:rPr>
                <w:sz w:val="17"/>
                <w:szCs w:val="17"/>
                <w:lang w:eastAsia="zh-CN"/>
              </w:rPr>
              <w:t>W</w:t>
            </w:r>
            <w:r w:rsidR="00F40F5C">
              <w:rPr>
                <w:sz w:val="17"/>
                <w:szCs w:val="17"/>
                <w:lang w:eastAsia="zh-CN"/>
              </w:rPr>
              <w:t xml:space="preserve">orkers were exposed to </w:t>
            </w:r>
            <w:r>
              <w:rPr>
                <w:sz w:val="17"/>
                <w:szCs w:val="17"/>
                <w:lang w:eastAsia="zh-CN"/>
              </w:rPr>
              <w:t xml:space="preserve">the </w:t>
            </w:r>
            <w:r w:rsidR="00F40F5C">
              <w:rPr>
                <w:sz w:val="17"/>
                <w:szCs w:val="17"/>
                <w:lang w:eastAsia="zh-CN"/>
              </w:rPr>
              <w:t>following hy</w:t>
            </w:r>
            <w:r w:rsidR="00F40F5C" w:rsidRPr="005A2897">
              <w:rPr>
                <w:sz w:val="17"/>
                <w:szCs w:val="17"/>
                <w:lang w:eastAsia="zh-CN"/>
              </w:rPr>
              <w:t>drocarbon concentrations</w:t>
            </w:r>
            <w:r w:rsidR="00F40F5C">
              <w:rPr>
                <w:sz w:val="17"/>
                <w:szCs w:val="17"/>
                <w:lang w:eastAsia="zh-CN"/>
              </w:rPr>
              <w:t>: ethylbenzene;</w:t>
            </w:r>
            <w:r w:rsidR="00F40F5C" w:rsidRPr="005A2897">
              <w:rPr>
                <w:sz w:val="17"/>
                <w:szCs w:val="17"/>
                <w:lang w:eastAsia="zh-CN"/>
              </w:rPr>
              <w:t xml:space="preserve"> 220.7–234 mg/m</w:t>
            </w:r>
            <w:r w:rsidR="00F40F5C" w:rsidRPr="00136E67">
              <w:rPr>
                <w:sz w:val="17"/>
                <w:szCs w:val="17"/>
                <w:vertAlign w:val="superscript"/>
                <w:lang w:eastAsia="zh-CN"/>
              </w:rPr>
              <w:t>3</w:t>
            </w:r>
            <w:r w:rsidR="00F40F5C">
              <w:rPr>
                <w:sz w:val="17"/>
                <w:szCs w:val="17"/>
                <w:lang w:eastAsia="zh-CN"/>
              </w:rPr>
              <w:t xml:space="preserve"> </w:t>
            </w:r>
            <w:r w:rsidR="00F40F5C" w:rsidRPr="00614DE3">
              <w:rPr>
                <w:sz w:val="17"/>
                <w:szCs w:val="17"/>
                <w:lang w:eastAsia="zh-CN"/>
              </w:rPr>
              <w:t>(50–53 ppm)</w:t>
            </w:r>
            <w:r w:rsidR="00F40F5C">
              <w:rPr>
                <w:sz w:val="17"/>
                <w:szCs w:val="17"/>
                <w:lang w:eastAsia="zh-CN"/>
              </w:rPr>
              <w:t xml:space="preserve">, </w:t>
            </w:r>
            <w:r w:rsidR="00F40F5C" w:rsidRPr="005A2897">
              <w:rPr>
                <w:sz w:val="17"/>
                <w:szCs w:val="17"/>
                <w:lang w:eastAsia="zh-CN"/>
              </w:rPr>
              <w:t>benzene</w:t>
            </w:r>
            <w:r w:rsidR="00F40F5C">
              <w:rPr>
                <w:sz w:val="17"/>
                <w:szCs w:val="17"/>
                <w:lang w:eastAsia="zh-CN"/>
              </w:rPr>
              <w:t>;</w:t>
            </w:r>
            <w:r w:rsidR="00F40F5C" w:rsidRPr="005A2897">
              <w:rPr>
                <w:sz w:val="17"/>
                <w:szCs w:val="17"/>
                <w:lang w:eastAsia="zh-CN"/>
              </w:rPr>
              <w:t xml:space="preserve"> 31.9–47.8 mg/m</w:t>
            </w:r>
            <w:r w:rsidR="00F40F5C" w:rsidRPr="00136E67">
              <w:rPr>
                <w:sz w:val="17"/>
                <w:szCs w:val="17"/>
                <w:vertAlign w:val="superscript"/>
                <w:lang w:eastAsia="zh-CN"/>
              </w:rPr>
              <w:t>3</w:t>
            </w:r>
            <w:r w:rsidR="00F40F5C">
              <w:rPr>
                <w:sz w:val="17"/>
                <w:szCs w:val="17"/>
                <w:lang w:eastAsia="zh-CN"/>
              </w:rPr>
              <w:t xml:space="preserve"> </w:t>
            </w:r>
            <w:r w:rsidR="00F40F5C" w:rsidRPr="00614DE3">
              <w:rPr>
                <w:sz w:val="17"/>
                <w:szCs w:val="17"/>
                <w:lang w:eastAsia="zh-CN"/>
              </w:rPr>
              <w:t>(10–15 ppm)</w:t>
            </w:r>
            <w:r w:rsidR="00F40F5C" w:rsidRPr="005A2897">
              <w:rPr>
                <w:sz w:val="17"/>
                <w:szCs w:val="17"/>
                <w:lang w:eastAsia="zh-CN"/>
              </w:rPr>
              <w:t>,</w:t>
            </w:r>
            <w:r w:rsidR="00F40F5C">
              <w:rPr>
                <w:sz w:val="17"/>
                <w:szCs w:val="17"/>
                <w:lang w:eastAsia="zh-CN"/>
              </w:rPr>
              <w:t xml:space="preserve"> toluene:</w:t>
            </w:r>
            <w:r w:rsidR="00F40F5C" w:rsidRPr="005A2897">
              <w:rPr>
                <w:sz w:val="17"/>
                <w:szCs w:val="17"/>
                <w:lang w:eastAsia="zh-CN"/>
              </w:rPr>
              <w:t xml:space="preserve"> 189.7–212.5 mg/m</w:t>
            </w:r>
            <w:r w:rsidR="00F40F5C" w:rsidRPr="00136E67">
              <w:rPr>
                <w:sz w:val="17"/>
                <w:szCs w:val="17"/>
                <w:vertAlign w:val="superscript"/>
                <w:lang w:eastAsia="zh-CN"/>
              </w:rPr>
              <w:t>3</w:t>
            </w:r>
            <w:r w:rsidR="00F40F5C">
              <w:rPr>
                <w:sz w:val="17"/>
                <w:szCs w:val="17"/>
                <w:lang w:eastAsia="zh-CN"/>
              </w:rPr>
              <w:t xml:space="preserve"> </w:t>
            </w:r>
            <w:r w:rsidR="00F40F5C" w:rsidRPr="00614DE3">
              <w:rPr>
                <w:sz w:val="17"/>
                <w:szCs w:val="17"/>
                <w:lang w:eastAsia="zh-CN"/>
              </w:rPr>
              <w:t>(50–56 ppm</w:t>
            </w:r>
            <w:r w:rsidR="00F40F5C">
              <w:rPr>
                <w:sz w:val="17"/>
                <w:szCs w:val="17"/>
                <w:lang w:eastAsia="zh-CN"/>
              </w:rPr>
              <w:t>),</w:t>
            </w:r>
            <w:r w:rsidR="00F40F5C" w:rsidRPr="005A2897">
              <w:rPr>
                <w:sz w:val="17"/>
                <w:szCs w:val="17"/>
                <w:lang w:eastAsia="zh-CN"/>
              </w:rPr>
              <w:t xml:space="preserve"> and xylene, 47–56.4 mg/m</w:t>
            </w:r>
            <w:r w:rsidR="00F40F5C" w:rsidRPr="00136E67">
              <w:rPr>
                <w:sz w:val="17"/>
                <w:szCs w:val="17"/>
                <w:vertAlign w:val="superscript"/>
                <w:lang w:eastAsia="zh-CN"/>
              </w:rPr>
              <w:t>3</w:t>
            </w:r>
            <w:r w:rsidR="00F40F5C">
              <w:rPr>
                <w:sz w:val="17"/>
                <w:szCs w:val="17"/>
                <w:lang w:eastAsia="zh-CN"/>
              </w:rPr>
              <w:t xml:space="preserve"> </w:t>
            </w:r>
            <w:r w:rsidR="00F40F5C" w:rsidRPr="00614DE3">
              <w:rPr>
                <w:sz w:val="17"/>
                <w:szCs w:val="17"/>
                <w:lang w:eastAsia="zh-CN"/>
              </w:rPr>
              <w:t>(10–12 ppm)</w:t>
            </w:r>
            <w:r w:rsidR="00F40F5C">
              <w:rPr>
                <w:sz w:val="17"/>
                <w:szCs w:val="17"/>
                <w:lang w:eastAsia="zh-CN"/>
              </w:rPr>
              <w:t>.</w:t>
            </w:r>
            <w:r w:rsidR="00A11174">
              <w:rPr>
                <w:sz w:val="17"/>
                <w:szCs w:val="17"/>
                <w:lang w:eastAsia="zh-CN"/>
              </w:rPr>
              <w:t xml:space="preserve"> The current ACGIH TLVs</w:t>
            </w:r>
            <w:r w:rsidR="00A11174" w:rsidRPr="00B613C8">
              <w:rPr>
                <w:rFonts w:cstheme="minorHAnsi"/>
                <w:sz w:val="17"/>
                <w:szCs w:val="17"/>
                <w:vertAlign w:val="superscript"/>
                <w:lang w:eastAsia="zh-CN"/>
              </w:rPr>
              <w:t>®</w:t>
            </w:r>
            <w:r w:rsidR="00A11174">
              <w:rPr>
                <w:sz w:val="17"/>
                <w:szCs w:val="17"/>
                <w:lang w:eastAsia="zh-CN"/>
              </w:rPr>
              <w:t xml:space="preserve"> are: ethylbenzene 20 ppm, benzene 0.5 ppm, </w:t>
            </w:r>
            <w:r w:rsidR="00835F60">
              <w:rPr>
                <w:sz w:val="17"/>
                <w:szCs w:val="17"/>
                <w:lang w:eastAsia="zh-CN"/>
              </w:rPr>
              <w:t xml:space="preserve">toluene </w:t>
            </w:r>
            <w:r w:rsidR="00A11174">
              <w:rPr>
                <w:sz w:val="17"/>
                <w:szCs w:val="17"/>
                <w:lang w:eastAsia="zh-CN"/>
              </w:rPr>
              <w:t>20 ppm, xylene 100 ppm</w:t>
            </w:r>
            <w:r w:rsidR="00835F60">
              <w:rPr>
                <w:sz w:val="17"/>
                <w:szCs w:val="17"/>
                <w:lang w:eastAsia="zh-CN"/>
              </w:rPr>
              <w:t>.</w:t>
            </w:r>
            <w:r w:rsidR="00835F60">
              <w:rPr>
                <w:sz w:val="17"/>
                <w:szCs w:val="17"/>
                <w:lang w:eastAsia="zh-CN"/>
              </w:rPr>
              <w:fldChar w:fldCharType="begin"/>
            </w:r>
            <w:r w:rsidR="00816121">
              <w:rPr>
                <w:sz w:val="17"/>
                <w:szCs w:val="17"/>
                <w:lang w:eastAsia="zh-CN"/>
              </w:rPr>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835F60">
              <w:rPr>
                <w:sz w:val="17"/>
                <w:szCs w:val="17"/>
                <w:lang w:eastAsia="zh-CN"/>
              </w:rPr>
              <w:fldChar w:fldCharType="separate"/>
            </w:r>
            <w:r w:rsidR="00816121" w:rsidRPr="00816121">
              <w:rPr>
                <w:noProof/>
                <w:sz w:val="17"/>
                <w:szCs w:val="17"/>
                <w:vertAlign w:val="superscript"/>
                <w:lang w:eastAsia="zh-CN"/>
              </w:rPr>
              <w:t>51</w:t>
            </w:r>
            <w:r w:rsidR="00835F60">
              <w:rPr>
                <w:sz w:val="17"/>
                <w:szCs w:val="17"/>
                <w:lang w:eastAsia="zh-CN"/>
              </w:rPr>
              <w:fldChar w:fldCharType="end"/>
            </w:r>
            <w:r w:rsidR="00835F60">
              <w:rPr>
                <w:sz w:val="17"/>
                <w:szCs w:val="17"/>
                <w:lang w:eastAsia="zh-CN"/>
              </w:rPr>
              <w:t xml:space="preserve"> </w:t>
            </w:r>
          </w:p>
          <w:p w14:paraId="74FEE3F8" w14:textId="1F218E7E" w:rsidR="00F40F5C" w:rsidRDefault="00146BAC" w:rsidP="00F40F5C">
            <w:pPr>
              <w:spacing w:before="60" w:after="60" w:line="240" w:lineRule="auto"/>
              <w:rPr>
                <w:sz w:val="17"/>
                <w:szCs w:val="17"/>
                <w:lang w:eastAsia="zh-CN"/>
              </w:rPr>
            </w:pPr>
            <w:r>
              <w:rPr>
                <w:sz w:val="17"/>
                <w:szCs w:val="17"/>
                <w:lang w:eastAsia="zh-CN"/>
              </w:rPr>
              <w:t>The proportion of subjects with ejaculates with normal character</w:t>
            </w:r>
            <w:r w:rsidR="000F1040">
              <w:rPr>
                <w:sz w:val="17"/>
                <w:szCs w:val="17"/>
                <w:lang w:eastAsia="zh-CN"/>
              </w:rPr>
              <w:t>i</w:t>
            </w:r>
            <w:r>
              <w:rPr>
                <w:sz w:val="17"/>
                <w:szCs w:val="17"/>
                <w:lang w:eastAsia="zh-CN"/>
              </w:rPr>
              <w:t>st</w:t>
            </w:r>
            <w:r w:rsidR="000F1040">
              <w:rPr>
                <w:sz w:val="17"/>
                <w:szCs w:val="17"/>
                <w:lang w:eastAsia="zh-CN"/>
              </w:rPr>
              <w:t>ic</w:t>
            </w:r>
            <w:r>
              <w:rPr>
                <w:sz w:val="17"/>
                <w:szCs w:val="17"/>
                <w:lang w:eastAsia="zh-CN"/>
              </w:rPr>
              <w:t xml:space="preserve">s was greater in the unexposed compared with exposed group (76% vs 17%).  </w:t>
            </w:r>
            <w:r w:rsidR="00122D7A">
              <w:rPr>
                <w:sz w:val="17"/>
                <w:szCs w:val="17"/>
                <w:lang w:eastAsia="zh-CN"/>
              </w:rPr>
              <w:t xml:space="preserve">The exposed group had </w:t>
            </w:r>
            <w:r w:rsidR="00F40F5C">
              <w:rPr>
                <w:sz w:val="17"/>
                <w:szCs w:val="17"/>
                <w:lang w:eastAsia="zh-CN"/>
              </w:rPr>
              <w:t>significant</w:t>
            </w:r>
            <w:r>
              <w:rPr>
                <w:sz w:val="17"/>
                <w:szCs w:val="17"/>
                <w:lang w:eastAsia="zh-CN"/>
              </w:rPr>
              <w:t xml:space="preserve">ly increased abnormal semen </w:t>
            </w:r>
            <w:r w:rsidR="00F40F5C">
              <w:rPr>
                <w:sz w:val="17"/>
                <w:szCs w:val="17"/>
                <w:lang w:eastAsia="zh-CN"/>
              </w:rPr>
              <w:t>viscosity (OR 4.00, 95% CI 1.53-10.58; p&lt;</w:t>
            </w:r>
            <w:r w:rsidR="00F40F5C" w:rsidRPr="006A51C6">
              <w:rPr>
                <w:sz w:val="17"/>
                <w:szCs w:val="17"/>
                <w:lang w:eastAsia="zh-CN"/>
              </w:rPr>
              <w:t>.001)</w:t>
            </w:r>
            <w:r w:rsidR="00F40F5C">
              <w:rPr>
                <w:sz w:val="17"/>
                <w:szCs w:val="17"/>
                <w:lang w:eastAsia="zh-CN"/>
              </w:rPr>
              <w:t>, liquefaction (OR 3.99, 95% CI 1.45-11.44; p&lt;.002), sperm aggregation (p&lt;0.001), sperm count (OR 14.13, 95% CI 3.60-78.72; p&lt;</w:t>
            </w:r>
            <w:r w:rsidR="00F40F5C" w:rsidRPr="002D415C">
              <w:rPr>
                <w:sz w:val="17"/>
                <w:szCs w:val="17"/>
                <w:lang w:eastAsia="zh-CN"/>
              </w:rPr>
              <w:t>.001</w:t>
            </w:r>
            <w:r w:rsidR="00F40F5C">
              <w:rPr>
                <w:sz w:val="17"/>
                <w:szCs w:val="17"/>
                <w:lang w:eastAsia="zh-CN"/>
              </w:rPr>
              <w:t xml:space="preserve">) and mean motile sperm (p&lt;0.001). </w:t>
            </w:r>
            <w:proofErr w:type="spellStart"/>
            <w:r w:rsidR="00F40F5C" w:rsidRPr="000F03C7">
              <w:rPr>
                <w:sz w:val="17"/>
                <w:szCs w:val="17"/>
                <w:lang w:eastAsia="zh-CN"/>
              </w:rPr>
              <w:t>Asthenozoospermia</w:t>
            </w:r>
            <w:proofErr w:type="spellEnd"/>
            <w:r w:rsidR="00F40F5C" w:rsidRPr="000F03C7">
              <w:rPr>
                <w:sz w:val="17"/>
                <w:szCs w:val="17"/>
                <w:lang w:eastAsia="zh-CN"/>
              </w:rPr>
              <w:t xml:space="preserve"> </w:t>
            </w:r>
            <w:r>
              <w:rPr>
                <w:sz w:val="17"/>
                <w:szCs w:val="17"/>
                <w:lang w:eastAsia="zh-CN"/>
              </w:rPr>
              <w:t xml:space="preserve">(reduced sperm motility) </w:t>
            </w:r>
            <w:r w:rsidR="00F40F5C">
              <w:rPr>
                <w:sz w:val="17"/>
                <w:szCs w:val="17"/>
                <w:lang w:eastAsia="zh-CN"/>
              </w:rPr>
              <w:t>and a</w:t>
            </w:r>
            <w:r w:rsidR="00F40F5C" w:rsidRPr="000F03C7">
              <w:rPr>
                <w:sz w:val="17"/>
                <w:szCs w:val="17"/>
                <w:lang w:eastAsia="zh-CN"/>
              </w:rPr>
              <w:t xml:space="preserve">bnormal spermatozoa </w:t>
            </w:r>
            <w:r w:rsidR="00F40F5C">
              <w:rPr>
                <w:sz w:val="17"/>
                <w:szCs w:val="17"/>
                <w:lang w:eastAsia="zh-CN"/>
              </w:rPr>
              <w:t>were</w:t>
            </w:r>
            <w:r w:rsidR="00F40F5C" w:rsidRPr="000F03C7">
              <w:rPr>
                <w:sz w:val="17"/>
                <w:szCs w:val="17"/>
                <w:lang w:eastAsia="zh-CN"/>
              </w:rPr>
              <w:t xml:space="preserve"> more common in the exposed workers </w:t>
            </w:r>
            <w:r w:rsidR="00F40F5C">
              <w:rPr>
                <w:sz w:val="17"/>
                <w:szCs w:val="17"/>
                <w:lang w:eastAsia="zh-CN"/>
              </w:rPr>
              <w:t>compared to the unexposed workers (OR 9.67, 95% CI 3.11-32.91; p&lt;</w:t>
            </w:r>
            <w:r w:rsidR="00F40F5C" w:rsidRPr="000F03C7">
              <w:rPr>
                <w:sz w:val="17"/>
                <w:szCs w:val="17"/>
                <w:lang w:eastAsia="zh-CN"/>
              </w:rPr>
              <w:t>.001</w:t>
            </w:r>
            <w:r w:rsidR="00F40F5C">
              <w:rPr>
                <w:sz w:val="17"/>
                <w:szCs w:val="17"/>
                <w:lang w:eastAsia="zh-CN"/>
              </w:rPr>
              <w:t xml:space="preserve"> and OR 27.82, no CI provided, p&lt;</w:t>
            </w:r>
            <w:r w:rsidR="00F40F5C" w:rsidRPr="000F03C7">
              <w:rPr>
                <w:sz w:val="17"/>
                <w:szCs w:val="17"/>
                <w:lang w:eastAsia="zh-CN"/>
              </w:rPr>
              <w:t>.001</w:t>
            </w:r>
            <w:r w:rsidR="00F40F5C">
              <w:rPr>
                <w:sz w:val="17"/>
                <w:szCs w:val="17"/>
                <w:lang w:eastAsia="zh-CN"/>
              </w:rPr>
              <w:t xml:space="preserve"> respectively</w:t>
            </w:r>
            <w:r w:rsidR="00F40F5C" w:rsidRPr="000F03C7">
              <w:rPr>
                <w:sz w:val="17"/>
                <w:szCs w:val="17"/>
                <w:lang w:eastAsia="zh-CN"/>
              </w:rPr>
              <w:t>)</w:t>
            </w:r>
            <w:r w:rsidR="00F40F5C">
              <w:rPr>
                <w:sz w:val="17"/>
                <w:szCs w:val="17"/>
                <w:lang w:eastAsia="zh-CN"/>
              </w:rPr>
              <w:t>.</w:t>
            </w:r>
          </w:p>
          <w:p w14:paraId="717CA7E3" w14:textId="77777777" w:rsidR="00F40F5C" w:rsidRDefault="00F40F5C" w:rsidP="00F40F5C">
            <w:pPr>
              <w:spacing w:before="60" w:after="60" w:line="240" w:lineRule="auto"/>
              <w:rPr>
                <w:sz w:val="17"/>
                <w:szCs w:val="17"/>
                <w:lang w:eastAsia="zh-CN"/>
              </w:rPr>
            </w:pPr>
            <w:r w:rsidRPr="00614DE3">
              <w:rPr>
                <w:sz w:val="17"/>
                <w:szCs w:val="17"/>
                <w:lang w:eastAsia="zh-CN"/>
              </w:rPr>
              <w:t>No differences were found in the volume of semen</w:t>
            </w:r>
            <w:r>
              <w:rPr>
                <w:sz w:val="17"/>
                <w:szCs w:val="17"/>
                <w:lang w:eastAsia="zh-CN"/>
              </w:rPr>
              <w:t xml:space="preserve"> and mean percentage of live spermatozoa between</w:t>
            </w:r>
            <w:r w:rsidRPr="00614DE3">
              <w:rPr>
                <w:sz w:val="17"/>
                <w:szCs w:val="17"/>
                <w:lang w:eastAsia="zh-CN"/>
              </w:rPr>
              <w:t xml:space="preserve"> expo</w:t>
            </w:r>
            <w:r>
              <w:rPr>
                <w:sz w:val="17"/>
                <w:szCs w:val="17"/>
                <w:lang w:eastAsia="zh-CN"/>
              </w:rPr>
              <w:t>sed and unexposed workers.</w:t>
            </w:r>
          </w:p>
          <w:p w14:paraId="5641A6F9" w14:textId="3B415EC7" w:rsidR="00F40F5C" w:rsidRDefault="00AA4200" w:rsidP="00AA4200">
            <w:pPr>
              <w:autoSpaceDE w:val="0"/>
              <w:autoSpaceDN w:val="0"/>
              <w:adjustRightInd w:val="0"/>
              <w:spacing w:line="240" w:lineRule="auto"/>
              <w:rPr>
                <w:sz w:val="17"/>
                <w:szCs w:val="17"/>
                <w:lang w:eastAsia="zh-CN"/>
              </w:rPr>
            </w:pPr>
            <w:r>
              <w:rPr>
                <w:sz w:val="17"/>
                <w:szCs w:val="17"/>
                <w:lang w:eastAsia="zh-CN"/>
              </w:rPr>
              <w:t>The a</w:t>
            </w:r>
            <w:r w:rsidR="00F40F5C">
              <w:rPr>
                <w:sz w:val="17"/>
                <w:szCs w:val="17"/>
                <w:lang w:eastAsia="zh-CN"/>
              </w:rPr>
              <w:t xml:space="preserve">uthors concluded that exposure to </w:t>
            </w:r>
            <w:r>
              <w:rPr>
                <w:sz w:val="17"/>
                <w:szCs w:val="17"/>
                <w:lang w:eastAsia="zh-CN"/>
              </w:rPr>
              <w:t xml:space="preserve">the </w:t>
            </w:r>
            <w:r w:rsidR="00F40F5C">
              <w:rPr>
                <w:sz w:val="17"/>
                <w:szCs w:val="17"/>
                <w:lang w:eastAsia="zh-CN"/>
              </w:rPr>
              <w:t xml:space="preserve">hydrocarbons possibly results in damage to </w:t>
            </w:r>
            <w:r>
              <w:rPr>
                <w:sz w:val="17"/>
                <w:szCs w:val="17"/>
                <w:lang w:eastAsia="zh-CN"/>
              </w:rPr>
              <w:t xml:space="preserve">the </w:t>
            </w:r>
            <w:proofErr w:type="spellStart"/>
            <w:r w:rsidR="00F40F5C">
              <w:rPr>
                <w:sz w:val="17"/>
                <w:szCs w:val="17"/>
                <w:lang w:eastAsia="zh-CN"/>
              </w:rPr>
              <w:t>spermatogenic</w:t>
            </w:r>
            <w:proofErr w:type="spellEnd"/>
            <w:r w:rsidR="00F40F5C">
              <w:rPr>
                <w:sz w:val="17"/>
                <w:szCs w:val="17"/>
                <w:lang w:eastAsia="zh-CN"/>
              </w:rPr>
              <w:t xml:space="preserve"> process.</w:t>
            </w:r>
          </w:p>
        </w:tc>
      </w:tr>
      <w:tr w:rsidR="00F40F5C" w14:paraId="4B583AFC" w14:textId="77777777" w:rsidTr="007669EB">
        <w:tc>
          <w:tcPr>
            <w:tcW w:w="987" w:type="dxa"/>
            <w:tcBorders>
              <w:top w:val="single" w:sz="4" w:space="0" w:color="1F4E79" w:themeColor="accent1" w:themeShade="80"/>
            </w:tcBorders>
          </w:tcPr>
          <w:p w14:paraId="7DC89DB0" w14:textId="1726CA8D" w:rsidR="00F40F5C" w:rsidRDefault="00F40F5C" w:rsidP="006A5370">
            <w:pPr>
              <w:spacing w:before="60" w:after="60" w:line="240" w:lineRule="auto"/>
              <w:rPr>
                <w:sz w:val="17"/>
                <w:szCs w:val="17"/>
                <w:lang w:eastAsia="zh-CN"/>
              </w:rPr>
            </w:pPr>
            <w:proofErr w:type="spellStart"/>
            <w:r>
              <w:rPr>
                <w:sz w:val="17"/>
                <w:szCs w:val="17"/>
                <w:lang w:eastAsia="zh-CN"/>
              </w:rPr>
              <w:t>D’Este</w:t>
            </w:r>
            <w:proofErr w:type="spellEnd"/>
            <w:r>
              <w:rPr>
                <w:sz w:val="17"/>
                <w:szCs w:val="17"/>
                <w:lang w:eastAsia="zh-CN"/>
              </w:rPr>
              <w:t xml:space="preserve"> 2004</w:t>
            </w:r>
            <w:r w:rsidR="00F24CCA">
              <w:rPr>
                <w:sz w:val="17"/>
                <w:szCs w:val="17"/>
                <w:lang w:eastAsia="zh-CN"/>
              </w:rPr>
              <w:fldChar w:fldCharType="begin"/>
            </w:r>
            <w:r w:rsidR="006A5370">
              <w:rPr>
                <w:sz w:val="17"/>
                <w:szCs w:val="17"/>
                <w:lang w:eastAsia="zh-CN"/>
              </w:rPr>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F24CCA">
              <w:rPr>
                <w:sz w:val="17"/>
                <w:szCs w:val="17"/>
                <w:lang w:eastAsia="zh-CN"/>
              </w:rPr>
              <w:fldChar w:fldCharType="separate"/>
            </w:r>
            <w:r w:rsidR="006A5370" w:rsidRPr="006A5370">
              <w:rPr>
                <w:noProof/>
                <w:sz w:val="17"/>
                <w:szCs w:val="17"/>
                <w:vertAlign w:val="superscript"/>
                <w:lang w:eastAsia="zh-CN"/>
              </w:rPr>
              <w:t>5</w:t>
            </w:r>
            <w:r w:rsidR="00F24CCA">
              <w:rPr>
                <w:sz w:val="17"/>
                <w:szCs w:val="17"/>
                <w:lang w:eastAsia="zh-CN"/>
              </w:rPr>
              <w:fldChar w:fldCharType="end"/>
            </w:r>
          </w:p>
        </w:tc>
        <w:tc>
          <w:tcPr>
            <w:tcW w:w="1418" w:type="dxa"/>
            <w:tcBorders>
              <w:top w:val="single" w:sz="4" w:space="0" w:color="1F4E79" w:themeColor="accent1" w:themeShade="80"/>
            </w:tcBorders>
          </w:tcPr>
          <w:p w14:paraId="14565450" w14:textId="77777777" w:rsidR="00F40F5C" w:rsidRDefault="00F40F5C" w:rsidP="00F40F5C">
            <w:pPr>
              <w:spacing w:before="60" w:after="60" w:line="240" w:lineRule="auto"/>
              <w:rPr>
                <w:sz w:val="17"/>
                <w:szCs w:val="17"/>
                <w:lang w:eastAsia="zh-CN"/>
              </w:rPr>
            </w:pPr>
            <w:r>
              <w:rPr>
                <w:sz w:val="17"/>
                <w:szCs w:val="17"/>
                <w:lang w:eastAsia="zh-CN"/>
              </w:rPr>
              <w:t>Retrospective cohort</w:t>
            </w:r>
          </w:p>
          <w:p w14:paraId="4EED3FC7" w14:textId="77777777" w:rsidR="00F40F5C" w:rsidRDefault="00F40F5C" w:rsidP="00F40F5C">
            <w:pPr>
              <w:spacing w:before="60" w:after="60" w:line="240" w:lineRule="auto"/>
              <w:rPr>
                <w:sz w:val="17"/>
                <w:szCs w:val="17"/>
                <w:lang w:eastAsia="zh-CN"/>
              </w:rPr>
            </w:pPr>
          </w:p>
          <w:p w14:paraId="7EB49067" w14:textId="77777777" w:rsidR="00F40F5C" w:rsidRDefault="00F40F5C" w:rsidP="00F40F5C">
            <w:pPr>
              <w:spacing w:before="60" w:after="60" w:line="240" w:lineRule="auto"/>
              <w:rPr>
                <w:sz w:val="17"/>
                <w:szCs w:val="17"/>
                <w:lang w:eastAsia="zh-CN"/>
              </w:rPr>
            </w:pPr>
            <w:r w:rsidRPr="00021FC7">
              <w:rPr>
                <w:sz w:val="17"/>
                <w:szCs w:val="17"/>
                <w:lang w:eastAsia="zh-CN"/>
              </w:rPr>
              <w:t xml:space="preserve">Self-reported </w:t>
            </w:r>
            <w:r>
              <w:rPr>
                <w:sz w:val="17"/>
                <w:szCs w:val="17"/>
                <w:lang w:eastAsia="zh-CN"/>
              </w:rPr>
              <w:t xml:space="preserve">Female </w:t>
            </w:r>
            <w:r w:rsidRPr="00021FC7">
              <w:rPr>
                <w:sz w:val="17"/>
                <w:szCs w:val="17"/>
                <w:lang w:eastAsia="zh-CN"/>
              </w:rPr>
              <w:t xml:space="preserve">Reproductive </w:t>
            </w:r>
            <w:r>
              <w:rPr>
                <w:sz w:val="17"/>
                <w:szCs w:val="17"/>
                <w:lang w:eastAsia="zh-CN"/>
              </w:rPr>
              <w:t>Q</w:t>
            </w:r>
            <w:r w:rsidRPr="00021FC7">
              <w:rPr>
                <w:sz w:val="17"/>
                <w:szCs w:val="17"/>
                <w:lang w:eastAsia="zh-CN"/>
              </w:rPr>
              <w:t>uestionnaire administered in the Study of Health Outcomes in Aircraft Maintenance personnel (SHOAMP)</w:t>
            </w:r>
          </w:p>
        </w:tc>
        <w:tc>
          <w:tcPr>
            <w:tcW w:w="992" w:type="dxa"/>
            <w:tcBorders>
              <w:top w:val="single" w:sz="4" w:space="0" w:color="1F4E79" w:themeColor="accent1" w:themeShade="80"/>
            </w:tcBorders>
          </w:tcPr>
          <w:p w14:paraId="7014BAD2" w14:textId="77777777" w:rsidR="00F40F5C" w:rsidRDefault="00F40F5C" w:rsidP="00F40F5C">
            <w:pPr>
              <w:spacing w:before="60" w:after="60" w:line="240" w:lineRule="auto"/>
              <w:rPr>
                <w:sz w:val="17"/>
                <w:szCs w:val="17"/>
                <w:lang w:eastAsia="zh-CN"/>
              </w:rPr>
            </w:pPr>
            <w:r>
              <w:rPr>
                <w:sz w:val="17"/>
                <w:szCs w:val="17"/>
                <w:lang w:eastAsia="zh-CN"/>
              </w:rPr>
              <w:t>Australia</w:t>
            </w:r>
          </w:p>
        </w:tc>
        <w:tc>
          <w:tcPr>
            <w:tcW w:w="1395" w:type="dxa"/>
            <w:tcBorders>
              <w:top w:val="single" w:sz="4" w:space="0" w:color="1F4E79" w:themeColor="accent1" w:themeShade="80"/>
            </w:tcBorders>
          </w:tcPr>
          <w:p w14:paraId="665010C9" w14:textId="77777777" w:rsidR="00F40F5C" w:rsidRDefault="00F40F5C" w:rsidP="00F40F5C">
            <w:pPr>
              <w:autoSpaceDE w:val="0"/>
              <w:autoSpaceDN w:val="0"/>
              <w:adjustRightInd w:val="0"/>
              <w:spacing w:before="60" w:after="60" w:line="240" w:lineRule="auto"/>
              <w:rPr>
                <w:sz w:val="17"/>
                <w:szCs w:val="17"/>
                <w:lang w:eastAsia="zh-CN"/>
              </w:rPr>
            </w:pPr>
            <w:r w:rsidRPr="00021FC7">
              <w:rPr>
                <w:sz w:val="17"/>
                <w:szCs w:val="17"/>
                <w:lang w:eastAsia="zh-CN"/>
              </w:rPr>
              <w:t>Female DSRS workers (n=24) and female partners of male DSRS workers (n=767)</w:t>
            </w:r>
            <w:r>
              <w:rPr>
                <w:sz w:val="17"/>
                <w:szCs w:val="17"/>
                <w:lang w:eastAsia="zh-CN"/>
              </w:rPr>
              <w:t xml:space="preserve"> </w:t>
            </w:r>
            <w:r w:rsidRPr="00021FC7">
              <w:rPr>
                <w:sz w:val="17"/>
                <w:szCs w:val="17"/>
                <w:lang w:eastAsia="zh-CN"/>
              </w:rPr>
              <w:t>who reported pregnancies during five posting periods over 1975-1999</w:t>
            </w:r>
          </w:p>
        </w:tc>
        <w:tc>
          <w:tcPr>
            <w:tcW w:w="1418" w:type="dxa"/>
            <w:tcBorders>
              <w:top w:val="single" w:sz="4" w:space="0" w:color="1F4E79" w:themeColor="accent1" w:themeShade="80"/>
            </w:tcBorders>
          </w:tcPr>
          <w:p w14:paraId="28A0CAA9" w14:textId="77777777" w:rsidR="00F40F5C" w:rsidRDefault="00F40F5C" w:rsidP="00F40F5C">
            <w:pPr>
              <w:autoSpaceDE w:val="0"/>
              <w:autoSpaceDN w:val="0"/>
              <w:adjustRightInd w:val="0"/>
              <w:spacing w:before="60" w:after="60" w:line="240" w:lineRule="auto"/>
              <w:rPr>
                <w:sz w:val="17"/>
                <w:szCs w:val="17"/>
                <w:lang w:eastAsia="zh-CN"/>
              </w:rPr>
            </w:pPr>
            <w:r w:rsidRPr="00021FC7">
              <w:rPr>
                <w:sz w:val="17"/>
                <w:szCs w:val="17"/>
                <w:lang w:eastAsia="zh-CN"/>
              </w:rPr>
              <w:t>Exposed (n=</w:t>
            </w:r>
            <w:r>
              <w:rPr>
                <w:sz w:val="17"/>
                <w:szCs w:val="17"/>
                <w:lang w:eastAsia="zh-CN"/>
              </w:rPr>
              <w:t>206 reported 484 pregnancies in exposure period of interest</w:t>
            </w:r>
            <w:r w:rsidRPr="00021FC7">
              <w:rPr>
                <w:sz w:val="17"/>
                <w:szCs w:val="17"/>
                <w:lang w:eastAsia="zh-CN"/>
              </w:rPr>
              <w:t>)</w:t>
            </w:r>
          </w:p>
        </w:tc>
        <w:tc>
          <w:tcPr>
            <w:tcW w:w="1276" w:type="dxa"/>
            <w:tcBorders>
              <w:top w:val="single" w:sz="4" w:space="0" w:color="1F4E79" w:themeColor="accent1" w:themeShade="80"/>
            </w:tcBorders>
          </w:tcPr>
          <w:p w14:paraId="3B8B6E7E" w14:textId="77777777" w:rsidR="00F40F5C" w:rsidRDefault="00F40F5C" w:rsidP="00F40F5C">
            <w:pPr>
              <w:spacing w:before="60" w:after="60" w:line="240" w:lineRule="auto"/>
              <w:rPr>
                <w:sz w:val="17"/>
                <w:szCs w:val="17"/>
                <w:lang w:eastAsia="zh-CN"/>
              </w:rPr>
            </w:pPr>
            <w:r w:rsidRPr="00021FC7">
              <w:rPr>
                <w:sz w:val="17"/>
                <w:szCs w:val="17"/>
                <w:lang w:eastAsia="zh-CN"/>
              </w:rPr>
              <w:t>Technical personnel posted at RAAF base Richmond (NSW) (n=</w:t>
            </w:r>
            <w:r>
              <w:rPr>
                <w:sz w:val="17"/>
                <w:szCs w:val="17"/>
                <w:lang w:eastAsia="zh-CN"/>
              </w:rPr>
              <w:t>203 reported 492 pregnancies in exposure period</w:t>
            </w:r>
            <w:r w:rsidRPr="00021FC7">
              <w:rPr>
                <w:sz w:val="17"/>
                <w:szCs w:val="17"/>
                <w:lang w:eastAsia="zh-CN"/>
              </w:rPr>
              <w:t xml:space="preserve">). </w:t>
            </w:r>
          </w:p>
          <w:p w14:paraId="6F1A9AFB" w14:textId="77777777" w:rsidR="00F40F5C" w:rsidRDefault="00F40F5C" w:rsidP="00F40F5C">
            <w:pPr>
              <w:spacing w:before="60" w:after="60" w:line="240" w:lineRule="auto"/>
              <w:rPr>
                <w:sz w:val="17"/>
                <w:szCs w:val="17"/>
                <w:lang w:eastAsia="zh-CN"/>
              </w:rPr>
            </w:pPr>
            <w:r>
              <w:rPr>
                <w:sz w:val="17"/>
                <w:szCs w:val="17"/>
                <w:lang w:eastAsia="zh-CN"/>
              </w:rPr>
              <w:t>N</w:t>
            </w:r>
            <w:r w:rsidRPr="00021FC7">
              <w:rPr>
                <w:sz w:val="17"/>
                <w:szCs w:val="17"/>
                <w:lang w:eastAsia="zh-CN"/>
              </w:rPr>
              <w:t>on-technical posted at Amberley base (n=</w:t>
            </w:r>
            <w:r>
              <w:rPr>
                <w:sz w:val="17"/>
                <w:szCs w:val="17"/>
                <w:lang w:eastAsia="zh-CN"/>
              </w:rPr>
              <w:t>143 reported 351 pregnancies in exposure period</w:t>
            </w:r>
            <w:r w:rsidRPr="00021FC7">
              <w:rPr>
                <w:sz w:val="17"/>
                <w:szCs w:val="17"/>
                <w:lang w:eastAsia="zh-CN"/>
              </w:rPr>
              <w:t>)</w:t>
            </w:r>
          </w:p>
        </w:tc>
        <w:tc>
          <w:tcPr>
            <w:tcW w:w="2552" w:type="dxa"/>
            <w:tcBorders>
              <w:top w:val="single" w:sz="4" w:space="0" w:color="1F4E79" w:themeColor="accent1" w:themeShade="80"/>
            </w:tcBorders>
          </w:tcPr>
          <w:p w14:paraId="6AB88CC3" w14:textId="77777777" w:rsidR="00F40F5C" w:rsidRPr="00021FC7" w:rsidRDefault="00F40F5C" w:rsidP="00F40F5C">
            <w:pPr>
              <w:spacing w:before="60" w:after="60" w:line="240" w:lineRule="auto"/>
              <w:rPr>
                <w:sz w:val="17"/>
                <w:szCs w:val="17"/>
                <w:lang w:eastAsia="zh-CN"/>
              </w:rPr>
            </w:pPr>
            <w:r w:rsidRPr="00021FC7">
              <w:rPr>
                <w:sz w:val="17"/>
                <w:szCs w:val="17"/>
                <w:lang w:eastAsia="zh-CN"/>
              </w:rPr>
              <w:t>Reproductive health outcomes referenced to a posting date:</w:t>
            </w:r>
          </w:p>
          <w:p w14:paraId="44FCFF2A" w14:textId="77777777" w:rsidR="00F40F5C" w:rsidRPr="00021FC7" w:rsidRDefault="00F40F5C" w:rsidP="00F40F5C">
            <w:pPr>
              <w:numPr>
                <w:ilvl w:val="0"/>
                <w:numId w:val="17"/>
              </w:numPr>
              <w:spacing w:before="60" w:after="60" w:line="240" w:lineRule="auto"/>
              <w:ind w:left="215" w:hanging="215"/>
              <w:rPr>
                <w:sz w:val="17"/>
                <w:szCs w:val="17"/>
                <w:lang w:eastAsia="zh-CN"/>
              </w:rPr>
            </w:pPr>
            <w:r>
              <w:rPr>
                <w:sz w:val="17"/>
                <w:szCs w:val="17"/>
                <w:lang w:eastAsia="zh-CN"/>
              </w:rPr>
              <w:t xml:space="preserve">Pregnancy outcomes </w:t>
            </w:r>
            <w:r w:rsidRPr="00021FC7">
              <w:rPr>
                <w:sz w:val="17"/>
                <w:szCs w:val="17"/>
                <w:lang w:eastAsia="zh-CN"/>
              </w:rPr>
              <w:t>during the F-111 DSRS period</w:t>
            </w:r>
          </w:p>
          <w:p w14:paraId="38D5BE6F" w14:textId="77777777" w:rsidR="00F40F5C" w:rsidRPr="00021FC7" w:rsidRDefault="00F40F5C" w:rsidP="00F40F5C">
            <w:pPr>
              <w:numPr>
                <w:ilvl w:val="0"/>
                <w:numId w:val="18"/>
              </w:numPr>
              <w:spacing w:before="60" w:after="60" w:line="240" w:lineRule="auto"/>
              <w:ind w:left="215" w:hanging="215"/>
              <w:rPr>
                <w:sz w:val="17"/>
                <w:szCs w:val="17"/>
                <w:lang w:eastAsia="zh-CN"/>
              </w:rPr>
            </w:pPr>
            <w:r w:rsidRPr="00021FC7">
              <w:rPr>
                <w:sz w:val="17"/>
                <w:szCs w:val="17"/>
                <w:lang w:eastAsia="zh-CN"/>
              </w:rPr>
              <w:t xml:space="preserve">For any pregnancies recorded, </w:t>
            </w:r>
            <w:r>
              <w:rPr>
                <w:sz w:val="17"/>
                <w:szCs w:val="17"/>
                <w:lang w:eastAsia="zh-CN"/>
              </w:rPr>
              <w:t xml:space="preserve">asked </w:t>
            </w:r>
            <w:r w:rsidRPr="00021FC7">
              <w:rPr>
                <w:sz w:val="17"/>
                <w:szCs w:val="17"/>
                <w:lang w:eastAsia="zh-CN"/>
              </w:rPr>
              <w:t>if there were reported difficulties getting pregnant and if reported seeing a specialist</w:t>
            </w:r>
          </w:p>
          <w:p w14:paraId="7AF7696F" w14:textId="77777777" w:rsidR="00F40F5C" w:rsidRDefault="00F40F5C" w:rsidP="00F40F5C">
            <w:pPr>
              <w:spacing w:before="60" w:after="60" w:line="240" w:lineRule="auto"/>
              <w:rPr>
                <w:sz w:val="17"/>
                <w:szCs w:val="17"/>
                <w:lang w:eastAsia="zh-CN"/>
              </w:rPr>
            </w:pPr>
            <w:r w:rsidRPr="00021FC7">
              <w:rPr>
                <w:sz w:val="17"/>
                <w:szCs w:val="17"/>
                <w:lang w:eastAsia="zh-CN"/>
              </w:rPr>
              <w:t xml:space="preserve">Analysed </w:t>
            </w:r>
            <w:r>
              <w:rPr>
                <w:sz w:val="17"/>
                <w:szCs w:val="17"/>
                <w:lang w:eastAsia="zh-CN"/>
              </w:rPr>
              <w:t xml:space="preserve">female DSRS workers and female </w:t>
            </w:r>
            <w:r w:rsidRPr="00021FC7">
              <w:rPr>
                <w:sz w:val="17"/>
                <w:szCs w:val="17"/>
                <w:lang w:eastAsia="zh-CN"/>
              </w:rPr>
              <w:t xml:space="preserve">partners </w:t>
            </w:r>
            <w:r>
              <w:rPr>
                <w:sz w:val="17"/>
                <w:szCs w:val="17"/>
                <w:lang w:eastAsia="zh-CN"/>
              </w:rPr>
              <w:t xml:space="preserve">combined </w:t>
            </w:r>
            <w:r w:rsidRPr="00021FC7">
              <w:rPr>
                <w:sz w:val="17"/>
                <w:szCs w:val="17"/>
                <w:lang w:eastAsia="zh-CN"/>
              </w:rPr>
              <w:t>as:</w:t>
            </w:r>
          </w:p>
          <w:p w14:paraId="0094C19D" w14:textId="4262FF9D" w:rsidR="00F40F5C" w:rsidRDefault="00F40F5C" w:rsidP="00F40F5C">
            <w:pPr>
              <w:autoSpaceDE w:val="0"/>
              <w:autoSpaceDN w:val="0"/>
              <w:adjustRightInd w:val="0"/>
              <w:spacing w:before="60" w:after="60" w:line="240" w:lineRule="auto"/>
              <w:contextualSpacing/>
              <w:rPr>
                <w:sz w:val="17"/>
                <w:szCs w:val="17"/>
              </w:rPr>
            </w:pPr>
            <w:r w:rsidRPr="0088339F">
              <w:rPr>
                <w:sz w:val="17"/>
                <w:szCs w:val="17"/>
                <w:lang w:eastAsia="zh-CN"/>
              </w:rPr>
              <w:t>Pregnancy result</w:t>
            </w:r>
            <w:r>
              <w:rPr>
                <w:sz w:val="17"/>
                <w:szCs w:val="17"/>
                <w:lang w:eastAsia="zh-CN"/>
              </w:rPr>
              <w:t xml:space="preserve">- </w:t>
            </w:r>
            <w:r w:rsidRPr="0088339F">
              <w:rPr>
                <w:sz w:val="17"/>
                <w:szCs w:val="17"/>
                <w:lang w:eastAsia="zh-CN"/>
              </w:rPr>
              <w:t>live birth vs other incl. stillbirth or miscarriage</w:t>
            </w:r>
          </w:p>
        </w:tc>
        <w:tc>
          <w:tcPr>
            <w:tcW w:w="2977" w:type="dxa"/>
            <w:tcBorders>
              <w:top w:val="single" w:sz="4" w:space="0" w:color="1F4E79" w:themeColor="accent1" w:themeShade="80"/>
            </w:tcBorders>
          </w:tcPr>
          <w:p w14:paraId="65D441EE" w14:textId="77777777" w:rsidR="00F40F5C" w:rsidRPr="00374BFB" w:rsidRDefault="00F40F5C" w:rsidP="00F40F5C">
            <w:pPr>
              <w:spacing w:before="60" w:after="60" w:line="240" w:lineRule="auto"/>
              <w:rPr>
                <w:sz w:val="17"/>
                <w:szCs w:val="17"/>
                <w:lang w:eastAsia="zh-CN"/>
              </w:rPr>
            </w:pPr>
            <w:r w:rsidRPr="00374BFB">
              <w:rPr>
                <w:sz w:val="17"/>
                <w:szCs w:val="17"/>
                <w:lang w:eastAsia="zh-CN"/>
              </w:rPr>
              <w:t>Exposure was difficult to define. Advisors and key decision makers defined exposure at the program level.*</w:t>
            </w:r>
          </w:p>
          <w:p w14:paraId="1AF23383" w14:textId="77777777" w:rsidR="00F40F5C" w:rsidRPr="00374BFB" w:rsidRDefault="00F40F5C" w:rsidP="00F40F5C">
            <w:pPr>
              <w:spacing w:before="60" w:after="60" w:line="240" w:lineRule="auto"/>
              <w:rPr>
                <w:sz w:val="17"/>
                <w:szCs w:val="17"/>
                <w:lang w:eastAsia="zh-CN"/>
              </w:rPr>
            </w:pPr>
            <w:r w:rsidRPr="00374BFB">
              <w:rPr>
                <w:sz w:val="17"/>
                <w:szCs w:val="17"/>
                <w:lang w:eastAsia="zh-CN"/>
              </w:rPr>
              <w:t>Exposure sub grouped for analysis by DSRS Program as:</w:t>
            </w:r>
          </w:p>
          <w:p w14:paraId="58AEE4AE" w14:textId="77777777" w:rsidR="00F40F5C" w:rsidRPr="00374BFB" w:rsidRDefault="00F40F5C" w:rsidP="00F40F5C">
            <w:pPr>
              <w:spacing w:before="60" w:after="60" w:line="240" w:lineRule="auto"/>
              <w:rPr>
                <w:sz w:val="17"/>
                <w:szCs w:val="17"/>
                <w:lang w:eastAsia="zh-CN"/>
              </w:rPr>
            </w:pPr>
            <w:r w:rsidRPr="00374BFB">
              <w:rPr>
                <w:sz w:val="17"/>
                <w:szCs w:val="17"/>
                <w:lang w:eastAsia="zh-CN"/>
              </w:rPr>
              <w:t>Program 1 1977-1982</w:t>
            </w:r>
          </w:p>
          <w:p w14:paraId="4887DAFA" w14:textId="77777777" w:rsidR="00F40F5C" w:rsidRDefault="00F40F5C" w:rsidP="00F40F5C">
            <w:pPr>
              <w:spacing w:before="60" w:after="60" w:line="240" w:lineRule="auto"/>
              <w:rPr>
                <w:sz w:val="17"/>
                <w:szCs w:val="17"/>
                <w:lang w:eastAsia="zh-CN"/>
              </w:rPr>
            </w:pPr>
            <w:r w:rsidRPr="00374BFB">
              <w:rPr>
                <w:sz w:val="17"/>
                <w:szCs w:val="17"/>
                <w:lang w:eastAsia="zh-CN"/>
              </w:rPr>
              <w:t>Program 2 1991-1993</w:t>
            </w:r>
          </w:p>
        </w:tc>
        <w:tc>
          <w:tcPr>
            <w:tcW w:w="992" w:type="dxa"/>
            <w:tcBorders>
              <w:top w:val="single" w:sz="4" w:space="0" w:color="1F4E79" w:themeColor="accent1" w:themeShade="80"/>
            </w:tcBorders>
          </w:tcPr>
          <w:p w14:paraId="1EE874A6" w14:textId="77777777" w:rsidR="00F40F5C" w:rsidRPr="00374BFB" w:rsidRDefault="00F40F5C" w:rsidP="00F40F5C">
            <w:pPr>
              <w:spacing w:before="60" w:after="60" w:line="240" w:lineRule="auto"/>
              <w:rPr>
                <w:sz w:val="17"/>
                <w:szCs w:val="17"/>
                <w:lang w:eastAsia="zh-CN"/>
              </w:rPr>
            </w:pPr>
            <w:r w:rsidRPr="00374BFB">
              <w:rPr>
                <w:sz w:val="17"/>
                <w:szCs w:val="17"/>
                <w:lang w:eastAsia="zh-CN"/>
              </w:rPr>
              <w:t>Age</w:t>
            </w:r>
            <w:r w:rsidR="005922CF">
              <w:rPr>
                <w:sz w:val="17"/>
                <w:szCs w:val="17"/>
                <w:lang w:eastAsia="zh-CN"/>
              </w:rPr>
              <w:t xml:space="preserve"> range</w:t>
            </w:r>
            <w:r w:rsidRPr="00374BFB">
              <w:rPr>
                <w:sz w:val="17"/>
                <w:szCs w:val="17"/>
                <w:lang w:eastAsia="zh-CN"/>
              </w:rPr>
              <w:t>: 16-46 y</w:t>
            </w:r>
          </w:p>
          <w:p w14:paraId="56CFD740" w14:textId="77777777" w:rsidR="00F40F5C" w:rsidRPr="00374BFB" w:rsidRDefault="005922CF" w:rsidP="005922CF">
            <w:pPr>
              <w:spacing w:before="60" w:after="60" w:line="240" w:lineRule="auto"/>
              <w:rPr>
                <w:sz w:val="17"/>
                <w:szCs w:val="17"/>
                <w:lang w:eastAsia="zh-CN"/>
              </w:rPr>
            </w:pPr>
            <w:r>
              <w:rPr>
                <w:sz w:val="17"/>
                <w:szCs w:val="17"/>
                <w:lang w:eastAsia="zh-CN"/>
              </w:rPr>
              <w:t xml:space="preserve">(Wives </w:t>
            </w:r>
            <w:r w:rsidR="00F40F5C">
              <w:rPr>
                <w:sz w:val="17"/>
                <w:szCs w:val="17"/>
                <w:lang w:eastAsia="zh-CN"/>
              </w:rPr>
              <w:t>of male study participants)</w:t>
            </w:r>
          </w:p>
          <w:p w14:paraId="7E818F02" w14:textId="77777777" w:rsidR="00F40F5C" w:rsidRDefault="00F40F5C" w:rsidP="00F40F5C">
            <w:pPr>
              <w:spacing w:before="60" w:after="60" w:line="240" w:lineRule="auto"/>
              <w:rPr>
                <w:sz w:val="17"/>
                <w:szCs w:val="17"/>
                <w:lang w:eastAsia="zh-CN"/>
              </w:rPr>
            </w:pPr>
          </w:p>
        </w:tc>
      </w:tr>
      <w:tr w:rsidR="00F40F5C" w14:paraId="67970A75" w14:textId="77777777" w:rsidTr="009103DE">
        <w:tc>
          <w:tcPr>
            <w:tcW w:w="14007" w:type="dxa"/>
            <w:gridSpan w:val="9"/>
            <w:tcBorders>
              <w:top w:val="single" w:sz="4" w:space="0" w:color="1F4E79" w:themeColor="accent1" w:themeShade="80"/>
            </w:tcBorders>
          </w:tcPr>
          <w:p w14:paraId="12DBA7BF" w14:textId="77777777" w:rsidR="00F40F5C" w:rsidRPr="00374BFB" w:rsidRDefault="00F40F5C" w:rsidP="00F40F5C">
            <w:pPr>
              <w:spacing w:before="60" w:after="60" w:line="240" w:lineRule="auto"/>
              <w:rPr>
                <w:sz w:val="17"/>
                <w:szCs w:val="17"/>
                <w:lang w:eastAsia="zh-CN"/>
              </w:rPr>
            </w:pPr>
            <w:r w:rsidRPr="00374BFB">
              <w:rPr>
                <w:sz w:val="17"/>
                <w:szCs w:val="17"/>
                <w:lang w:eastAsia="zh-CN"/>
              </w:rPr>
              <w:t>*SHOAMP had 4 programs: Program 1 (197</w:t>
            </w:r>
            <w:r>
              <w:rPr>
                <w:sz w:val="17"/>
                <w:szCs w:val="17"/>
                <w:lang w:eastAsia="zh-CN"/>
              </w:rPr>
              <w:t>7</w:t>
            </w:r>
            <w:r w:rsidRPr="00374BFB">
              <w:rPr>
                <w:sz w:val="17"/>
                <w:szCs w:val="17"/>
                <w:lang w:eastAsia="zh-CN"/>
              </w:rPr>
              <w:t>-1982), Wing program (1985-1992), Program 2 (1990-1993) and Spray seal (1996-1999)</w:t>
            </w:r>
          </w:p>
          <w:p w14:paraId="0FBF07D5" w14:textId="77777777" w:rsidR="00F40F5C" w:rsidRPr="00374BFB" w:rsidRDefault="00F40F5C" w:rsidP="00F40F5C">
            <w:pPr>
              <w:spacing w:before="60" w:after="60" w:line="240" w:lineRule="auto"/>
              <w:rPr>
                <w:sz w:val="17"/>
                <w:szCs w:val="17"/>
                <w:lang w:eastAsia="zh-CN"/>
              </w:rPr>
            </w:pPr>
            <w:r w:rsidRPr="00E300B7">
              <w:rPr>
                <w:b/>
                <w:bCs/>
                <w:sz w:val="17"/>
                <w:szCs w:val="17"/>
                <w:lang w:eastAsia="zh-CN"/>
              </w:rPr>
              <w:t xml:space="preserve">Findings: </w:t>
            </w:r>
          </w:p>
          <w:p w14:paraId="2E9C27C2" w14:textId="77777777" w:rsidR="00F40F5C" w:rsidRPr="00374BFB" w:rsidRDefault="00F40F5C" w:rsidP="00F40F5C">
            <w:pPr>
              <w:spacing w:before="60" w:after="60" w:line="240" w:lineRule="auto"/>
              <w:rPr>
                <w:sz w:val="17"/>
                <w:szCs w:val="17"/>
                <w:lang w:eastAsia="zh-CN"/>
              </w:rPr>
            </w:pPr>
            <w:r w:rsidRPr="00374BFB">
              <w:rPr>
                <w:sz w:val="17"/>
                <w:szCs w:val="17"/>
                <w:lang w:eastAsia="zh-CN"/>
              </w:rPr>
              <w:t xml:space="preserve">N=552 total females included in analysis who reported pregnancies within exposure period of interest. N=1327 </w:t>
            </w:r>
            <w:r>
              <w:rPr>
                <w:sz w:val="17"/>
                <w:szCs w:val="17"/>
                <w:lang w:eastAsia="zh-CN"/>
              </w:rPr>
              <w:t>r</w:t>
            </w:r>
            <w:r w:rsidRPr="00374BFB">
              <w:rPr>
                <w:sz w:val="17"/>
                <w:szCs w:val="17"/>
                <w:lang w:eastAsia="zh-CN"/>
              </w:rPr>
              <w:t>eported pregnancies eligible to be used in the analyses.</w:t>
            </w:r>
          </w:p>
          <w:p w14:paraId="37AE0BDA" w14:textId="77777777" w:rsidR="005A6A72" w:rsidRPr="00374BFB" w:rsidRDefault="005A6A72" w:rsidP="00641D47">
            <w:pPr>
              <w:spacing w:before="60" w:after="60" w:line="240" w:lineRule="auto"/>
              <w:rPr>
                <w:sz w:val="17"/>
                <w:szCs w:val="17"/>
                <w:lang w:eastAsia="zh-CN"/>
              </w:rPr>
            </w:pPr>
            <w:r w:rsidRPr="00374BFB">
              <w:rPr>
                <w:sz w:val="17"/>
                <w:szCs w:val="17"/>
                <w:lang w:eastAsia="zh-CN"/>
              </w:rPr>
              <w:t xml:space="preserve">There was no association </w:t>
            </w:r>
            <w:r>
              <w:rPr>
                <w:sz w:val="17"/>
                <w:szCs w:val="17"/>
                <w:lang w:eastAsia="zh-CN"/>
              </w:rPr>
              <w:t xml:space="preserve">between all exposed (in all programmes) and unexposed </w:t>
            </w:r>
            <w:r w:rsidRPr="00374BFB">
              <w:rPr>
                <w:sz w:val="17"/>
                <w:szCs w:val="17"/>
                <w:lang w:eastAsia="zh-CN"/>
              </w:rPr>
              <w:t>(p=0.54)</w:t>
            </w:r>
            <w:r>
              <w:rPr>
                <w:sz w:val="17"/>
                <w:szCs w:val="17"/>
                <w:lang w:eastAsia="zh-CN"/>
              </w:rPr>
              <w:t xml:space="preserve"> in number of pregnancies </w:t>
            </w:r>
            <w:r w:rsidRPr="00374BFB">
              <w:rPr>
                <w:sz w:val="17"/>
                <w:szCs w:val="17"/>
                <w:lang w:eastAsia="zh-CN"/>
              </w:rPr>
              <w:t>(Amberley vs exposed OR=1.13, CL 0.75-1.72, Richmond vs exposed OR=0.92, CL</w:t>
            </w:r>
            <w:r>
              <w:rPr>
                <w:sz w:val="17"/>
                <w:szCs w:val="17"/>
                <w:lang w:eastAsia="zh-CN"/>
              </w:rPr>
              <w:t xml:space="preserve"> 0.65-1.3). Similar results were observed when analysis was performed based on the programme (see below).</w:t>
            </w:r>
          </w:p>
          <w:p w14:paraId="2B0983E3" w14:textId="77777777" w:rsidR="005A6A72" w:rsidRPr="00C76054" w:rsidRDefault="005A6A72" w:rsidP="005A6A72">
            <w:pPr>
              <w:pStyle w:val="ListParagraph"/>
              <w:numPr>
                <w:ilvl w:val="0"/>
                <w:numId w:val="36"/>
              </w:numPr>
              <w:spacing w:before="60" w:after="60" w:line="240" w:lineRule="auto"/>
              <w:rPr>
                <w:sz w:val="17"/>
                <w:szCs w:val="17"/>
                <w:lang w:eastAsia="zh-CN"/>
              </w:rPr>
            </w:pPr>
            <w:r w:rsidRPr="00C76054">
              <w:rPr>
                <w:sz w:val="17"/>
                <w:szCs w:val="17"/>
                <w:lang w:eastAsia="zh-CN"/>
              </w:rPr>
              <w:t xml:space="preserve">Programme 1 (Amberley vs exposed OR=1.24, confidence limit (CL) 0.79-1.96, Richmond vs exposed OR=1.01, CL 0.68-1.51) (p=0.5)  </w:t>
            </w:r>
          </w:p>
          <w:p w14:paraId="27155F34" w14:textId="77777777" w:rsidR="005A6A72" w:rsidRPr="00C76054" w:rsidRDefault="005A6A72" w:rsidP="005A6A72">
            <w:pPr>
              <w:pStyle w:val="ListParagraph"/>
              <w:numPr>
                <w:ilvl w:val="0"/>
                <w:numId w:val="36"/>
              </w:numPr>
              <w:spacing w:before="60" w:after="60" w:line="240" w:lineRule="auto"/>
              <w:rPr>
                <w:sz w:val="17"/>
                <w:szCs w:val="17"/>
                <w:lang w:eastAsia="zh-CN"/>
              </w:rPr>
            </w:pPr>
            <w:r w:rsidRPr="00C76054">
              <w:rPr>
                <w:sz w:val="17"/>
                <w:szCs w:val="17"/>
                <w:lang w:eastAsia="zh-CN"/>
              </w:rPr>
              <w:t>Programme 2 (Amberley vs exposed OR=0.87, CL 0.5-1.51, Richmond vs exposed OR=0.71, CL 0.43-1.17) (p=0.34)</w:t>
            </w:r>
          </w:p>
          <w:p w14:paraId="79F20928" w14:textId="77777777" w:rsidR="005A6A72" w:rsidRDefault="005A6A72" w:rsidP="00641D47">
            <w:pPr>
              <w:spacing w:before="60" w:after="60" w:line="240" w:lineRule="auto"/>
              <w:rPr>
                <w:sz w:val="17"/>
                <w:szCs w:val="17"/>
                <w:lang w:eastAsia="zh-CN"/>
              </w:rPr>
            </w:pPr>
            <w:r w:rsidRPr="00374BFB">
              <w:rPr>
                <w:sz w:val="17"/>
                <w:szCs w:val="17"/>
                <w:lang w:eastAsia="zh-CN"/>
              </w:rPr>
              <w:t xml:space="preserve">There was no dose repose relationship for mild, moderate or prolonged exposure (p=0.99).  </w:t>
            </w:r>
          </w:p>
          <w:p w14:paraId="5556375F" w14:textId="77777777" w:rsidR="00641D47" w:rsidRDefault="00641D47" w:rsidP="00641D47">
            <w:pPr>
              <w:spacing w:before="60" w:after="60" w:line="240" w:lineRule="auto"/>
              <w:rPr>
                <w:sz w:val="17"/>
                <w:szCs w:val="17"/>
                <w:lang w:eastAsia="zh-CN"/>
              </w:rPr>
            </w:pPr>
            <w:r w:rsidRPr="00374BFB">
              <w:rPr>
                <w:sz w:val="17"/>
                <w:szCs w:val="17"/>
                <w:lang w:eastAsia="zh-CN"/>
              </w:rPr>
              <w:t>Formal analysis for pregnancy outcomes regarding difficulties getting pregnant and visits to a specialist for fertility problems was not possible as key confounders such as maternal age were not collected. Of women who reported a pregnancy, the proportions of comparison and exposed groups who reported difficulties getting pregnant (p=0.18) and seeing a specialist (p=0.21) were not significantly different.</w:t>
            </w:r>
          </w:p>
        </w:tc>
      </w:tr>
      <w:tr w:rsidR="00927CBF" w14:paraId="01081800" w14:textId="77777777" w:rsidTr="007669EB">
        <w:tc>
          <w:tcPr>
            <w:tcW w:w="987" w:type="dxa"/>
            <w:tcBorders>
              <w:top w:val="single" w:sz="4" w:space="0" w:color="1F4E79" w:themeColor="accent1" w:themeShade="80"/>
            </w:tcBorders>
          </w:tcPr>
          <w:p w14:paraId="28790744" w14:textId="7FE1D4CD" w:rsidR="00927CBF" w:rsidRDefault="00927CBF" w:rsidP="006A5370">
            <w:pPr>
              <w:spacing w:before="60" w:after="60" w:line="240" w:lineRule="auto"/>
              <w:rPr>
                <w:sz w:val="17"/>
                <w:szCs w:val="17"/>
                <w:lang w:eastAsia="zh-CN"/>
              </w:rPr>
            </w:pPr>
            <w:proofErr w:type="spellStart"/>
            <w:r>
              <w:rPr>
                <w:sz w:val="17"/>
                <w:szCs w:val="17"/>
                <w:lang w:eastAsia="zh-CN"/>
              </w:rPr>
              <w:t>Hooiveld</w:t>
            </w:r>
            <w:proofErr w:type="spellEnd"/>
            <w:r>
              <w:rPr>
                <w:sz w:val="17"/>
                <w:szCs w:val="17"/>
                <w:lang w:eastAsia="zh-CN"/>
              </w:rPr>
              <w:t xml:space="preserve"> 2006</w:t>
            </w:r>
            <w:r w:rsidR="00F24CCA">
              <w:rPr>
                <w:sz w:val="17"/>
                <w:szCs w:val="17"/>
                <w:lang w:eastAsia="zh-CN"/>
              </w:rPr>
              <w:fldChar w:fldCharType="begin"/>
            </w:r>
            <w:r w:rsidR="006A5370">
              <w:rPr>
                <w:sz w:val="17"/>
                <w:szCs w:val="17"/>
                <w:lang w:eastAsia="zh-CN"/>
              </w:rPr>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11</w:t>
            </w:r>
            <w:r w:rsidR="00F24CCA">
              <w:rPr>
                <w:sz w:val="17"/>
                <w:szCs w:val="17"/>
                <w:lang w:eastAsia="zh-CN"/>
              </w:rPr>
              <w:fldChar w:fldCharType="end"/>
            </w:r>
          </w:p>
        </w:tc>
        <w:tc>
          <w:tcPr>
            <w:tcW w:w="1418" w:type="dxa"/>
            <w:tcBorders>
              <w:top w:val="single" w:sz="4" w:space="0" w:color="1F4E79" w:themeColor="accent1" w:themeShade="80"/>
            </w:tcBorders>
          </w:tcPr>
          <w:p w14:paraId="46189099" w14:textId="23DD92DA" w:rsidR="00927CBF" w:rsidRDefault="00927CBF" w:rsidP="00927CBF">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37700FB4" w14:textId="77777777" w:rsidR="00927CBF" w:rsidRDefault="00927CBF" w:rsidP="00927CBF">
            <w:pPr>
              <w:spacing w:before="60" w:after="60" w:line="240" w:lineRule="auto"/>
              <w:rPr>
                <w:sz w:val="17"/>
                <w:szCs w:val="17"/>
                <w:lang w:eastAsia="zh-CN"/>
              </w:rPr>
            </w:pPr>
          </w:p>
          <w:p w14:paraId="6117493A" w14:textId="77777777" w:rsidR="00927CBF" w:rsidRDefault="00927CBF" w:rsidP="00927CBF">
            <w:pPr>
              <w:spacing w:before="60" w:after="60" w:line="240" w:lineRule="auto"/>
              <w:rPr>
                <w:sz w:val="17"/>
                <w:szCs w:val="17"/>
                <w:lang w:eastAsia="zh-CN"/>
              </w:rPr>
            </w:pPr>
            <w:r>
              <w:rPr>
                <w:sz w:val="17"/>
                <w:szCs w:val="17"/>
                <w:lang w:eastAsia="zh-CN"/>
              </w:rPr>
              <w:t xml:space="preserve">Self-administered mailed questionnaire focused on most recent pregnancy. Two reminders at 2 &amp; 4 weeks for non-responders </w:t>
            </w:r>
          </w:p>
        </w:tc>
        <w:tc>
          <w:tcPr>
            <w:tcW w:w="992" w:type="dxa"/>
            <w:tcBorders>
              <w:top w:val="single" w:sz="4" w:space="0" w:color="1F4E79" w:themeColor="accent1" w:themeShade="80"/>
            </w:tcBorders>
          </w:tcPr>
          <w:p w14:paraId="556111EE" w14:textId="77777777" w:rsidR="00927CBF" w:rsidRDefault="00927CBF" w:rsidP="00927CBF">
            <w:pPr>
              <w:spacing w:before="60" w:after="60" w:line="240" w:lineRule="auto"/>
              <w:rPr>
                <w:sz w:val="17"/>
                <w:szCs w:val="17"/>
                <w:lang w:eastAsia="zh-CN"/>
              </w:rPr>
            </w:pPr>
            <w:r>
              <w:rPr>
                <w:sz w:val="17"/>
                <w:szCs w:val="17"/>
                <w:lang w:eastAsia="zh-CN"/>
              </w:rPr>
              <w:t>The Netherlands</w:t>
            </w:r>
          </w:p>
        </w:tc>
        <w:tc>
          <w:tcPr>
            <w:tcW w:w="1395" w:type="dxa"/>
            <w:tcBorders>
              <w:top w:val="single" w:sz="4" w:space="0" w:color="1F4E79" w:themeColor="accent1" w:themeShade="80"/>
            </w:tcBorders>
          </w:tcPr>
          <w:p w14:paraId="07F9CBD4" w14:textId="77777777" w:rsidR="00927CBF" w:rsidRDefault="00927CBF" w:rsidP="00927CBF">
            <w:pPr>
              <w:spacing w:before="60" w:after="60" w:line="240" w:lineRule="auto"/>
              <w:rPr>
                <w:sz w:val="17"/>
                <w:szCs w:val="17"/>
                <w:lang w:eastAsia="zh-CN"/>
              </w:rPr>
            </w:pPr>
            <w:r>
              <w:rPr>
                <w:sz w:val="17"/>
                <w:szCs w:val="17"/>
                <w:lang w:eastAsia="zh-CN"/>
              </w:rPr>
              <w:t xml:space="preserve">A random sample of male painters and </w:t>
            </w:r>
            <w:r w:rsidRPr="00A854D5">
              <w:rPr>
                <w:sz w:val="17"/>
                <w:szCs w:val="17"/>
                <w:lang w:eastAsia="zh-CN"/>
              </w:rPr>
              <w:t>carpenters born between 1950</w:t>
            </w:r>
            <w:r>
              <w:rPr>
                <w:sz w:val="17"/>
                <w:szCs w:val="17"/>
                <w:lang w:eastAsia="zh-CN"/>
              </w:rPr>
              <w:t xml:space="preserve"> </w:t>
            </w:r>
            <w:r w:rsidRPr="00A854D5">
              <w:rPr>
                <w:sz w:val="17"/>
                <w:szCs w:val="17"/>
                <w:lang w:eastAsia="zh-CN"/>
              </w:rPr>
              <w:t xml:space="preserve">and 1975, in the membership register of the Trade Union for Construction Workers </w:t>
            </w:r>
            <w:r>
              <w:rPr>
                <w:sz w:val="17"/>
                <w:szCs w:val="17"/>
                <w:lang w:eastAsia="zh-CN"/>
              </w:rPr>
              <w:t>in 2001</w:t>
            </w:r>
          </w:p>
          <w:p w14:paraId="150D3ADE" w14:textId="77777777" w:rsidR="00927CBF" w:rsidRDefault="00927CBF" w:rsidP="00927CBF">
            <w:pPr>
              <w:spacing w:before="60" w:after="60" w:line="240" w:lineRule="auto"/>
              <w:rPr>
                <w:sz w:val="17"/>
                <w:szCs w:val="17"/>
                <w:lang w:eastAsia="zh-CN"/>
              </w:rPr>
            </w:pPr>
          </w:p>
          <w:p w14:paraId="379808A0" w14:textId="77777777" w:rsidR="00927CBF" w:rsidRDefault="00927CBF" w:rsidP="00927CBF">
            <w:pPr>
              <w:spacing w:before="60" w:after="60" w:line="240" w:lineRule="auto"/>
              <w:rPr>
                <w:sz w:val="17"/>
                <w:szCs w:val="17"/>
                <w:lang w:eastAsia="zh-CN"/>
              </w:rPr>
            </w:pPr>
            <w:r>
              <w:rPr>
                <w:sz w:val="17"/>
                <w:szCs w:val="17"/>
                <w:lang w:eastAsia="zh-CN"/>
              </w:rPr>
              <w:t xml:space="preserve">N=700 </w:t>
            </w:r>
          </w:p>
        </w:tc>
        <w:tc>
          <w:tcPr>
            <w:tcW w:w="1418" w:type="dxa"/>
            <w:tcBorders>
              <w:top w:val="single" w:sz="4" w:space="0" w:color="1F4E79" w:themeColor="accent1" w:themeShade="80"/>
            </w:tcBorders>
          </w:tcPr>
          <w:p w14:paraId="5E8FC1E2" w14:textId="77777777" w:rsidR="00927CBF" w:rsidRDefault="00927CBF" w:rsidP="00927CBF">
            <w:pPr>
              <w:spacing w:before="60" w:after="60" w:line="240" w:lineRule="auto"/>
              <w:rPr>
                <w:sz w:val="17"/>
                <w:szCs w:val="17"/>
                <w:lang w:eastAsia="zh-CN"/>
              </w:rPr>
            </w:pPr>
            <w:r>
              <w:rPr>
                <w:sz w:val="17"/>
                <w:szCs w:val="17"/>
                <w:lang w:eastAsia="zh-CN"/>
              </w:rPr>
              <w:t>Male painters</w:t>
            </w:r>
            <w:r>
              <w:rPr>
                <w:rFonts w:cstheme="minorHAnsi"/>
                <w:sz w:val="17"/>
                <w:szCs w:val="17"/>
                <w:lang w:eastAsia="zh-CN"/>
              </w:rPr>
              <w:t xml:space="preserve"> who ever fathered a pregnancy and </w:t>
            </w:r>
            <w:r>
              <w:rPr>
                <w:sz w:val="17"/>
                <w:szCs w:val="17"/>
                <w:lang w:eastAsia="zh-CN"/>
              </w:rPr>
              <w:t>exposed to solvents at 3 months before pregnancy</w:t>
            </w:r>
          </w:p>
          <w:p w14:paraId="4C0DDA2F" w14:textId="77777777" w:rsidR="00927CBF" w:rsidRDefault="00927CBF" w:rsidP="00927CBF">
            <w:pPr>
              <w:spacing w:before="60" w:after="60" w:line="240" w:lineRule="auto"/>
              <w:rPr>
                <w:rFonts w:cstheme="minorHAnsi"/>
                <w:sz w:val="17"/>
                <w:szCs w:val="17"/>
                <w:lang w:eastAsia="zh-CN"/>
              </w:rPr>
            </w:pPr>
            <w:r>
              <w:rPr>
                <w:sz w:val="17"/>
                <w:szCs w:val="17"/>
                <w:lang w:eastAsia="zh-CN"/>
              </w:rPr>
              <w:t>n=398</w:t>
            </w:r>
          </w:p>
          <w:p w14:paraId="4A782A2B" w14:textId="77777777" w:rsidR="00927CBF" w:rsidRDefault="00927CBF" w:rsidP="00927CBF">
            <w:pPr>
              <w:spacing w:before="60" w:after="60" w:line="240" w:lineRule="auto"/>
              <w:rPr>
                <w:rFonts w:cstheme="minorHAnsi"/>
                <w:sz w:val="17"/>
                <w:szCs w:val="17"/>
                <w:lang w:eastAsia="zh-CN"/>
              </w:rPr>
            </w:pPr>
          </w:p>
          <w:p w14:paraId="7EF69F70" w14:textId="77777777" w:rsidR="00927CBF" w:rsidRDefault="00927CBF" w:rsidP="00927CBF">
            <w:pPr>
              <w:spacing w:before="60" w:after="60" w:line="240" w:lineRule="auto"/>
              <w:rPr>
                <w:sz w:val="17"/>
                <w:szCs w:val="17"/>
                <w:lang w:eastAsia="zh-CN"/>
              </w:rPr>
            </w:pPr>
          </w:p>
        </w:tc>
        <w:tc>
          <w:tcPr>
            <w:tcW w:w="1276" w:type="dxa"/>
            <w:tcBorders>
              <w:top w:val="single" w:sz="4" w:space="0" w:color="1F4E79" w:themeColor="accent1" w:themeShade="80"/>
            </w:tcBorders>
          </w:tcPr>
          <w:p w14:paraId="564F9A80" w14:textId="77777777" w:rsidR="00927CBF" w:rsidRDefault="00927CBF" w:rsidP="00927CBF">
            <w:pPr>
              <w:spacing w:before="60" w:after="60" w:line="240" w:lineRule="auto"/>
              <w:rPr>
                <w:sz w:val="17"/>
                <w:szCs w:val="17"/>
                <w:lang w:eastAsia="zh-CN"/>
              </w:rPr>
            </w:pPr>
            <w:r>
              <w:rPr>
                <w:sz w:val="17"/>
                <w:szCs w:val="17"/>
                <w:lang w:eastAsia="zh-CN"/>
              </w:rPr>
              <w:t>Carpenters with nil or negligible exposure to solvents</w:t>
            </w:r>
          </w:p>
          <w:p w14:paraId="46E7026E" w14:textId="77777777" w:rsidR="00927CBF" w:rsidRDefault="00927CBF" w:rsidP="00927CBF">
            <w:pPr>
              <w:spacing w:before="60" w:after="60" w:line="240" w:lineRule="auto"/>
              <w:rPr>
                <w:sz w:val="17"/>
                <w:szCs w:val="17"/>
                <w:lang w:eastAsia="zh-CN"/>
              </w:rPr>
            </w:pPr>
            <w:r>
              <w:rPr>
                <w:sz w:val="17"/>
                <w:szCs w:val="17"/>
                <w:lang w:eastAsia="zh-CN"/>
              </w:rPr>
              <w:t>n=302</w:t>
            </w:r>
          </w:p>
        </w:tc>
        <w:tc>
          <w:tcPr>
            <w:tcW w:w="2552" w:type="dxa"/>
            <w:tcBorders>
              <w:top w:val="single" w:sz="4" w:space="0" w:color="1F4E79" w:themeColor="accent1" w:themeShade="80"/>
            </w:tcBorders>
          </w:tcPr>
          <w:p w14:paraId="27551F50" w14:textId="77777777" w:rsidR="00927CBF" w:rsidRDefault="00927CBF" w:rsidP="00F24CCA">
            <w:pPr>
              <w:spacing w:before="60" w:after="60" w:line="240" w:lineRule="auto"/>
              <w:contextualSpacing/>
              <w:rPr>
                <w:sz w:val="17"/>
                <w:szCs w:val="17"/>
                <w:lang w:eastAsia="zh-CN"/>
              </w:rPr>
            </w:pPr>
            <w:r>
              <w:rPr>
                <w:sz w:val="17"/>
                <w:szCs w:val="17"/>
                <w:lang w:eastAsia="zh-CN"/>
              </w:rPr>
              <w:t>Following information was collected through the self-administered questionnaire:</w:t>
            </w:r>
          </w:p>
          <w:p w14:paraId="079F0261" w14:textId="77777777" w:rsidR="00927CBF" w:rsidRDefault="00927CBF" w:rsidP="00F24CCA">
            <w:pPr>
              <w:spacing w:before="60" w:after="60" w:line="240" w:lineRule="auto"/>
              <w:contextualSpacing/>
              <w:rPr>
                <w:sz w:val="17"/>
                <w:szCs w:val="17"/>
                <w:lang w:eastAsia="zh-CN"/>
              </w:rPr>
            </w:pPr>
          </w:p>
          <w:p w14:paraId="7A2AED32" w14:textId="77777777" w:rsidR="00927CBF" w:rsidRPr="00F24CCA" w:rsidRDefault="00927CBF" w:rsidP="00927CBF">
            <w:pPr>
              <w:numPr>
                <w:ilvl w:val="0"/>
                <w:numId w:val="20"/>
              </w:numPr>
              <w:spacing w:before="60" w:after="60" w:line="240" w:lineRule="auto"/>
              <w:ind w:left="318" w:hanging="284"/>
              <w:contextualSpacing/>
              <w:rPr>
                <w:sz w:val="17"/>
                <w:szCs w:val="17"/>
                <w:lang w:eastAsia="zh-CN"/>
              </w:rPr>
            </w:pPr>
            <w:r>
              <w:rPr>
                <w:sz w:val="17"/>
                <w:szCs w:val="17"/>
                <w:lang w:eastAsia="zh-CN"/>
              </w:rPr>
              <w:t xml:space="preserve">Preterm delivery (delivery &lt;37 weeks of gestation) </w:t>
            </w:r>
          </w:p>
          <w:p w14:paraId="5BDA8C93" w14:textId="77777777" w:rsidR="00927CBF" w:rsidRPr="00F24CCA" w:rsidRDefault="00927CBF" w:rsidP="00927CBF">
            <w:pPr>
              <w:numPr>
                <w:ilvl w:val="0"/>
                <w:numId w:val="20"/>
              </w:numPr>
              <w:spacing w:before="60" w:after="60" w:line="240" w:lineRule="auto"/>
              <w:ind w:left="318" w:hanging="284"/>
              <w:contextualSpacing/>
              <w:rPr>
                <w:sz w:val="17"/>
                <w:szCs w:val="17"/>
                <w:lang w:eastAsia="zh-CN"/>
              </w:rPr>
            </w:pPr>
            <w:r>
              <w:rPr>
                <w:sz w:val="17"/>
                <w:szCs w:val="17"/>
                <w:lang w:eastAsia="zh-CN"/>
              </w:rPr>
              <w:t>Low birth weight (&lt;2.5kg)</w:t>
            </w:r>
          </w:p>
          <w:p w14:paraId="6A4FD584" w14:textId="77777777" w:rsidR="00927CBF" w:rsidRDefault="00927CBF" w:rsidP="00927CBF">
            <w:pPr>
              <w:numPr>
                <w:ilvl w:val="0"/>
                <w:numId w:val="20"/>
              </w:numPr>
              <w:spacing w:before="60" w:after="60" w:line="240" w:lineRule="auto"/>
              <w:ind w:left="318" w:hanging="284"/>
              <w:contextualSpacing/>
              <w:rPr>
                <w:sz w:val="17"/>
                <w:szCs w:val="17"/>
                <w:lang w:eastAsia="zh-CN"/>
              </w:rPr>
            </w:pPr>
            <w:r w:rsidRPr="00257EB5">
              <w:rPr>
                <w:sz w:val="17"/>
                <w:szCs w:val="17"/>
                <w:lang w:eastAsia="zh-CN"/>
              </w:rPr>
              <w:t>Birth defects in offspring</w:t>
            </w:r>
            <w:r>
              <w:rPr>
                <w:sz w:val="17"/>
                <w:szCs w:val="17"/>
                <w:lang w:eastAsia="zh-CN"/>
              </w:rPr>
              <w:t xml:space="preserve"> </w:t>
            </w:r>
          </w:p>
          <w:p w14:paraId="13BF1B4C" w14:textId="77777777" w:rsidR="00927CBF" w:rsidRPr="00F24CCA" w:rsidRDefault="00927CBF" w:rsidP="00927CBF">
            <w:pPr>
              <w:numPr>
                <w:ilvl w:val="0"/>
                <w:numId w:val="20"/>
              </w:numPr>
              <w:spacing w:before="60" w:after="60" w:line="240" w:lineRule="auto"/>
              <w:ind w:left="318" w:hanging="284"/>
              <w:contextualSpacing/>
              <w:rPr>
                <w:sz w:val="17"/>
                <w:szCs w:val="17"/>
                <w:lang w:eastAsia="zh-CN"/>
              </w:rPr>
            </w:pPr>
            <w:r>
              <w:rPr>
                <w:sz w:val="17"/>
                <w:szCs w:val="17"/>
                <w:lang w:eastAsia="zh-CN"/>
              </w:rPr>
              <w:t>Spontaneous abortion (a pregnancy that ended &lt;20 weeks of gestation)</w:t>
            </w:r>
          </w:p>
          <w:p w14:paraId="2586ED21" w14:textId="77777777" w:rsidR="00927CBF" w:rsidRDefault="00927CBF" w:rsidP="00927CBF">
            <w:pPr>
              <w:numPr>
                <w:ilvl w:val="0"/>
                <w:numId w:val="20"/>
              </w:numPr>
              <w:spacing w:before="60" w:after="60" w:line="240" w:lineRule="auto"/>
              <w:ind w:left="318" w:hanging="284"/>
              <w:contextualSpacing/>
              <w:rPr>
                <w:sz w:val="17"/>
                <w:szCs w:val="17"/>
                <w:lang w:eastAsia="zh-CN"/>
              </w:rPr>
            </w:pPr>
            <w:r w:rsidRPr="00257EB5">
              <w:rPr>
                <w:sz w:val="17"/>
                <w:szCs w:val="17"/>
                <w:lang w:eastAsia="zh-CN"/>
              </w:rPr>
              <w:t>Time to pregnancy</w:t>
            </w:r>
            <w:r>
              <w:rPr>
                <w:sz w:val="17"/>
                <w:szCs w:val="17"/>
                <w:lang w:eastAsia="zh-CN"/>
              </w:rPr>
              <w:t xml:space="preserve"> (TTP)</w:t>
            </w:r>
            <w:r w:rsidRPr="00257EB5">
              <w:rPr>
                <w:sz w:val="17"/>
                <w:szCs w:val="17"/>
                <w:lang w:eastAsia="zh-CN"/>
              </w:rPr>
              <w:t xml:space="preserve"> </w:t>
            </w:r>
            <w:r>
              <w:rPr>
                <w:sz w:val="17"/>
                <w:szCs w:val="17"/>
                <w:lang w:eastAsia="zh-CN"/>
              </w:rPr>
              <w:t xml:space="preserve">(cut off point 12 months) </w:t>
            </w:r>
          </w:p>
          <w:p w14:paraId="4443DF82" w14:textId="77777777" w:rsidR="00927CBF" w:rsidRDefault="00927CBF" w:rsidP="00F24CCA">
            <w:pPr>
              <w:spacing w:before="60" w:after="60" w:line="240" w:lineRule="auto"/>
              <w:contextualSpacing/>
              <w:rPr>
                <w:sz w:val="17"/>
                <w:szCs w:val="17"/>
                <w:lang w:eastAsia="zh-CN"/>
              </w:rPr>
            </w:pPr>
          </w:p>
          <w:p w14:paraId="7AE253DE" w14:textId="77777777" w:rsidR="00927CBF" w:rsidRPr="00F24CCA" w:rsidRDefault="00927CBF" w:rsidP="00F24CCA">
            <w:pPr>
              <w:spacing w:before="60" w:after="60" w:line="240" w:lineRule="auto"/>
              <w:contextualSpacing/>
              <w:rPr>
                <w:sz w:val="17"/>
                <w:szCs w:val="17"/>
                <w:lang w:eastAsia="zh-CN"/>
              </w:rPr>
            </w:pPr>
            <w:r>
              <w:rPr>
                <w:sz w:val="17"/>
                <w:szCs w:val="17"/>
                <w:lang w:eastAsia="zh-CN"/>
              </w:rPr>
              <w:t xml:space="preserve">Covariates:  </w:t>
            </w:r>
            <w:r w:rsidRPr="000564D2">
              <w:rPr>
                <w:sz w:val="17"/>
                <w:szCs w:val="17"/>
                <w:lang w:eastAsia="zh-CN"/>
              </w:rPr>
              <w:t xml:space="preserve">year of pregnancy, maternal age at conception, paternal smoking and alcohol use before pregnancy, maternal smoking, alcohol use, chemical occupational exposure, physical occupational exposure, and </w:t>
            </w:r>
            <w:r>
              <w:rPr>
                <w:sz w:val="17"/>
                <w:szCs w:val="17"/>
                <w:lang w:eastAsia="zh-CN"/>
              </w:rPr>
              <w:t>medication use during pregnancy</w:t>
            </w:r>
          </w:p>
        </w:tc>
        <w:tc>
          <w:tcPr>
            <w:tcW w:w="2977" w:type="dxa"/>
            <w:tcBorders>
              <w:top w:val="single" w:sz="4" w:space="0" w:color="1F4E79" w:themeColor="accent1" w:themeShade="80"/>
            </w:tcBorders>
          </w:tcPr>
          <w:p w14:paraId="57B85D17" w14:textId="0D352D49" w:rsidR="00927CBF" w:rsidRDefault="00927CBF" w:rsidP="006A5370">
            <w:pPr>
              <w:spacing w:before="60" w:after="60" w:line="240" w:lineRule="auto"/>
              <w:rPr>
                <w:sz w:val="17"/>
                <w:szCs w:val="17"/>
                <w:lang w:eastAsia="zh-CN"/>
              </w:rPr>
            </w:pPr>
            <w:r>
              <w:rPr>
                <w:sz w:val="17"/>
                <w:szCs w:val="17"/>
                <w:lang w:eastAsia="zh-CN"/>
              </w:rPr>
              <w:t xml:space="preserve">Exposure was assessed based on responses to questionnaire; job titles at 3 months before pregnancy were combined with self-reported exposure to paints, thinners or </w:t>
            </w:r>
            <w:r w:rsidR="00D359B6">
              <w:rPr>
                <w:sz w:val="17"/>
                <w:szCs w:val="17"/>
                <w:lang w:eastAsia="zh-CN"/>
              </w:rPr>
              <w:t xml:space="preserve">cleaning agents </w:t>
            </w:r>
            <w:r>
              <w:rPr>
                <w:sz w:val="17"/>
                <w:szCs w:val="17"/>
                <w:lang w:eastAsia="zh-CN"/>
              </w:rPr>
              <w:t>and compared to the model described by Burstyn and Kromhout.</w:t>
            </w:r>
            <w:r>
              <w:rPr>
                <w:sz w:val="17"/>
                <w:szCs w:val="17"/>
                <w:lang w:eastAsia="zh-CN"/>
              </w:rPr>
              <w:fldChar w:fldCharType="begin"/>
            </w:r>
            <w:r w:rsidR="00816121">
              <w:rPr>
                <w:sz w:val="17"/>
                <w:szCs w:val="17"/>
                <w:lang w:eastAsia="zh-CN"/>
              </w:rPr>
              <w:instrText xml:space="preserve"> ADDIN EN.CITE &lt;EndNote&gt;&lt;Cite&gt;&lt;Author&gt;Burstyn&lt;/Author&gt;&lt;Year&gt;2002&lt;/Year&gt;&lt;RecNum&gt;65&lt;/RecNum&gt;&lt;DisplayText&gt;&lt;style face="superscript"&gt;54&lt;/style&gt;&lt;/DisplayText&gt;&lt;record&gt;&lt;rec-number&gt;65&lt;/rec-number&gt;&lt;foreign-keys&gt;&lt;key app="EN" db-id="ts0t25s0vv2va1ezfw6vrttvwprff5reztr9" timestamp="1539304984"&gt;65&lt;/key&gt;&lt;/foreign-keys&gt;&lt;ref-type name="Journal Article"&gt;17&lt;/ref-type&gt;&lt;contributors&gt;&lt;authors&gt;&lt;author&gt;Burstyn, I.&lt;/author&gt;&lt;author&gt;Kromhout, H.&lt;/author&gt;&lt;/authors&gt;&lt;/contributors&gt;&lt;auth-address&gt;Univ Utrecht, Inst Risk Assessment Sci, Div Environm &amp;amp; Occupat Hlth, NL-3508 TD Utrecht, Netherlands&lt;/auth-address&gt;&lt;titles&gt;&lt;title&gt;Trends in inhalation exposure to hydrocarbons among commercial painters in The Netherlands&lt;/title&gt;&lt;secondary-title&gt;Scand. J. Work Environ. Health&lt;/secondary-title&gt;&lt;alt-title&gt;Scand J Work Env Hea&lt;/alt-title&gt;&lt;/titles&gt;&lt;pages&gt;429-438&lt;/pages&gt;&lt;volume&gt;28&lt;/volume&gt;&lt;number&gt;6&lt;/number&gt;&lt;keywords&gt;&lt;keyword&gt;database&lt;/keyword&gt;&lt;keyword&gt;determinants of exposure&lt;/keyword&gt;&lt;keyword&gt;exposure assessment&lt;/keyword&gt;&lt;keyword&gt;health surveillance&lt;/keyword&gt;&lt;keyword&gt;mixed-effects models&lt;/keyword&gt;&lt;keyword&gt;nonlinear regression&lt;/keyword&gt;&lt;keyword&gt;single-cell model&lt;/keyword&gt;&lt;keyword&gt;solvents&lt;/keyword&gt;&lt;keyword&gt;toluene&lt;/keyword&gt;&lt;keyword&gt;chronic toxic encephalopathy&lt;/keyword&gt;&lt;keyword&gt;solvent exposure&lt;/keyword&gt;&lt;keyword&gt;spray painters&lt;/keyword&gt;&lt;keyword&gt;mixed-solvents&lt;/keyword&gt;&lt;keyword&gt;dermal model&lt;/keyword&gt;&lt;keyword&gt;construction&lt;/keyword&gt;&lt;keyword&gt;deposition&lt;/keyword&gt;&lt;keyword&gt;workers&lt;/keyword&gt;&lt;/keywords&gt;&lt;dates&gt;&lt;year&gt;2002&lt;/year&gt;&lt;pub-dates&gt;&lt;date&gt;Dec&lt;/date&gt;&lt;/pub-dates&gt;&lt;/dates&gt;&lt;isbn&gt;0355-3140&lt;/isbn&gt;&lt;accession-num&gt;WOS:000180289400008&lt;/accession-num&gt;&lt;urls&gt;&lt;related-urls&gt;&lt;url&gt;&amp;lt;Go to ISI&amp;gt;://WOS:000180289400008&lt;/url&gt;&lt;/related-urls&gt;&lt;/urls&gt;&lt;electronic-resource-num&gt;DOI 10.5271/sjweh.695&lt;/electronic-resource-num&gt;&lt;language&gt;English&lt;/language&gt;&lt;/record&gt;&lt;/Cite&gt;&lt;/EndNote&gt;</w:instrText>
            </w:r>
            <w:r>
              <w:rPr>
                <w:sz w:val="17"/>
                <w:szCs w:val="17"/>
                <w:lang w:eastAsia="zh-CN"/>
              </w:rPr>
              <w:fldChar w:fldCharType="separate"/>
            </w:r>
            <w:r w:rsidR="00816121" w:rsidRPr="00816121">
              <w:rPr>
                <w:noProof/>
                <w:sz w:val="17"/>
                <w:szCs w:val="17"/>
                <w:vertAlign w:val="superscript"/>
                <w:lang w:eastAsia="zh-CN"/>
              </w:rPr>
              <w:t>54</w:t>
            </w:r>
            <w:r>
              <w:rPr>
                <w:sz w:val="17"/>
                <w:szCs w:val="17"/>
                <w:lang w:eastAsia="zh-CN"/>
              </w:rPr>
              <w:fldChar w:fldCharType="end"/>
            </w:r>
            <w:r>
              <w:rPr>
                <w:sz w:val="17"/>
                <w:szCs w:val="17"/>
                <w:lang w:eastAsia="zh-CN"/>
              </w:rPr>
              <w:t xml:space="preserve"> in a similar population in the Netherlands</w:t>
            </w:r>
          </w:p>
          <w:p w14:paraId="56D8157E" w14:textId="77777777" w:rsidR="00927CBF" w:rsidRDefault="00927CBF" w:rsidP="00927CBF">
            <w:pPr>
              <w:spacing w:before="60" w:after="60" w:line="240" w:lineRule="auto"/>
              <w:rPr>
                <w:sz w:val="17"/>
                <w:szCs w:val="17"/>
                <w:lang w:eastAsia="zh-CN"/>
              </w:rPr>
            </w:pPr>
          </w:p>
          <w:p w14:paraId="3ABD7052" w14:textId="77777777" w:rsidR="00927CBF" w:rsidRDefault="00927CBF" w:rsidP="00927CBF">
            <w:pPr>
              <w:spacing w:before="60" w:after="60" w:line="240" w:lineRule="auto"/>
              <w:rPr>
                <w:sz w:val="17"/>
                <w:szCs w:val="17"/>
                <w:lang w:eastAsia="zh-CN"/>
              </w:rPr>
            </w:pPr>
          </w:p>
          <w:p w14:paraId="108AC2B3" w14:textId="77777777" w:rsidR="00927CBF" w:rsidRPr="00CE6649" w:rsidRDefault="00927CBF" w:rsidP="00927CBF">
            <w:pPr>
              <w:spacing w:before="60" w:after="60" w:line="240" w:lineRule="auto"/>
              <w:rPr>
                <w:sz w:val="17"/>
                <w:szCs w:val="17"/>
                <w:lang w:eastAsia="zh-CN"/>
              </w:rPr>
            </w:pPr>
          </w:p>
        </w:tc>
        <w:tc>
          <w:tcPr>
            <w:tcW w:w="992" w:type="dxa"/>
            <w:tcBorders>
              <w:top w:val="single" w:sz="4" w:space="0" w:color="1F4E79" w:themeColor="accent1" w:themeShade="80"/>
            </w:tcBorders>
          </w:tcPr>
          <w:p w14:paraId="365BF664" w14:textId="77777777" w:rsidR="00927CBF" w:rsidRDefault="00927CBF" w:rsidP="00927CBF">
            <w:pPr>
              <w:spacing w:before="60" w:after="60" w:line="240" w:lineRule="auto"/>
              <w:rPr>
                <w:sz w:val="17"/>
                <w:szCs w:val="17"/>
                <w:lang w:eastAsia="zh-CN"/>
              </w:rPr>
            </w:pPr>
            <w:r>
              <w:rPr>
                <w:sz w:val="17"/>
                <w:szCs w:val="17"/>
                <w:lang w:eastAsia="zh-CN"/>
              </w:rPr>
              <w:t>Not reported</w:t>
            </w:r>
          </w:p>
        </w:tc>
      </w:tr>
      <w:tr w:rsidR="00927CBF" w14:paraId="6F7317B3" w14:textId="77777777" w:rsidTr="007669EB">
        <w:tc>
          <w:tcPr>
            <w:tcW w:w="14007" w:type="dxa"/>
            <w:gridSpan w:val="9"/>
            <w:tcBorders>
              <w:top w:val="single" w:sz="4" w:space="0" w:color="1F4E79" w:themeColor="accent1" w:themeShade="80"/>
            </w:tcBorders>
          </w:tcPr>
          <w:p w14:paraId="2E8D57EC" w14:textId="77777777" w:rsidR="00927CBF" w:rsidRPr="000564D2" w:rsidRDefault="00927CBF" w:rsidP="00927CBF">
            <w:pPr>
              <w:spacing w:before="60" w:after="60" w:line="240" w:lineRule="auto"/>
              <w:rPr>
                <w:b/>
                <w:bCs/>
                <w:sz w:val="17"/>
                <w:szCs w:val="17"/>
                <w:lang w:eastAsia="zh-CN"/>
              </w:rPr>
            </w:pPr>
            <w:r w:rsidRPr="000564D2">
              <w:rPr>
                <w:b/>
                <w:bCs/>
                <w:sz w:val="17"/>
                <w:szCs w:val="17"/>
                <w:lang w:eastAsia="zh-CN"/>
              </w:rPr>
              <w:t>Findings:</w:t>
            </w:r>
          </w:p>
          <w:p w14:paraId="7F72BABE" w14:textId="77777777" w:rsidR="00927CBF" w:rsidRDefault="00927CBF" w:rsidP="00927CBF">
            <w:pPr>
              <w:spacing w:before="60" w:after="60" w:line="240" w:lineRule="auto"/>
              <w:rPr>
                <w:sz w:val="17"/>
                <w:szCs w:val="17"/>
                <w:lang w:eastAsia="zh-CN"/>
              </w:rPr>
            </w:pPr>
            <w:r w:rsidRPr="00662AD8">
              <w:rPr>
                <w:sz w:val="17"/>
                <w:szCs w:val="17"/>
                <w:lang w:eastAsia="zh-CN"/>
              </w:rPr>
              <w:t>There was no increased risk of prolonged TTP</w:t>
            </w:r>
            <w:r>
              <w:rPr>
                <w:sz w:val="17"/>
                <w:szCs w:val="17"/>
                <w:lang w:eastAsia="zh-CN"/>
              </w:rPr>
              <w:t xml:space="preserve"> in</w:t>
            </w:r>
            <w:r w:rsidRPr="00662AD8">
              <w:rPr>
                <w:sz w:val="17"/>
                <w:szCs w:val="17"/>
                <w:lang w:eastAsia="zh-CN"/>
              </w:rPr>
              <w:t xml:space="preserve"> </w:t>
            </w:r>
            <w:r>
              <w:rPr>
                <w:sz w:val="17"/>
                <w:szCs w:val="17"/>
                <w:lang w:eastAsia="zh-CN"/>
              </w:rPr>
              <w:t xml:space="preserve">partners of </w:t>
            </w:r>
            <w:r w:rsidRPr="00662AD8">
              <w:rPr>
                <w:sz w:val="17"/>
                <w:szCs w:val="17"/>
                <w:lang w:eastAsia="zh-CN"/>
              </w:rPr>
              <w:t>painters compared to carpenters</w:t>
            </w:r>
            <w:r>
              <w:rPr>
                <w:sz w:val="17"/>
                <w:szCs w:val="17"/>
                <w:lang w:eastAsia="zh-CN"/>
              </w:rPr>
              <w:t xml:space="preserve"> (OR 1.1; 95% CI 0.7-</w:t>
            </w:r>
            <w:r w:rsidRPr="00662AD8">
              <w:rPr>
                <w:sz w:val="17"/>
                <w:szCs w:val="17"/>
                <w:lang w:eastAsia="zh-CN"/>
              </w:rPr>
              <w:t>1.9</w:t>
            </w:r>
            <w:r>
              <w:rPr>
                <w:sz w:val="17"/>
                <w:szCs w:val="17"/>
                <w:lang w:eastAsia="zh-CN"/>
              </w:rPr>
              <w:t xml:space="preserve">). </w:t>
            </w:r>
          </w:p>
        </w:tc>
      </w:tr>
      <w:tr w:rsidR="005365C4" w14:paraId="08B9D05B" w14:textId="77777777" w:rsidTr="007669EB">
        <w:tc>
          <w:tcPr>
            <w:tcW w:w="987" w:type="dxa"/>
            <w:tcBorders>
              <w:top w:val="single" w:sz="4" w:space="0" w:color="1F4E79" w:themeColor="accent1" w:themeShade="80"/>
            </w:tcBorders>
          </w:tcPr>
          <w:p w14:paraId="2D611C40" w14:textId="7A2EA255" w:rsidR="005365C4" w:rsidRDefault="005365C4" w:rsidP="006A5370">
            <w:pPr>
              <w:spacing w:before="60" w:after="60" w:line="240" w:lineRule="auto"/>
              <w:rPr>
                <w:sz w:val="17"/>
                <w:szCs w:val="17"/>
                <w:lang w:eastAsia="zh-CN"/>
              </w:rPr>
            </w:pPr>
            <w:proofErr w:type="spellStart"/>
            <w:r>
              <w:rPr>
                <w:sz w:val="17"/>
                <w:szCs w:val="17"/>
                <w:lang w:eastAsia="zh-CN"/>
              </w:rPr>
              <w:t>Lemasters</w:t>
            </w:r>
            <w:proofErr w:type="spellEnd"/>
            <w:r>
              <w:rPr>
                <w:sz w:val="17"/>
                <w:szCs w:val="17"/>
                <w:lang w:eastAsia="zh-CN"/>
              </w:rPr>
              <w:t xml:space="preserve"> 1999</w:t>
            </w:r>
            <w:r w:rsidR="00F24CCA">
              <w:rPr>
                <w:sz w:val="17"/>
                <w:szCs w:val="17"/>
                <w:lang w:eastAsia="zh-CN"/>
              </w:rPr>
              <w:fldChar w:fldCharType="begin"/>
            </w:r>
            <w:r w:rsidR="006A5370">
              <w:rPr>
                <w:sz w:val="17"/>
                <w:szCs w:val="17"/>
                <w:lang w:eastAsia="zh-CN"/>
              </w:rPr>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8</w:t>
            </w:r>
            <w:r w:rsidR="00F24CCA">
              <w:rPr>
                <w:sz w:val="17"/>
                <w:szCs w:val="17"/>
                <w:lang w:eastAsia="zh-CN"/>
              </w:rPr>
              <w:fldChar w:fldCharType="end"/>
            </w:r>
          </w:p>
        </w:tc>
        <w:tc>
          <w:tcPr>
            <w:tcW w:w="1418" w:type="dxa"/>
            <w:tcBorders>
              <w:top w:val="single" w:sz="4" w:space="0" w:color="1F4E79" w:themeColor="accent1" w:themeShade="80"/>
            </w:tcBorders>
          </w:tcPr>
          <w:p w14:paraId="01857E39" w14:textId="77777777" w:rsidR="005365C4" w:rsidRDefault="005365C4" w:rsidP="005365C4">
            <w:pPr>
              <w:spacing w:before="60" w:after="60" w:line="240" w:lineRule="auto"/>
              <w:rPr>
                <w:sz w:val="17"/>
                <w:szCs w:val="17"/>
                <w:lang w:eastAsia="zh-CN"/>
              </w:rPr>
            </w:pPr>
            <w:r>
              <w:rPr>
                <w:sz w:val="17"/>
                <w:szCs w:val="17"/>
                <w:lang w:eastAsia="zh-CN"/>
              </w:rPr>
              <w:t>Prospective cohort (repeated measure design)</w:t>
            </w:r>
          </w:p>
          <w:p w14:paraId="7948024E" w14:textId="77777777" w:rsidR="005365C4" w:rsidRDefault="005365C4" w:rsidP="005365C4">
            <w:pPr>
              <w:spacing w:before="60" w:after="60" w:line="240" w:lineRule="auto"/>
              <w:rPr>
                <w:sz w:val="17"/>
                <w:szCs w:val="17"/>
                <w:lang w:eastAsia="zh-CN"/>
              </w:rPr>
            </w:pPr>
            <w:r>
              <w:rPr>
                <w:sz w:val="17"/>
                <w:szCs w:val="17"/>
                <w:lang w:eastAsia="zh-CN"/>
              </w:rPr>
              <w:t>Questionnaires administered face to face; exposure assessment and semen analysis</w:t>
            </w:r>
          </w:p>
        </w:tc>
        <w:tc>
          <w:tcPr>
            <w:tcW w:w="992" w:type="dxa"/>
            <w:tcBorders>
              <w:top w:val="single" w:sz="4" w:space="0" w:color="1F4E79" w:themeColor="accent1" w:themeShade="80"/>
            </w:tcBorders>
          </w:tcPr>
          <w:p w14:paraId="5A8D73FB" w14:textId="77777777" w:rsidR="005365C4" w:rsidRDefault="005365C4" w:rsidP="005365C4">
            <w:pPr>
              <w:spacing w:before="60" w:after="60" w:line="240" w:lineRule="auto"/>
              <w:rPr>
                <w:sz w:val="17"/>
                <w:szCs w:val="17"/>
                <w:lang w:eastAsia="zh-CN"/>
              </w:rPr>
            </w:pPr>
            <w:r>
              <w:rPr>
                <w:sz w:val="17"/>
                <w:szCs w:val="17"/>
                <w:lang w:eastAsia="zh-CN"/>
              </w:rPr>
              <w:t>USA</w:t>
            </w:r>
          </w:p>
        </w:tc>
        <w:tc>
          <w:tcPr>
            <w:tcW w:w="1395" w:type="dxa"/>
            <w:tcBorders>
              <w:top w:val="single" w:sz="4" w:space="0" w:color="1F4E79" w:themeColor="accent1" w:themeShade="80"/>
            </w:tcBorders>
          </w:tcPr>
          <w:p w14:paraId="7FA73D1F" w14:textId="77777777" w:rsidR="005365C4" w:rsidRDefault="005365C4" w:rsidP="005365C4">
            <w:pPr>
              <w:spacing w:before="60" w:after="60" w:line="240" w:lineRule="auto"/>
              <w:rPr>
                <w:sz w:val="17"/>
                <w:szCs w:val="17"/>
                <w:lang w:eastAsia="zh-CN"/>
              </w:rPr>
            </w:pPr>
            <w:r w:rsidRPr="00F86982">
              <w:rPr>
                <w:sz w:val="17"/>
                <w:szCs w:val="17"/>
                <w:lang w:eastAsia="zh-CN"/>
              </w:rPr>
              <w:t>Volunteer civilian or active-duty military personnel at one USAF base who performed aircraft maintenance duties</w:t>
            </w:r>
          </w:p>
          <w:p w14:paraId="4DE0BF67" w14:textId="77777777" w:rsidR="005365C4" w:rsidRDefault="005365C4" w:rsidP="005365C4">
            <w:pPr>
              <w:spacing w:before="60" w:after="60" w:line="240" w:lineRule="auto"/>
              <w:rPr>
                <w:sz w:val="17"/>
                <w:szCs w:val="17"/>
                <w:lang w:eastAsia="zh-CN"/>
              </w:rPr>
            </w:pPr>
            <w:r>
              <w:rPr>
                <w:sz w:val="17"/>
                <w:szCs w:val="17"/>
                <w:lang w:eastAsia="zh-CN"/>
              </w:rPr>
              <w:t>(N=58)</w:t>
            </w:r>
          </w:p>
        </w:tc>
        <w:tc>
          <w:tcPr>
            <w:tcW w:w="1418" w:type="dxa"/>
            <w:tcBorders>
              <w:top w:val="single" w:sz="4" w:space="0" w:color="1F4E79" w:themeColor="accent1" w:themeShade="80"/>
            </w:tcBorders>
          </w:tcPr>
          <w:p w14:paraId="421BB70C" w14:textId="46FBD564" w:rsidR="005365C4" w:rsidRDefault="005365C4" w:rsidP="005365C4">
            <w:pPr>
              <w:spacing w:before="60" w:after="60" w:line="240" w:lineRule="auto"/>
              <w:rPr>
                <w:sz w:val="17"/>
                <w:szCs w:val="17"/>
                <w:lang w:eastAsia="zh-CN"/>
              </w:rPr>
            </w:pPr>
            <w:r>
              <w:rPr>
                <w:sz w:val="17"/>
                <w:szCs w:val="17"/>
                <w:lang w:eastAsia="zh-CN"/>
              </w:rPr>
              <w:t>Jet fuel workers (n=15)</w:t>
            </w:r>
          </w:p>
          <w:p w14:paraId="3C4A1F07" w14:textId="77777777" w:rsidR="005365C4" w:rsidRDefault="005365C4" w:rsidP="005365C4">
            <w:pPr>
              <w:spacing w:before="60" w:after="60" w:line="240" w:lineRule="auto"/>
              <w:rPr>
                <w:sz w:val="17"/>
                <w:szCs w:val="17"/>
                <w:lang w:eastAsia="zh-CN"/>
              </w:rPr>
            </w:pPr>
            <w:r>
              <w:rPr>
                <w:sz w:val="17"/>
                <w:szCs w:val="17"/>
                <w:lang w:eastAsia="zh-CN"/>
              </w:rPr>
              <w:t>Flight line workers (n=23)</w:t>
            </w:r>
          </w:p>
          <w:p w14:paraId="029516F4" w14:textId="77777777" w:rsidR="005365C4" w:rsidRDefault="005365C4" w:rsidP="005365C4">
            <w:pPr>
              <w:spacing w:before="60" w:after="60" w:line="240" w:lineRule="auto"/>
              <w:rPr>
                <w:sz w:val="17"/>
                <w:szCs w:val="17"/>
                <w:lang w:eastAsia="zh-CN"/>
              </w:rPr>
            </w:pPr>
            <w:r>
              <w:rPr>
                <w:sz w:val="17"/>
                <w:szCs w:val="17"/>
                <w:lang w:eastAsia="zh-CN"/>
              </w:rPr>
              <w:t>Sheet metal works (n=6)</w:t>
            </w:r>
          </w:p>
          <w:p w14:paraId="2C9E4617" w14:textId="77777777" w:rsidR="005365C4" w:rsidRDefault="005365C4" w:rsidP="005365C4">
            <w:pPr>
              <w:spacing w:before="60" w:after="60" w:line="240" w:lineRule="auto"/>
              <w:rPr>
                <w:sz w:val="17"/>
                <w:szCs w:val="17"/>
                <w:lang w:eastAsia="zh-CN"/>
              </w:rPr>
            </w:pPr>
            <w:r>
              <w:rPr>
                <w:sz w:val="17"/>
                <w:szCs w:val="17"/>
                <w:lang w:eastAsia="zh-CN"/>
              </w:rPr>
              <w:t>Paint shop workers (n=6)</w:t>
            </w:r>
          </w:p>
        </w:tc>
        <w:tc>
          <w:tcPr>
            <w:tcW w:w="1276" w:type="dxa"/>
            <w:tcBorders>
              <w:top w:val="single" w:sz="4" w:space="0" w:color="1F4E79" w:themeColor="accent1" w:themeShade="80"/>
            </w:tcBorders>
          </w:tcPr>
          <w:p w14:paraId="4EF3A3B8" w14:textId="77777777" w:rsidR="005365C4" w:rsidRDefault="005365C4" w:rsidP="005365C4">
            <w:pPr>
              <w:spacing w:before="60" w:after="60" w:line="240" w:lineRule="auto"/>
              <w:rPr>
                <w:sz w:val="17"/>
                <w:szCs w:val="17"/>
                <w:lang w:eastAsia="zh-CN"/>
              </w:rPr>
            </w:pPr>
            <w:r>
              <w:rPr>
                <w:sz w:val="17"/>
                <w:szCs w:val="17"/>
                <w:lang w:eastAsia="zh-CN"/>
              </w:rPr>
              <w:t>Not exposed</w:t>
            </w:r>
          </w:p>
          <w:p w14:paraId="73DC9FA2" w14:textId="77777777" w:rsidR="005365C4" w:rsidRDefault="005365C4" w:rsidP="005365C4">
            <w:pPr>
              <w:spacing w:before="60" w:after="60" w:line="240" w:lineRule="auto"/>
              <w:rPr>
                <w:sz w:val="17"/>
                <w:szCs w:val="17"/>
                <w:lang w:eastAsia="zh-CN"/>
              </w:rPr>
            </w:pPr>
            <w:r>
              <w:rPr>
                <w:sz w:val="17"/>
                <w:szCs w:val="17"/>
                <w:lang w:eastAsia="zh-CN"/>
              </w:rPr>
              <w:t>n=6</w:t>
            </w:r>
          </w:p>
        </w:tc>
        <w:tc>
          <w:tcPr>
            <w:tcW w:w="2552" w:type="dxa"/>
            <w:tcBorders>
              <w:top w:val="single" w:sz="4" w:space="0" w:color="1F4E79" w:themeColor="accent1" w:themeShade="80"/>
            </w:tcBorders>
          </w:tcPr>
          <w:p w14:paraId="71E5093A" w14:textId="77777777" w:rsidR="005365C4" w:rsidRDefault="005365C4" w:rsidP="005365C4">
            <w:pPr>
              <w:spacing w:before="60" w:after="60" w:line="240" w:lineRule="auto"/>
              <w:contextualSpacing/>
              <w:rPr>
                <w:sz w:val="17"/>
                <w:szCs w:val="17"/>
                <w:lang w:eastAsia="zh-CN"/>
              </w:rPr>
            </w:pPr>
            <w:r>
              <w:rPr>
                <w:sz w:val="17"/>
                <w:szCs w:val="17"/>
                <w:lang w:eastAsia="zh-CN"/>
              </w:rPr>
              <w:t>Sperm production, structure and function:</w:t>
            </w:r>
          </w:p>
          <w:p w14:paraId="7A9FEE2D" w14:textId="77777777" w:rsidR="005365C4" w:rsidRPr="00E665D4" w:rsidRDefault="005365C4" w:rsidP="00DA6F89">
            <w:pPr>
              <w:pStyle w:val="ListParagraph"/>
              <w:numPr>
                <w:ilvl w:val="0"/>
                <w:numId w:val="26"/>
              </w:numPr>
              <w:spacing w:before="60" w:after="60" w:line="240" w:lineRule="auto"/>
              <w:ind w:left="193" w:hanging="193"/>
              <w:contextualSpacing/>
              <w:rPr>
                <w:sz w:val="17"/>
                <w:szCs w:val="17"/>
                <w:lang w:eastAsia="zh-CN"/>
              </w:rPr>
            </w:pPr>
            <w:r w:rsidRPr="00E665D4">
              <w:rPr>
                <w:sz w:val="17"/>
                <w:szCs w:val="17"/>
                <w:lang w:eastAsia="zh-CN"/>
              </w:rPr>
              <w:t>Sperm concentration (million per ml)</w:t>
            </w:r>
          </w:p>
          <w:p w14:paraId="64813B24" w14:textId="77777777" w:rsidR="005365C4" w:rsidRPr="00E665D4" w:rsidRDefault="005365C4" w:rsidP="00DA6F89">
            <w:pPr>
              <w:pStyle w:val="ListParagraph"/>
              <w:numPr>
                <w:ilvl w:val="0"/>
                <w:numId w:val="26"/>
              </w:numPr>
              <w:spacing w:before="60" w:after="60" w:line="240" w:lineRule="auto"/>
              <w:ind w:left="193" w:hanging="193"/>
              <w:contextualSpacing/>
              <w:rPr>
                <w:sz w:val="17"/>
                <w:szCs w:val="17"/>
                <w:lang w:eastAsia="zh-CN"/>
              </w:rPr>
            </w:pPr>
            <w:r w:rsidRPr="00E665D4">
              <w:rPr>
                <w:sz w:val="17"/>
                <w:szCs w:val="17"/>
                <w:lang w:eastAsia="zh-CN"/>
              </w:rPr>
              <w:t>Percent motile sperm</w:t>
            </w:r>
          </w:p>
          <w:p w14:paraId="4CC6CB97" w14:textId="77777777" w:rsidR="005365C4" w:rsidRPr="00E665D4" w:rsidRDefault="005365C4" w:rsidP="00DA6F89">
            <w:pPr>
              <w:pStyle w:val="ListParagraph"/>
              <w:numPr>
                <w:ilvl w:val="0"/>
                <w:numId w:val="26"/>
              </w:numPr>
              <w:spacing w:before="60" w:after="60" w:line="240" w:lineRule="auto"/>
              <w:ind w:left="193" w:hanging="193"/>
              <w:contextualSpacing/>
              <w:rPr>
                <w:sz w:val="17"/>
                <w:szCs w:val="17"/>
                <w:lang w:eastAsia="zh-CN"/>
              </w:rPr>
            </w:pPr>
            <w:r w:rsidRPr="00E665D4">
              <w:rPr>
                <w:sz w:val="17"/>
                <w:szCs w:val="17"/>
                <w:lang w:eastAsia="zh-CN"/>
              </w:rPr>
              <w:t>Percent normal morphology</w:t>
            </w:r>
          </w:p>
          <w:p w14:paraId="017D2ED6" w14:textId="77777777" w:rsidR="005365C4" w:rsidRDefault="005365C4" w:rsidP="005365C4">
            <w:pPr>
              <w:spacing w:before="60" w:after="60" w:line="240" w:lineRule="auto"/>
              <w:contextualSpacing/>
              <w:rPr>
                <w:sz w:val="17"/>
                <w:szCs w:val="17"/>
                <w:lang w:eastAsia="zh-CN"/>
              </w:rPr>
            </w:pPr>
            <w:r>
              <w:rPr>
                <w:sz w:val="17"/>
                <w:szCs w:val="17"/>
                <w:lang w:eastAsia="zh-CN"/>
              </w:rPr>
              <w:t>Morphometry:</w:t>
            </w:r>
          </w:p>
          <w:p w14:paraId="3A7A6617" w14:textId="77777777" w:rsidR="005365C4" w:rsidRPr="00E665D4" w:rsidRDefault="005365C4" w:rsidP="005365C4">
            <w:pPr>
              <w:pStyle w:val="ListParagraph"/>
              <w:numPr>
                <w:ilvl w:val="0"/>
                <w:numId w:val="27"/>
              </w:numPr>
              <w:spacing w:before="60" w:after="60" w:line="240" w:lineRule="auto"/>
              <w:contextualSpacing/>
              <w:rPr>
                <w:sz w:val="17"/>
                <w:szCs w:val="17"/>
                <w:lang w:eastAsia="zh-CN"/>
              </w:rPr>
            </w:pPr>
            <w:r w:rsidRPr="00E665D4">
              <w:rPr>
                <w:sz w:val="17"/>
                <w:szCs w:val="17"/>
                <w:lang w:eastAsia="zh-CN"/>
              </w:rPr>
              <w:t>Length</w:t>
            </w:r>
            <w:r>
              <w:rPr>
                <w:sz w:val="17"/>
                <w:szCs w:val="17"/>
                <w:lang w:eastAsia="zh-CN"/>
              </w:rPr>
              <w:t xml:space="preserve"> (</w:t>
            </w:r>
            <w:r>
              <w:rPr>
                <w:rFonts w:cstheme="minorHAnsi"/>
                <w:sz w:val="17"/>
                <w:szCs w:val="17"/>
                <w:lang w:eastAsia="zh-CN"/>
              </w:rPr>
              <w:t>µ</w:t>
            </w:r>
            <w:r>
              <w:rPr>
                <w:sz w:val="17"/>
                <w:szCs w:val="17"/>
                <w:lang w:eastAsia="zh-CN"/>
              </w:rPr>
              <w:t>m)</w:t>
            </w:r>
          </w:p>
          <w:p w14:paraId="04AB497E" w14:textId="77777777" w:rsidR="005365C4" w:rsidRPr="00E665D4" w:rsidRDefault="005365C4" w:rsidP="005365C4">
            <w:pPr>
              <w:pStyle w:val="ListParagraph"/>
              <w:numPr>
                <w:ilvl w:val="0"/>
                <w:numId w:val="27"/>
              </w:numPr>
              <w:spacing w:before="60" w:after="60" w:line="240" w:lineRule="auto"/>
              <w:contextualSpacing/>
              <w:rPr>
                <w:sz w:val="17"/>
                <w:szCs w:val="17"/>
                <w:lang w:eastAsia="zh-CN"/>
              </w:rPr>
            </w:pPr>
            <w:r w:rsidRPr="00E665D4">
              <w:rPr>
                <w:sz w:val="17"/>
                <w:szCs w:val="17"/>
                <w:lang w:eastAsia="zh-CN"/>
              </w:rPr>
              <w:t>Width</w:t>
            </w:r>
            <w:r>
              <w:rPr>
                <w:sz w:val="17"/>
                <w:szCs w:val="17"/>
                <w:lang w:eastAsia="zh-CN"/>
              </w:rPr>
              <w:t xml:space="preserve"> </w:t>
            </w:r>
            <w:r w:rsidRPr="00636471">
              <w:rPr>
                <w:sz w:val="17"/>
                <w:szCs w:val="17"/>
                <w:lang w:eastAsia="zh-CN"/>
              </w:rPr>
              <w:t>(µm)</w:t>
            </w:r>
          </w:p>
          <w:p w14:paraId="3A2F0A24" w14:textId="77777777" w:rsidR="005365C4" w:rsidRDefault="005365C4" w:rsidP="005365C4">
            <w:pPr>
              <w:pStyle w:val="ListParagraph"/>
              <w:numPr>
                <w:ilvl w:val="0"/>
                <w:numId w:val="27"/>
              </w:numPr>
              <w:spacing w:before="60" w:after="60" w:line="240" w:lineRule="auto"/>
              <w:contextualSpacing/>
              <w:rPr>
                <w:sz w:val="17"/>
                <w:szCs w:val="17"/>
                <w:lang w:eastAsia="zh-CN"/>
              </w:rPr>
            </w:pPr>
            <w:r w:rsidRPr="00E665D4">
              <w:rPr>
                <w:sz w:val="17"/>
                <w:szCs w:val="17"/>
                <w:lang w:eastAsia="zh-CN"/>
              </w:rPr>
              <w:t>Width to length ratio</w:t>
            </w:r>
          </w:p>
          <w:p w14:paraId="39A4D6BA" w14:textId="6C820A95" w:rsidR="005365C4" w:rsidRDefault="005365C4" w:rsidP="005365C4">
            <w:pPr>
              <w:spacing w:before="60" w:after="60" w:line="240" w:lineRule="auto"/>
              <w:contextualSpacing/>
              <w:rPr>
                <w:sz w:val="17"/>
                <w:szCs w:val="17"/>
                <w:lang w:eastAsia="zh-CN"/>
              </w:rPr>
            </w:pPr>
            <w:r>
              <w:rPr>
                <w:sz w:val="17"/>
                <w:szCs w:val="17"/>
                <w:lang w:eastAsia="zh-CN"/>
              </w:rPr>
              <w:t>S</w:t>
            </w:r>
            <w:r w:rsidR="00E9689D">
              <w:rPr>
                <w:sz w:val="17"/>
                <w:szCs w:val="17"/>
                <w:lang w:eastAsia="zh-CN"/>
              </w:rPr>
              <w:t>perm c</w:t>
            </w:r>
            <w:r>
              <w:rPr>
                <w:sz w:val="17"/>
                <w:szCs w:val="17"/>
                <w:lang w:eastAsia="zh-CN"/>
              </w:rPr>
              <w:t>hromati</w:t>
            </w:r>
            <w:r w:rsidR="00E9689D">
              <w:rPr>
                <w:sz w:val="17"/>
                <w:szCs w:val="17"/>
                <w:lang w:eastAsia="zh-CN"/>
              </w:rPr>
              <w:t xml:space="preserve">n </w:t>
            </w:r>
            <w:r>
              <w:rPr>
                <w:sz w:val="17"/>
                <w:szCs w:val="17"/>
                <w:lang w:eastAsia="zh-CN"/>
              </w:rPr>
              <w:t>structure assay (SCSA)</w:t>
            </w:r>
          </w:p>
          <w:p w14:paraId="03CE7AA3" w14:textId="48F91DF0" w:rsidR="005365C4" w:rsidRPr="00E665D4" w:rsidRDefault="005365C4" w:rsidP="005365C4">
            <w:pPr>
              <w:pStyle w:val="ListParagraph"/>
              <w:numPr>
                <w:ilvl w:val="0"/>
                <w:numId w:val="28"/>
              </w:numPr>
              <w:spacing w:before="60" w:after="60" w:line="240" w:lineRule="auto"/>
              <w:contextualSpacing/>
              <w:rPr>
                <w:sz w:val="17"/>
                <w:szCs w:val="17"/>
                <w:lang w:eastAsia="zh-CN"/>
              </w:rPr>
            </w:pPr>
            <w:r>
              <w:rPr>
                <w:sz w:val="17"/>
                <w:szCs w:val="17"/>
                <w:lang w:eastAsia="zh-CN"/>
              </w:rPr>
              <w:t>%</w:t>
            </w:r>
            <w:r w:rsidR="00376603">
              <w:rPr>
                <w:sz w:val="17"/>
                <w:szCs w:val="17"/>
                <w:lang w:eastAsia="zh-CN"/>
              </w:rPr>
              <w:t xml:space="preserve"> </w:t>
            </w:r>
            <w:proofErr w:type="spellStart"/>
            <w:r>
              <w:rPr>
                <w:sz w:val="17"/>
                <w:szCs w:val="17"/>
                <w:lang w:eastAsia="zh-CN"/>
              </w:rPr>
              <w:t>cells</w:t>
            </w:r>
            <w:proofErr w:type="spellEnd"/>
            <w:r>
              <w:rPr>
                <w:sz w:val="17"/>
                <w:szCs w:val="17"/>
                <w:lang w:eastAsia="zh-CN"/>
              </w:rPr>
              <w:t xml:space="preserve"> DNA denatured </w:t>
            </w:r>
          </w:p>
          <w:p w14:paraId="23436342" w14:textId="77777777" w:rsidR="005365C4" w:rsidRPr="00571757" w:rsidRDefault="005365C4" w:rsidP="005365C4">
            <w:pPr>
              <w:spacing w:before="60" w:after="60" w:line="240" w:lineRule="auto"/>
              <w:contextualSpacing/>
              <w:rPr>
                <w:sz w:val="17"/>
                <w:szCs w:val="17"/>
                <w:lang w:eastAsia="zh-CN"/>
              </w:rPr>
            </w:pPr>
            <w:r w:rsidRPr="00571757">
              <w:rPr>
                <w:sz w:val="17"/>
                <w:szCs w:val="17"/>
                <w:lang w:eastAsia="zh-CN"/>
              </w:rPr>
              <w:t>Time points of outcome</w:t>
            </w:r>
            <w:r>
              <w:rPr>
                <w:sz w:val="17"/>
                <w:szCs w:val="17"/>
                <w:lang w:eastAsia="zh-CN"/>
              </w:rPr>
              <w:t xml:space="preserve"> </w:t>
            </w:r>
            <w:r w:rsidRPr="00571757">
              <w:rPr>
                <w:sz w:val="17"/>
                <w:szCs w:val="17"/>
                <w:lang w:eastAsia="zh-CN"/>
              </w:rPr>
              <w:t>assessment:</w:t>
            </w:r>
          </w:p>
          <w:p w14:paraId="2A0BCCC2" w14:textId="677CF6EA" w:rsidR="003018D8" w:rsidRPr="00B613C8" w:rsidRDefault="005365C4" w:rsidP="00B613C8">
            <w:pPr>
              <w:pStyle w:val="ListParagraph"/>
              <w:numPr>
                <w:ilvl w:val="0"/>
                <w:numId w:val="28"/>
              </w:numPr>
              <w:spacing w:before="60" w:after="60" w:line="240" w:lineRule="auto"/>
              <w:contextualSpacing/>
              <w:rPr>
                <w:sz w:val="17"/>
                <w:szCs w:val="17"/>
                <w:lang w:eastAsia="zh-CN"/>
              </w:rPr>
            </w:pPr>
            <w:r w:rsidRPr="00B613C8">
              <w:rPr>
                <w:sz w:val="17"/>
                <w:szCs w:val="17"/>
                <w:lang w:eastAsia="zh-CN"/>
              </w:rPr>
              <w:t>Baseline</w:t>
            </w:r>
            <w:r w:rsidR="00DA6F89" w:rsidRPr="00B613C8">
              <w:rPr>
                <w:sz w:val="17"/>
                <w:szCs w:val="17"/>
                <w:lang w:eastAsia="zh-CN"/>
              </w:rPr>
              <w:t>, a</w:t>
            </w:r>
            <w:r w:rsidRPr="00B613C8">
              <w:rPr>
                <w:sz w:val="17"/>
                <w:szCs w:val="17"/>
                <w:lang w:eastAsia="zh-CN"/>
              </w:rPr>
              <w:t>t 15 weeks</w:t>
            </w:r>
            <w:r w:rsidR="00DA6F89" w:rsidRPr="00B613C8">
              <w:rPr>
                <w:sz w:val="17"/>
                <w:szCs w:val="17"/>
                <w:lang w:eastAsia="zh-CN"/>
              </w:rPr>
              <w:t>, a</w:t>
            </w:r>
            <w:r w:rsidRPr="00B613C8">
              <w:rPr>
                <w:sz w:val="17"/>
                <w:szCs w:val="17"/>
                <w:lang w:eastAsia="zh-CN"/>
              </w:rPr>
              <w:t>t 30 weeks</w:t>
            </w:r>
          </w:p>
          <w:p w14:paraId="7EBFBA0E" w14:textId="3560543F" w:rsidR="005365C4" w:rsidRPr="00B613C8" w:rsidRDefault="003018D8" w:rsidP="00B613C8">
            <w:pPr>
              <w:spacing w:before="60" w:after="60" w:line="240" w:lineRule="auto"/>
              <w:contextualSpacing/>
              <w:rPr>
                <w:sz w:val="17"/>
                <w:szCs w:val="17"/>
                <w:lang w:val="en-GB" w:eastAsia="zh-CN"/>
              </w:rPr>
            </w:pPr>
            <w:r>
              <w:rPr>
                <w:sz w:val="17"/>
                <w:szCs w:val="17"/>
                <w:lang w:eastAsia="zh-CN"/>
              </w:rPr>
              <w:t>Covariates</w:t>
            </w:r>
            <w:r w:rsidR="00B613C8">
              <w:rPr>
                <w:sz w:val="17"/>
                <w:szCs w:val="17"/>
                <w:lang w:eastAsia="zh-CN"/>
              </w:rPr>
              <w:t>: a</w:t>
            </w:r>
            <w:r>
              <w:rPr>
                <w:sz w:val="17"/>
                <w:szCs w:val="17"/>
                <w:lang w:eastAsia="zh-CN"/>
              </w:rPr>
              <w:t>ge, race, smoking, alcohol consumption, presence of sexually transmitted diseases, hot baths and season the sample was taken</w:t>
            </w:r>
          </w:p>
        </w:tc>
        <w:tc>
          <w:tcPr>
            <w:tcW w:w="2977" w:type="dxa"/>
            <w:tcBorders>
              <w:top w:val="single" w:sz="4" w:space="0" w:color="1F4E79" w:themeColor="accent1" w:themeShade="80"/>
            </w:tcBorders>
          </w:tcPr>
          <w:p w14:paraId="1C51B209" w14:textId="77777777" w:rsidR="005365C4" w:rsidRDefault="005365C4" w:rsidP="005365C4">
            <w:pPr>
              <w:spacing w:before="60" w:after="60" w:line="240" w:lineRule="auto"/>
              <w:rPr>
                <w:sz w:val="17"/>
                <w:szCs w:val="17"/>
                <w:lang w:eastAsia="zh-CN"/>
              </w:rPr>
            </w:pPr>
            <w:r w:rsidRPr="00EC0A47">
              <w:rPr>
                <w:sz w:val="17"/>
                <w:szCs w:val="17"/>
                <w:lang w:eastAsia="zh-CN"/>
              </w:rPr>
              <w:t>Questionnaires:</w:t>
            </w:r>
            <w:r>
              <w:rPr>
                <w:sz w:val="17"/>
                <w:szCs w:val="17"/>
                <w:lang w:eastAsia="zh-CN"/>
              </w:rPr>
              <w:t xml:space="preserve"> </w:t>
            </w:r>
            <w:r w:rsidRPr="00EC0A47">
              <w:rPr>
                <w:sz w:val="17"/>
                <w:szCs w:val="17"/>
                <w:lang w:eastAsia="zh-CN"/>
              </w:rPr>
              <w:t>included medical and</w:t>
            </w:r>
            <w:r>
              <w:rPr>
                <w:sz w:val="17"/>
                <w:szCs w:val="17"/>
                <w:lang w:eastAsia="zh-CN"/>
              </w:rPr>
              <w:t xml:space="preserve"> </w:t>
            </w:r>
            <w:r w:rsidRPr="00EC0A47">
              <w:rPr>
                <w:sz w:val="17"/>
                <w:szCs w:val="17"/>
                <w:lang w:eastAsia="zh-CN"/>
              </w:rPr>
              <w:t>occupational history, lifestyle</w:t>
            </w:r>
            <w:r>
              <w:rPr>
                <w:sz w:val="17"/>
                <w:szCs w:val="17"/>
                <w:lang w:eastAsia="zh-CN"/>
              </w:rPr>
              <w:t xml:space="preserve"> characteristics</w:t>
            </w:r>
          </w:p>
          <w:p w14:paraId="0527BBFF" w14:textId="77777777" w:rsidR="005365C4" w:rsidRDefault="005365C4" w:rsidP="005365C4">
            <w:pPr>
              <w:spacing w:before="60" w:after="60" w:line="240" w:lineRule="auto"/>
              <w:rPr>
                <w:sz w:val="17"/>
                <w:szCs w:val="17"/>
                <w:lang w:eastAsia="zh-CN"/>
              </w:rPr>
            </w:pPr>
          </w:p>
          <w:p w14:paraId="6063C601" w14:textId="7BDFBFE3" w:rsidR="005365C4" w:rsidRDefault="005365C4" w:rsidP="005365C4">
            <w:pPr>
              <w:spacing w:before="60" w:after="60" w:line="240" w:lineRule="auto"/>
              <w:rPr>
                <w:sz w:val="17"/>
                <w:szCs w:val="17"/>
                <w:lang w:eastAsia="zh-CN"/>
              </w:rPr>
            </w:pPr>
            <w:r w:rsidRPr="00EC0A47">
              <w:rPr>
                <w:sz w:val="17"/>
                <w:szCs w:val="17"/>
                <w:lang w:eastAsia="zh-CN"/>
              </w:rPr>
              <w:t>Standard personal industrial</w:t>
            </w:r>
            <w:r>
              <w:rPr>
                <w:sz w:val="17"/>
                <w:szCs w:val="17"/>
                <w:lang w:eastAsia="zh-CN"/>
              </w:rPr>
              <w:t xml:space="preserve"> </w:t>
            </w:r>
            <w:r w:rsidRPr="00EC0A47">
              <w:rPr>
                <w:sz w:val="17"/>
                <w:szCs w:val="17"/>
                <w:lang w:eastAsia="zh-CN"/>
              </w:rPr>
              <w:t>hygiene (IH) sampling</w:t>
            </w:r>
            <w:r>
              <w:rPr>
                <w:sz w:val="17"/>
                <w:szCs w:val="17"/>
                <w:lang w:eastAsia="zh-CN"/>
              </w:rPr>
              <w:t xml:space="preserve"> and expired breath samples </w:t>
            </w:r>
            <w:r w:rsidRPr="00EC0A47">
              <w:rPr>
                <w:sz w:val="17"/>
                <w:szCs w:val="17"/>
                <w:lang w:eastAsia="zh-CN"/>
              </w:rPr>
              <w:t>accord</w:t>
            </w:r>
            <w:r>
              <w:rPr>
                <w:sz w:val="17"/>
                <w:szCs w:val="17"/>
                <w:lang w:eastAsia="zh-CN"/>
              </w:rPr>
              <w:t xml:space="preserve">ing to </w:t>
            </w:r>
            <w:r w:rsidRPr="00EC0A47">
              <w:rPr>
                <w:sz w:val="17"/>
                <w:szCs w:val="17"/>
                <w:lang w:eastAsia="zh-CN"/>
              </w:rPr>
              <w:t>National Institute for</w:t>
            </w:r>
            <w:r>
              <w:rPr>
                <w:sz w:val="17"/>
                <w:szCs w:val="17"/>
                <w:lang w:eastAsia="zh-CN"/>
              </w:rPr>
              <w:t xml:space="preserve"> </w:t>
            </w:r>
            <w:r w:rsidRPr="00EC0A47">
              <w:rPr>
                <w:sz w:val="17"/>
                <w:szCs w:val="17"/>
                <w:lang w:eastAsia="zh-CN"/>
              </w:rPr>
              <w:t>Occupational Safety and</w:t>
            </w:r>
            <w:r>
              <w:rPr>
                <w:sz w:val="17"/>
                <w:szCs w:val="17"/>
                <w:lang w:eastAsia="zh-CN"/>
              </w:rPr>
              <w:t xml:space="preserve"> Health (NIOSH) guidelines to measure exposures:</w:t>
            </w:r>
          </w:p>
          <w:p w14:paraId="6EB0002F" w14:textId="77777777" w:rsidR="005365C4" w:rsidRPr="003E4D4B" w:rsidRDefault="005365C4" w:rsidP="005365C4">
            <w:pPr>
              <w:spacing w:before="60" w:after="60" w:line="240" w:lineRule="auto"/>
              <w:rPr>
                <w:sz w:val="17"/>
                <w:szCs w:val="17"/>
                <w:lang w:eastAsia="zh-CN"/>
              </w:rPr>
            </w:pPr>
            <w:r w:rsidRPr="003E4D4B">
              <w:rPr>
                <w:sz w:val="17"/>
                <w:szCs w:val="17"/>
                <w:lang w:eastAsia="zh-CN"/>
              </w:rPr>
              <w:t xml:space="preserve">1. Jet fuel </w:t>
            </w:r>
            <w:r>
              <w:rPr>
                <w:sz w:val="17"/>
                <w:szCs w:val="17"/>
                <w:lang w:eastAsia="zh-CN"/>
              </w:rPr>
              <w:t xml:space="preserve">(primarily JP-4) </w:t>
            </w:r>
            <w:r w:rsidRPr="003E4D4B">
              <w:rPr>
                <w:sz w:val="17"/>
                <w:szCs w:val="17"/>
                <w:lang w:eastAsia="zh-CN"/>
              </w:rPr>
              <w:t>as naphtha</w:t>
            </w:r>
          </w:p>
          <w:p w14:paraId="7103F386" w14:textId="77777777" w:rsidR="005365C4" w:rsidRPr="003E4D4B" w:rsidRDefault="005365C4" w:rsidP="005365C4">
            <w:pPr>
              <w:spacing w:before="60" w:after="60" w:line="240" w:lineRule="auto"/>
              <w:rPr>
                <w:sz w:val="17"/>
                <w:szCs w:val="17"/>
                <w:lang w:eastAsia="zh-CN"/>
              </w:rPr>
            </w:pPr>
            <w:r w:rsidRPr="003E4D4B">
              <w:rPr>
                <w:sz w:val="17"/>
                <w:szCs w:val="17"/>
                <w:lang w:eastAsia="zh-CN"/>
              </w:rPr>
              <w:t>2. Total solvents [methyl</w:t>
            </w:r>
            <w:r>
              <w:rPr>
                <w:sz w:val="17"/>
                <w:szCs w:val="17"/>
                <w:lang w:eastAsia="zh-CN"/>
              </w:rPr>
              <w:t xml:space="preserve"> </w:t>
            </w:r>
            <w:r w:rsidRPr="003E4D4B">
              <w:rPr>
                <w:sz w:val="17"/>
                <w:szCs w:val="17"/>
                <w:lang w:eastAsia="zh-CN"/>
              </w:rPr>
              <w:t>ethyl ketone (MEK),</w:t>
            </w:r>
            <w:r>
              <w:rPr>
                <w:sz w:val="17"/>
                <w:szCs w:val="17"/>
                <w:lang w:eastAsia="zh-CN"/>
              </w:rPr>
              <w:t xml:space="preserve"> </w:t>
            </w:r>
            <w:r w:rsidRPr="003E4D4B">
              <w:rPr>
                <w:sz w:val="17"/>
                <w:szCs w:val="17"/>
                <w:lang w:eastAsia="zh-CN"/>
              </w:rPr>
              <w:t>methylene chloride,</w:t>
            </w:r>
            <w:r>
              <w:rPr>
                <w:sz w:val="17"/>
                <w:szCs w:val="17"/>
                <w:lang w:eastAsia="zh-CN"/>
              </w:rPr>
              <w:t xml:space="preserve"> </w:t>
            </w:r>
            <w:r w:rsidRPr="003E4D4B">
              <w:rPr>
                <w:sz w:val="17"/>
                <w:szCs w:val="17"/>
                <w:lang w:eastAsia="zh-CN"/>
              </w:rPr>
              <w:t>xylenes, toluene, and</w:t>
            </w:r>
            <w:r>
              <w:rPr>
                <w:sz w:val="17"/>
                <w:szCs w:val="17"/>
                <w:lang w:eastAsia="zh-CN"/>
              </w:rPr>
              <w:t xml:space="preserve"> </w:t>
            </w:r>
            <w:r w:rsidRPr="003E4D4B">
              <w:rPr>
                <w:sz w:val="17"/>
                <w:szCs w:val="17"/>
                <w:lang w:eastAsia="zh-CN"/>
              </w:rPr>
              <w:t>1,1,1-tricholoroethane</w:t>
            </w:r>
            <w:r>
              <w:rPr>
                <w:sz w:val="17"/>
                <w:szCs w:val="17"/>
                <w:lang w:eastAsia="zh-CN"/>
              </w:rPr>
              <w:t xml:space="preserve"> </w:t>
            </w:r>
            <w:r w:rsidRPr="003E4D4B">
              <w:rPr>
                <w:sz w:val="17"/>
                <w:szCs w:val="17"/>
                <w:lang w:eastAsia="zh-CN"/>
              </w:rPr>
              <w:t>(TCA)]</w:t>
            </w:r>
          </w:p>
          <w:p w14:paraId="3FA23D9C" w14:textId="77777777" w:rsidR="005365C4" w:rsidRPr="00CE6649" w:rsidRDefault="005365C4" w:rsidP="005365C4">
            <w:pPr>
              <w:spacing w:before="60" w:after="60" w:line="240" w:lineRule="auto"/>
              <w:rPr>
                <w:sz w:val="17"/>
                <w:szCs w:val="17"/>
                <w:lang w:eastAsia="zh-CN"/>
              </w:rPr>
            </w:pPr>
            <w:r w:rsidRPr="003E4D4B">
              <w:rPr>
                <w:sz w:val="17"/>
                <w:szCs w:val="17"/>
                <w:lang w:eastAsia="zh-CN"/>
              </w:rPr>
              <w:t>3. Benzene</w:t>
            </w:r>
          </w:p>
        </w:tc>
        <w:tc>
          <w:tcPr>
            <w:tcW w:w="992" w:type="dxa"/>
            <w:tcBorders>
              <w:top w:val="single" w:sz="4" w:space="0" w:color="1F4E79" w:themeColor="accent1" w:themeShade="80"/>
            </w:tcBorders>
          </w:tcPr>
          <w:p w14:paraId="4E227318" w14:textId="77777777" w:rsidR="005365C4" w:rsidRDefault="005365C4" w:rsidP="005365C4">
            <w:pPr>
              <w:spacing w:before="60" w:after="60" w:line="240" w:lineRule="auto"/>
              <w:rPr>
                <w:sz w:val="17"/>
                <w:szCs w:val="17"/>
                <w:lang w:eastAsia="zh-CN"/>
              </w:rPr>
            </w:pPr>
            <w:r>
              <w:rPr>
                <w:sz w:val="17"/>
                <w:szCs w:val="17"/>
                <w:lang w:eastAsia="zh-CN"/>
              </w:rPr>
              <w:t>Mean age, years (SD)</w:t>
            </w:r>
          </w:p>
          <w:p w14:paraId="1AA64F5D" w14:textId="77777777" w:rsidR="005365C4" w:rsidRDefault="005365C4" w:rsidP="005365C4">
            <w:pPr>
              <w:spacing w:before="60" w:after="60" w:line="240" w:lineRule="auto"/>
              <w:rPr>
                <w:sz w:val="17"/>
                <w:szCs w:val="17"/>
                <w:lang w:eastAsia="zh-CN"/>
              </w:rPr>
            </w:pPr>
            <w:r>
              <w:rPr>
                <w:sz w:val="17"/>
                <w:szCs w:val="17"/>
                <w:lang w:eastAsia="zh-CN"/>
              </w:rPr>
              <w:t>Jet fuel workers:</w:t>
            </w:r>
          </w:p>
          <w:p w14:paraId="793F6EFC" w14:textId="77777777" w:rsidR="005365C4" w:rsidRDefault="005365C4" w:rsidP="005365C4">
            <w:pPr>
              <w:spacing w:before="60" w:after="60" w:line="240" w:lineRule="auto"/>
              <w:rPr>
                <w:sz w:val="17"/>
                <w:szCs w:val="17"/>
                <w:lang w:eastAsia="zh-CN"/>
              </w:rPr>
            </w:pPr>
            <w:r w:rsidRPr="003E4D4B">
              <w:rPr>
                <w:sz w:val="17"/>
                <w:szCs w:val="17"/>
                <w:lang w:eastAsia="zh-CN"/>
              </w:rPr>
              <w:t>24.1 (7.2)</w:t>
            </w:r>
          </w:p>
          <w:p w14:paraId="1191AF56" w14:textId="77777777" w:rsidR="005365C4" w:rsidRDefault="005365C4" w:rsidP="005365C4">
            <w:pPr>
              <w:spacing w:before="60" w:after="60" w:line="240" w:lineRule="auto"/>
              <w:rPr>
                <w:sz w:val="17"/>
                <w:szCs w:val="17"/>
                <w:lang w:eastAsia="zh-CN"/>
              </w:rPr>
            </w:pPr>
            <w:r>
              <w:rPr>
                <w:sz w:val="17"/>
                <w:szCs w:val="17"/>
                <w:lang w:eastAsia="zh-CN"/>
              </w:rPr>
              <w:t>Flight line:</w:t>
            </w:r>
          </w:p>
          <w:p w14:paraId="1D003E67" w14:textId="77777777" w:rsidR="005365C4" w:rsidRDefault="005365C4" w:rsidP="00293FB1">
            <w:pPr>
              <w:spacing w:before="60" w:after="60" w:line="240" w:lineRule="auto"/>
              <w:rPr>
                <w:sz w:val="17"/>
                <w:szCs w:val="17"/>
                <w:lang w:eastAsia="zh-CN"/>
              </w:rPr>
            </w:pPr>
            <w:r w:rsidRPr="003E4D4B">
              <w:rPr>
                <w:sz w:val="17"/>
                <w:szCs w:val="17"/>
                <w:lang w:eastAsia="zh-CN"/>
              </w:rPr>
              <w:t>24.8 (8.3)</w:t>
            </w:r>
          </w:p>
          <w:p w14:paraId="2D66A5D3" w14:textId="77777777" w:rsidR="005365C4" w:rsidRDefault="005365C4" w:rsidP="005365C4">
            <w:pPr>
              <w:spacing w:before="60" w:after="60" w:line="240" w:lineRule="auto"/>
              <w:rPr>
                <w:sz w:val="17"/>
                <w:szCs w:val="17"/>
                <w:lang w:eastAsia="zh-CN"/>
              </w:rPr>
            </w:pPr>
            <w:r>
              <w:rPr>
                <w:sz w:val="17"/>
                <w:szCs w:val="17"/>
                <w:lang w:eastAsia="zh-CN"/>
              </w:rPr>
              <w:t>Sheet metal:</w:t>
            </w:r>
          </w:p>
          <w:p w14:paraId="55F4502A" w14:textId="77777777" w:rsidR="005365C4" w:rsidRDefault="005365C4" w:rsidP="00293FB1">
            <w:pPr>
              <w:spacing w:before="60" w:after="60" w:line="240" w:lineRule="auto"/>
              <w:rPr>
                <w:sz w:val="17"/>
                <w:szCs w:val="17"/>
                <w:lang w:eastAsia="zh-CN"/>
              </w:rPr>
            </w:pPr>
            <w:r w:rsidRPr="003E4D4B">
              <w:rPr>
                <w:sz w:val="17"/>
                <w:szCs w:val="17"/>
                <w:lang w:eastAsia="zh-CN"/>
              </w:rPr>
              <w:t>34.5 (3.6)</w:t>
            </w:r>
          </w:p>
          <w:p w14:paraId="18B44429" w14:textId="77777777" w:rsidR="005365C4" w:rsidRDefault="005365C4" w:rsidP="005365C4">
            <w:pPr>
              <w:spacing w:before="60" w:after="60" w:line="240" w:lineRule="auto"/>
              <w:rPr>
                <w:sz w:val="17"/>
                <w:szCs w:val="17"/>
                <w:lang w:eastAsia="zh-CN"/>
              </w:rPr>
            </w:pPr>
            <w:r>
              <w:rPr>
                <w:sz w:val="17"/>
                <w:szCs w:val="17"/>
                <w:lang w:eastAsia="zh-CN"/>
              </w:rPr>
              <w:t>Paint shop:</w:t>
            </w:r>
          </w:p>
          <w:p w14:paraId="56A797C2" w14:textId="77777777" w:rsidR="005365C4" w:rsidRDefault="005365C4" w:rsidP="00293FB1">
            <w:pPr>
              <w:spacing w:before="60" w:after="60" w:line="240" w:lineRule="auto"/>
              <w:rPr>
                <w:sz w:val="17"/>
                <w:szCs w:val="17"/>
                <w:lang w:eastAsia="zh-CN"/>
              </w:rPr>
            </w:pPr>
            <w:r w:rsidRPr="003E4D4B">
              <w:rPr>
                <w:sz w:val="17"/>
                <w:szCs w:val="17"/>
                <w:lang w:eastAsia="zh-CN"/>
              </w:rPr>
              <w:t>31.7 (13.0)</w:t>
            </w:r>
          </w:p>
          <w:p w14:paraId="7675D686" w14:textId="466F0258" w:rsidR="005365C4" w:rsidRDefault="005365C4" w:rsidP="005365C4">
            <w:pPr>
              <w:spacing w:before="60" w:after="60" w:line="240" w:lineRule="auto"/>
              <w:rPr>
                <w:sz w:val="17"/>
                <w:szCs w:val="17"/>
                <w:lang w:eastAsia="zh-CN"/>
              </w:rPr>
            </w:pPr>
            <w:r>
              <w:rPr>
                <w:sz w:val="17"/>
                <w:szCs w:val="17"/>
                <w:lang w:eastAsia="zh-CN"/>
              </w:rPr>
              <w:t>Comparison</w:t>
            </w:r>
            <w:r w:rsidR="00DA6F89">
              <w:rPr>
                <w:sz w:val="17"/>
                <w:szCs w:val="17"/>
                <w:lang w:eastAsia="zh-CN"/>
              </w:rPr>
              <w:t xml:space="preserve"> group</w:t>
            </w:r>
            <w:r>
              <w:rPr>
                <w:sz w:val="17"/>
                <w:szCs w:val="17"/>
                <w:lang w:eastAsia="zh-CN"/>
              </w:rPr>
              <w:t>:</w:t>
            </w:r>
          </w:p>
          <w:p w14:paraId="21B3C5D9" w14:textId="77777777" w:rsidR="005365C4" w:rsidRDefault="005365C4" w:rsidP="00293FB1">
            <w:pPr>
              <w:spacing w:before="60" w:after="60" w:line="240" w:lineRule="auto"/>
              <w:rPr>
                <w:sz w:val="17"/>
                <w:szCs w:val="17"/>
                <w:lang w:eastAsia="zh-CN"/>
              </w:rPr>
            </w:pPr>
            <w:r w:rsidRPr="003E4D4B">
              <w:rPr>
                <w:sz w:val="17"/>
                <w:szCs w:val="17"/>
                <w:lang w:eastAsia="zh-CN"/>
              </w:rPr>
              <w:t>26.0 (6.0)</w:t>
            </w:r>
          </w:p>
        </w:tc>
      </w:tr>
      <w:tr w:rsidR="005365C4" w14:paraId="16EB7F03" w14:textId="77777777" w:rsidTr="007669EB">
        <w:tc>
          <w:tcPr>
            <w:tcW w:w="14007" w:type="dxa"/>
            <w:gridSpan w:val="9"/>
            <w:tcBorders>
              <w:top w:val="single" w:sz="4" w:space="0" w:color="1F4E79" w:themeColor="accent1" w:themeShade="80"/>
            </w:tcBorders>
          </w:tcPr>
          <w:p w14:paraId="5B7AE137" w14:textId="77777777" w:rsidR="005365C4" w:rsidRPr="00EC0A47" w:rsidRDefault="005365C4" w:rsidP="005365C4">
            <w:pPr>
              <w:pStyle w:val="ListParagraph"/>
              <w:numPr>
                <w:ilvl w:val="0"/>
                <w:numId w:val="29"/>
              </w:numPr>
              <w:spacing w:line="240" w:lineRule="auto"/>
              <w:ind w:left="170" w:hanging="170"/>
              <w:rPr>
                <w:sz w:val="17"/>
                <w:szCs w:val="17"/>
                <w:lang w:eastAsia="zh-CN"/>
              </w:rPr>
            </w:pPr>
            <w:r w:rsidRPr="00D74F7D">
              <w:rPr>
                <w:sz w:val="17"/>
                <w:szCs w:val="17"/>
                <w:lang w:eastAsia="zh-CN"/>
              </w:rPr>
              <w:t>Jet fuel workers: mainly exposed to jet fuel (JP-4) and purging fluid; duties consisted of fuel delivery, fuelling</w:t>
            </w:r>
            <w:r>
              <w:rPr>
                <w:sz w:val="17"/>
                <w:szCs w:val="17"/>
                <w:lang w:eastAsia="zh-CN"/>
              </w:rPr>
              <w:t>/</w:t>
            </w:r>
            <w:r w:rsidRPr="00D74F7D">
              <w:rPr>
                <w:sz w:val="17"/>
                <w:szCs w:val="17"/>
                <w:lang w:eastAsia="zh-CN"/>
              </w:rPr>
              <w:t>defueling aircraft, repairing fuel systems</w:t>
            </w:r>
            <w:r>
              <w:rPr>
                <w:sz w:val="17"/>
                <w:szCs w:val="17"/>
                <w:lang w:eastAsia="zh-CN"/>
              </w:rPr>
              <w:t xml:space="preserve"> </w:t>
            </w:r>
            <w:r w:rsidRPr="00EC0A47">
              <w:rPr>
                <w:sz w:val="17"/>
                <w:szCs w:val="17"/>
                <w:lang w:eastAsia="zh-CN"/>
              </w:rPr>
              <w:t>of F-16 aircraft</w:t>
            </w:r>
          </w:p>
          <w:p w14:paraId="141ED0A0" w14:textId="77777777" w:rsidR="005365C4" w:rsidRPr="00D74F7D" w:rsidRDefault="005365C4" w:rsidP="005365C4">
            <w:pPr>
              <w:pStyle w:val="ListParagraph"/>
              <w:numPr>
                <w:ilvl w:val="0"/>
                <w:numId w:val="29"/>
              </w:numPr>
              <w:spacing w:line="240" w:lineRule="auto"/>
              <w:ind w:left="170" w:hanging="170"/>
              <w:rPr>
                <w:sz w:val="17"/>
                <w:szCs w:val="17"/>
                <w:lang w:eastAsia="zh-CN"/>
              </w:rPr>
            </w:pPr>
            <w:r w:rsidRPr="00D74F7D">
              <w:rPr>
                <w:sz w:val="17"/>
                <w:szCs w:val="17"/>
                <w:lang w:eastAsia="zh-CN"/>
              </w:rPr>
              <w:t>Flight line workers: exposed to jet fuel and exhaust, solvents, and occasionally paint</w:t>
            </w:r>
          </w:p>
          <w:p w14:paraId="7D365533" w14:textId="77777777" w:rsidR="005365C4" w:rsidRDefault="005365C4" w:rsidP="005365C4">
            <w:pPr>
              <w:pStyle w:val="ListParagraph"/>
              <w:numPr>
                <w:ilvl w:val="0"/>
                <w:numId w:val="29"/>
              </w:numPr>
              <w:spacing w:line="240" w:lineRule="auto"/>
              <w:ind w:left="170" w:hanging="170"/>
              <w:rPr>
                <w:sz w:val="17"/>
                <w:szCs w:val="17"/>
                <w:lang w:eastAsia="zh-CN"/>
              </w:rPr>
            </w:pPr>
            <w:r w:rsidRPr="00D74F7D">
              <w:rPr>
                <w:sz w:val="17"/>
                <w:szCs w:val="17"/>
                <w:lang w:eastAsia="zh-CN"/>
              </w:rPr>
              <w:t>Sheet metal workers: performed assembly and maintenance activities</w:t>
            </w:r>
            <w:r>
              <w:rPr>
                <w:sz w:val="17"/>
                <w:szCs w:val="17"/>
                <w:lang w:eastAsia="zh-CN"/>
              </w:rPr>
              <w:t xml:space="preserve">, </w:t>
            </w:r>
            <w:r w:rsidRPr="00D74F7D">
              <w:rPr>
                <w:sz w:val="17"/>
                <w:szCs w:val="17"/>
                <w:lang w:eastAsia="zh-CN"/>
              </w:rPr>
              <w:t>were exposed mainly to solvents, adhesives, and sealants, some purging fluid and jet fuel</w:t>
            </w:r>
          </w:p>
          <w:p w14:paraId="286F85E2" w14:textId="77777777" w:rsidR="005365C4" w:rsidRPr="00D74F7D" w:rsidRDefault="005365C4" w:rsidP="005365C4">
            <w:pPr>
              <w:pStyle w:val="ListParagraph"/>
              <w:numPr>
                <w:ilvl w:val="0"/>
                <w:numId w:val="29"/>
              </w:numPr>
              <w:spacing w:line="240" w:lineRule="auto"/>
              <w:ind w:left="170" w:hanging="170"/>
              <w:rPr>
                <w:sz w:val="17"/>
                <w:szCs w:val="17"/>
                <w:lang w:eastAsia="zh-CN"/>
              </w:rPr>
            </w:pPr>
            <w:r w:rsidRPr="00EC0A47">
              <w:rPr>
                <w:sz w:val="17"/>
                <w:szCs w:val="17"/>
                <w:lang w:eastAsia="zh-CN"/>
              </w:rPr>
              <w:t>Pain</w:t>
            </w:r>
            <w:r>
              <w:rPr>
                <w:sz w:val="17"/>
                <w:szCs w:val="17"/>
                <w:lang w:eastAsia="zh-CN"/>
              </w:rPr>
              <w:t>t</w:t>
            </w:r>
            <w:r w:rsidRPr="00EC0A47">
              <w:rPr>
                <w:sz w:val="17"/>
                <w:szCs w:val="17"/>
                <w:lang w:eastAsia="zh-CN"/>
              </w:rPr>
              <w:t xml:space="preserve"> shop workers: exposed to mainly</w:t>
            </w:r>
            <w:r>
              <w:rPr>
                <w:sz w:val="17"/>
                <w:szCs w:val="17"/>
                <w:lang w:eastAsia="zh-CN"/>
              </w:rPr>
              <w:t xml:space="preserve"> </w:t>
            </w:r>
            <w:r w:rsidRPr="00EC0A47">
              <w:rPr>
                <w:sz w:val="17"/>
                <w:szCs w:val="17"/>
                <w:lang w:eastAsia="zh-CN"/>
              </w:rPr>
              <w:t>solvents and paints</w:t>
            </w:r>
          </w:p>
          <w:p w14:paraId="596FE86C" w14:textId="77777777" w:rsidR="005365C4" w:rsidRDefault="005365C4" w:rsidP="005365C4">
            <w:pPr>
              <w:spacing w:before="60" w:after="60" w:line="240" w:lineRule="auto"/>
              <w:rPr>
                <w:sz w:val="17"/>
                <w:szCs w:val="17"/>
                <w:lang w:eastAsia="zh-CN"/>
              </w:rPr>
            </w:pPr>
            <w:r>
              <w:rPr>
                <w:sz w:val="17"/>
                <w:szCs w:val="17"/>
                <w:lang w:eastAsia="zh-CN"/>
              </w:rPr>
              <w:t>Only outcomes related to flight line workers, sheet metal workers and paint shop workers are reported here because they were most likely to be exposed to solvents</w:t>
            </w:r>
          </w:p>
          <w:p w14:paraId="32D4FA8D" w14:textId="77777777" w:rsidR="005365C4" w:rsidRDefault="005365C4" w:rsidP="005365C4">
            <w:pPr>
              <w:spacing w:before="60" w:after="60" w:line="240" w:lineRule="auto"/>
              <w:rPr>
                <w:sz w:val="17"/>
                <w:szCs w:val="17"/>
                <w:lang w:eastAsia="zh-CN"/>
              </w:rPr>
            </w:pPr>
            <w:r>
              <w:rPr>
                <w:sz w:val="17"/>
                <w:szCs w:val="17"/>
                <w:lang w:eastAsia="zh-CN"/>
              </w:rPr>
              <w:t>Findings:</w:t>
            </w:r>
          </w:p>
          <w:p w14:paraId="2F9CB84F" w14:textId="6FEA061D" w:rsidR="005365C4" w:rsidRPr="003E4D4B" w:rsidRDefault="005365C4" w:rsidP="005365C4">
            <w:pPr>
              <w:spacing w:before="60" w:after="120" w:line="240" w:lineRule="auto"/>
              <w:rPr>
                <w:sz w:val="17"/>
                <w:szCs w:val="17"/>
                <w:lang w:eastAsia="zh-CN"/>
              </w:rPr>
            </w:pPr>
            <w:r w:rsidRPr="0011501B">
              <w:rPr>
                <w:sz w:val="17"/>
                <w:szCs w:val="17"/>
                <w:lang w:eastAsia="zh-CN"/>
              </w:rPr>
              <w:t>Exposure:</w:t>
            </w:r>
            <w:r w:rsidRPr="009D29AC">
              <w:rPr>
                <w:bCs/>
                <w:sz w:val="17"/>
                <w:szCs w:val="17"/>
                <w:lang w:eastAsia="zh-CN"/>
              </w:rPr>
              <w:t xml:space="preserve"> </w:t>
            </w:r>
            <w:r w:rsidRPr="002165B0">
              <w:rPr>
                <w:sz w:val="17"/>
                <w:szCs w:val="17"/>
                <w:lang w:eastAsia="zh-CN"/>
              </w:rPr>
              <w:t xml:space="preserve"> </w:t>
            </w:r>
            <w:r>
              <w:rPr>
                <w:sz w:val="17"/>
                <w:szCs w:val="17"/>
                <w:lang w:eastAsia="zh-CN"/>
              </w:rPr>
              <w:t xml:space="preserve">Most men were exposed to more than one solvent that was consistently low, therefore </w:t>
            </w:r>
            <w:r w:rsidRPr="00F64190">
              <w:rPr>
                <w:sz w:val="17"/>
                <w:szCs w:val="17"/>
                <w:lang w:eastAsia="zh-CN"/>
              </w:rPr>
              <w:t>a “total solvent” value was derived by</w:t>
            </w:r>
            <w:r>
              <w:rPr>
                <w:sz w:val="17"/>
                <w:szCs w:val="17"/>
                <w:lang w:eastAsia="zh-CN"/>
              </w:rPr>
              <w:t xml:space="preserve"> </w:t>
            </w:r>
            <w:r w:rsidRPr="00F64190">
              <w:rPr>
                <w:sz w:val="17"/>
                <w:szCs w:val="17"/>
                <w:lang w:eastAsia="zh-CN"/>
              </w:rPr>
              <w:t xml:space="preserve">summing the concentrations of the </w:t>
            </w:r>
            <w:proofErr w:type="spellStart"/>
            <w:r w:rsidRPr="00F64190">
              <w:rPr>
                <w:sz w:val="17"/>
                <w:szCs w:val="17"/>
                <w:lang w:eastAsia="zh-CN"/>
              </w:rPr>
              <w:t>analytes</w:t>
            </w:r>
            <w:proofErr w:type="spellEnd"/>
            <w:r w:rsidRPr="00F64190">
              <w:rPr>
                <w:sz w:val="17"/>
                <w:szCs w:val="17"/>
                <w:lang w:eastAsia="zh-CN"/>
              </w:rPr>
              <w:t xml:space="preserve"> MEK, methylene</w:t>
            </w:r>
            <w:r>
              <w:rPr>
                <w:sz w:val="17"/>
                <w:szCs w:val="17"/>
                <w:lang w:eastAsia="zh-CN"/>
              </w:rPr>
              <w:t xml:space="preserve"> </w:t>
            </w:r>
            <w:r w:rsidRPr="00F64190">
              <w:rPr>
                <w:sz w:val="17"/>
                <w:szCs w:val="17"/>
                <w:lang w:eastAsia="zh-CN"/>
              </w:rPr>
              <w:t>chloride, xylenes, toluene and TCA for the two</w:t>
            </w:r>
            <w:r>
              <w:rPr>
                <w:sz w:val="17"/>
                <w:szCs w:val="17"/>
                <w:lang w:eastAsia="zh-CN"/>
              </w:rPr>
              <w:t xml:space="preserve"> </w:t>
            </w:r>
            <w:r w:rsidRPr="00F64190">
              <w:rPr>
                <w:sz w:val="17"/>
                <w:szCs w:val="17"/>
                <w:lang w:eastAsia="zh-CN"/>
              </w:rPr>
              <w:t>exposure cycles.</w:t>
            </w:r>
            <w:r>
              <w:rPr>
                <w:sz w:val="17"/>
                <w:szCs w:val="17"/>
                <w:lang w:eastAsia="zh-CN"/>
              </w:rPr>
              <w:t xml:space="preserve"> </w:t>
            </w:r>
            <w:r w:rsidRPr="003E4D4B">
              <w:rPr>
                <w:sz w:val="17"/>
                <w:szCs w:val="17"/>
                <w:lang w:eastAsia="zh-CN"/>
              </w:rPr>
              <w:t xml:space="preserve">The exposure assessment </w:t>
            </w:r>
            <w:r w:rsidR="00DA6F89">
              <w:rPr>
                <w:sz w:val="17"/>
                <w:szCs w:val="17"/>
                <w:lang w:eastAsia="zh-CN"/>
              </w:rPr>
              <w:t xml:space="preserve">identified </w:t>
            </w:r>
            <w:r w:rsidRPr="003E4D4B">
              <w:rPr>
                <w:sz w:val="17"/>
                <w:szCs w:val="17"/>
                <w:lang w:eastAsia="zh-CN"/>
              </w:rPr>
              <w:t xml:space="preserve">that all the workers had low exposures </w:t>
            </w:r>
            <w:r w:rsidR="00DA6F89">
              <w:rPr>
                <w:sz w:val="17"/>
                <w:szCs w:val="17"/>
                <w:lang w:eastAsia="zh-CN"/>
              </w:rPr>
              <w:t xml:space="preserve">to </w:t>
            </w:r>
            <w:r w:rsidRPr="003E4D4B">
              <w:rPr>
                <w:sz w:val="17"/>
                <w:szCs w:val="17"/>
                <w:lang w:eastAsia="zh-CN"/>
              </w:rPr>
              <w:t xml:space="preserve">solvents (mean &lt;6 ppm, which </w:t>
            </w:r>
            <w:r>
              <w:rPr>
                <w:sz w:val="17"/>
                <w:szCs w:val="17"/>
                <w:lang w:eastAsia="zh-CN"/>
              </w:rPr>
              <w:t>was &lt;</w:t>
            </w:r>
            <w:r w:rsidRPr="003E4D4B">
              <w:rPr>
                <w:sz w:val="17"/>
                <w:szCs w:val="17"/>
                <w:lang w:eastAsia="zh-CN"/>
              </w:rPr>
              <w:t>10% of the</w:t>
            </w:r>
            <w:r>
              <w:rPr>
                <w:sz w:val="17"/>
                <w:szCs w:val="17"/>
                <w:lang w:eastAsia="zh-CN"/>
              </w:rPr>
              <w:t xml:space="preserve"> </w:t>
            </w:r>
            <w:r w:rsidRPr="003E4D4B">
              <w:rPr>
                <w:sz w:val="17"/>
                <w:szCs w:val="17"/>
                <w:lang w:eastAsia="zh-CN"/>
              </w:rPr>
              <w:t>Occupational Safety and Health Administration [OSHA] standard for all chemicals except benzene</w:t>
            </w:r>
            <w:r w:rsidR="00DA6F89">
              <w:rPr>
                <w:sz w:val="17"/>
                <w:szCs w:val="17"/>
                <w:lang w:eastAsia="zh-CN"/>
              </w:rPr>
              <w:t>)</w:t>
            </w:r>
            <w:r>
              <w:rPr>
                <w:sz w:val="17"/>
                <w:szCs w:val="17"/>
                <w:lang w:eastAsia="zh-CN"/>
              </w:rPr>
              <w:t xml:space="preserve">. </w:t>
            </w:r>
          </w:p>
          <w:p w14:paraId="2A57744F" w14:textId="77777777" w:rsidR="005365C4" w:rsidRDefault="005365C4" w:rsidP="005365C4">
            <w:pPr>
              <w:spacing w:before="60" w:after="60" w:line="240" w:lineRule="auto"/>
              <w:rPr>
                <w:sz w:val="17"/>
                <w:szCs w:val="17"/>
                <w:lang w:eastAsia="zh-CN"/>
              </w:rPr>
            </w:pPr>
            <w:r>
              <w:rPr>
                <w:sz w:val="17"/>
                <w:szCs w:val="17"/>
                <w:lang w:eastAsia="zh-CN"/>
              </w:rPr>
              <w:t xml:space="preserve">Reproductive assays: </w:t>
            </w:r>
          </w:p>
          <w:p w14:paraId="7815CAB8" w14:textId="320A646D" w:rsidR="00293FB1" w:rsidRDefault="00DF0FDA" w:rsidP="00DF0FDA">
            <w:pPr>
              <w:spacing w:before="60" w:after="60" w:line="240" w:lineRule="auto"/>
              <w:rPr>
                <w:sz w:val="17"/>
                <w:szCs w:val="17"/>
                <w:lang w:eastAsia="zh-CN"/>
              </w:rPr>
            </w:pPr>
            <w:r>
              <w:rPr>
                <w:sz w:val="17"/>
                <w:szCs w:val="17"/>
                <w:lang w:eastAsia="zh-CN"/>
              </w:rPr>
              <w:t>Mean (SD) values for all exposed workers at baseline, 15 weeks</w:t>
            </w:r>
            <w:r w:rsidR="00DA6F89">
              <w:rPr>
                <w:sz w:val="17"/>
                <w:szCs w:val="17"/>
                <w:lang w:eastAsia="zh-CN"/>
              </w:rPr>
              <w:t>,</w:t>
            </w:r>
            <w:r>
              <w:rPr>
                <w:sz w:val="17"/>
                <w:szCs w:val="17"/>
                <w:lang w:eastAsia="zh-CN"/>
              </w:rPr>
              <w:t xml:space="preserve"> and 30 weeks of exposure respectively compared to [WHO reference values]</w:t>
            </w:r>
            <w:r w:rsidR="00293FB1">
              <w:rPr>
                <w:sz w:val="17"/>
                <w:szCs w:val="17"/>
                <w:lang w:eastAsia="zh-CN"/>
              </w:rPr>
              <w:t>:</w:t>
            </w:r>
          </w:p>
          <w:p w14:paraId="770EF4BE" w14:textId="279D8AA7" w:rsidR="00DF0FDA" w:rsidRDefault="00DF0FDA" w:rsidP="00DF0FDA">
            <w:pPr>
              <w:pStyle w:val="ListParagraph"/>
              <w:numPr>
                <w:ilvl w:val="0"/>
                <w:numId w:val="37"/>
              </w:numPr>
              <w:spacing w:before="60" w:after="60" w:line="240" w:lineRule="auto"/>
              <w:rPr>
                <w:sz w:val="17"/>
                <w:szCs w:val="17"/>
                <w:lang w:eastAsia="zh-CN"/>
              </w:rPr>
            </w:pPr>
            <w:r w:rsidRPr="00DF0FDA">
              <w:rPr>
                <w:sz w:val="17"/>
                <w:szCs w:val="17"/>
                <w:lang w:eastAsia="zh-CN"/>
              </w:rPr>
              <w:t>Sperm concentration</w:t>
            </w:r>
            <w:r>
              <w:rPr>
                <w:sz w:val="17"/>
                <w:szCs w:val="17"/>
                <w:lang w:eastAsia="zh-CN"/>
              </w:rPr>
              <w:t xml:space="preserve"> (million per ml): 66.4 (32.6), 72.4 (46.9)</w:t>
            </w:r>
            <w:r w:rsidR="00DA6F89">
              <w:rPr>
                <w:sz w:val="17"/>
                <w:szCs w:val="17"/>
                <w:lang w:eastAsia="zh-CN"/>
              </w:rPr>
              <w:t>,</w:t>
            </w:r>
            <w:r>
              <w:rPr>
                <w:sz w:val="17"/>
                <w:szCs w:val="17"/>
                <w:lang w:eastAsia="zh-CN"/>
              </w:rPr>
              <w:t xml:space="preserve"> and 73.8 (47.7) [</w:t>
            </w:r>
            <w:r>
              <w:rPr>
                <w:rFonts w:cstheme="minorHAnsi"/>
                <w:sz w:val="17"/>
                <w:szCs w:val="17"/>
                <w:lang w:eastAsia="zh-CN"/>
              </w:rPr>
              <w:t>≥</w:t>
            </w:r>
            <w:r>
              <w:rPr>
                <w:sz w:val="17"/>
                <w:szCs w:val="17"/>
                <w:lang w:eastAsia="zh-CN"/>
              </w:rPr>
              <w:t>20 (60)]</w:t>
            </w:r>
          </w:p>
          <w:p w14:paraId="13D01FA0" w14:textId="321BD4DF" w:rsidR="00DF0FDA" w:rsidRDefault="00DF0FDA" w:rsidP="00DF0FDA">
            <w:pPr>
              <w:pStyle w:val="ListParagraph"/>
              <w:numPr>
                <w:ilvl w:val="0"/>
                <w:numId w:val="37"/>
              </w:numPr>
              <w:spacing w:before="60" w:after="60" w:line="240" w:lineRule="auto"/>
              <w:rPr>
                <w:sz w:val="17"/>
                <w:szCs w:val="17"/>
                <w:lang w:eastAsia="zh-CN"/>
              </w:rPr>
            </w:pPr>
            <w:r>
              <w:rPr>
                <w:sz w:val="17"/>
                <w:szCs w:val="17"/>
                <w:lang w:eastAsia="zh-CN"/>
              </w:rPr>
              <w:t>Percent motile sperm (%): 44.5 (12.0), 43.7 (14.9)</w:t>
            </w:r>
            <w:r w:rsidR="00DA6F89">
              <w:rPr>
                <w:sz w:val="17"/>
                <w:szCs w:val="17"/>
                <w:lang w:eastAsia="zh-CN"/>
              </w:rPr>
              <w:t>,</w:t>
            </w:r>
            <w:r>
              <w:rPr>
                <w:sz w:val="17"/>
                <w:szCs w:val="17"/>
                <w:lang w:eastAsia="zh-CN"/>
              </w:rPr>
              <w:t xml:space="preserve"> and 42.0 (12.3) [</w:t>
            </w:r>
            <w:r>
              <w:rPr>
                <w:rFonts w:cstheme="minorHAnsi"/>
                <w:sz w:val="17"/>
                <w:szCs w:val="17"/>
                <w:lang w:eastAsia="zh-CN"/>
              </w:rPr>
              <w:t>≥</w:t>
            </w:r>
            <w:r>
              <w:rPr>
                <w:sz w:val="17"/>
                <w:szCs w:val="17"/>
                <w:lang w:eastAsia="zh-CN"/>
              </w:rPr>
              <w:t>50 (60)]</w:t>
            </w:r>
          </w:p>
          <w:p w14:paraId="325A07AE" w14:textId="1FD11C3B" w:rsidR="00DF0FDA" w:rsidRDefault="00DF0FDA" w:rsidP="00DF0FDA">
            <w:pPr>
              <w:pStyle w:val="ListParagraph"/>
              <w:numPr>
                <w:ilvl w:val="0"/>
                <w:numId w:val="37"/>
              </w:numPr>
              <w:spacing w:before="60" w:after="60" w:line="240" w:lineRule="auto"/>
              <w:rPr>
                <w:sz w:val="17"/>
                <w:szCs w:val="17"/>
                <w:lang w:eastAsia="zh-CN"/>
              </w:rPr>
            </w:pPr>
            <w:r>
              <w:rPr>
                <w:sz w:val="17"/>
                <w:szCs w:val="17"/>
                <w:lang w:eastAsia="zh-CN"/>
              </w:rPr>
              <w:t>Percent normal morphology (%): 18.4 (6.6), 17.8 (8.6)</w:t>
            </w:r>
            <w:r w:rsidR="00DA6F89">
              <w:rPr>
                <w:sz w:val="17"/>
                <w:szCs w:val="17"/>
                <w:lang w:eastAsia="zh-CN"/>
              </w:rPr>
              <w:t>,</w:t>
            </w:r>
            <w:r>
              <w:rPr>
                <w:sz w:val="17"/>
                <w:szCs w:val="17"/>
                <w:lang w:eastAsia="zh-CN"/>
              </w:rPr>
              <w:t xml:space="preserve"> and 18.1 (9.1) [</w:t>
            </w:r>
            <w:r>
              <w:rPr>
                <w:rFonts w:cstheme="minorHAnsi"/>
                <w:sz w:val="17"/>
                <w:szCs w:val="17"/>
                <w:lang w:eastAsia="zh-CN"/>
              </w:rPr>
              <w:t>≥</w:t>
            </w:r>
            <w:r>
              <w:rPr>
                <w:sz w:val="17"/>
                <w:szCs w:val="17"/>
                <w:lang w:eastAsia="zh-CN"/>
              </w:rPr>
              <w:t>14 (60)]</w:t>
            </w:r>
          </w:p>
          <w:p w14:paraId="0F3AA537" w14:textId="187F57B1" w:rsidR="0021494C" w:rsidRDefault="0021494C" w:rsidP="005365C4">
            <w:pPr>
              <w:spacing w:before="60" w:after="60" w:line="240" w:lineRule="auto"/>
              <w:rPr>
                <w:sz w:val="17"/>
                <w:szCs w:val="17"/>
                <w:lang w:eastAsia="zh-CN"/>
              </w:rPr>
            </w:pPr>
            <w:r>
              <w:rPr>
                <w:sz w:val="17"/>
                <w:szCs w:val="17"/>
                <w:lang w:eastAsia="zh-CN"/>
              </w:rPr>
              <w:t>For most sperm measures</w:t>
            </w:r>
            <w:r w:rsidR="00ED0BFC">
              <w:rPr>
                <w:sz w:val="17"/>
                <w:szCs w:val="17"/>
                <w:lang w:eastAsia="zh-CN"/>
              </w:rPr>
              <w:t>,</w:t>
            </w:r>
            <w:r>
              <w:rPr>
                <w:sz w:val="17"/>
                <w:szCs w:val="17"/>
                <w:lang w:eastAsia="zh-CN"/>
              </w:rPr>
              <w:t xml:space="preserve"> mean values remained in the normal range throughout the 30 weeks of exposure.</w:t>
            </w:r>
          </w:p>
          <w:p w14:paraId="42E56DC9" w14:textId="1C62A402" w:rsidR="00293FB1" w:rsidRDefault="00293FB1" w:rsidP="005365C4">
            <w:pPr>
              <w:spacing w:before="60" w:after="60" w:line="240" w:lineRule="auto"/>
              <w:rPr>
                <w:sz w:val="17"/>
                <w:szCs w:val="17"/>
                <w:lang w:eastAsia="zh-CN"/>
              </w:rPr>
            </w:pPr>
            <w:r>
              <w:rPr>
                <w:sz w:val="17"/>
                <w:szCs w:val="17"/>
                <w:lang w:eastAsia="zh-CN"/>
              </w:rPr>
              <w:t>Analysis by job groups:</w:t>
            </w:r>
          </w:p>
          <w:p w14:paraId="76B18E1C" w14:textId="68F30DB4" w:rsidR="005365C4" w:rsidRDefault="005365C4" w:rsidP="005365C4">
            <w:pPr>
              <w:spacing w:before="60" w:after="60" w:line="240" w:lineRule="auto"/>
              <w:rPr>
                <w:sz w:val="17"/>
                <w:szCs w:val="17"/>
                <w:lang w:eastAsia="zh-CN"/>
              </w:rPr>
            </w:pPr>
            <w:r w:rsidRPr="003E4D4B">
              <w:rPr>
                <w:sz w:val="17"/>
                <w:szCs w:val="17"/>
                <w:lang w:eastAsia="zh-CN"/>
              </w:rPr>
              <w:t>Sperm concentration (million/ml)</w:t>
            </w:r>
            <w:r>
              <w:rPr>
                <w:sz w:val="17"/>
                <w:szCs w:val="17"/>
                <w:lang w:eastAsia="zh-CN"/>
              </w:rPr>
              <w:t xml:space="preserve">:  </w:t>
            </w:r>
            <w:r w:rsidR="00DA6F89">
              <w:rPr>
                <w:sz w:val="17"/>
                <w:szCs w:val="17"/>
                <w:lang w:eastAsia="zh-CN"/>
              </w:rPr>
              <w:t>F</w:t>
            </w:r>
            <w:r w:rsidRPr="003E4D4B">
              <w:rPr>
                <w:sz w:val="17"/>
                <w:szCs w:val="17"/>
                <w:lang w:eastAsia="zh-CN"/>
              </w:rPr>
              <w:t xml:space="preserve">light line group </w:t>
            </w:r>
            <w:r w:rsidR="00DA6F89">
              <w:rPr>
                <w:sz w:val="17"/>
                <w:szCs w:val="17"/>
                <w:lang w:eastAsia="zh-CN"/>
              </w:rPr>
              <w:t xml:space="preserve">had </w:t>
            </w:r>
            <w:r w:rsidRPr="003E4D4B">
              <w:rPr>
                <w:sz w:val="17"/>
                <w:szCs w:val="17"/>
                <w:lang w:eastAsia="zh-CN"/>
              </w:rPr>
              <w:t xml:space="preserve">a significant increase of 34.0% (p=0.01) at 15 weeks and 32.9% (p= 0.02) at 30 weeks. </w:t>
            </w:r>
            <w:r>
              <w:rPr>
                <w:sz w:val="17"/>
                <w:szCs w:val="17"/>
                <w:lang w:eastAsia="zh-CN"/>
              </w:rPr>
              <w:t>P</w:t>
            </w:r>
            <w:r w:rsidRPr="003E4D4B">
              <w:rPr>
                <w:sz w:val="17"/>
                <w:szCs w:val="17"/>
                <w:lang w:eastAsia="zh-CN"/>
              </w:rPr>
              <w:t xml:space="preserve">aint shop group </w:t>
            </w:r>
            <w:r>
              <w:rPr>
                <w:sz w:val="17"/>
                <w:szCs w:val="17"/>
                <w:lang w:eastAsia="zh-CN"/>
              </w:rPr>
              <w:t xml:space="preserve">demonstrated </w:t>
            </w:r>
            <w:r w:rsidRPr="003E4D4B">
              <w:rPr>
                <w:sz w:val="17"/>
                <w:szCs w:val="17"/>
                <w:lang w:eastAsia="zh-CN"/>
              </w:rPr>
              <w:t>a statistically non-significant</w:t>
            </w:r>
            <w:r>
              <w:rPr>
                <w:sz w:val="17"/>
                <w:szCs w:val="17"/>
                <w:lang w:eastAsia="zh-CN"/>
              </w:rPr>
              <w:t xml:space="preserve"> </w:t>
            </w:r>
            <w:r w:rsidRPr="003E4D4B">
              <w:rPr>
                <w:sz w:val="17"/>
                <w:szCs w:val="17"/>
                <w:lang w:eastAsia="zh-CN"/>
              </w:rPr>
              <w:t>increase of 33.4% (15 weeks</w:t>
            </w:r>
            <w:r>
              <w:rPr>
                <w:sz w:val="17"/>
                <w:szCs w:val="17"/>
                <w:lang w:eastAsia="zh-CN"/>
              </w:rPr>
              <w:t>)</w:t>
            </w:r>
            <w:r w:rsidRPr="003E4D4B">
              <w:rPr>
                <w:sz w:val="17"/>
                <w:szCs w:val="17"/>
                <w:lang w:eastAsia="zh-CN"/>
              </w:rPr>
              <w:t xml:space="preserve"> and 43.8% </w:t>
            </w:r>
            <w:r>
              <w:rPr>
                <w:sz w:val="17"/>
                <w:szCs w:val="17"/>
                <w:lang w:eastAsia="zh-CN"/>
              </w:rPr>
              <w:t>(</w:t>
            </w:r>
            <w:r w:rsidRPr="003E4D4B">
              <w:rPr>
                <w:sz w:val="17"/>
                <w:szCs w:val="17"/>
                <w:lang w:eastAsia="zh-CN"/>
              </w:rPr>
              <w:t>30 weeks</w:t>
            </w:r>
            <w:r>
              <w:rPr>
                <w:sz w:val="17"/>
                <w:szCs w:val="17"/>
                <w:lang w:eastAsia="zh-CN"/>
              </w:rPr>
              <w:t>)</w:t>
            </w:r>
            <w:r w:rsidRPr="003E4D4B">
              <w:rPr>
                <w:sz w:val="17"/>
                <w:szCs w:val="17"/>
                <w:lang w:eastAsia="zh-CN"/>
              </w:rPr>
              <w:t>.</w:t>
            </w:r>
            <w:r>
              <w:rPr>
                <w:sz w:val="17"/>
                <w:szCs w:val="17"/>
                <w:lang w:eastAsia="zh-CN"/>
              </w:rPr>
              <w:t xml:space="preserve"> </w:t>
            </w:r>
            <w:r w:rsidR="00B10163">
              <w:rPr>
                <w:sz w:val="17"/>
                <w:szCs w:val="17"/>
                <w:lang w:eastAsia="zh-CN"/>
              </w:rPr>
              <w:t>U</w:t>
            </w:r>
            <w:r w:rsidRPr="003E4D4B">
              <w:rPr>
                <w:sz w:val="17"/>
                <w:szCs w:val="17"/>
                <w:lang w:eastAsia="zh-CN"/>
              </w:rPr>
              <w:t xml:space="preserve">nexposed group also </w:t>
            </w:r>
            <w:r>
              <w:rPr>
                <w:sz w:val="17"/>
                <w:szCs w:val="17"/>
                <w:lang w:eastAsia="zh-CN"/>
              </w:rPr>
              <w:t xml:space="preserve">demonstrated </w:t>
            </w:r>
            <w:r w:rsidRPr="003E4D4B">
              <w:rPr>
                <w:sz w:val="17"/>
                <w:szCs w:val="17"/>
                <w:lang w:eastAsia="zh-CN"/>
              </w:rPr>
              <w:t>an</w:t>
            </w:r>
            <w:r>
              <w:rPr>
                <w:sz w:val="17"/>
                <w:szCs w:val="17"/>
                <w:lang w:eastAsia="zh-CN"/>
              </w:rPr>
              <w:t xml:space="preserve"> </w:t>
            </w:r>
            <w:r w:rsidRPr="003E4D4B">
              <w:rPr>
                <w:sz w:val="17"/>
                <w:szCs w:val="17"/>
                <w:lang w:eastAsia="zh-CN"/>
              </w:rPr>
              <w:t>increase (1.4% and 23.7%) for the same time points</w:t>
            </w:r>
            <w:r>
              <w:rPr>
                <w:sz w:val="17"/>
                <w:szCs w:val="17"/>
                <w:lang w:eastAsia="zh-CN"/>
              </w:rPr>
              <w:t xml:space="preserve">. </w:t>
            </w:r>
            <w:r w:rsidRPr="003E4D4B">
              <w:rPr>
                <w:sz w:val="17"/>
                <w:szCs w:val="17"/>
                <w:lang w:eastAsia="zh-CN"/>
              </w:rPr>
              <w:t xml:space="preserve">Only </w:t>
            </w:r>
            <w:r>
              <w:rPr>
                <w:sz w:val="17"/>
                <w:szCs w:val="17"/>
                <w:lang w:eastAsia="zh-CN"/>
              </w:rPr>
              <w:t>s</w:t>
            </w:r>
            <w:r w:rsidRPr="003E4D4B">
              <w:rPr>
                <w:sz w:val="17"/>
                <w:szCs w:val="17"/>
                <w:lang w:eastAsia="zh-CN"/>
              </w:rPr>
              <w:t xml:space="preserve">heet metal group </w:t>
            </w:r>
            <w:r>
              <w:rPr>
                <w:sz w:val="17"/>
                <w:szCs w:val="17"/>
                <w:lang w:eastAsia="zh-CN"/>
              </w:rPr>
              <w:t xml:space="preserve">demonstrated </w:t>
            </w:r>
            <w:r w:rsidRPr="003E4D4B">
              <w:rPr>
                <w:sz w:val="17"/>
                <w:szCs w:val="17"/>
                <w:lang w:eastAsia="zh-CN"/>
              </w:rPr>
              <w:t>a decrease (18.3%</w:t>
            </w:r>
            <w:r>
              <w:rPr>
                <w:sz w:val="17"/>
                <w:szCs w:val="17"/>
                <w:lang w:eastAsia="zh-CN"/>
              </w:rPr>
              <w:t xml:space="preserve"> </w:t>
            </w:r>
            <w:r w:rsidRPr="003E4D4B">
              <w:rPr>
                <w:sz w:val="17"/>
                <w:szCs w:val="17"/>
                <w:lang w:eastAsia="zh-CN"/>
              </w:rPr>
              <w:t>and 19.5%) at weeks 15 and 30 respectively.</w:t>
            </w:r>
          </w:p>
          <w:p w14:paraId="14A5BD10" w14:textId="1F788429" w:rsidR="005365C4" w:rsidRDefault="005365C4" w:rsidP="005365C4">
            <w:pPr>
              <w:spacing w:before="60" w:after="120" w:line="240" w:lineRule="auto"/>
              <w:rPr>
                <w:sz w:val="17"/>
                <w:szCs w:val="17"/>
                <w:lang w:eastAsia="zh-CN"/>
              </w:rPr>
            </w:pPr>
            <w:r w:rsidRPr="003E4D4B">
              <w:rPr>
                <w:sz w:val="17"/>
                <w:szCs w:val="17"/>
                <w:lang w:eastAsia="zh-CN"/>
              </w:rPr>
              <w:t>Sperm length (</w:t>
            </w:r>
            <w:proofErr w:type="spellStart"/>
            <w:r w:rsidRPr="003E4D4B">
              <w:rPr>
                <w:sz w:val="17"/>
                <w:szCs w:val="17"/>
                <w:lang w:eastAsia="zh-CN"/>
              </w:rPr>
              <w:t>μm</w:t>
            </w:r>
            <w:proofErr w:type="spellEnd"/>
            <w:r w:rsidRPr="003E4D4B">
              <w:rPr>
                <w:sz w:val="17"/>
                <w:szCs w:val="17"/>
                <w:lang w:eastAsia="zh-CN"/>
              </w:rPr>
              <w:t>)</w:t>
            </w:r>
            <w:r>
              <w:rPr>
                <w:sz w:val="17"/>
                <w:szCs w:val="17"/>
                <w:lang w:eastAsia="zh-CN"/>
              </w:rPr>
              <w:t xml:space="preserve">:  </w:t>
            </w:r>
            <w:r w:rsidR="00B10163">
              <w:rPr>
                <w:sz w:val="17"/>
                <w:szCs w:val="17"/>
                <w:lang w:eastAsia="zh-CN"/>
              </w:rPr>
              <w:t>S</w:t>
            </w:r>
            <w:r w:rsidR="00B10163" w:rsidRPr="003E4D4B">
              <w:rPr>
                <w:sz w:val="17"/>
                <w:szCs w:val="17"/>
                <w:lang w:eastAsia="zh-CN"/>
              </w:rPr>
              <w:t xml:space="preserve">heet metal group </w:t>
            </w:r>
            <w:r w:rsidR="00B10163">
              <w:rPr>
                <w:sz w:val="17"/>
                <w:szCs w:val="17"/>
                <w:lang w:eastAsia="zh-CN"/>
              </w:rPr>
              <w:t xml:space="preserve">had a </w:t>
            </w:r>
            <w:r w:rsidRPr="003E4D4B">
              <w:rPr>
                <w:sz w:val="17"/>
                <w:szCs w:val="17"/>
                <w:lang w:eastAsia="zh-CN"/>
              </w:rPr>
              <w:t xml:space="preserve">significant 2.1% (p= 0.02) and 2.9% (p= 0.02) decline at 15 and 30 weeks, but </w:t>
            </w:r>
            <w:r w:rsidR="00B10163" w:rsidRPr="003E4D4B">
              <w:rPr>
                <w:sz w:val="17"/>
                <w:szCs w:val="17"/>
                <w:lang w:eastAsia="zh-CN"/>
              </w:rPr>
              <w:t xml:space="preserve">unexposed group </w:t>
            </w:r>
            <w:r w:rsidR="00B10163">
              <w:rPr>
                <w:sz w:val="17"/>
                <w:szCs w:val="17"/>
                <w:lang w:eastAsia="zh-CN"/>
              </w:rPr>
              <w:t xml:space="preserve">also had </w:t>
            </w:r>
            <w:r w:rsidRPr="003E4D4B">
              <w:rPr>
                <w:sz w:val="17"/>
                <w:szCs w:val="17"/>
                <w:lang w:eastAsia="zh-CN"/>
              </w:rPr>
              <w:t xml:space="preserve">a significant 2.5% </w:t>
            </w:r>
            <w:r w:rsidR="00B10163" w:rsidRPr="003E4D4B">
              <w:rPr>
                <w:sz w:val="17"/>
                <w:szCs w:val="17"/>
                <w:lang w:eastAsia="zh-CN"/>
              </w:rPr>
              <w:t>(p</w:t>
            </w:r>
            <w:r w:rsidR="00B10163" w:rsidRPr="003E4D4B">
              <w:rPr>
                <w:rFonts w:hint="eastAsia"/>
                <w:sz w:val="17"/>
                <w:szCs w:val="17"/>
                <w:lang w:eastAsia="zh-CN"/>
              </w:rPr>
              <w:t>≤</w:t>
            </w:r>
            <w:r w:rsidR="00B10163" w:rsidRPr="003E4D4B">
              <w:rPr>
                <w:sz w:val="17"/>
                <w:szCs w:val="17"/>
                <w:lang w:eastAsia="zh-CN"/>
              </w:rPr>
              <w:t xml:space="preserve"> 0.01) </w:t>
            </w:r>
            <w:r w:rsidRPr="003E4D4B">
              <w:rPr>
                <w:sz w:val="17"/>
                <w:szCs w:val="17"/>
                <w:lang w:eastAsia="zh-CN"/>
              </w:rPr>
              <w:t>decline at 15 weeks</w:t>
            </w:r>
            <w:r>
              <w:rPr>
                <w:sz w:val="17"/>
                <w:szCs w:val="17"/>
                <w:lang w:eastAsia="zh-CN"/>
              </w:rPr>
              <w:t xml:space="preserve"> </w:t>
            </w:r>
            <w:r w:rsidRPr="003E4D4B">
              <w:rPr>
                <w:sz w:val="17"/>
                <w:szCs w:val="17"/>
                <w:lang w:eastAsia="zh-CN"/>
              </w:rPr>
              <w:t xml:space="preserve">and non-significant 1.1% decrease at 30 weeks. Paint shop workers </w:t>
            </w:r>
            <w:r w:rsidR="00B10163">
              <w:rPr>
                <w:sz w:val="17"/>
                <w:szCs w:val="17"/>
                <w:lang w:eastAsia="zh-CN"/>
              </w:rPr>
              <w:t xml:space="preserve">had a </w:t>
            </w:r>
            <w:r w:rsidRPr="003E4D4B">
              <w:rPr>
                <w:sz w:val="17"/>
                <w:szCs w:val="17"/>
                <w:lang w:eastAsia="zh-CN"/>
              </w:rPr>
              <w:t xml:space="preserve">1.2% decrease </w:t>
            </w:r>
            <w:r>
              <w:rPr>
                <w:sz w:val="17"/>
                <w:szCs w:val="17"/>
                <w:lang w:eastAsia="zh-CN"/>
              </w:rPr>
              <w:t xml:space="preserve">at </w:t>
            </w:r>
            <w:r w:rsidRPr="003E4D4B">
              <w:rPr>
                <w:sz w:val="17"/>
                <w:szCs w:val="17"/>
                <w:lang w:eastAsia="zh-CN"/>
              </w:rPr>
              <w:t xml:space="preserve">15 weeks and no change at 30 weeks. The </w:t>
            </w:r>
            <w:r>
              <w:rPr>
                <w:sz w:val="17"/>
                <w:szCs w:val="17"/>
                <w:lang w:eastAsia="zh-CN"/>
              </w:rPr>
              <w:t>f</w:t>
            </w:r>
            <w:r w:rsidRPr="003E4D4B">
              <w:rPr>
                <w:sz w:val="17"/>
                <w:szCs w:val="17"/>
                <w:lang w:eastAsia="zh-CN"/>
              </w:rPr>
              <w:t xml:space="preserve">light line group </w:t>
            </w:r>
            <w:r w:rsidR="00B10163">
              <w:rPr>
                <w:sz w:val="17"/>
                <w:szCs w:val="17"/>
                <w:lang w:eastAsia="zh-CN"/>
              </w:rPr>
              <w:t xml:space="preserve">had </w:t>
            </w:r>
            <w:r w:rsidRPr="003E4D4B">
              <w:rPr>
                <w:sz w:val="17"/>
                <w:szCs w:val="17"/>
                <w:lang w:eastAsia="zh-CN"/>
              </w:rPr>
              <w:t>a decrease of 0.3% and 1.6% at 15 and 30 weeks respectively.</w:t>
            </w:r>
          </w:p>
          <w:p w14:paraId="3552D013" w14:textId="0576B57D" w:rsidR="005365C4" w:rsidRDefault="005365C4" w:rsidP="005365C4">
            <w:pPr>
              <w:spacing w:before="60" w:after="60" w:line="240" w:lineRule="auto"/>
              <w:rPr>
                <w:sz w:val="17"/>
                <w:szCs w:val="17"/>
                <w:lang w:eastAsia="zh-CN"/>
              </w:rPr>
            </w:pPr>
            <w:r w:rsidRPr="003E4D4B">
              <w:rPr>
                <w:sz w:val="17"/>
                <w:szCs w:val="17"/>
                <w:lang w:eastAsia="zh-CN"/>
              </w:rPr>
              <w:t>Sperm width to length ratio</w:t>
            </w:r>
            <w:r>
              <w:rPr>
                <w:sz w:val="17"/>
                <w:szCs w:val="17"/>
                <w:lang w:eastAsia="zh-CN"/>
              </w:rPr>
              <w:t xml:space="preserve">:  </w:t>
            </w:r>
            <w:r w:rsidRPr="003E4D4B">
              <w:rPr>
                <w:sz w:val="17"/>
                <w:szCs w:val="17"/>
                <w:lang w:eastAsia="zh-CN"/>
              </w:rPr>
              <w:t xml:space="preserve">This ratio declined </w:t>
            </w:r>
            <w:r w:rsidR="00B10163" w:rsidRPr="003E4D4B">
              <w:rPr>
                <w:sz w:val="17"/>
                <w:szCs w:val="17"/>
                <w:lang w:eastAsia="zh-CN"/>
              </w:rPr>
              <w:t xml:space="preserve">significantly </w:t>
            </w:r>
            <w:r w:rsidRPr="003E4D4B">
              <w:rPr>
                <w:sz w:val="17"/>
                <w:szCs w:val="17"/>
                <w:lang w:eastAsia="zh-CN"/>
              </w:rPr>
              <w:t>in the paint shop (3.4%, p</w:t>
            </w:r>
            <w:r w:rsidRPr="003E4D4B">
              <w:rPr>
                <w:i/>
                <w:iCs/>
                <w:sz w:val="17"/>
                <w:szCs w:val="17"/>
                <w:lang w:eastAsia="zh-CN"/>
              </w:rPr>
              <w:t xml:space="preserve">= </w:t>
            </w:r>
            <w:r w:rsidRPr="003E4D4B">
              <w:rPr>
                <w:sz w:val="17"/>
                <w:szCs w:val="17"/>
                <w:lang w:eastAsia="zh-CN"/>
              </w:rPr>
              <w:t xml:space="preserve">0.02) </w:t>
            </w:r>
            <w:r w:rsidR="00B10163">
              <w:rPr>
                <w:sz w:val="17"/>
                <w:szCs w:val="17"/>
                <w:lang w:eastAsia="zh-CN"/>
              </w:rPr>
              <w:t xml:space="preserve">and </w:t>
            </w:r>
            <w:r w:rsidR="00B10163" w:rsidRPr="003E4D4B">
              <w:rPr>
                <w:sz w:val="17"/>
                <w:szCs w:val="17"/>
                <w:lang w:eastAsia="zh-CN"/>
              </w:rPr>
              <w:t xml:space="preserve">unexposed (3.1%, p= 0.05) </w:t>
            </w:r>
            <w:r w:rsidRPr="003E4D4B">
              <w:rPr>
                <w:sz w:val="17"/>
                <w:szCs w:val="17"/>
                <w:lang w:eastAsia="zh-CN"/>
              </w:rPr>
              <w:t>groups at 30 weeks. The unexposed group also reported a non-significant</w:t>
            </w:r>
            <w:r>
              <w:rPr>
                <w:sz w:val="17"/>
                <w:szCs w:val="17"/>
                <w:lang w:eastAsia="zh-CN"/>
              </w:rPr>
              <w:t xml:space="preserve"> </w:t>
            </w:r>
            <w:r w:rsidRPr="003E4D4B">
              <w:rPr>
                <w:sz w:val="17"/>
                <w:szCs w:val="17"/>
                <w:lang w:eastAsia="zh-CN"/>
              </w:rPr>
              <w:t>decrease at 15 weeks (1.5%) but the paint shop group reported an increase of 1.0% at the same time point. Sheet metal group reported an increase of 0.6% and 2.0%. Flight line group reported a decrease of 0.4% and 1.2% for the same time points</w:t>
            </w:r>
            <w:r w:rsidR="00B10163">
              <w:rPr>
                <w:sz w:val="17"/>
                <w:szCs w:val="17"/>
                <w:lang w:eastAsia="zh-CN"/>
              </w:rPr>
              <w:t>.</w:t>
            </w:r>
          </w:p>
          <w:p w14:paraId="45054AC2" w14:textId="16BFDB3C" w:rsidR="005365C4" w:rsidRDefault="005365C4" w:rsidP="005365C4">
            <w:pPr>
              <w:spacing w:before="60" w:after="60" w:line="240" w:lineRule="auto"/>
              <w:rPr>
                <w:sz w:val="17"/>
                <w:szCs w:val="17"/>
                <w:lang w:eastAsia="zh-CN"/>
              </w:rPr>
            </w:pPr>
            <w:r w:rsidRPr="003E4D4B">
              <w:rPr>
                <w:sz w:val="17"/>
                <w:szCs w:val="17"/>
                <w:lang w:eastAsia="zh-CN"/>
              </w:rPr>
              <w:t>Percentage motility of sperm</w:t>
            </w:r>
            <w:r>
              <w:rPr>
                <w:sz w:val="17"/>
                <w:szCs w:val="17"/>
                <w:lang w:eastAsia="zh-CN"/>
              </w:rPr>
              <w:t xml:space="preserve">:  </w:t>
            </w:r>
            <w:r w:rsidRPr="003E4D4B">
              <w:rPr>
                <w:sz w:val="17"/>
                <w:szCs w:val="17"/>
                <w:lang w:eastAsia="zh-CN"/>
              </w:rPr>
              <w:t xml:space="preserve">Both </w:t>
            </w:r>
            <w:r w:rsidR="00B10163">
              <w:rPr>
                <w:sz w:val="17"/>
                <w:szCs w:val="17"/>
                <w:lang w:eastAsia="zh-CN"/>
              </w:rPr>
              <w:t>f</w:t>
            </w:r>
            <w:r w:rsidR="00B10163" w:rsidRPr="003E4D4B">
              <w:rPr>
                <w:sz w:val="17"/>
                <w:szCs w:val="17"/>
                <w:lang w:eastAsia="zh-CN"/>
              </w:rPr>
              <w:t xml:space="preserve">light line group (2.9% and 7.2%) </w:t>
            </w:r>
            <w:r w:rsidR="00B10163">
              <w:rPr>
                <w:sz w:val="17"/>
                <w:szCs w:val="17"/>
                <w:lang w:eastAsia="zh-CN"/>
              </w:rPr>
              <w:t xml:space="preserve">and </w:t>
            </w:r>
            <w:r w:rsidRPr="003E4D4B">
              <w:rPr>
                <w:sz w:val="17"/>
                <w:szCs w:val="17"/>
                <w:lang w:eastAsia="zh-CN"/>
              </w:rPr>
              <w:t xml:space="preserve">unexposed (15.9% and 8.1%) </w:t>
            </w:r>
            <w:r w:rsidR="00B10163" w:rsidRPr="003E4D4B">
              <w:rPr>
                <w:sz w:val="17"/>
                <w:szCs w:val="17"/>
                <w:lang w:eastAsia="zh-CN"/>
              </w:rPr>
              <w:t>group</w:t>
            </w:r>
            <w:r w:rsidR="00B10163">
              <w:rPr>
                <w:sz w:val="17"/>
                <w:szCs w:val="17"/>
                <w:lang w:eastAsia="zh-CN"/>
              </w:rPr>
              <w:t>s</w:t>
            </w:r>
            <w:r w:rsidR="00B10163" w:rsidRPr="003E4D4B" w:rsidDel="00B10163">
              <w:rPr>
                <w:sz w:val="17"/>
                <w:szCs w:val="17"/>
                <w:lang w:eastAsia="zh-CN"/>
              </w:rPr>
              <w:t xml:space="preserve"> </w:t>
            </w:r>
            <w:r w:rsidR="00B10163">
              <w:rPr>
                <w:sz w:val="17"/>
                <w:szCs w:val="17"/>
                <w:lang w:eastAsia="zh-CN"/>
              </w:rPr>
              <w:t xml:space="preserve">had </w:t>
            </w:r>
            <w:r w:rsidRPr="003E4D4B">
              <w:rPr>
                <w:sz w:val="17"/>
                <w:szCs w:val="17"/>
                <w:lang w:eastAsia="zh-CN"/>
              </w:rPr>
              <w:t>a</w:t>
            </w:r>
            <w:r w:rsidR="00B10163">
              <w:rPr>
                <w:sz w:val="17"/>
                <w:szCs w:val="17"/>
                <w:lang w:eastAsia="zh-CN"/>
              </w:rPr>
              <w:t xml:space="preserve"> </w:t>
            </w:r>
            <w:r w:rsidR="00B10163" w:rsidRPr="003E4D4B">
              <w:rPr>
                <w:sz w:val="17"/>
                <w:szCs w:val="17"/>
                <w:lang w:eastAsia="zh-CN"/>
              </w:rPr>
              <w:t xml:space="preserve">statistically non-significant </w:t>
            </w:r>
            <w:r w:rsidRPr="003E4D4B">
              <w:rPr>
                <w:sz w:val="17"/>
                <w:szCs w:val="17"/>
                <w:lang w:eastAsia="zh-CN"/>
              </w:rPr>
              <w:t>increase</w:t>
            </w:r>
            <w:r w:rsidR="00B10163">
              <w:rPr>
                <w:sz w:val="17"/>
                <w:szCs w:val="17"/>
                <w:lang w:eastAsia="zh-CN"/>
              </w:rPr>
              <w:t xml:space="preserve"> </w:t>
            </w:r>
            <w:r w:rsidRPr="003E4D4B">
              <w:rPr>
                <w:sz w:val="17"/>
                <w:szCs w:val="17"/>
                <w:lang w:eastAsia="zh-CN"/>
              </w:rPr>
              <w:t>at 15 and 30 weeks respectively. For the same</w:t>
            </w:r>
            <w:r>
              <w:rPr>
                <w:sz w:val="17"/>
                <w:szCs w:val="17"/>
                <w:lang w:eastAsia="zh-CN"/>
              </w:rPr>
              <w:t xml:space="preserve"> </w:t>
            </w:r>
            <w:r w:rsidRPr="003E4D4B">
              <w:rPr>
                <w:sz w:val="17"/>
                <w:szCs w:val="17"/>
                <w:lang w:eastAsia="zh-CN"/>
              </w:rPr>
              <w:t xml:space="preserve">time points, </w:t>
            </w:r>
            <w:r>
              <w:rPr>
                <w:sz w:val="17"/>
                <w:szCs w:val="17"/>
                <w:lang w:eastAsia="zh-CN"/>
              </w:rPr>
              <w:t>s</w:t>
            </w:r>
            <w:r w:rsidRPr="003E4D4B">
              <w:rPr>
                <w:sz w:val="17"/>
                <w:szCs w:val="17"/>
                <w:lang w:eastAsia="zh-CN"/>
              </w:rPr>
              <w:t xml:space="preserve">heet metal group (4.6% and 3.2%) </w:t>
            </w:r>
            <w:r w:rsidR="00B10163">
              <w:rPr>
                <w:sz w:val="17"/>
                <w:szCs w:val="17"/>
                <w:lang w:eastAsia="zh-CN"/>
              </w:rPr>
              <w:t xml:space="preserve">had </w:t>
            </w:r>
            <w:r w:rsidRPr="003E4D4B">
              <w:rPr>
                <w:sz w:val="17"/>
                <w:szCs w:val="17"/>
                <w:lang w:eastAsia="zh-CN"/>
              </w:rPr>
              <w:t xml:space="preserve">a decline. Paint shop group </w:t>
            </w:r>
            <w:r w:rsidR="00B10163">
              <w:rPr>
                <w:sz w:val="17"/>
                <w:szCs w:val="17"/>
                <w:lang w:eastAsia="zh-CN"/>
              </w:rPr>
              <w:t xml:space="preserve">had </w:t>
            </w:r>
            <w:r w:rsidRPr="003E4D4B">
              <w:rPr>
                <w:sz w:val="17"/>
                <w:szCs w:val="17"/>
                <w:lang w:eastAsia="zh-CN"/>
              </w:rPr>
              <w:t>a decline of 6.4% at 15 weeks and a significant 19.5</w:t>
            </w:r>
            <w:r>
              <w:rPr>
                <w:sz w:val="17"/>
                <w:szCs w:val="17"/>
                <w:lang w:eastAsia="zh-CN"/>
              </w:rPr>
              <w:t xml:space="preserve"> </w:t>
            </w:r>
            <w:r w:rsidRPr="003E4D4B">
              <w:rPr>
                <w:sz w:val="17"/>
                <w:szCs w:val="17"/>
                <w:lang w:eastAsia="zh-CN"/>
              </w:rPr>
              <w:t>decline (p=0.04) at 30 weeks.</w:t>
            </w:r>
            <w:r>
              <w:rPr>
                <w:sz w:val="17"/>
                <w:szCs w:val="17"/>
                <w:lang w:eastAsia="zh-CN"/>
              </w:rPr>
              <w:t xml:space="preserve"> F</w:t>
            </w:r>
            <w:r w:rsidRPr="00D61820">
              <w:rPr>
                <w:sz w:val="17"/>
                <w:szCs w:val="17"/>
                <w:lang w:eastAsia="zh-CN"/>
              </w:rPr>
              <w:t xml:space="preserve">ive out of six painters </w:t>
            </w:r>
            <w:r w:rsidR="00B10163">
              <w:rPr>
                <w:sz w:val="17"/>
                <w:szCs w:val="17"/>
                <w:lang w:eastAsia="zh-CN"/>
              </w:rPr>
              <w:t xml:space="preserve">had </w:t>
            </w:r>
            <w:r w:rsidRPr="00D61820">
              <w:rPr>
                <w:sz w:val="17"/>
                <w:szCs w:val="17"/>
                <w:lang w:eastAsia="zh-CN"/>
              </w:rPr>
              <w:t>a proportional decline of 3.5% to 43.7% between baseline and 30 weeks</w:t>
            </w:r>
            <w:r>
              <w:rPr>
                <w:sz w:val="17"/>
                <w:szCs w:val="17"/>
                <w:lang w:eastAsia="zh-CN"/>
              </w:rPr>
              <w:t>.</w:t>
            </w:r>
          </w:p>
          <w:p w14:paraId="7711D6DB" w14:textId="77777777" w:rsidR="005365C4" w:rsidRDefault="005365C4" w:rsidP="005365C4">
            <w:pPr>
              <w:spacing w:before="60" w:after="60" w:line="240" w:lineRule="auto"/>
              <w:rPr>
                <w:sz w:val="17"/>
                <w:szCs w:val="17"/>
                <w:lang w:eastAsia="zh-CN"/>
              </w:rPr>
            </w:pPr>
          </w:p>
          <w:p w14:paraId="026C7C5C" w14:textId="1274C0EC" w:rsidR="005365C4" w:rsidRDefault="005365C4" w:rsidP="00ED0BFC">
            <w:pPr>
              <w:spacing w:before="60" w:after="60" w:line="240" w:lineRule="auto"/>
              <w:rPr>
                <w:sz w:val="17"/>
                <w:szCs w:val="17"/>
                <w:lang w:eastAsia="zh-CN"/>
              </w:rPr>
            </w:pPr>
            <w:r>
              <w:rPr>
                <w:sz w:val="17"/>
                <w:szCs w:val="17"/>
                <w:lang w:eastAsia="zh-CN"/>
              </w:rPr>
              <w:t xml:space="preserve">The authors concluded that </w:t>
            </w:r>
            <w:r w:rsidR="00ED0BFC">
              <w:rPr>
                <w:sz w:val="17"/>
                <w:szCs w:val="17"/>
                <w:lang w:eastAsia="zh-CN"/>
              </w:rPr>
              <w:t xml:space="preserve">when jobs were analysed by </w:t>
            </w:r>
            <w:r w:rsidR="0021494C">
              <w:rPr>
                <w:sz w:val="17"/>
                <w:szCs w:val="17"/>
                <w:lang w:eastAsia="zh-CN"/>
              </w:rPr>
              <w:t xml:space="preserve">exposure </w:t>
            </w:r>
            <w:r w:rsidR="00ED0BFC">
              <w:rPr>
                <w:sz w:val="17"/>
                <w:szCs w:val="17"/>
                <w:lang w:eastAsia="zh-CN"/>
              </w:rPr>
              <w:t>sub</w:t>
            </w:r>
            <w:r w:rsidR="0021494C">
              <w:rPr>
                <w:sz w:val="17"/>
                <w:szCs w:val="17"/>
                <w:lang w:eastAsia="zh-CN"/>
              </w:rPr>
              <w:t>groups</w:t>
            </w:r>
            <w:r w:rsidR="00ED0BFC">
              <w:rPr>
                <w:sz w:val="17"/>
                <w:szCs w:val="17"/>
                <w:lang w:eastAsia="zh-CN"/>
              </w:rPr>
              <w:t xml:space="preserve">, some adverse changes were observed: men </w:t>
            </w:r>
            <w:r w:rsidRPr="00F64190">
              <w:rPr>
                <w:sz w:val="17"/>
                <w:szCs w:val="17"/>
                <w:lang w:eastAsia="zh-CN"/>
              </w:rPr>
              <w:t>involved in aircraft painting operations</w:t>
            </w:r>
            <w:r w:rsidR="00ED0BFC">
              <w:rPr>
                <w:sz w:val="17"/>
                <w:szCs w:val="17"/>
                <w:lang w:eastAsia="zh-CN"/>
              </w:rPr>
              <w:t>, with relatively high exposure to solvents,</w:t>
            </w:r>
            <w:r w:rsidR="0021494C">
              <w:rPr>
                <w:sz w:val="17"/>
                <w:szCs w:val="17"/>
                <w:lang w:eastAsia="zh-CN"/>
              </w:rPr>
              <w:t xml:space="preserve"> had </w:t>
            </w:r>
            <w:r w:rsidR="00ED0BFC">
              <w:rPr>
                <w:sz w:val="17"/>
                <w:szCs w:val="17"/>
                <w:lang w:eastAsia="zh-CN"/>
              </w:rPr>
              <w:t xml:space="preserve">a </w:t>
            </w:r>
            <w:r w:rsidR="0021494C">
              <w:rPr>
                <w:sz w:val="17"/>
                <w:szCs w:val="17"/>
                <w:lang w:eastAsia="zh-CN"/>
              </w:rPr>
              <w:t>significant decline in sperm motility at 30 weeks</w:t>
            </w:r>
            <w:r w:rsidR="00ED0BFC">
              <w:rPr>
                <w:sz w:val="17"/>
                <w:szCs w:val="17"/>
                <w:lang w:eastAsia="zh-CN"/>
              </w:rPr>
              <w:t xml:space="preserve">. Internal dose measurements were not associated with </w:t>
            </w:r>
            <w:proofErr w:type="spellStart"/>
            <w:r w:rsidR="00ED0BFC">
              <w:rPr>
                <w:sz w:val="17"/>
                <w:szCs w:val="17"/>
                <w:lang w:eastAsia="zh-CN"/>
              </w:rPr>
              <w:t>spermatogenic</w:t>
            </w:r>
            <w:proofErr w:type="spellEnd"/>
            <w:r w:rsidR="00ED0BFC">
              <w:rPr>
                <w:sz w:val="17"/>
                <w:szCs w:val="17"/>
                <w:lang w:eastAsia="zh-CN"/>
              </w:rPr>
              <w:t xml:space="preserve"> changes</w:t>
            </w:r>
            <w:r w:rsidR="0021494C">
              <w:rPr>
                <w:sz w:val="17"/>
                <w:szCs w:val="17"/>
                <w:lang w:eastAsia="zh-CN"/>
              </w:rPr>
              <w:t>.</w:t>
            </w:r>
          </w:p>
        </w:tc>
      </w:tr>
      <w:tr w:rsidR="005365C4" w14:paraId="46DF6E97" w14:textId="77777777" w:rsidTr="007669EB">
        <w:tc>
          <w:tcPr>
            <w:tcW w:w="987" w:type="dxa"/>
            <w:tcBorders>
              <w:top w:val="single" w:sz="4" w:space="0" w:color="1F4E79" w:themeColor="accent1" w:themeShade="80"/>
            </w:tcBorders>
          </w:tcPr>
          <w:p w14:paraId="7E2054E4" w14:textId="3ED7FD84" w:rsidR="005365C4" w:rsidRDefault="005365C4" w:rsidP="006A5370">
            <w:pPr>
              <w:spacing w:before="60" w:after="60" w:line="240" w:lineRule="auto"/>
              <w:rPr>
                <w:sz w:val="17"/>
                <w:szCs w:val="17"/>
                <w:lang w:eastAsia="zh-CN"/>
              </w:rPr>
            </w:pPr>
            <w:proofErr w:type="spellStart"/>
            <w:r>
              <w:rPr>
                <w:sz w:val="17"/>
                <w:szCs w:val="17"/>
                <w:lang w:eastAsia="zh-CN"/>
              </w:rPr>
              <w:t>Multigner</w:t>
            </w:r>
            <w:proofErr w:type="spellEnd"/>
            <w:r w:rsidR="00ED0BFC">
              <w:rPr>
                <w:sz w:val="17"/>
                <w:szCs w:val="17"/>
                <w:lang w:eastAsia="zh-CN"/>
              </w:rPr>
              <w:t xml:space="preserve"> </w:t>
            </w:r>
            <w:r>
              <w:rPr>
                <w:sz w:val="17"/>
                <w:szCs w:val="17"/>
                <w:lang w:eastAsia="zh-CN"/>
              </w:rPr>
              <w:t>2007</w:t>
            </w:r>
            <w:r w:rsidR="00F24CCA">
              <w:rPr>
                <w:sz w:val="17"/>
                <w:szCs w:val="17"/>
                <w:lang w:eastAsia="zh-CN"/>
              </w:rPr>
              <w:fldChar w:fldCharType="begin"/>
            </w:r>
            <w:r w:rsidR="006A5370">
              <w:rPr>
                <w:sz w:val="17"/>
                <w:szCs w:val="17"/>
                <w:lang w:eastAsia="zh-CN"/>
              </w:rPr>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13</w:t>
            </w:r>
            <w:r w:rsidR="00F24CCA">
              <w:rPr>
                <w:sz w:val="17"/>
                <w:szCs w:val="17"/>
                <w:lang w:eastAsia="zh-CN"/>
              </w:rPr>
              <w:fldChar w:fldCharType="end"/>
            </w:r>
          </w:p>
        </w:tc>
        <w:tc>
          <w:tcPr>
            <w:tcW w:w="1418" w:type="dxa"/>
            <w:tcBorders>
              <w:top w:val="single" w:sz="4" w:space="0" w:color="1F4E79" w:themeColor="accent1" w:themeShade="80"/>
            </w:tcBorders>
          </w:tcPr>
          <w:p w14:paraId="3965B5A0" w14:textId="22E03EC9" w:rsidR="005365C4" w:rsidRDefault="005365C4" w:rsidP="005365C4">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0DF58C47" w14:textId="77777777" w:rsidR="00EC4153" w:rsidRDefault="00EC4153" w:rsidP="005365C4">
            <w:pPr>
              <w:spacing w:before="60" w:after="60" w:line="240" w:lineRule="auto"/>
              <w:rPr>
                <w:sz w:val="17"/>
                <w:szCs w:val="17"/>
                <w:lang w:eastAsia="zh-CN"/>
              </w:rPr>
            </w:pPr>
          </w:p>
          <w:p w14:paraId="20132868" w14:textId="77777777" w:rsidR="005365C4" w:rsidRDefault="00EC4153" w:rsidP="00EC4153">
            <w:pPr>
              <w:spacing w:before="60" w:after="60" w:line="240" w:lineRule="auto"/>
              <w:rPr>
                <w:sz w:val="17"/>
                <w:szCs w:val="17"/>
                <w:lang w:eastAsia="zh-CN"/>
              </w:rPr>
            </w:pPr>
            <w:r>
              <w:rPr>
                <w:sz w:val="17"/>
                <w:szCs w:val="17"/>
                <w:lang w:eastAsia="zh-CN"/>
              </w:rPr>
              <w:t>Medical interviews to assess medical, surgical, urogenital and reproductive history through a standardised questionnaire and clinical examination</w:t>
            </w:r>
            <w:r w:rsidR="005365C4">
              <w:rPr>
                <w:sz w:val="17"/>
                <w:szCs w:val="17"/>
                <w:lang w:eastAsia="zh-CN"/>
              </w:rPr>
              <w:t xml:space="preserve"> </w:t>
            </w:r>
          </w:p>
        </w:tc>
        <w:tc>
          <w:tcPr>
            <w:tcW w:w="992" w:type="dxa"/>
            <w:tcBorders>
              <w:top w:val="single" w:sz="4" w:space="0" w:color="1F4E79" w:themeColor="accent1" w:themeShade="80"/>
            </w:tcBorders>
          </w:tcPr>
          <w:p w14:paraId="1A01E27E" w14:textId="77777777" w:rsidR="005365C4" w:rsidRDefault="005365C4" w:rsidP="005365C4">
            <w:pPr>
              <w:spacing w:before="60" w:after="60" w:line="240" w:lineRule="auto"/>
              <w:rPr>
                <w:sz w:val="17"/>
                <w:szCs w:val="17"/>
                <w:lang w:eastAsia="zh-CN"/>
              </w:rPr>
            </w:pPr>
            <w:r>
              <w:rPr>
                <w:sz w:val="17"/>
                <w:szCs w:val="17"/>
                <w:lang w:eastAsia="zh-CN"/>
              </w:rPr>
              <w:t>France</w:t>
            </w:r>
          </w:p>
        </w:tc>
        <w:tc>
          <w:tcPr>
            <w:tcW w:w="1395" w:type="dxa"/>
            <w:tcBorders>
              <w:top w:val="single" w:sz="4" w:space="0" w:color="1F4E79" w:themeColor="accent1" w:themeShade="80"/>
            </w:tcBorders>
          </w:tcPr>
          <w:p w14:paraId="555AC4E7" w14:textId="77777777" w:rsidR="005365C4" w:rsidRDefault="005365C4" w:rsidP="00D83A78">
            <w:pPr>
              <w:spacing w:before="60" w:after="60" w:line="240" w:lineRule="auto"/>
              <w:rPr>
                <w:sz w:val="17"/>
                <w:szCs w:val="17"/>
                <w:lang w:eastAsia="zh-CN"/>
              </w:rPr>
            </w:pPr>
            <w:r>
              <w:rPr>
                <w:sz w:val="17"/>
                <w:szCs w:val="17"/>
                <w:lang w:eastAsia="zh-CN"/>
              </w:rPr>
              <w:t>M</w:t>
            </w:r>
            <w:r w:rsidRPr="00F535EF">
              <w:rPr>
                <w:sz w:val="17"/>
                <w:szCs w:val="17"/>
                <w:lang w:eastAsia="zh-CN"/>
              </w:rPr>
              <w:t>en employed in a</w:t>
            </w:r>
            <w:r>
              <w:rPr>
                <w:sz w:val="17"/>
                <w:szCs w:val="17"/>
                <w:lang w:eastAsia="zh-CN"/>
              </w:rPr>
              <w:t xml:space="preserve"> </w:t>
            </w:r>
            <w:r w:rsidRPr="00F535EF">
              <w:rPr>
                <w:sz w:val="17"/>
                <w:szCs w:val="17"/>
                <w:lang w:eastAsia="zh-CN"/>
              </w:rPr>
              <w:t>permanent position at the Paris Municipality during the period</w:t>
            </w:r>
            <w:r>
              <w:rPr>
                <w:sz w:val="17"/>
                <w:szCs w:val="17"/>
                <w:lang w:eastAsia="zh-CN"/>
              </w:rPr>
              <w:t xml:space="preserve"> </w:t>
            </w:r>
            <w:r w:rsidRPr="00F535EF">
              <w:rPr>
                <w:sz w:val="17"/>
                <w:szCs w:val="17"/>
                <w:lang w:eastAsia="zh-CN"/>
              </w:rPr>
              <w:t>2000–</w:t>
            </w:r>
            <w:r>
              <w:rPr>
                <w:sz w:val="17"/>
                <w:szCs w:val="17"/>
                <w:lang w:eastAsia="zh-CN"/>
              </w:rPr>
              <w:t>200</w:t>
            </w:r>
            <w:r w:rsidRPr="00F535EF">
              <w:rPr>
                <w:sz w:val="17"/>
                <w:szCs w:val="17"/>
                <w:lang w:eastAsia="zh-CN"/>
              </w:rPr>
              <w:t>1 and aged 20–55 years</w:t>
            </w:r>
            <w:r w:rsidR="00D83A78">
              <w:rPr>
                <w:sz w:val="17"/>
                <w:szCs w:val="17"/>
                <w:lang w:eastAsia="zh-CN"/>
              </w:rPr>
              <w:t xml:space="preserve"> and volunteered to participate</w:t>
            </w:r>
          </w:p>
          <w:p w14:paraId="1640B68D" w14:textId="77777777" w:rsidR="005365C4" w:rsidRDefault="005365C4" w:rsidP="005365C4">
            <w:pPr>
              <w:spacing w:before="60" w:after="60" w:line="240" w:lineRule="auto"/>
              <w:rPr>
                <w:sz w:val="17"/>
                <w:szCs w:val="17"/>
                <w:lang w:eastAsia="zh-CN"/>
              </w:rPr>
            </w:pPr>
          </w:p>
          <w:p w14:paraId="4BA7F086" w14:textId="77777777" w:rsidR="005365C4" w:rsidRDefault="005365C4" w:rsidP="005365C4">
            <w:pPr>
              <w:spacing w:before="60" w:after="60" w:line="240" w:lineRule="auto"/>
              <w:rPr>
                <w:sz w:val="17"/>
                <w:szCs w:val="17"/>
                <w:lang w:eastAsia="zh-CN"/>
              </w:rPr>
            </w:pPr>
            <w:r>
              <w:rPr>
                <w:sz w:val="17"/>
                <w:szCs w:val="17"/>
                <w:lang w:eastAsia="zh-CN"/>
              </w:rPr>
              <w:t>N=98</w:t>
            </w:r>
          </w:p>
        </w:tc>
        <w:tc>
          <w:tcPr>
            <w:tcW w:w="1418" w:type="dxa"/>
            <w:tcBorders>
              <w:top w:val="single" w:sz="4" w:space="0" w:color="1F4E79" w:themeColor="accent1" w:themeShade="80"/>
            </w:tcBorders>
          </w:tcPr>
          <w:p w14:paraId="04C33274" w14:textId="7A7EA623" w:rsidR="005365C4" w:rsidRDefault="005365C4" w:rsidP="005365C4">
            <w:pPr>
              <w:spacing w:before="60" w:after="60" w:line="240" w:lineRule="auto"/>
              <w:rPr>
                <w:sz w:val="17"/>
                <w:szCs w:val="17"/>
                <w:lang w:eastAsia="zh-CN"/>
              </w:rPr>
            </w:pPr>
            <w:r>
              <w:rPr>
                <w:sz w:val="17"/>
                <w:szCs w:val="17"/>
                <w:lang w:eastAsia="zh-CN"/>
              </w:rPr>
              <w:t xml:space="preserve">Workers exposed to </w:t>
            </w:r>
            <w:r w:rsidR="00273000">
              <w:rPr>
                <w:sz w:val="17"/>
                <w:szCs w:val="17"/>
                <w:lang w:eastAsia="zh-CN"/>
              </w:rPr>
              <w:t>e</w:t>
            </w:r>
            <w:r w:rsidRPr="00F535EF">
              <w:rPr>
                <w:sz w:val="17"/>
                <w:szCs w:val="17"/>
                <w:lang w:eastAsia="zh-CN"/>
              </w:rPr>
              <w:t>thylene and/or propylene glycol ethers</w:t>
            </w:r>
            <w:r>
              <w:rPr>
                <w:sz w:val="17"/>
                <w:szCs w:val="17"/>
                <w:lang w:eastAsia="zh-CN"/>
              </w:rPr>
              <w:t xml:space="preserve"> (who declared using a glycol-ether containing product in last 10 years)</w:t>
            </w:r>
          </w:p>
          <w:p w14:paraId="4F734396" w14:textId="77777777" w:rsidR="005365C4" w:rsidRDefault="005365C4" w:rsidP="005365C4">
            <w:pPr>
              <w:spacing w:before="60" w:after="60" w:line="240" w:lineRule="auto"/>
              <w:rPr>
                <w:sz w:val="17"/>
                <w:szCs w:val="17"/>
                <w:lang w:eastAsia="zh-CN"/>
              </w:rPr>
            </w:pPr>
          </w:p>
          <w:p w14:paraId="13F4BB38" w14:textId="77777777" w:rsidR="005365C4" w:rsidRDefault="005365C4" w:rsidP="005365C4">
            <w:pPr>
              <w:spacing w:before="60" w:after="60" w:line="240" w:lineRule="auto"/>
              <w:rPr>
                <w:sz w:val="17"/>
                <w:szCs w:val="17"/>
                <w:lang w:eastAsia="zh-CN"/>
              </w:rPr>
            </w:pPr>
            <w:r>
              <w:rPr>
                <w:sz w:val="17"/>
                <w:szCs w:val="17"/>
                <w:lang w:eastAsia="zh-CN"/>
              </w:rPr>
              <w:t>n=48</w:t>
            </w:r>
          </w:p>
        </w:tc>
        <w:tc>
          <w:tcPr>
            <w:tcW w:w="1276" w:type="dxa"/>
            <w:tcBorders>
              <w:top w:val="single" w:sz="4" w:space="0" w:color="1F4E79" w:themeColor="accent1" w:themeShade="80"/>
            </w:tcBorders>
          </w:tcPr>
          <w:p w14:paraId="2EBF1223" w14:textId="77777777" w:rsidR="005365C4" w:rsidRDefault="005365C4" w:rsidP="005365C4">
            <w:pPr>
              <w:spacing w:before="60" w:after="60" w:line="240" w:lineRule="auto"/>
              <w:rPr>
                <w:sz w:val="17"/>
                <w:szCs w:val="17"/>
                <w:lang w:eastAsia="zh-CN"/>
              </w:rPr>
            </w:pPr>
            <w:r>
              <w:rPr>
                <w:sz w:val="17"/>
                <w:szCs w:val="17"/>
                <w:lang w:eastAsia="zh-CN"/>
              </w:rPr>
              <w:t>Workers not exposed to chemicals</w:t>
            </w:r>
            <w:r w:rsidR="00EC4153">
              <w:rPr>
                <w:sz w:val="17"/>
                <w:szCs w:val="17"/>
                <w:lang w:eastAsia="zh-CN"/>
              </w:rPr>
              <w:t xml:space="preserve"> between years 1990-2000</w:t>
            </w:r>
          </w:p>
          <w:p w14:paraId="7327846E" w14:textId="77777777" w:rsidR="005365C4" w:rsidRDefault="005365C4" w:rsidP="005365C4">
            <w:pPr>
              <w:spacing w:before="60" w:after="60" w:line="240" w:lineRule="auto"/>
              <w:rPr>
                <w:sz w:val="17"/>
                <w:szCs w:val="17"/>
                <w:lang w:eastAsia="zh-CN"/>
              </w:rPr>
            </w:pPr>
            <w:r>
              <w:rPr>
                <w:sz w:val="17"/>
                <w:szCs w:val="17"/>
                <w:lang w:eastAsia="zh-CN"/>
              </w:rPr>
              <w:t>n=50</w:t>
            </w:r>
          </w:p>
        </w:tc>
        <w:tc>
          <w:tcPr>
            <w:tcW w:w="2552" w:type="dxa"/>
            <w:tcBorders>
              <w:top w:val="single" w:sz="4" w:space="0" w:color="1F4E79" w:themeColor="accent1" w:themeShade="80"/>
            </w:tcBorders>
          </w:tcPr>
          <w:p w14:paraId="4E10673F" w14:textId="0AAD218B" w:rsidR="005365C4" w:rsidRDefault="005365C4" w:rsidP="00F24CCA">
            <w:pPr>
              <w:autoSpaceDE w:val="0"/>
              <w:autoSpaceDN w:val="0"/>
              <w:adjustRightInd w:val="0"/>
              <w:spacing w:before="60" w:after="60" w:line="240" w:lineRule="auto"/>
              <w:contextualSpacing/>
              <w:rPr>
                <w:sz w:val="17"/>
                <w:szCs w:val="17"/>
              </w:rPr>
            </w:pPr>
            <w:r>
              <w:rPr>
                <w:sz w:val="17"/>
                <w:szCs w:val="17"/>
              </w:rPr>
              <w:t xml:space="preserve">Semen characteristics: </w:t>
            </w:r>
            <w:r w:rsidR="00273000">
              <w:rPr>
                <w:sz w:val="17"/>
                <w:szCs w:val="17"/>
              </w:rPr>
              <w:t>v</w:t>
            </w:r>
            <w:r>
              <w:rPr>
                <w:sz w:val="17"/>
                <w:szCs w:val="17"/>
              </w:rPr>
              <w:t>olume (ml), sperm density (million/ml), total sperm count (millions) motile sperm (%), sperm morphology (%)</w:t>
            </w:r>
            <w:r w:rsidR="00742428">
              <w:rPr>
                <w:sz w:val="17"/>
                <w:szCs w:val="17"/>
              </w:rPr>
              <w:t xml:space="preserve"> were assessed in samples collected after 3-5 days of sexual abstinence 2-3 months after exposure measurement </w:t>
            </w:r>
          </w:p>
          <w:p w14:paraId="6655BC51" w14:textId="77777777" w:rsidR="005365C4" w:rsidRDefault="005365C4" w:rsidP="005365C4">
            <w:pPr>
              <w:spacing w:before="60" w:after="60" w:line="240" w:lineRule="auto"/>
              <w:contextualSpacing/>
              <w:rPr>
                <w:sz w:val="17"/>
                <w:szCs w:val="17"/>
                <w:lang w:eastAsia="zh-CN"/>
              </w:rPr>
            </w:pPr>
          </w:p>
          <w:p w14:paraId="022666DE" w14:textId="5E89F24F" w:rsidR="005365C4" w:rsidRDefault="00742428" w:rsidP="00F24CCA">
            <w:pPr>
              <w:spacing w:before="60" w:after="60" w:line="240" w:lineRule="auto"/>
              <w:contextualSpacing/>
              <w:rPr>
                <w:sz w:val="17"/>
                <w:szCs w:val="17"/>
              </w:rPr>
            </w:pPr>
            <w:r>
              <w:rPr>
                <w:sz w:val="17"/>
                <w:szCs w:val="17"/>
                <w:lang w:eastAsia="zh-CN"/>
              </w:rPr>
              <w:t>Morning blood samples</w:t>
            </w:r>
            <w:r w:rsidR="00273000">
              <w:rPr>
                <w:sz w:val="17"/>
                <w:szCs w:val="17"/>
                <w:lang w:eastAsia="zh-CN"/>
              </w:rPr>
              <w:t xml:space="preserve">: </w:t>
            </w:r>
            <w:r>
              <w:rPr>
                <w:sz w:val="17"/>
                <w:szCs w:val="17"/>
                <w:lang w:eastAsia="zh-CN"/>
              </w:rPr>
              <w:t>asse</w:t>
            </w:r>
            <w:r w:rsidR="00273000">
              <w:rPr>
                <w:sz w:val="17"/>
                <w:szCs w:val="17"/>
                <w:lang w:eastAsia="zh-CN"/>
              </w:rPr>
              <w:t>sse</w:t>
            </w:r>
            <w:r>
              <w:rPr>
                <w:sz w:val="17"/>
                <w:szCs w:val="17"/>
                <w:lang w:eastAsia="zh-CN"/>
              </w:rPr>
              <w:t xml:space="preserve">d for </w:t>
            </w:r>
            <w:r w:rsidR="005365C4">
              <w:rPr>
                <w:sz w:val="17"/>
                <w:szCs w:val="17"/>
                <w:lang w:eastAsia="zh-CN"/>
              </w:rPr>
              <w:t>FSH (IU/l), LH (IU/l)</w:t>
            </w:r>
            <w:r>
              <w:rPr>
                <w:sz w:val="17"/>
                <w:szCs w:val="17"/>
                <w:lang w:eastAsia="zh-CN"/>
              </w:rPr>
              <w:t xml:space="preserve"> and</w:t>
            </w:r>
            <w:r w:rsidR="005365C4">
              <w:rPr>
                <w:sz w:val="17"/>
                <w:szCs w:val="17"/>
                <w:lang w:eastAsia="zh-CN"/>
              </w:rPr>
              <w:t xml:space="preserve"> Inhibin B </w:t>
            </w:r>
            <w:r>
              <w:rPr>
                <w:sz w:val="17"/>
                <w:szCs w:val="17"/>
                <w:lang w:eastAsia="zh-CN"/>
              </w:rPr>
              <w:t>(</w:t>
            </w:r>
            <w:proofErr w:type="spellStart"/>
            <w:r>
              <w:rPr>
                <w:sz w:val="17"/>
                <w:szCs w:val="17"/>
                <w:lang w:eastAsia="zh-CN"/>
              </w:rPr>
              <w:t>pg</w:t>
            </w:r>
            <w:proofErr w:type="spellEnd"/>
            <w:r>
              <w:rPr>
                <w:sz w:val="17"/>
                <w:szCs w:val="17"/>
                <w:lang w:eastAsia="zh-CN"/>
              </w:rPr>
              <w:t xml:space="preserve">/ml) concentrations collected </w:t>
            </w:r>
            <w:r>
              <w:rPr>
                <w:sz w:val="17"/>
                <w:szCs w:val="17"/>
              </w:rPr>
              <w:t>2-3 months after exposure measurement</w:t>
            </w:r>
          </w:p>
          <w:p w14:paraId="1644F44B" w14:textId="77777777" w:rsidR="00D82517" w:rsidRDefault="00D82517" w:rsidP="00F24CCA">
            <w:pPr>
              <w:spacing w:before="60" w:after="60" w:line="240" w:lineRule="auto"/>
              <w:contextualSpacing/>
              <w:rPr>
                <w:sz w:val="17"/>
                <w:szCs w:val="17"/>
              </w:rPr>
            </w:pPr>
          </w:p>
          <w:p w14:paraId="6E5CAA14" w14:textId="77777777" w:rsidR="00D82517" w:rsidRPr="009B5E4D" w:rsidRDefault="00D82517" w:rsidP="00F24CCA">
            <w:pPr>
              <w:spacing w:before="60" w:after="60" w:line="240" w:lineRule="auto"/>
              <w:contextualSpacing/>
              <w:rPr>
                <w:sz w:val="17"/>
                <w:szCs w:val="17"/>
                <w:lang w:eastAsia="zh-CN"/>
              </w:rPr>
            </w:pPr>
            <w:r>
              <w:rPr>
                <w:sz w:val="17"/>
                <w:szCs w:val="17"/>
              </w:rPr>
              <w:t>Covariates: age, body mass index, alcohol and tobacco consumption, history of genital infections and season of sperm analysis</w:t>
            </w:r>
          </w:p>
        </w:tc>
        <w:tc>
          <w:tcPr>
            <w:tcW w:w="2977" w:type="dxa"/>
            <w:tcBorders>
              <w:top w:val="single" w:sz="4" w:space="0" w:color="1F4E79" w:themeColor="accent1" w:themeShade="80"/>
            </w:tcBorders>
          </w:tcPr>
          <w:p w14:paraId="73F5A105" w14:textId="3CFEB41D" w:rsidR="005365C4" w:rsidRDefault="005365C4" w:rsidP="00003E04">
            <w:pPr>
              <w:spacing w:before="60" w:after="60" w:line="240" w:lineRule="auto"/>
              <w:rPr>
                <w:sz w:val="17"/>
                <w:szCs w:val="17"/>
                <w:lang w:val="en-GB" w:eastAsia="zh-CN"/>
              </w:rPr>
            </w:pPr>
            <w:r>
              <w:rPr>
                <w:sz w:val="17"/>
                <w:szCs w:val="17"/>
                <w:lang w:val="en-GB" w:eastAsia="zh-CN"/>
              </w:rPr>
              <w:t xml:space="preserve">Exposure </w:t>
            </w:r>
            <w:r w:rsidR="00003E04" w:rsidRPr="00F535EF">
              <w:rPr>
                <w:sz w:val="17"/>
                <w:szCs w:val="17"/>
                <w:lang w:eastAsia="zh-CN"/>
              </w:rPr>
              <w:t>to glycol ethers and other agents with</w:t>
            </w:r>
            <w:r w:rsidR="00003E04">
              <w:rPr>
                <w:sz w:val="17"/>
                <w:szCs w:val="17"/>
                <w:lang w:eastAsia="zh-CN"/>
              </w:rPr>
              <w:t xml:space="preserve"> </w:t>
            </w:r>
            <w:r w:rsidR="00003E04" w:rsidRPr="00F535EF">
              <w:rPr>
                <w:sz w:val="17"/>
                <w:szCs w:val="17"/>
                <w:lang w:eastAsia="zh-CN"/>
              </w:rPr>
              <w:t>reproductive toxicity</w:t>
            </w:r>
            <w:r w:rsidR="00003E04" w:rsidDel="00003E04">
              <w:rPr>
                <w:sz w:val="17"/>
                <w:szCs w:val="17"/>
                <w:lang w:val="en-GB" w:eastAsia="zh-CN"/>
              </w:rPr>
              <w:t xml:space="preserve"> </w:t>
            </w:r>
            <w:r w:rsidR="00003E04">
              <w:rPr>
                <w:sz w:val="17"/>
                <w:szCs w:val="17"/>
                <w:lang w:val="en-GB" w:eastAsia="zh-CN"/>
              </w:rPr>
              <w:t xml:space="preserve">during last 10 years was </w:t>
            </w:r>
            <w:r>
              <w:rPr>
                <w:sz w:val="17"/>
                <w:szCs w:val="17"/>
                <w:lang w:val="en-GB" w:eastAsia="zh-CN"/>
              </w:rPr>
              <w:t xml:space="preserve">assessed by </w:t>
            </w:r>
            <w:r w:rsidR="00003E04">
              <w:rPr>
                <w:sz w:val="17"/>
                <w:szCs w:val="17"/>
                <w:lang w:val="en-GB" w:eastAsia="zh-CN"/>
              </w:rPr>
              <w:t xml:space="preserve">direct </w:t>
            </w:r>
            <w:r>
              <w:rPr>
                <w:sz w:val="17"/>
                <w:szCs w:val="17"/>
                <w:lang w:val="en-GB" w:eastAsia="zh-CN"/>
              </w:rPr>
              <w:t>interview</w:t>
            </w:r>
            <w:r w:rsidR="00273000">
              <w:rPr>
                <w:sz w:val="17"/>
                <w:szCs w:val="17"/>
                <w:lang w:val="en-GB" w:eastAsia="zh-CN"/>
              </w:rPr>
              <w:t xml:space="preserve"> </w:t>
            </w:r>
            <w:r w:rsidR="00003E04">
              <w:rPr>
                <w:sz w:val="17"/>
                <w:szCs w:val="17"/>
                <w:lang w:val="en-GB" w:eastAsia="zh-CN"/>
              </w:rPr>
              <w:t xml:space="preserve">on </w:t>
            </w:r>
            <w:r>
              <w:rPr>
                <w:sz w:val="17"/>
                <w:szCs w:val="17"/>
                <w:lang w:val="en-GB" w:eastAsia="zh-CN"/>
              </w:rPr>
              <w:t xml:space="preserve">professional and/or domestic </w:t>
            </w:r>
            <w:r w:rsidR="00273000">
              <w:rPr>
                <w:sz w:val="17"/>
                <w:szCs w:val="17"/>
                <w:lang w:val="en-GB" w:eastAsia="zh-CN"/>
              </w:rPr>
              <w:t>use</w:t>
            </w:r>
          </w:p>
          <w:p w14:paraId="312F426A" w14:textId="77777777" w:rsidR="005365C4" w:rsidRDefault="005365C4" w:rsidP="005365C4">
            <w:pPr>
              <w:spacing w:before="60" w:after="60" w:line="240" w:lineRule="auto"/>
              <w:rPr>
                <w:sz w:val="17"/>
                <w:szCs w:val="17"/>
                <w:lang w:val="en-GB" w:eastAsia="zh-CN"/>
              </w:rPr>
            </w:pPr>
          </w:p>
          <w:p w14:paraId="7D13B140" w14:textId="4F4CA07C" w:rsidR="00D83A78" w:rsidRDefault="00D83A78" w:rsidP="005365C4">
            <w:pPr>
              <w:spacing w:before="60" w:after="60" w:line="240" w:lineRule="auto"/>
              <w:rPr>
                <w:sz w:val="17"/>
                <w:szCs w:val="17"/>
                <w:lang w:val="en-GB" w:eastAsia="zh-CN"/>
              </w:rPr>
            </w:pPr>
            <w:r>
              <w:rPr>
                <w:sz w:val="17"/>
                <w:szCs w:val="17"/>
                <w:lang w:val="en-GB" w:eastAsia="zh-CN"/>
              </w:rPr>
              <w:t>Urine</w:t>
            </w:r>
            <w:r w:rsidR="00273000">
              <w:rPr>
                <w:sz w:val="17"/>
                <w:szCs w:val="17"/>
                <w:lang w:val="en-GB" w:eastAsia="zh-CN"/>
              </w:rPr>
              <w:t>:</w:t>
            </w:r>
          </w:p>
          <w:p w14:paraId="7783CECC" w14:textId="7D5E8D85" w:rsidR="005365C4" w:rsidRDefault="005365C4" w:rsidP="00742428">
            <w:pPr>
              <w:spacing w:before="60" w:after="60" w:line="240" w:lineRule="auto"/>
              <w:rPr>
                <w:sz w:val="17"/>
                <w:szCs w:val="17"/>
                <w:lang w:val="en-GB" w:eastAsia="zh-CN"/>
              </w:rPr>
            </w:pPr>
            <w:r>
              <w:rPr>
                <w:sz w:val="17"/>
                <w:szCs w:val="17"/>
                <w:lang w:val="en-GB" w:eastAsia="zh-CN"/>
              </w:rPr>
              <w:t xml:space="preserve">Two urine samples, one month apart collected at the end of two working weeks </w:t>
            </w:r>
            <w:r w:rsidR="00D83A78">
              <w:rPr>
                <w:sz w:val="17"/>
                <w:szCs w:val="17"/>
                <w:lang w:val="en-GB" w:eastAsia="zh-CN"/>
              </w:rPr>
              <w:t>assessed for</w:t>
            </w:r>
            <w:r>
              <w:rPr>
                <w:sz w:val="17"/>
                <w:szCs w:val="17"/>
                <w:lang w:val="en-GB" w:eastAsia="zh-CN"/>
              </w:rPr>
              <w:t xml:space="preserve"> metabolites of one propylene glycol</w:t>
            </w:r>
            <w:r w:rsidR="006A0A77">
              <w:rPr>
                <w:sz w:val="17"/>
                <w:szCs w:val="17"/>
                <w:lang w:val="en-GB" w:eastAsia="zh-CN"/>
              </w:rPr>
              <w:t xml:space="preserve"> ether</w:t>
            </w:r>
            <w:r>
              <w:rPr>
                <w:sz w:val="17"/>
                <w:szCs w:val="17"/>
                <w:lang w:val="en-GB" w:eastAsia="zh-CN"/>
              </w:rPr>
              <w:t xml:space="preserve"> derivative</w:t>
            </w:r>
            <w:r w:rsidR="00742428">
              <w:rPr>
                <w:sz w:val="17"/>
                <w:szCs w:val="17"/>
                <w:lang w:val="en-GB" w:eastAsia="zh-CN"/>
              </w:rPr>
              <w:t xml:space="preserve"> (</w:t>
            </w:r>
            <w:r>
              <w:rPr>
                <w:sz w:val="17"/>
                <w:szCs w:val="17"/>
                <w:lang w:val="en-GB" w:eastAsia="zh-CN"/>
              </w:rPr>
              <w:t>2-methoxypropionic acid [2-MPA</w:t>
            </w:r>
            <w:r w:rsidR="00273000">
              <w:rPr>
                <w:sz w:val="17"/>
                <w:szCs w:val="17"/>
                <w:lang w:val="en-GB" w:eastAsia="zh-CN"/>
              </w:rPr>
              <w:t xml:space="preserve">, derived from the minor </w:t>
            </w:r>
            <w:r w:rsidR="00273000">
              <w:rPr>
                <w:rFonts w:cstheme="minorHAnsi"/>
                <w:sz w:val="17"/>
                <w:szCs w:val="17"/>
                <w:lang w:val="en-GB" w:eastAsia="zh-CN"/>
              </w:rPr>
              <w:t>β</w:t>
            </w:r>
            <w:r w:rsidR="00273000">
              <w:rPr>
                <w:sz w:val="17"/>
                <w:szCs w:val="17"/>
                <w:lang w:val="en-GB" w:eastAsia="zh-CN"/>
              </w:rPr>
              <w:t xml:space="preserve"> isomer of propylene glycol methyl ether or PGME</w:t>
            </w:r>
            <w:r>
              <w:rPr>
                <w:sz w:val="17"/>
                <w:szCs w:val="17"/>
                <w:lang w:val="en-GB" w:eastAsia="zh-CN"/>
              </w:rPr>
              <w:t xml:space="preserve">]) </w:t>
            </w:r>
            <w:r w:rsidR="00742428">
              <w:rPr>
                <w:sz w:val="17"/>
                <w:szCs w:val="17"/>
                <w:lang w:val="en-GB" w:eastAsia="zh-CN"/>
              </w:rPr>
              <w:t>and</w:t>
            </w:r>
            <w:r>
              <w:rPr>
                <w:sz w:val="17"/>
                <w:szCs w:val="17"/>
                <w:lang w:val="en-GB" w:eastAsia="zh-CN"/>
              </w:rPr>
              <w:t xml:space="preserve"> five ethylene glycol derivatives. </w:t>
            </w:r>
          </w:p>
          <w:p w14:paraId="16A14D57" w14:textId="77777777" w:rsidR="005365C4" w:rsidRDefault="005365C4" w:rsidP="005365C4">
            <w:pPr>
              <w:spacing w:before="60" w:after="60" w:line="240" w:lineRule="auto"/>
              <w:rPr>
                <w:sz w:val="17"/>
                <w:szCs w:val="17"/>
                <w:lang w:val="en-GB" w:eastAsia="zh-CN"/>
              </w:rPr>
            </w:pPr>
          </w:p>
          <w:p w14:paraId="4520C55E" w14:textId="77777777" w:rsidR="005365C4" w:rsidRPr="00DD5A24" w:rsidRDefault="005365C4" w:rsidP="005365C4">
            <w:pPr>
              <w:spacing w:before="60" w:after="60" w:line="240" w:lineRule="auto"/>
              <w:rPr>
                <w:sz w:val="17"/>
                <w:szCs w:val="17"/>
                <w:lang w:eastAsia="zh-CN"/>
              </w:rPr>
            </w:pPr>
          </w:p>
          <w:p w14:paraId="15407AEC" w14:textId="77777777" w:rsidR="005365C4" w:rsidRDefault="005365C4" w:rsidP="005365C4">
            <w:pPr>
              <w:spacing w:before="60" w:after="60" w:line="240" w:lineRule="auto"/>
              <w:rPr>
                <w:sz w:val="17"/>
                <w:szCs w:val="17"/>
                <w:lang w:val="en-GB" w:eastAsia="zh-CN"/>
              </w:rPr>
            </w:pPr>
          </w:p>
        </w:tc>
        <w:tc>
          <w:tcPr>
            <w:tcW w:w="992" w:type="dxa"/>
            <w:tcBorders>
              <w:top w:val="single" w:sz="4" w:space="0" w:color="1F4E79" w:themeColor="accent1" w:themeShade="80"/>
            </w:tcBorders>
          </w:tcPr>
          <w:p w14:paraId="65B8660E" w14:textId="77777777" w:rsidR="005365C4" w:rsidRDefault="005365C4" w:rsidP="005365C4">
            <w:pPr>
              <w:spacing w:before="60" w:after="60" w:line="240" w:lineRule="auto"/>
              <w:rPr>
                <w:sz w:val="17"/>
                <w:szCs w:val="17"/>
                <w:lang w:eastAsia="zh-CN"/>
              </w:rPr>
            </w:pPr>
            <w:r>
              <w:rPr>
                <w:sz w:val="17"/>
                <w:szCs w:val="17"/>
                <w:lang w:eastAsia="zh-CN"/>
              </w:rPr>
              <w:t>All males</w:t>
            </w:r>
          </w:p>
          <w:p w14:paraId="6E301B5F" w14:textId="77777777" w:rsidR="005365C4" w:rsidRDefault="005365C4" w:rsidP="005365C4">
            <w:pPr>
              <w:spacing w:before="60" w:after="60" w:line="240" w:lineRule="auto"/>
              <w:rPr>
                <w:sz w:val="17"/>
                <w:szCs w:val="17"/>
                <w:lang w:eastAsia="zh-CN"/>
              </w:rPr>
            </w:pPr>
            <w:r>
              <w:rPr>
                <w:sz w:val="17"/>
                <w:szCs w:val="17"/>
                <w:lang w:eastAsia="zh-CN"/>
              </w:rPr>
              <w:t xml:space="preserve">Exposed </w:t>
            </w:r>
            <w:r w:rsidR="00D82517">
              <w:rPr>
                <w:sz w:val="17"/>
                <w:szCs w:val="17"/>
                <w:lang w:eastAsia="zh-CN"/>
              </w:rPr>
              <w:t>age mean (SD)</w:t>
            </w:r>
          </w:p>
          <w:p w14:paraId="4697081E" w14:textId="77777777" w:rsidR="005365C4" w:rsidRDefault="005365C4" w:rsidP="005365C4">
            <w:pPr>
              <w:spacing w:before="60" w:after="60" w:line="240" w:lineRule="auto"/>
              <w:rPr>
                <w:sz w:val="17"/>
                <w:szCs w:val="17"/>
                <w:lang w:eastAsia="zh-CN"/>
              </w:rPr>
            </w:pPr>
            <w:r>
              <w:rPr>
                <w:sz w:val="17"/>
                <w:szCs w:val="17"/>
                <w:lang w:eastAsia="zh-CN"/>
              </w:rPr>
              <w:t xml:space="preserve">41.6 </w:t>
            </w:r>
            <w:r w:rsidR="00D82517">
              <w:rPr>
                <w:sz w:val="17"/>
                <w:szCs w:val="17"/>
                <w:lang w:eastAsia="zh-CN"/>
              </w:rPr>
              <w:t>(</w:t>
            </w:r>
            <w:r>
              <w:rPr>
                <w:sz w:val="17"/>
                <w:szCs w:val="17"/>
                <w:lang w:eastAsia="zh-CN"/>
              </w:rPr>
              <w:t>8.7</w:t>
            </w:r>
            <w:r w:rsidR="00D82517">
              <w:rPr>
                <w:sz w:val="17"/>
                <w:szCs w:val="17"/>
                <w:lang w:eastAsia="zh-CN"/>
              </w:rPr>
              <w:t>)</w:t>
            </w:r>
            <w:r>
              <w:rPr>
                <w:sz w:val="17"/>
                <w:szCs w:val="17"/>
                <w:lang w:eastAsia="zh-CN"/>
              </w:rPr>
              <w:t xml:space="preserve"> y</w:t>
            </w:r>
            <w:r w:rsidR="00742428">
              <w:rPr>
                <w:sz w:val="17"/>
                <w:szCs w:val="17"/>
                <w:lang w:eastAsia="zh-CN"/>
              </w:rPr>
              <w:t>ea</w:t>
            </w:r>
            <w:r>
              <w:rPr>
                <w:sz w:val="17"/>
                <w:szCs w:val="17"/>
                <w:lang w:eastAsia="zh-CN"/>
              </w:rPr>
              <w:t>rs</w:t>
            </w:r>
          </w:p>
          <w:p w14:paraId="2B1F4370" w14:textId="77777777" w:rsidR="005365C4" w:rsidRDefault="005365C4" w:rsidP="005365C4">
            <w:pPr>
              <w:spacing w:before="60" w:after="60" w:line="240" w:lineRule="auto"/>
              <w:rPr>
                <w:sz w:val="17"/>
                <w:szCs w:val="17"/>
                <w:lang w:eastAsia="zh-CN"/>
              </w:rPr>
            </w:pPr>
          </w:p>
          <w:p w14:paraId="4413CE55" w14:textId="251E0C28" w:rsidR="005365C4" w:rsidRDefault="005365C4" w:rsidP="005365C4">
            <w:pPr>
              <w:spacing w:before="60" w:after="60" w:line="240" w:lineRule="auto"/>
              <w:rPr>
                <w:sz w:val="17"/>
                <w:szCs w:val="17"/>
                <w:lang w:eastAsia="zh-CN"/>
              </w:rPr>
            </w:pPr>
            <w:r>
              <w:rPr>
                <w:sz w:val="17"/>
                <w:szCs w:val="17"/>
                <w:lang w:eastAsia="zh-CN"/>
              </w:rPr>
              <w:t>Non-exposed</w:t>
            </w:r>
            <w:r w:rsidR="00D82517">
              <w:rPr>
                <w:sz w:val="17"/>
                <w:szCs w:val="17"/>
                <w:lang w:eastAsia="zh-CN"/>
              </w:rPr>
              <w:t xml:space="preserve"> </w:t>
            </w:r>
            <w:r>
              <w:rPr>
                <w:sz w:val="17"/>
                <w:szCs w:val="17"/>
                <w:lang w:eastAsia="zh-CN"/>
              </w:rPr>
              <w:t xml:space="preserve">40.3 </w:t>
            </w:r>
            <w:r w:rsidR="00D82517">
              <w:rPr>
                <w:sz w:val="17"/>
                <w:szCs w:val="17"/>
                <w:lang w:eastAsia="zh-CN"/>
              </w:rPr>
              <w:t>(</w:t>
            </w:r>
            <w:r>
              <w:rPr>
                <w:sz w:val="17"/>
                <w:szCs w:val="17"/>
                <w:lang w:eastAsia="zh-CN"/>
              </w:rPr>
              <w:t>8.1</w:t>
            </w:r>
            <w:r w:rsidR="00D82517">
              <w:rPr>
                <w:sz w:val="17"/>
                <w:szCs w:val="17"/>
                <w:lang w:eastAsia="zh-CN"/>
              </w:rPr>
              <w:t>)</w:t>
            </w:r>
            <w:r>
              <w:rPr>
                <w:sz w:val="17"/>
                <w:szCs w:val="17"/>
                <w:lang w:eastAsia="zh-CN"/>
              </w:rPr>
              <w:t xml:space="preserve"> y</w:t>
            </w:r>
            <w:r w:rsidR="00742428">
              <w:rPr>
                <w:sz w:val="17"/>
                <w:szCs w:val="17"/>
                <w:lang w:eastAsia="zh-CN"/>
              </w:rPr>
              <w:t>ea</w:t>
            </w:r>
            <w:r>
              <w:rPr>
                <w:sz w:val="17"/>
                <w:szCs w:val="17"/>
                <w:lang w:eastAsia="zh-CN"/>
              </w:rPr>
              <w:t>rs</w:t>
            </w:r>
          </w:p>
        </w:tc>
      </w:tr>
      <w:tr w:rsidR="00B8682C" w14:paraId="7953D516" w14:textId="77777777" w:rsidTr="006F4A9E">
        <w:tc>
          <w:tcPr>
            <w:tcW w:w="14007" w:type="dxa"/>
            <w:gridSpan w:val="9"/>
            <w:tcBorders>
              <w:top w:val="single" w:sz="4" w:space="0" w:color="1F4E79" w:themeColor="accent1" w:themeShade="80"/>
            </w:tcBorders>
          </w:tcPr>
          <w:p w14:paraId="04A27D49" w14:textId="60146757" w:rsidR="00D82517" w:rsidRDefault="00D82517" w:rsidP="00B8682C">
            <w:pPr>
              <w:spacing w:before="60" w:after="60" w:line="240" w:lineRule="auto"/>
              <w:rPr>
                <w:sz w:val="17"/>
                <w:szCs w:val="17"/>
                <w:lang w:eastAsia="zh-CN"/>
              </w:rPr>
            </w:pPr>
            <w:r>
              <w:rPr>
                <w:sz w:val="17"/>
                <w:szCs w:val="17"/>
                <w:lang w:eastAsia="zh-CN"/>
              </w:rPr>
              <w:t xml:space="preserve">Note: only outcomes </w:t>
            </w:r>
            <w:r w:rsidR="00273000">
              <w:rPr>
                <w:sz w:val="17"/>
                <w:szCs w:val="17"/>
                <w:lang w:eastAsia="zh-CN"/>
              </w:rPr>
              <w:t xml:space="preserve">of associations with </w:t>
            </w:r>
            <w:r>
              <w:rPr>
                <w:sz w:val="17"/>
                <w:szCs w:val="17"/>
                <w:lang w:eastAsia="zh-CN"/>
              </w:rPr>
              <w:t>2-MPA</w:t>
            </w:r>
            <w:r w:rsidR="00E96393">
              <w:rPr>
                <w:sz w:val="17"/>
                <w:szCs w:val="17"/>
                <w:lang w:eastAsia="zh-CN"/>
              </w:rPr>
              <w:t xml:space="preserve"> </w:t>
            </w:r>
            <w:r>
              <w:rPr>
                <w:sz w:val="17"/>
                <w:szCs w:val="17"/>
                <w:lang w:eastAsia="zh-CN"/>
              </w:rPr>
              <w:t>are reported below</w:t>
            </w:r>
          </w:p>
          <w:p w14:paraId="68AD189B" w14:textId="77777777" w:rsidR="00B8682C" w:rsidRDefault="00B8682C" w:rsidP="00B8682C">
            <w:pPr>
              <w:spacing w:before="60" w:after="60" w:line="240" w:lineRule="auto"/>
              <w:rPr>
                <w:sz w:val="17"/>
                <w:szCs w:val="17"/>
                <w:lang w:eastAsia="zh-CN"/>
              </w:rPr>
            </w:pPr>
            <w:r>
              <w:rPr>
                <w:sz w:val="17"/>
                <w:szCs w:val="17"/>
                <w:lang w:eastAsia="zh-CN"/>
              </w:rPr>
              <w:t>Findings:</w:t>
            </w:r>
          </w:p>
          <w:p w14:paraId="5395F043" w14:textId="3FD75AEF" w:rsidR="00DA7902" w:rsidRDefault="00AB2C9A" w:rsidP="00DA7902">
            <w:pPr>
              <w:spacing w:before="60" w:after="60" w:line="240" w:lineRule="auto"/>
              <w:rPr>
                <w:sz w:val="17"/>
                <w:szCs w:val="17"/>
                <w:lang w:eastAsia="zh-CN"/>
              </w:rPr>
            </w:pPr>
            <w:r>
              <w:rPr>
                <w:sz w:val="17"/>
                <w:szCs w:val="17"/>
                <w:lang w:eastAsia="zh-CN"/>
              </w:rPr>
              <w:t>U</w:t>
            </w:r>
            <w:r w:rsidR="00A73106">
              <w:rPr>
                <w:sz w:val="17"/>
                <w:szCs w:val="17"/>
                <w:lang w:eastAsia="zh-CN"/>
              </w:rPr>
              <w:t xml:space="preserve">rinary 2-MPA </w:t>
            </w:r>
            <w:r>
              <w:rPr>
                <w:sz w:val="17"/>
                <w:szCs w:val="17"/>
                <w:lang w:eastAsia="zh-CN"/>
              </w:rPr>
              <w:t xml:space="preserve">was not significant correlated </w:t>
            </w:r>
            <w:r w:rsidR="001E1A47">
              <w:rPr>
                <w:sz w:val="17"/>
                <w:szCs w:val="17"/>
                <w:lang w:eastAsia="zh-CN"/>
              </w:rPr>
              <w:t xml:space="preserve">with </w:t>
            </w:r>
            <w:r w:rsidR="00DA7902">
              <w:rPr>
                <w:sz w:val="17"/>
                <w:szCs w:val="17"/>
                <w:lang w:eastAsia="zh-CN"/>
              </w:rPr>
              <w:t xml:space="preserve">seminal volume, sperm density, sperm count, </w:t>
            </w:r>
            <w:r>
              <w:rPr>
                <w:sz w:val="17"/>
                <w:szCs w:val="17"/>
                <w:lang w:eastAsia="zh-CN"/>
              </w:rPr>
              <w:t xml:space="preserve">two measures of </w:t>
            </w:r>
            <w:r w:rsidR="00DA7902">
              <w:rPr>
                <w:sz w:val="17"/>
                <w:szCs w:val="17"/>
                <w:lang w:eastAsia="zh-CN"/>
              </w:rPr>
              <w:t xml:space="preserve">motile sperm, </w:t>
            </w:r>
            <w:r>
              <w:rPr>
                <w:sz w:val="17"/>
                <w:szCs w:val="17"/>
                <w:lang w:eastAsia="zh-CN"/>
              </w:rPr>
              <w:t xml:space="preserve">and </w:t>
            </w:r>
            <w:r w:rsidR="00DA7902">
              <w:rPr>
                <w:sz w:val="17"/>
                <w:szCs w:val="17"/>
                <w:lang w:eastAsia="zh-CN"/>
              </w:rPr>
              <w:t>morphology</w:t>
            </w:r>
          </w:p>
          <w:p w14:paraId="3A2F2124" w14:textId="38E43E0D" w:rsidR="00A73106" w:rsidRDefault="00DA7902" w:rsidP="002D0B03">
            <w:pPr>
              <w:spacing w:before="60" w:after="60" w:line="240" w:lineRule="auto"/>
              <w:rPr>
                <w:sz w:val="17"/>
                <w:szCs w:val="17"/>
                <w:lang w:eastAsia="zh-CN"/>
              </w:rPr>
            </w:pPr>
            <w:r>
              <w:rPr>
                <w:sz w:val="17"/>
                <w:szCs w:val="17"/>
                <w:lang w:eastAsia="zh-CN"/>
              </w:rPr>
              <w:t>(Standardised coefficient</w:t>
            </w:r>
            <w:r w:rsidR="00AB2C9A">
              <w:rPr>
                <w:sz w:val="17"/>
                <w:szCs w:val="17"/>
                <w:lang w:eastAsia="zh-CN"/>
              </w:rPr>
              <w:t>s</w:t>
            </w:r>
            <w:r>
              <w:rPr>
                <w:sz w:val="17"/>
                <w:szCs w:val="17"/>
                <w:lang w:eastAsia="zh-CN"/>
              </w:rPr>
              <w:t xml:space="preserve"> of linear regression R (95% CI): 0.05 (-0.15 to 0.025), 0.03 (-0.18 to 0.23), 0.06 (-0.14 to 0.26), -0.03 (-0.23 to 0.18), </w:t>
            </w:r>
            <w:r w:rsidR="002D0B03">
              <w:rPr>
                <w:sz w:val="17"/>
                <w:szCs w:val="17"/>
                <w:lang w:eastAsia="zh-CN"/>
              </w:rPr>
              <w:t>0.01 (-0.19 to 0.21) and -0.03 (-0.24 to 0.18 respectively)</w:t>
            </w:r>
            <w:r w:rsidR="00A73106">
              <w:rPr>
                <w:sz w:val="17"/>
                <w:szCs w:val="17"/>
                <w:lang w:eastAsia="zh-CN"/>
              </w:rPr>
              <w:t>.</w:t>
            </w:r>
          </w:p>
          <w:p w14:paraId="3D174403" w14:textId="3FAC90B8" w:rsidR="002D0B03" w:rsidRDefault="00AB2C9A" w:rsidP="002D0B03">
            <w:pPr>
              <w:spacing w:before="60" w:after="60" w:line="240" w:lineRule="auto"/>
              <w:rPr>
                <w:sz w:val="17"/>
                <w:szCs w:val="17"/>
                <w:lang w:eastAsia="zh-CN"/>
              </w:rPr>
            </w:pPr>
            <w:r>
              <w:rPr>
                <w:sz w:val="17"/>
                <w:szCs w:val="17"/>
                <w:lang w:eastAsia="zh-CN"/>
              </w:rPr>
              <w:t>U</w:t>
            </w:r>
            <w:r w:rsidR="002D0B03">
              <w:rPr>
                <w:sz w:val="17"/>
                <w:szCs w:val="17"/>
                <w:lang w:eastAsia="zh-CN"/>
              </w:rPr>
              <w:t xml:space="preserve">rinary 2-MPA </w:t>
            </w:r>
            <w:r>
              <w:rPr>
                <w:sz w:val="17"/>
                <w:szCs w:val="17"/>
                <w:lang w:eastAsia="zh-CN"/>
              </w:rPr>
              <w:t xml:space="preserve">was not significant correlated </w:t>
            </w:r>
            <w:r w:rsidR="002D0B03">
              <w:rPr>
                <w:sz w:val="17"/>
                <w:szCs w:val="17"/>
                <w:lang w:eastAsia="zh-CN"/>
              </w:rPr>
              <w:t>with serum testosterone, FSH, LH and inhibin-B.</w:t>
            </w:r>
          </w:p>
          <w:p w14:paraId="4558C394" w14:textId="36FB22FB" w:rsidR="00B8682C" w:rsidRDefault="002D0B03" w:rsidP="00981D94">
            <w:pPr>
              <w:spacing w:before="60" w:after="60" w:line="240" w:lineRule="auto"/>
              <w:rPr>
                <w:sz w:val="17"/>
                <w:szCs w:val="17"/>
                <w:lang w:eastAsia="zh-CN"/>
              </w:rPr>
            </w:pPr>
            <w:r>
              <w:rPr>
                <w:sz w:val="17"/>
                <w:szCs w:val="17"/>
                <w:lang w:eastAsia="zh-CN"/>
              </w:rPr>
              <w:t>(Standardised coefficient</w:t>
            </w:r>
            <w:r w:rsidR="00AB2C9A">
              <w:rPr>
                <w:sz w:val="17"/>
                <w:szCs w:val="17"/>
                <w:lang w:eastAsia="zh-CN"/>
              </w:rPr>
              <w:t>s</w:t>
            </w:r>
            <w:r>
              <w:rPr>
                <w:sz w:val="17"/>
                <w:szCs w:val="17"/>
                <w:lang w:eastAsia="zh-CN"/>
              </w:rPr>
              <w:t xml:space="preserve"> of linear regression R (95% CI): -0.21 ((-0.40 to 0.01), -0.12 (-0.31 to 0.08), -0.01 (-0.21 to 0.20) and 0.07 (-0.13 to 0.27) respectively).</w:t>
            </w:r>
          </w:p>
        </w:tc>
      </w:tr>
      <w:tr w:rsidR="00B8682C" w14:paraId="0D077B8D" w14:textId="77777777" w:rsidTr="007669EB">
        <w:tc>
          <w:tcPr>
            <w:tcW w:w="987" w:type="dxa"/>
            <w:tcBorders>
              <w:top w:val="single" w:sz="4" w:space="0" w:color="1F4E79" w:themeColor="accent1" w:themeShade="80"/>
            </w:tcBorders>
          </w:tcPr>
          <w:p w14:paraId="2022A268" w14:textId="5866D141" w:rsidR="00B8682C" w:rsidRDefault="00B8682C" w:rsidP="00B8682C">
            <w:pPr>
              <w:spacing w:before="60" w:after="60" w:line="240" w:lineRule="auto"/>
              <w:rPr>
                <w:sz w:val="17"/>
                <w:szCs w:val="17"/>
                <w:lang w:eastAsia="zh-CN"/>
              </w:rPr>
            </w:pPr>
            <w:proofErr w:type="spellStart"/>
            <w:r w:rsidRPr="00185626">
              <w:rPr>
                <w:sz w:val="17"/>
                <w:szCs w:val="17"/>
                <w:lang w:eastAsia="zh-CN"/>
              </w:rPr>
              <w:t>Plenge-B</w:t>
            </w:r>
            <w:r w:rsidR="00FF4861">
              <w:rPr>
                <w:rFonts w:cstheme="minorHAnsi"/>
                <w:sz w:val="17"/>
                <w:szCs w:val="17"/>
                <w:lang w:eastAsia="zh-CN"/>
              </w:rPr>
              <w:t>ö</w:t>
            </w:r>
            <w:r w:rsidRPr="00185626">
              <w:rPr>
                <w:sz w:val="17"/>
                <w:szCs w:val="17"/>
                <w:lang w:eastAsia="zh-CN"/>
              </w:rPr>
              <w:t>nig</w:t>
            </w:r>
            <w:proofErr w:type="spellEnd"/>
          </w:p>
          <w:p w14:paraId="6BBD3B88" w14:textId="034920FF" w:rsidR="00B8682C" w:rsidRDefault="00B8682C" w:rsidP="006A5370">
            <w:pPr>
              <w:spacing w:before="60" w:after="60" w:line="240" w:lineRule="auto"/>
              <w:rPr>
                <w:sz w:val="17"/>
                <w:szCs w:val="17"/>
                <w:lang w:eastAsia="zh-CN"/>
              </w:rPr>
            </w:pPr>
            <w:r>
              <w:rPr>
                <w:sz w:val="17"/>
                <w:szCs w:val="17"/>
                <w:lang w:eastAsia="zh-CN"/>
              </w:rPr>
              <w:t>1999</w:t>
            </w:r>
            <w:r w:rsidR="00F24CCA">
              <w:rPr>
                <w:sz w:val="17"/>
                <w:szCs w:val="17"/>
                <w:lang w:eastAsia="zh-CN"/>
              </w:rP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14</w:t>
            </w:r>
            <w:r w:rsidR="00F24CCA">
              <w:rPr>
                <w:sz w:val="17"/>
                <w:szCs w:val="17"/>
                <w:lang w:eastAsia="zh-CN"/>
              </w:rPr>
              <w:fldChar w:fldCharType="end"/>
            </w:r>
          </w:p>
        </w:tc>
        <w:tc>
          <w:tcPr>
            <w:tcW w:w="1418" w:type="dxa"/>
            <w:tcBorders>
              <w:top w:val="single" w:sz="4" w:space="0" w:color="1F4E79" w:themeColor="accent1" w:themeShade="80"/>
            </w:tcBorders>
          </w:tcPr>
          <w:p w14:paraId="55A1C2BF" w14:textId="0DADEBAF" w:rsidR="00B8682C" w:rsidRDefault="00B8682C" w:rsidP="00B8682C">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39B8FA6B" w14:textId="77777777" w:rsidR="00B8682C" w:rsidRDefault="00B8682C" w:rsidP="00B8682C">
            <w:pPr>
              <w:spacing w:before="60" w:after="60" w:line="240" w:lineRule="auto"/>
              <w:rPr>
                <w:sz w:val="17"/>
                <w:szCs w:val="17"/>
                <w:lang w:eastAsia="zh-CN"/>
              </w:rPr>
            </w:pPr>
          </w:p>
          <w:p w14:paraId="086BBD55" w14:textId="27967D68" w:rsidR="00B8682C" w:rsidRDefault="00B8682C" w:rsidP="00816121">
            <w:pPr>
              <w:spacing w:before="60" w:after="60" w:line="240" w:lineRule="auto"/>
              <w:rPr>
                <w:sz w:val="17"/>
                <w:szCs w:val="17"/>
                <w:lang w:eastAsia="zh-CN"/>
              </w:rPr>
            </w:pPr>
            <w:r>
              <w:rPr>
                <w:sz w:val="17"/>
                <w:szCs w:val="17"/>
                <w:lang w:eastAsia="zh-CN"/>
              </w:rPr>
              <w:t>Face-to-face interviews by trained interviewers</w:t>
            </w:r>
            <w:r w:rsidR="009E06F0">
              <w:rPr>
                <w:sz w:val="17"/>
                <w:szCs w:val="17"/>
                <w:lang w:eastAsia="zh-CN"/>
              </w:rPr>
              <w:t xml:space="preserve"> using a modified version of European study on infertility and </w:t>
            </w:r>
            <w:proofErr w:type="spellStart"/>
            <w:r w:rsidR="009E06F0">
              <w:rPr>
                <w:sz w:val="17"/>
                <w:szCs w:val="17"/>
                <w:lang w:eastAsia="zh-CN"/>
              </w:rPr>
              <w:t>subfecundity</w:t>
            </w:r>
            <w:proofErr w:type="spellEnd"/>
            <w:r w:rsidR="009E06F0">
              <w:rPr>
                <w:sz w:val="17"/>
                <w:szCs w:val="17"/>
                <w:lang w:eastAsia="zh-CN"/>
              </w:rPr>
              <w:t xml:space="preserve"> questionnaire</w:t>
            </w:r>
            <w:r w:rsidR="009572B5">
              <w:rPr>
                <w:sz w:val="17"/>
                <w:szCs w:val="17"/>
                <w:lang w:eastAsia="zh-CN"/>
              </w:rPr>
              <w:fldChar w:fldCharType="begin"/>
            </w:r>
            <w:r w:rsidR="00816121">
              <w:rPr>
                <w:sz w:val="17"/>
                <w:szCs w:val="17"/>
                <w:lang w:eastAsia="zh-CN"/>
              </w:rPr>
              <w:instrText xml:space="preserve"> ADDIN EN.CITE &lt;EndNote&gt;&lt;Cite&gt;&lt;Author&gt;Karmaus&lt;/Author&gt;&lt;Year&gt;1999&lt;/Year&gt;&lt;RecNum&gt;68&lt;/RecNum&gt;&lt;DisplayText&gt;&lt;style face="superscript"&gt;61&lt;/style&gt;&lt;/DisplayText&gt;&lt;record&gt;&lt;rec-number&gt;68&lt;/rec-number&gt;&lt;foreign-keys&gt;&lt;key app="EN" db-id="ts0t25s0vv2va1ezfw6vrttvwprff5reztr9" timestamp="1539318081"&gt;68&lt;/key&gt;&lt;/foreign-keys&gt;&lt;ref-type name="Journal Article"&gt;17&lt;/ref-type&gt;&lt;contributors&gt;&lt;authors&gt;&lt;author&gt;Karmaus, W.&lt;/author&gt;&lt;author&gt;Juul, S.&lt;/author&gt;&lt;/authors&gt;&lt;/contributors&gt;&lt;auth-address&gt;Michigan State Univ, Dept Epidemiol, E Lansing, MI 48823 USA&amp;#xD;Univ Aarhus, Dept Epidemiol &amp;amp; Social Med, Aarhus, Denmark&lt;/auth-address&gt;&lt;titles&gt;&lt;title&gt;Infertility and subfecundity in population-based samples from Denmark, Germany, Italy, Poland and Spain&lt;/title&gt;&lt;secondary-title&gt;Eur J Public Health&lt;/secondary-title&gt;&lt;alt-title&gt;Eur J Public Health&lt;/alt-title&gt;&lt;/titles&gt;&lt;periodical&gt;&lt;full-title&gt;European Journal of Public Health&lt;/full-title&gt;&lt;abbr-1&gt;Eur. J. Public Health&lt;/abbr-1&gt;&lt;abbr-2&gt;Eur J Public Health&lt;/abbr-2&gt;&lt;/periodical&gt;&lt;alt-periodical&gt;&lt;full-title&gt;European Journal of Public Health&lt;/full-title&gt;&lt;abbr-1&gt;Eur. J. Public Health&lt;/abbr-1&gt;&lt;abbr-2&gt;Eur J Public Health&lt;/abbr-2&gt;&lt;/alt-periodical&gt;&lt;pages&gt;229-235&lt;/pages&gt;&lt;volume&gt;9&lt;/volume&gt;&lt;number&gt;3&lt;/number&gt;&lt;keywords&gt;&lt;keyword&gt;birth control&lt;/keyword&gt;&lt;keyword&gt;infertility&lt;/keyword&gt;&lt;keyword&gt;planned pregnancy&lt;/keyword&gt;&lt;keyword&gt;subfecundity&lt;/keyword&gt;&lt;keyword&gt;time to pregnancy&lt;/keyword&gt;&lt;keyword&gt;prevalence&lt;/keyword&gt;&lt;keyword&gt;pregnancy&lt;/keyword&gt;&lt;keyword&gt;exposures&lt;/keyword&gt;&lt;keyword&gt;recall&lt;/keyword&gt;&lt;keyword&gt;time&lt;/keyword&gt;&lt;/keywords&gt;&lt;dates&gt;&lt;year&gt;1999&lt;/year&gt;&lt;pub-dates&gt;&lt;date&gt;Sep&lt;/date&gt;&lt;/pub-dates&gt;&lt;/dates&gt;&lt;isbn&gt;1101-1262&lt;/isbn&gt;&lt;accession-num&gt;WOS:000083177400014&lt;/accession-num&gt;&lt;urls&gt;&lt;related-urls&gt;&lt;url&gt;&amp;lt;Go to ISI&amp;gt;://WOS:000083177400014&lt;/url&gt;&lt;/related-urls&gt;&lt;/urls&gt;&lt;electronic-resource-num&gt;DOI 10.1093/eurpub/9.3.229&lt;/electronic-resource-num&gt;&lt;language&gt;English&lt;/language&gt;&lt;/record&gt;&lt;/Cite&gt;&lt;/EndNote&gt;</w:instrText>
            </w:r>
            <w:r w:rsidR="009572B5">
              <w:rPr>
                <w:sz w:val="17"/>
                <w:szCs w:val="17"/>
                <w:lang w:eastAsia="zh-CN"/>
              </w:rPr>
              <w:fldChar w:fldCharType="separate"/>
            </w:r>
            <w:r w:rsidR="00816121" w:rsidRPr="00816121">
              <w:rPr>
                <w:noProof/>
                <w:sz w:val="17"/>
                <w:szCs w:val="17"/>
                <w:vertAlign w:val="superscript"/>
                <w:lang w:eastAsia="zh-CN"/>
              </w:rPr>
              <w:t>61</w:t>
            </w:r>
            <w:r w:rsidR="009572B5">
              <w:rPr>
                <w:sz w:val="17"/>
                <w:szCs w:val="17"/>
                <w:lang w:eastAsia="zh-CN"/>
              </w:rPr>
              <w:fldChar w:fldCharType="end"/>
            </w:r>
          </w:p>
        </w:tc>
        <w:tc>
          <w:tcPr>
            <w:tcW w:w="992" w:type="dxa"/>
            <w:tcBorders>
              <w:top w:val="single" w:sz="4" w:space="0" w:color="1F4E79" w:themeColor="accent1" w:themeShade="80"/>
            </w:tcBorders>
          </w:tcPr>
          <w:p w14:paraId="284B0CEB" w14:textId="77777777" w:rsidR="00B8682C" w:rsidRDefault="00B8682C" w:rsidP="00B8682C">
            <w:pPr>
              <w:spacing w:before="60" w:after="60" w:line="240" w:lineRule="auto"/>
              <w:rPr>
                <w:sz w:val="17"/>
                <w:szCs w:val="17"/>
                <w:lang w:eastAsia="zh-CN"/>
              </w:rPr>
            </w:pPr>
            <w:r>
              <w:rPr>
                <w:sz w:val="17"/>
                <w:szCs w:val="17"/>
                <w:lang w:eastAsia="zh-CN"/>
              </w:rPr>
              <w:t>Germany</w:t>
            </w:r>
          </w:p>
        </w:tc>
        <w:tc>
          <w:tcPr>
            <w:tcW w:w="1395" w:type="dxa"/>
            <w:tcBorders>
              <w:top w:val="single" w:sz="4" w:space="0" w:color="1F4E79" w:themeColor="accent1" w:themeShade="80"/>
            </w:tcBorders>
          </w:tcPr>
          <w:p w14:paraId="623B5F32" w14:textId="77777777" w:rsidR="009E06F0" w:rsidRDefault="009E06F0" w:rsidP="00B8682C">
            <w:pPr>
              <w:spacing w:before="60" w:after="60" w:line="240" w:lineRule="auto"/>
              <w:rPr>
                <w:sz w:val="17"/>
                <w:szCs w:val="17"/>
                <w:lang w:eastAsia="zh-CN"/>
              </w:rPr>
            </w:pPr>
            <w:r>
              <w:rPr>
                <w:sz w:val="17"/>
                <w:szCs w:val="17"/>
                <w:lang w:eastAsia="zh-CN"/>
              </w:rPr>
              <w:t>M</w:t>
            </w:r>
            <w:r w:rsidR="00B8682C">
              <w:rPr>
                <w:sz w:val="17"/>
                <w:szCs w:val="17"/>
                <w:lang w:eastAsia="zh-CN"/>
              </w:rPr>
              <w:t>ale workers in printing industry</w:t>
            </w:r>
            <w:r w:rsidR="007465BC">
              <w:rPr>
                <w:sz w:val="17"/>
                <w:szCs w:val="17"/>
                <w:lang w:eastAsia="zh-CN"/>
              </w:rPr>
              <w:t xml:space="preserve"> exposed to toluene were selected by </w:t>
            </w:r>
            <w:r>
              <w:rPr>
                <w:sz w:val="17"/>
                <w:szCs w:val="17"/>
                <w:lang w:eastAsia="zh-CN"/>
              </w:rPr>
              <w:t>s</w:t>
            </w:r>
            <w:r w:rsidR="00B8682C">
              <w:rPr>
                <w:sz w:val="17"/>
                <w:szCs w:val="17"/>
                <w:lang w:eastAsia="zh-CN"/>
              </w:rPr>
              <w:t xml:space="preserve">tratified random sampling </w:t>
            </w:r>
          </w:p>
          <w:p w14:paraId="1ABFFA7A" w14:textId="77777777" w:rsidR="00B8682C" w:rsidRDefault="009E06F0" w:rsidP="00B8682C">
            <w:pPr>
              <w:spacing w:before="60" w:after="60" w:line="240" w:lineRule="auto"/>
              <w:rPr>
                <w:sz w:val="17"/>
                <w:szCs w:val="17"/>
                <w:lang w:eastAsia="zh-CN"/>
              </w:rPr>
            </w:pPr>
            <w:r>
              <w:rPr>
                <w:sz w:val="17"/>
                <w:szCs w:val="17"/>
                <w:lang w:eastAsia="zh-CN"/>
              </w:rPr>
              <w:t>N=300</w:t>
            </w:r>
          </w:p>
          <w:p w14:paraId="51F8D0B8" w14:textId="77777777" w:rsidR="00B8682C" w:rsidRDefault="00B8682C" w:rsidP="00B8682C">
            <w:pPr>
              <w:spacing w:before="60" w:after="60" w:line="240" w:lineRule="auto"/>
              <w:rPr>
                <w:sz w:val="17"/>
                <w:szCs w:val="17"/>
                <w:lang w:eastAsia="zh-CN"/>
              </w:rPr>
            </w:pPr>
          </w:p>
        </w:tc>
        <w:tc>
          <w:tcPr>
            <w:tcW w:w="1418" w:type="dxa"/>
            <w:tcBorders>
              <w:top w:val="single" w:sz="4" w:space="0" w:color="1F4E79" w:themeColor="accent1" w:themeShade="80"/>
            </w:tcBorders>
          </w:tcPr>
          <w:p w14:paraId="516BF7BD" w14:textId="77777777" w:rsidR="00E01553" w:rsidRDefault="00E01553" w:rsidP="00E01553">
            <w:pPr>
              <w:spacing w:before="60" w:after="60" w:line="240" w:lineRule="auto"/>
              <w:rPr>
                <w:sz w:val="17"/>
                <w:szCs w:val="17"/>
                <w:lang w:eastAsia="zh-CN"/>
              </w:rPr>
            </w:pPr>
            <w:r>
              <w:rPr>
                <w:sz w:val="17"/>
                <w:szCs w:val="17"/>
                <w:lang w:eastAsia="zh-CN"/>
              </w:rPr>
              <w:t>T</w:t>
            </w:r>
            <w:proofErr w:type="spellStart"/>
            <w:r>
              <w:rPr>
                <w:sz w:val="17"/>
                <w:szCs w:val="17"/>
                <w:lang w:val="en-GB" w:eastAsia="zh-CN"/>
              </w:rPr>
              <w:t>ime</w:t>
            </w:r>
            <w:proofErr w:type="spellEnd"/>
            <w:r>
              <w:rPr>
                <w:sz w:val="17"/>
                <w:szCs w:val="17"/>
                <w:lang w:val="en-GB" w:eastAsia="zh-CN"/>
              </w:rPr>
              <w:t xml:space="preserve"> to pregnancy (</w:t>
            </w:r>
            <w:r w:rsidR="00B8682C">
              <w:rPr>
                <w:sz w:val="17"/>
                <w:szCs w:val="17"/>
                <w:lang w:eastAsia="zh-CN"/>
              </w:rPr>
              <w:t>TTP</w:t>
            </w:r>
            <w:r>
              <w:rPr>
                <w:sz w:val="17"/>
                <w:szCs w:val="17"/>
                <w:lang w:eastAsia="zh-CN"/>
              </w:rPr>
              <w:t>)</w:t>
            </w:r>
          </w:p>
          <w:p w14:paraId="360BDFC8" w14:textId="77777777" w:rsidR="00E01553" w:rsidRDefault="00E01553" w:rsidP="00B8682C">
            <w:pPr>
              <w:spacing w:before="60" w:after="60" w:line="240" w:lineRule="auto"/>
              <w:rPr>
                <w:sz w:val="17"/>
                <w:szCs w:val="17"/>
                <w:lang w:eastAsia="zh-CN"/>
              </w:rPr>
            </w:pPr>
            <w:r>
              <w:rPr>
                <w:sz w:val="17"/>
                <w:szCs w:val="17"/>
                <w:lang w:eastAsia="zh-CN"/>
              </w:rPr>
              <w:t>n=162</w:t>
            </w:r>
          </w:p>
          <w:p w14:paraId="0094D87F" w14:textId="77777777" w:rsidR="00B8682C" w:rsidRDefault="00B8682C" w:rsidP="00B8682C">
            <w:pPr>
              <w:spacing w:before="60" w:after="60" w:line="240" w:lineRule="auto"/>
              <w:rPr>
                <w:sz w:val="17"/>
                <w:szCs w:val="17"/>
                <w:lang w:eastAsia="zh-CN"/>
              </w:rPr>
            </w:pPr>
          </w:p>
          <w:p w14:paraId="694235A2" w14:textId="77777777" w:rsidR="00B8682C" w:rsidRDefault="00E01553" w:rsidP="00B8682C">
            <w:pPr>
              <w:spacing w:before="60" w:after="60" w:line="240" w:lineRule="auto"/>
              <w:rPr>
                <w:sz w:val="17"/>
                <w:szCs w:val="17"/>
                <w:lang w:eastAsia="zh-CN"/>
              </w:rPr>
            </w:pPr>
            <w:r>
              <w:rPr>
                <w:sz w:val="17"/>
                <w:szCs w:val="17"/>
                <w:lang w:eastAsia="zh-CN"/>
              </w:rPr>
              <w:t>P</w:t>
            </w:r>
            <w:proofErr w:type="spellStart"/>
            <w:r w:rsidR="005E4A94">
              <w:rPr>
                <w:sz w:val="17"/>
                <w:szCs w:val="17"/>
                <w:lang w:val="en-GB" w:eastAsia="zh-CN"/>
              </w:rPr>
              <w:t>eriods</w:t>
            </w:r>
            <w:proofErr w:type="spellEnd"/>
            <w:r>
              <w:rPr>
                <w:sz w:val="17"/>
                <w:szCs w:val="17"/>
                <w:lang w:val="en-GB" w:eastAsia="zh-CN"/>
              </w:rPr>
              <w:t xml:space="preserve"> of unprotected intercourse not leading to pregnancy </w:t>
            </w:r>
            <w:r w:rsidR="005D4A23">
              <w:rPr>
                <w:sz w:val="17"/>
                <w:szCs w:val="17"/>
                <w:lang w:val="en-GB" w:eastAsia="zh-CN"/>
              </w:rPr>
              <w:t>(</w:t>
            </w:r>
            <w:r w:rsidR="00B8682C">
              <w:rPr>
                <w:sz w:val="17"/>
                <w:szCs w:val="17"/>
                <w:lang w:eastAsia="zh-CN"/>
              </w:rPr>
              <w:t>PUNP</w:t>
            </w:r>
            <w:r w:rsidR="005D4A23">
              <w:rPr>
                <w:sz w:val="17"/>
                <w:szCs w:val="17"/>
                <w:lang w:eastAsia="zh-CN"/>
              </w:rPr>
              <w:t>)</w:t>
            </w:r>
          </w:p>
          <w:p w14:paraId="2C107C38" w14:textId="77777777" w:rsidR="00B8682C" w:rsidRDefault="00E01553" w:rsidP="00B8682C">
            <w:pPr>
              <w:spacing w:before="60" w:after="60" w:line="240" w:lineRule="auto"/>
              <w:rPr>
                <w:sz w:val="17"/>
                <w:szCs w:val="17"/>
                <w:lang w:eastAsia="zh-CN"/>
              </w:rPr>
            </w:pPr>
            <w:r>
              <w:rPr>
                <w:sz w:val="17"/>
                <w:szCs w:val="17"/>
                <w:lang w:eastAsia="zh-CN"/>
              </w:rPr>
              <w:t>n=7</w:t>
            </w:r>
          </w:p>
        </w:tc>
        <w:tc>
          <w:tcPr>
            <w:tcW w:w="1276" w:type="dxa"/>
            <w:tcBorders>
              <w:top w:val="single" w:sz="4" w:space="0" w:color="1F4E79" w:themeColor="accent1" w:themeShade="80"/>
            </w:tcBorders>
          </w:tcPr>
          <w:p w14:paraId="0F7A32A9" w14:textId="77777777" w:rsidR="00B8682C" w:rsidRDefault="00B8682C" w:rsidP="00B8682C">
            <w:pPr>
              <w:spacing w:before="60" w:after="60" w:line="240" w:lineRule="auto"/>
              <w:rPr>
                <w:sz w:val="17"/>
                <w:szCs w:val="17"/>
                <w:lang w:eastAsia="zh-CN"/>
              </w:rPr>
            </w:pPr>
            <w:r>
              <w:rPr>
                <w:sz w:val="17"/>
                <w:szCs w:val="17"/>
                <w:lang w:eastAsia="zh-CN"/>
              </w:rPr>
              <w:t>Unexposed comparison group</w:t>
            </w:r>
          </w:p>
          <w:p w14:paraId="5DF6275A" w14:textId="77777777" w:rsidR="00B8682C" w:rsidRDefault="00B8682C" w:rsidP="00B8682C">
            <w:pPr>
              <w:spacing w:before="60" w:after="60" w:line="240" w:lineRule="auto"/>
              <w:rPr>
                <w:sz w:val="17"/>
                <w:szCs w:val="17"/>
                <w:lang w:eastAsia="zh-CN"/>
              </w:rPr>
            </w:pPr>
          </w:p>
          <w:p w14:paraId="47509D1C" w14:textId="04A71A65" w:rsidR="00B8682C" w:rsidRDefault="00B8682C" w:rsidP="000C5413">
            <w:pPr>
              <w:spacing w:before="60" w:after="60" w:line="240" w:lineRule="auto"/>
              <w:rPr>
                <w:sz w:val="17"/>
                <w:szCs w:val="17"/>
                <w:lang w:eastAsia="zh-CN"/>
              </w:rPr>
            </w:pPr>
            <w:r>
              <w:rPr>
                <w:sz w:val="17"/>
                <w:szCs w:val="17"/>
                <w:lang w:eastAsia="zh-CN"/>
              </w:rPr>
              <w:t>(based on</w:t>
            </w:r>
            <w:r w:rsidRPr="00A75542">
              <w:rPr>
                <w:sz w:val="17"/>
                <w:szCs w:val="17"/>
                <w:lang w:eastAsia="zh-CN"/>
              </w:rPr>
              <w:t xml:space="preserve"> </w:t>
            </w:r>
            <w:r w:rsidR="000C5413" w:rsidRPr="00A75542">
              <w:rPr>
                <w:sz w:val="17"/>
                <w:szCs w:val="17"/>
                <w:lang w:eastAsia="zh-CN"/>
              </w:rPr>
              <w:t>exposure</w:t>
            </w:r>
            <w:r w:rsidR="000C5413">
              <w:rPr>
                <w:sz w:val="17"/>
                <w:szCs w:val="17"/>
                <w:lang w:eastAsia="zh-CN"/>
              </w:rPr>
              <w:t xml:space="preserve"> assessment in </w:t>
            </w:r>
            <w:r w:rsidR="001505C5">
              <w:rPr>
                <w:sz w:val="17"/>
                <w:szCs w:val="17"/>
                <w:lang w:eastAsia="zh-CN"/>
              </w:rPr>
              <w:t>previous</w:t>
            </w:r>
            <w:r w:rsidR="00B613C8">
              <w:rPr>
                <w:sz w:val="17"/>
                <w:szCs w:val="17"/>
                <w:lang w:eastAsia="zh-CN"/>
              </w:rPr>
              <w:t xml:space="preserve"> </w:t>
            </w:r>
            <w:r w:rsidR="000C5413">
              <w:rPr>
                <w:sz w:val="17"/>
                <w:szCs w:val="17"/>
                <w:lang w:eastAsia="zh-CN"/>
              </w:rPr>
              <w:t>years</w:t>
            </w:r>
          </w:p>
        </w:tc>
        <w:tc>
          <w:tcPr>
            <w:tcW w:w="2552" w:type="dxa"/>
            <w:tcBorders>
              <w:top w:val="single" w:sz="4" w:space="0" w:color="1F4E79" w:themeColor="accent1" w:themeShade="80"/>
            </w:tcBorders>
          </w:tcPr>
          <w:p w14:paraId="7AA806D9" w14:textId="78F3625A" w:rsidR="00B8682C" w:rsidRDefault="00B8682C" w:rsidP="00B8682C">
            <w:pPr>
              <w:spacing w:before="60" w:after="60" w:line="240" w:lineRule="auto"/>
              <w:contextualSpacing/>
              <w:rPr>
                <w:sz w:val="17"/>
                <w:szCs w:val="17"/>
                <w:lang w:val="en-GB" w:eastAsia="zh-CN"/>
              </w:rPr>
            </w:pPr>
            <w:proofErr w:type="spellStart"/>
            <w:r>
              <w:rPr>
                <w:sz w:val="17"/>
                <w:szCs w:val="17"/>
                <w:lang w:val="en-GB" w:eastAsia="zh-CN"/>
              </w:rPr>
              <w:t>Fecundability</w:t>
            </w:r>
            <w:proofErr w:type="spellEnd"/>
            <w:r>
              <w:rPr>
                <w:sz w:val="17"/>
                <w:szCs w:val="17"/>
                <w:lang w:val="en-GB" w:eastAsia="zh-CN"/>
              </w:rPr>
              <w:t xml:space="preserve"> ratio (FR) [based on </w:t>
            </w:r>
            <w:r w:rsidR="00E01553">
              <w:rPr>
                <w:sz w:val="17"/>
                <w:szCs w:val="17"/>
                <w:lang w:val="en-GB" w:eastAsia="zh-CN"/>
              </w:rPr>
              <w:t>time to pregnancy (</w:t>
            </w:r>
            <w:r>
              <w:rPr>
                <w:sz w:val="17"/>
                <w:szCs w:val="17"/>
                <w:lang w:val="en-GB" w:eastAsia="zh-CN"/>
              </w:rPr>
              <w:t>TTP</w:t>
            </w:r>
            <w:r w:rsidR="00E01553">
              <w:rPr>
                <w:sz w:val="17"/>
                <w:szCs w:val="17"/>
                <w:lang w:val="en-GB" w:eastAsia="zh-CN"/>
              </w:rPr>
              <w:t>)</w:t>
            </w:r>
            <w:r>
              <w:rPr>
                <w:sz w:val="17"/>
                <w:szCs w:val="17"/>
                <w:lang w:val="en-GB" w:eastAsia="zh-CN"/>
              </w:rPr>
              <w:t xml:space="preserve"> </w:t>
            </w:r>
            <w:r w:rsidR="00FF4861">
              <w:rPr>
                <w:sz w:val="17"/>
                <w:szCs w:val="17"/>
                <w:lang w:val="en-GB" w:eastAsia="zh-CN"/>
              </w:rPr>
              <w:t xml:space="preserve">or </w:t>
            </w:r>
            <w:r w:rsidR="00E01553">
              <w:rPr>
                <w:sz w:val="17"/>
                <w:szCs w:val="17"/>
                <w:lang w:val="en-GB" w:eastAsia="zh-CN"/>
              </w:rPr>
              <w:t>periods of unprotected intercourse not leading to pregnancy (</w:t>
            </w:r>
            <w:r>
              <w:rPr>
                <w:sz w:val="17"/>
                <w:szCs w:val="17"/>
                <w:lang w:val="en-GB" w:eastAsia="zh-CN"/>
              </w:rPr>
              <w:t>PUNP</w:t>
            </w:r>
            <w:r w:rsidR="00E01553">
              <w:rPr>
                <w:sz w:val="17"/>
                <w:szCs w:val="17"/>
                <w:lang w:val="en-GB" w:eastAsia="zh-CN"/>
              </w:rPr>
              <w:t>)</w:t>
            </w:r>
            <w:r w:rsidR="00FF4861">
              <w:rPr>
                <w:sz w:val="17"/>
                <w:szCs w:val="17"/>
                <w:lang w:val="en-GB" w:eastAsia="zh-CN"/>
              </w:rPr>
              <w:t xml:space="preserve"> by survival analysis with proportional hazards model</w:t>
            </w:r>
          </w:p>
          <w:p w14:paraId="1B1B9E35" w14:textId="77777777" w:rsidR="00B8682C" w:rsidRDefault="00B8682C" w:rsidP="00B8682C">
            <w:pPr>
              <w:spacing w:before="60" w:after="60" w:line="240" w:lineRule="auto"/>
              <w:contextualSpacing/>
              <w:rPr>
                <w:sz w:val="17"/>
                <w:szCs w:val="17"/>
                <w:lang w:val="en-GB" w:eastAsia="zh-CN"/>
              </w:rPr>
            </w:pPr>
          </w:p>
          <w:p w14:paraId="0D9115F9" w14:textId="724A14A6" w:rsidR="00B8682C" w:rsidRDefault="00E01553" w:rsidP="000C5413">
            <w:pPr>
              <w:autoSpaceDE w:val="0"/>
              <w:autoSpaceDN w:val="0"/>
              <w:adjustRightInd w:val="0"/>
              <w:spacing w:before="60" w:after="60" w:line="240" w:lineRule="auto"/>
              <w:contextualSpacing/>
              <w:rPr>
                <w:sz w:val="17"/>
                <w:szCs w:val="17"/>
              </w:rPr>
            </w:pPr>
            <w:r>
              <w:rPr>
                <w:sz w:val="17"/>
                <w:szCs w:val="17"/>
              </w:rPr>
              <w:t xml:space="preserve">Covariates: age at time of starting unprotected intercourse, smoking, parity, ethnicity, pelvic inflammatory diseases, planning of the pregnancy and frequency of intercourse </w:t>
            </w:r>
          </w:p>
        </w:tc>
        <w:tc>
          <w:tcPr>
            <w:tcW w:w="2977" w:type="dxa"/>
            <w:tcBorders>
              <w:top w:val="single" w:sz="4" w:space="0" w:color="1F4E79" w:themeColor="accent1" w:themeShade="80"/>
            </w:tcBorders>
          </w:tcPr>
          <w:p w14:paraId="1204A636" w14:textId="44E92802" w:rsidR="00E01553" w:rsidRDefault="005D4A23" w:rsidP="00B8682C">
            <w:pPr>
              <w:spacing w:before="60" w:after="60" w:line="240" w:lineRule="auto"/>
              <w:rPr>
                <w:sz w:val="17"/>
                <w:szCs w:val="17"/>
                <w:lang w:eastAsia="zh-CN"/>
              </w:rPr>
            </w:pPr>
            <w:r>
              <w:rPr>
                <w:sz w:val="17"/>
                <w:szCs w:val="17"/>
                <w:lang w:eastAsia="zh-CN"/>
              </w:rPr>
              <w:t xml:space="preserve">Exposure was assessed and quantified based on the work history: </w:t>
            </w:r>
          </w:p>
          <w:p w14:paraId="2020A741" w14:textId="77777777" w:rsidR="000C5413" w:rsidRDefault="005D4A23" w:rsidP="005D4A23">
            <w:pPr>
              <w:spacing w:before="60" w:after="60" w:line="240" w:lineRule="auto"/>
              <w:rPr>
                <w:sz w:val="17"/>
                <w:szCs w:val="17"/>
                <w:lang w:eastAsia="zh-CN"/>
              </w:rPr>
            </w:pPr>
            <w:r>
              <w:rPr>
                <w:rFonts w:cstheme="minorHAnsi"/>
                <w:sz w:val="17"/>
                <w:szCs w:val="17"/>
                <w:lang w:eastAsia="zh-CN"/>
              </w:rPr>
              <w:t>H</w:t>
            </w:r>
            <w:r>
              <w:rPr>
                <w:sz w:val="17"/>
                <w:szCs w:val="17"/>
                <w:lang w:eastAsia="zh-CN"/>
              </w:rPr>
              <w:t xml:space="preserve">igh: </w:t>
            </w:r>
            <w:r w:rsidRPr="009E06F0">
              <w:rPr>
                <w:sz w:val="17"/>
                <w:szCs w:val="17"/>
                <w:lang w:eastAsia="zh-CN"/>
              </w:rPr>
              <w:t>ink controllers or operators</w:t>
            </w:r>
          </w:p>
          <w:p w14:paraId="441AACC3" w14:textId="7823A177" w:rsidR="000C5413" w:rsidRDefault="000C5413" w:rsidP="005D4A23">
            <w:pPr>
              <w:spacing w:before="60" w:after="60" w:line="240" w:lineRule="auto"/>
              <w:rPr>
                <w:sz w:val="17"/>
                <w:szCs w:val="17"/>
                <w:lang w:eastAsia="zh-CN"/>
              </w:rPr>
            </w:pPr>
            <w:r>
              <w:rPr>
                <w:sz w:val="17"/>
                <w:szCs w:val="17"/>
                <w:lang w:eastAsia="zh-CN"/>
              </w:rPr>
              <w:t>M</w:t>
            </w:r>
            <w:r w:rsidR="005D4A23">
              <w:rPr>
                <w:sz w:val="17"/>
                <w:szCs w:val="17"/>
                <w:lang w:eastAsia="zh-CN"/>
              </w:rPr>
              <w:t xml:space="preserve">edium: galvanisers, </w:t>
            </w:r>
          </w:p>
          <w:p w14:paraId="5769144C" w14:textId="56F59325" w:rsidR="005D4A23" w:rsidRDefault="000C5413" w:rsidP="005D4A23">
            <w:pPr>
              <w:spacing w:before="60" w:after="60" w:line="240" w:lineRule="auto"/>
              <w:rPr>
                <w:sz w:val="17"/>
                <w:szCs w:val="17"/>
                <w:lang w:eastAsia="zh-CN"/>
              </w:rPr>
            </w:pPr>
            <w:r>
              <w:rPr>
                <w:sz w:val="17"/>
                <w:szCs w:val="17"/>
                <w:lang w:eastAsia="zh-CN"/>
              </w:rPr>
              <w:t>L</w:t>
            </w:r>
            <w:r w:rsidR="005D4A23">
              <w:rPr>
                <w:sz w:val="17"/>
                <w:szCs w:val="17"/>
                <w:lang w:eastAsia="zh-CN"/>
              </w:rPr>
              <w:t xml:space="preserve">ow: </w:t>
            </w:r>
            <w:r w:rsidR="005D4A23" w:rsidRPr="009E06F0">
              <w:rPr>
                <w:sz w:val="17"/>
                <w:szCs w:val="17"/>
                <w:lang w:eastAsia="zh-CN"/>
              </w:rPr>
              <w:t>book stackers and binders</w:t>
            </w:r>
            <w:r w:rsidR="005D4A23">
              <w:rPr>
                <w:sz w:val="17"/>
                <w:szCs w:val="17"/>
                <w:lang w:eastAsia="zh-CN"/>
              </w:rPr>
              <w:t>.</w:t>
            </w:r>
          </w:p>
          <w:p w14:paraId="25CC7989" w14:textId="3B3E5667" w:rsidR="000C5413" w:rsidRDefault="000C5413" w:rsidP="005D4A23">
            <w:pPr>
              <w:spacing w:before="60" w:after="60" w:line="240" w:lineRule="auto"/>
              <w:rPr>
                <w:sz w:val="17"/>
                <w:szCs w:val="17"/>
                <w:lang w:eastAsia="zh-CN"/>
              </w:rPr>
            </w:pPr>
            <w:r>
              <w:rPr>
                <w:sz w:val="17"/>
                <w:szCs w:val="17"/>
                <w:lang w:eastAsia="zh-CN"/>
              </w:rPr>
              <w:t>No exposure (referent)</w:t>
            </w:r>
          </w:p>
          <w:p w14:paraId="753C87AA" w14:textId="77777777" w:rsidR="00B8682C" w:rsidRDefault="00B8682C" w:rsidP="005D4A23">
            <w:pPr>
              <w:spacing w:before="60" w:after="60" w:line="240" w:lineRule="auto"/>
              <w:rPr>
                <w:sz w:val="17"/>
                <w:szCs w:val="17"/>
                <w:lang w:val="en-GB" w:eastAsia="zh-CN"/>
              </w:rPr>
            </w:pPr>
          </w:p>
        </w:tc>
        <w:tc>
          <w:tcPr>
            <w:tcW w:w="992" w:type="dxa"/>
            <w:tcBorders>
              <w:top w:val="single" w:sz="4" w:space="0" w:color="1F4E79" w:themeColor="accent1" w:themeShade="80"/>
            </w:tcBorders>
          </w:tcPr>
          <w:p w14:paraId="2E2D7FB7" w14:textId="77777777" w:rsidR="00B8682C" w:rsidRDefault="00B8682C" w:rsidP="00B8682C">
            <w:pPr>
              <w:spacing w:before="60" w:after="60" w:line="240" w:lineRule="auto"/>
              <w:rPr>
                <w:sz w:val="17"/>
                <w:szCs w:val="17"/>
                <w:lang w:eastAsia="zh-CN"/>
              </w:rPr>
            </w:pPr>
            <w:r>
              <w:rPr>
                <w:sz w:val="17"/>
                <w:szCs w:val="17"/>
                <w:lang w:eastAsia="zh-CN"/>
              </w:rPr>
              <w:t>5</w:t>
            </w:r>
            <w:r w:rsidR="005D4A23">
              <w:rPr>
                <w:sz w:val="17"/>
                <w:szCs w:val="17"/>
                <w:lang w:eastAsia="zh-CN"/>
              </w:rPr>
              <w:t>7</w:t>
            </w:r>
            <w:r>
              <w:rPr>
                <w:sz w:val="17"/>
                <w:szCs w:val="17"/>
                <w:lang w:eastAsia="zh-CN"/>
              </w:rPr>
              <w:t>% of men were &gt;40 y</w:t>
            </w:r>
            <w:r w:rsidR="005D4A23">
              <w:rPr>
                <w:sz w:val="17"/>
                <w:szCs w:val="17"/>
                <w:lang w:eastAsia="zh-CN"/>
              </w:rPr>
              <w:t>ea</w:t>
            </w:r>
            <w:r>
              <w:rPr>
                <w:sz w:val="17"/>
                <w:szCs w:val="17"/>
                <w:lang w:eastAsia="zh-CN"/>
              </w:rPr>
              <w:t>rs</w:t>
            </w:r>
          </w:p>
          <w:p w14:paraId="22896C2B" w14:textId="66C90FEB" w:rsidR="00B8682C" w:rsidRDefault="00B8682C" w:rsidP="00B8682C">
            <w:pPr>
              <w:spacing w:before="60" w:after="60" w:line="240" w:lineRule="auto"/>
              <w:rPr>
                <w:sz w:val="17"/>
                <w:szCs w:val="17"/>
                <w:lang w:eastAsia="zh-CN"/>
              </w:rPr>
            </w:pPr>
          </w:p>
        </w:tc>
      </w:tr>
      <w:tr w:rsidR="00B8682C" w14:paraId="620C5667" w14:textId="77777777" w:rsidTr="006F4A9E">
        <w:tc>
          <w:tcPr>
            <w:tcW w:w="14007" w:type="dxa"/>
            <w:gridSpan w:val="9"/>
            <w:tcBorders>
              <w:top w:val="single" w:sz="4" w:space="0" w:color="1F4E79" w:themeColor="accent1" w:themeShade="80"/>
            </w:tcBorders>
          </w:tcPr>
          <w:p w14:paraId="731B8019" w14:textId="2FAB02D1" w:rsidR="00B8682C" w:rsidRDefault="00B8682C" w:rsidP="00D22778">
            <w:pPr>
              <w:spacing w:before="60" w:after="60" w:line="240" w:lineRule="auto"/>
              <w:rPr>
                <w:sz w:val="17"/>
                <w:szCs w:val="17"/>
                <w:lang w:eastAsia="zh-CN"/>
              </w:rPr>
            </w:pPr>
            <w:r>
              <w:rPr>
                <w:sz w:val="17"/>
                <w:szCs w:val="17"/>
                <w:lang w:eastAsia="zh-CN"/>
              </w:rPr>
              <w:t xml:space="preserve">Note: only data related to </w:t>
            </w:r>
            <w:r w:rsidR="005D4A23">
              <w:rPr>
                <w:sz w:val="17"/>
                <w:szCs w:val="17"/>
                <w:lang w:eastAsia="zh-CN"/>
              </w:rPr>
              <w:t xml:space="preserve">partners of </w:t>
            </w:r>
            <w:r>
              <w:rPr>
                <w:sz w:val="17"/>
                <w:szCs w:val="17"/>
                <w:lang w:eastAsia="zh-CN"/>
              </w:rPr>
              <w:t xml:space="preserve">male workers are reported here. </w:t>
            </w:r>
            <w:r w:rsidR="000C5413">
              <w:rPr>
                <w:sz w:val="17"/>
                <w:szCs w:val="17"/>
                <w:lang w:eastAsia="zh-CN"/>
              </w:rPr>
              <w:t xml:space="preserve">The two periods, </w:t>
            </w:r>
            <w:r w:rsidR="00D22778">
              <w:rPr>
                <w:sz w:val="17"/>
                <w:szCs w:val="17"/>
                <w:lang w:eastAsia="zh-CN"/>
              </w:rPr>
              <w:t xml:space="preserve">TTP </w:t>
            </w:r>
            <w:r w:rsidR="000C5413">
              <w:rPr>
                <w:sz w:val="17"/>
                <w:szCs w:val="17"/>
                <w:lang w:eastAsia="zh-CN"/>
              </w:rPr>
              <w:t xml:space="preserve">or </w:t>
            </w:r>
            <w:r w:rsidR="00D22778">
              <w:rPr>
                <w:sz w:val="17"/>
                <w:szCs w:val="17"/>
                <w:lang w:eastAsia="zh-CN"/>
              </w:rPr>
              <w:t>PUNP</w:t>
            </w:r>
            <w:r w:rsidR="000C5413">
              <w:rPr>
                <w:sz w:val="17"/>
                <w:szCs w:val="17"/>
                <w:lang w:eastAsia="zh-CN"/>
              </w:rPr>
              <w:t>,</w:t>
            </w:r>
            <w:r w:rsidRPr="00B714BB">
              <w:rPr>
                <w:sz w:val="17"/>
                <w:szCs w:val="17"/>
                <w:lang w:eastAsia="zh-CN"/>
              </w:rPr>
              <w:t xml:space="preserve"> are called time of unprotected</w:t>
            </w:r>
            <w:r>
              <w:rPr>
                <w:sz w:val="17"/>
                <w:szCs w:val="17"/>
                <w:lang w:eastAsia="zh-CN"/>
              </w:rPr>
              <w:t xml:space="preserve"> </w:t>
            </w:r>
            <w:r w:rsidRPr="00B714BB">
              <w:rPr>
                <w:sz w:val="17"/>
                <w:szCs w:val="17"/>
                <w:lang w:eastAsia="zh-CN"/>
              </w:rPr>
              <w:t>intercourse (TUI), independent of their outcome</w:t>
            </w:r>
            <w:r>
              <w:rPr>
                <w:sz w:val="17"/>
                <w:szCs w:val="17"/>
                <w:lang w:eastAsia="zh-CN"/>
              </w:rPr>
              <w:t>.</w:t>
            </w:r>
          </w:p>
          <w:p w14:paraId="010E41E9" w14:textId="77777777" w:rsidR="00B8682C" w:rsidRPr="00F24CCA" w:rsidRDefault="00B8682C" w:rsidP="00B8682C">
            <w:pPr>
              <w:spacing w:before="60" w:after="60" w:line="240" w:lineRule="auto"/>
              <w:rPr>
                <w:b/>
                <w:bCs/>
                <w:sz w:val="17"/>
                <w:szCs w:val="17"/>
                <w:lang w:eastAsia="zh-CN"/>
              </w:rPr>
            </w:pPr>
            <w:r w:rsidRPr="00F24CCA">
              <w:rPr>
                <w:b/>
                <w:bCs/>
                <w:sz w:val="17"/>
                <w:szCs w:val="17"/>
                <w:lang w:eastAsia="zh-CN"/>
              </w:rPr>
              <w:t>Findings:</w:t>
            </w:r>
          </w:p>
          <w:p w14:paraId="1B0340D1" w14:textId="040ABE80" w:rsidR="00B8682C" w:rsidRDefault="000C5413" w:rsidP="00D22778">
            <w:pPr>
              <w:spacing w:before="60" w:after="60" w:line="240" w:lineRule="auto"/>
              <w:rPr>
                <w:sz w:val="17"/>
                <w:szCs w:val="17"/>
                <w:lang w:eastAsia="zh-CN"/>
              </w:rPr>
            </w:pPr>
            <w:r>
              <w:rPr>
                <w:sz w:val="17"/>
                <w:szCs w:val="17"/>
                <w:lang w:eastAsia="zh-CN"/>
              </w:rPr>
              <w:t xml:space="preserve">There was no association between </w:t>
            </w:r>
            <w:r w:rsidRPr="00D02144">
              <w:rPr>
                <w:sz w:val="17"/>
                <w:szCs w:val="17"/>
                <w:lang w:eastAsia="zh-CN"/>
              </w:rPr>
              <w:t>exposure of men</w:t>
            </w:r>
            <w:r>
              <w:rPr>
                <w:sz w:val="17"/>
                <w:szCs w:val="17"/>
                <w:lang w:eastAsia="zh-CN"/>
              </w:rPr>
              <w:t xml:space="preserve"> </w:t>
            </w:r>
            <w:r w:rsidRPr="00D02144">
              <w:rPr>
                <w:sz w:val="17"/>
                <w:szCs w:val="17"/>
                <w:lang w:eastAsia="zh-CN"/>
              </w:rPr>
              <w:t xml:space="preserve">to toluene </w:t>
            </w:r>
            <w:r>
              <w:rPr>
                <w:sz w:val="17"/>
                <w:szCs w:val="17"/>
                <w:lang w:eastAsia="zh-CN"/>
              </w:rPr>
              <w:t xml:space="preserve">and </w:t>
            </w:r>
            <w:r w:rsidRPr="00D02144">
              <w:rPr>
                <w:sz w:val="17"/>
                <w:szCs w:val="17"/>
                <w:lang w:eastAsia="zh-CN"/>
              </w:rPr>
              <w:t>duration of</w:t>
            </w:r>
            <w:r>
              <w:rPr>
                <w:sz w:val="17"/>
                <w:szCs w:val="17"/>
                <w:lang w:eastAsia="zh-CN"/>
              </w:rPr>
              <w:t xml:space="preserve"> TUIs, a</w:t>
            </w:r>
            <w:r w:rsidR="00B8682C" w:rsidRPr="00D02144">
              <w:rPr>
                <w:sz w:val="17"/>
                <w:szCs w:val="17"/>
                <w:lang w:eastAsia="zh-CN"/>
              </w:rPr>
              <w:t>fter adjustment for age and smoking of the</w:t>
            </w:r>
            <w:r w:rsidR="00B8682C">
              <w:rPr>
                <w:sz w:val="17"/>
                <w:szCs w:val="17"/>
                <w:lang w:eastAsia="zh-CN"/>
              </w:rPr>
              <w:t xml:space="preserve"> </w:t>
            </w:r>
            <w:r w:rsidR="00B8682C" w:rsidRPr="00D02144">
              <w:rPr>
                <w:sz w:val="17"/>
                <w:szCs w:val="17"/>
                <w:lang w:eastAsia="zh-CN"/>
              </w:rPr>
              <w:t>partner</w:t>
            </w:r>
            <w:r>
              <w:rPr>
                <w:sz w:val="17"/>
                <w:szCs w:val="17"/>
                <w:lang w:eastAsia="zh-CN"/>
              </w:rPr>
              <w:t xml:space="preserve"> </w:t>
            </w:r>
            <w:r w:rsidR="00B8682C" w:rsidRPr="00D02144">
              <w:rPr>
                <w:sz w:val="17"/>
                <w:szCs w:val="17"/>
                <w:lang w:eastAsia="zh-CN"/>
              </w:rPr>
              <w:t>(FR 1.05</w:t>
            </w:r>
            <w:r w:rsidR="00B8682C">
              <w:rPr>
                <w:sz w:val="17"/>
                <w:szCs w:val="17"/>
                <w:lang w:eastAsia="zh-CN"/>
              </w:rPr>
              <w:t>;</w:t>
            </w:r>
            <w:r w:rsidR="00B8682C" w:rsidRPr="00D02144">
              <w:rPr>
                <w:sz w:val="17"/>
                <w:szCs w:val="17"/>
                <w:lang w:eastAsia="zh-CN"/>
              </w:rPr>
              <w:t xml:space="preserve"> 95%</w:t>
            </w:r>
            <w:r w:rsidR="00B8682C">
              <w:rPr>
                <w:sz w:val="17"/>
                <w:szCs w:val="17"/>
                <w:lang w:eastAsia="zh-CN"/>
              </w:rPr>
              <w:t xml:space="preserve"> </w:t>
            </w:r>
            <w:r w:rsidR="00B8682C" w:rsidRPr="00D02144">
              <w:rPr>
                <w:sz w:val="17"/>
                <w:szCs w:val="17"/>
                <w:lang w:eastAsia="zh-CN"/>
              </w:rPr>
              <w:t>CI</w:t>
            </w:r>
            <w:r w:rsidR="00B8682C">
              <w:rPr>
                <w:sz w:val="17"/>
                <w:szCs w:val="17"/>
                <w:lang w:eastAsia="zh-CN"/>
              </w:rPr>
              <w:t xml:space="preserve"> 0.93-</w:t>
            </w:r>
            <w:r w:rsidR="00B8682C" w:rsidRPr="00D02144">
              <w:rPr>
                <w:sz w:val="17"/>
                <w:szCs w:val="17"/>
                <w:lang w:eastAsia="zh-CN"/>
              </w:rPr>
              <w:t>1.19, p=0.43).</w:t>
            </w:r>
          </w:p>
          <w:p w14:paraId="66DA5C1B" w14:textId="63AC96DC" w:rsidR="00B8682C" w:rsidRDefault="000C5413" w:rsidP="001B4C3E">
            <w:pPr>
              <w:spacing w:before="60" w:after="60" w:line="240" w:lineRule="auto"/>
              <w:rPr>
                <w:sz w:val="17"/>
                <w:szCs w:val="17"/>
                <w:lang w:eastAsia="zh-CN"/>
              </w:rPr>
            </w:pPr>
            <w:r>
              <w:rPr>
                <w:sz w:val="17"/>
                <w:szCs w:val="17"/>
                <w:lang w:eastAsia="zh-CN"/>
              </w:rPr>
              <w:t>Use of t</w:t>
            </w:r>
            <w:r w:rsidR="00B8682C">
              <w:rPr>
                <w:sz w:val="17"/>
                <w:szCs w:val="17"/>
                <w:lang w:eastAsia="zh-CN"/>
              </w:rPr>
              <w:t xml:space="preserve">he </w:t>
            </w:r>
            <w:r>
              <w:rPr>
                <w:sz w:val="17"/>
                <w:szCs w:val="17"/>
                <w:lang w:eastAsia="zh-CN"/>
              </w:rPr>
              <w:t xml:space="preserve">four </w:t>
            </w:r>
            <w:r w:rsidR="00B8682C">
              <w:rPr>
                <w:sz w:val="17"/>
                <w:szCs w:val="17"/>
                <w:lang w:eastAsia="zh-CN"/>
              </w:rPr>
              <w:t xml:space="preserve">exposure categories </w:t>
            </w:r>
            <w:r w:rsidR="00B8682C" w:rsidRPr="00D02144">
              <w:rPr>
                <w:sz w:val="17"/>
                <w:szCs w:val="17"/>
                <w:lang w:eastAsia="zh-CN"/>
              </w:rPr>
              <w:t>did not</w:t>
            </w:r>
            <w:r w:rsidR="00540E46">
              <w:rPr>
                <w:sz w:val="17"/>
                <w:szCs w:val="17"/>
                <w:lang w:eastAsia="zh-CN"/>
              </w:rPr>
              <w:t xml:space="preserve"> affect</w:t>
            </w:r>
            <w:r w:rsidR="00B8682C" w:rsidRPr="00D02144">
              <w:rPr>
                <w:sz w:val="17"/>
                <w:szCs w:val="17"/>
                <w:lang w:eastAsia="zh-CN"/>
              </w:rPr>
              <w:t xml:space="preserve"> the result</w:t>
            </w:r>
            <w:r w:rsidR="00B8682C">
              <w:rPr>
                <w:sz w:val="17"/>
                <w:szCs w:val="17"/>
                <w:lang w:eastAsia="zh-CN"/>
              </w:rPr>
              <w:t xml:space="preserve"> </w:t>
            </w:r>
            <w:r w:rsidR="00B8682C" w:rsidRPr="00D02144">
              <w:rPr>
                <w:sz w:val="17"/>
                <w:szCs w:val="17"/>
                <w:lang w:eastAsia="zh-CN"/>
              </w:rPr>
              <w:t>(no exposure reference</w:t>
            </w:r>
            <w:r w:rsidR="005D4A23">
              <w:rPr>
                <w:sz w:val="17"/>
                <w:szCs w:val="17"/>
                <w:lang w:eastAsia="zh-CN"/>
              </w:rPr>
              <w:t xml:space="preserve"> group</w:t>
            </w:r>
            <w:r w:rsidR="00B8682C" w:rsidRPr="00D02144">
              <w:rPr>
                <w:sz w:val="17"/>
                <w:szCs w:val="17"/>
                <w:lang w:eastAsia="zh-CN"/>
              </w:rPr>
              <w:t xml:space="preserve"> n=65 periods; low</w:t>
            </w:r>
            <w:r w:rsidR="00B8682C">
              <w:rPr>
                <w:sz w:val="17"/>
                <w:szCs w:val="17"/>
                <w:lang w:eastAsia="zh-CN"/>
              </w:rPr>
              <w:t xml:space="preserve"> exposure: </w:t>
            </w:r>
            <w:r w:rsidR="00D22778">
              <w:rPr>
                <w:sz w:val="17"/>
                <w:szCs w:val="17"/>
                <w:lang w:eastAsia="zh-CN"/>
              </w:rPr>
              <w:t>n=27 periods (</w:t>
            </w:r>
            <w:r w:rsidR="00B8682C">
              <w:rPr>
                <w:sz w:val="17"/>
                <w:szCs w:val="17"/>
                <w:lang w:eastAsia="zh-CN"/>
              </w:rPr>
              <w:t xml:space="preserve">FR 0.78; </w:t>
            </w:r>
            <w:r w:rsidR="00B8682C" w:rsidRPr="00D02144">
              <w:rPr>
                <w:sz w:val="17"/>
                <w:szCs w:val="17"/>
                <w:lang w:eastAsia="zh-CN"/>
              </w:rPr>
              <w:t>95% CI</w:t>
            </w:r>
            <w:r w:rsidR="00B8682C">
              <w:rPr>
                <w:sz w:val="17"/>
                <w:szCs w:val="17"/>
                <w:lang w:eastAsia="zh-CN"/>
              </w:rPr>
              <w:t xml:space="preserve"> 0.47-</w:t>
            </w:r>
            <w:r w:rsidR="00B8682C" w:rsidRPr="00D02144">
              <w:rPr>
                <w:sz w:val="17"/>
                <w:szCs w:val="17"/>
                <w:lang w:eastAsia="zh-CN"/>
              </w:rPr>
              <w:t>1.29</w:t>
            </w:r>
            <w:r w:rsidR="00B8682C">
              <w:rPr>
                <w:sz w:val="17"/>
                <w:szCs w:val="17"/>
                <w:lang w:eastAsia="zh-CN"/>
              </w:rPr>
              <w:t xml:space="preserve">), </w:t>
            </w:r>
            <w:r w:rsidR="00B8682C" w:rsidRPr="00D02144">
              <w:rPr>
                <w:sz w:val="17"/>
                <w:szCs w:val="17"/>
                <w:lang w:eastAsia="zh-CN"/>
              </w:rPr>
              <w:t>medium exposure</w:t>
            </w:r>
            <w:r w:rsidR="00D22778">
              <w:rPr>
                <w:sz w:val="17"/>
                <w:szCs w:val="17"/>
                <w:lang w:eastAsia="zh-CN"/>
              </w:rPr>
              <w:t>: n=17 periods</w:t>
            </w:r>
            <w:r w:rsidR="00B8682C">
              <w:rPr>
                <w:sz w:val="17"/>
                <w:szCs w:val="17"/>
                <w:lang w:eastAsia="zh-CN"/>
              </w:rPr>
              <w:t xml:space="preserve"> (FR 0.81; 95% CI 0.45-</w:t>
            </w:r>
            <w:r w:rsidR="00B8682C" w:rsidRPr="00D02144">
              <w:rPr>
                <w:sz w:val="17"/>
                <w:szCs w:val="17"/>
                <w:lang w:eastAsia="zh-CN"/>
              </w:rPr>
              <w:t>1.46)</w:t>
            </w:r>
            <w:r w:rsidR="00B8682C">
              <w:rPr>
                <w:sz w:val="17"/>
                <w:szCs w:val="17"/>
                <w:lang w:eastAsia="zh-CN"/>
              </w:rPr>
              <w:t xml:space="preserve">, </w:t>
            </w:r>
            <w:r w:rsidR="00B8682C" w:rsidRPr="00D02144">
              <w:rPr>
                <w:sz w:val="17"/>
                <w:szCs w:val="17"/>
                <w:lang w:eastAsia="zh-CN"/>
              </w:rPr>
              <w:t>high exposure</w:t>
            </w:r>
            <w:r w:rsidR="00D22778">
              <w:rPr>
                <w:sz w:val="17"/>
                <w:szCs w:val="17"/>
                <w:lang w:eastAsia="zh-CN"/>
              </w:rPr>
              <w:t>: n=60 periods</w:t>
            </w:r>
            <w:r w:rsidR="00B8682C" w:rsidRPr="00D02144">
              <w:rPr>
                <w:sz w:val="17"/>
                <w:szCs w:val="17"/>
                <w:lang w:eastAsia="zh-CN"/>
              </w:rPr>
              <w:t xml:space="preserve"> </w:t>
            </w:r>
            <w:r w:rsidR="00B8682C">
              <w:rPr>
                <w:sz w:val="17"/>
                <w:szCs w:val="17"/>
                <w:lang w:eastAsia="zh-CN"/>
              </w:rPr>
              <w:t>(</w:t>
            </w:r>
            <w:r w:rsidR="00B8682C" w:rsidRPr="00D02144">
              <w:rPr>
                <w:sz w:val="17"/>
                <w:szCs w:val="17"/>
                <w:lang w:eastAsia="zh-CN"/>
              </w:rPr>
              <w:t>FR 1.</w:t>
            </w:r>
            <w:r w:rsidR="00B8682C">
              <w:rPr>
                <w:sz w:val="17"/>
                <w:szCs w:val="17"/>
                <w:lang w:eastAsia="zh-CN"/>
              </w:rPr>
              <w:t>11; 95% CI 0.75-</w:t>
            </w:r>
            <w:r w:rsidR="00B8682C" w:rsidRPr="00D02144">
              <w:rPr>
                <w:sz w:val="17"/>
                <w:szCs w:val="17"/>
                <w:lang w:eastAsia="zh-CN"/>
              </w:rPr>
              <w:t>1.62)</w:t>
            </w:r>
          </w:p>
        </w:tc>
      </w:tr>
      <w:tr w:rsidR="00B8682C" w14:paraId="0E1622E9" w14:textId="77777777" w:rsidTr="007669EB">
        <w:tc>
          <w:tcPr>
            <w:tcW w:w="987" w:type="dxa"/>
            <w:tcBorders>
              <w:top w:val="single" w:sz="4" w:space="0" w:color="1F4E79" w:themeColor="accent1" w:themeShade="80"/>
            </w:tcBorders>
          </w:tcPr>
          <w:p w14:paraId="0E5BA6CE" w14:textId="25EA6BD5" w:rsidR="00B8682C" w:rsidRDefault="00B8682C" w:rsidP="006A5370">
            <w:pPr>
              <w:spacing w:before="60" w:after="60" w:line="240" w:lineRule="auto"/>
              <w:rPr>
                <w:sz w:val="17"/>
                <w:szCs w:val="17"/>
                <w:lang w:eastAsia="zh-CN"/>
              </w:rPr>
            </w:pPr>
            <w:r>
              <w:rPr>
                <w:sz w:val="17"/>
                <w:szCs w:val="17"/>
                <w:lang w:eastAsia="zh-CN"/>
              </w:rPr>
              <w:t>Rasmussen 1988</w:t>
            </w:r>
            <w:r w:rsidR="00F24CCA">
              <w:rPr>
                <w:sz w:val="17"/>
                <w:szCs w:val="17"/>
                <w:lang w:eastAsia="zh-CN"/>
              </w:rPr>
              <w:fldChar w:fldCharType="begin"/>
            </w:r>
            <w:r w:rsidR="006A5370">
              <w:rPr>
                <w:sz w:val="17"/>
                <w:szCs w:val="17"/>
                <w:lang w:eastAsia="zh-CN"/>
              </w:rPr>
              <w:instrText xml:space="preserve"> ADDIN EN.CITE &lt;EndNote&gt;&lt;Cite&gt;&lt;Author&gt;Rasmussen&lt;/Author&gt;&lt;Year&gt;1988&lt;/Year&gt;&lt;RecNum&gt;12&lt;/RecNum&gt;&lt;DisplayText&gt;&lt;style face="superscript"&gt;15&lt;/style&gt;&lt;/DisplayText&gt;&lt;record&gt;&lt;rec-number&gt;12&lt;/rec-number&gt;&lt;foreign-keys&gt;&lt;key app="EN" db-id="ts0t25s0vv2va1ezfw6vrttvwprff5reztr9" timestamp="1537765401"&gt;12&lt;/key&gt;&lt;/foreign-keys&gt;&lt;ref-type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15</w:t>
            </w:r>
            <w:r w:rsidR="00F24CCA">
              <w:rPr>
                <w:sz w:val="17"/>
                <w:szCs w:val="17"/>
                <w:lang w:eastAsia="zh-CN"/>
              </w:rPr>
              <w:fldChar w:fldCharType="end"/>
            </w:r>
          </w:p>
        </w:tc>
        <w:tc>
          <w:tcPr>
            <w:tcW w:w="1418" w:type="dxa"/>
            <w:tcBorders>
              <w:top w:val="single" w:sz="4" w:space="0" w:color="1F4E79" w:themeColor="accent1" w:themeShade="80"/>
            </w:tcBorders>
          </w:tcPr>
          <w:p w14:paraId="6D1AEA33" w14:textId="4A54DCAB" w:rsidR="00B8682C" w:rsidRDefault="00B8682C" w:rsidP="00B8682C">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3C979DAA" w14:textId="77777777" w:rsidR="00B8682C" w:rsidRDefault="00B8682C" w:rsidP="00B8682C">
            <w:pPr>
              <w:spacing w:before="60" w:after="60" w:line="240" w:lineRule="auto"/>
              <w:rPr>
                <w:sz w:val="17"/>
                <w:szCs w:val="17"/>
                <w:lang w:eastAsia="zh-CN"/>
              </w:rPr>
            </w:pPr>
          </w:p>
          <w:p w14:paraId="1F885568" w14:textId="77777777" w:rsidR="00B8682C" w:rsidRDefault="00B8682C" w:rsidP="00B8682C">
            <w:pPr>
              <w:spacing w:before="60" w:after="60" w:line="240" w:lineRule="auto"/>
              <w:rPr>
                <w:sz w:val="17"/>
                <w:szCs w:val="17"/>
                <w:lang w:eastAsia="zh-CN"/>
              </w:rPr>
            </w:pPr>
            <w:r>
              <w:rPr>
                <w:sz w:val="17"/>
                <w:szCs w:val="17"/>
                <w:lang w:eastAsia="zh-CN"/>
              </w:rPr>
              <w:t>Data collected through occupational medical interview</w:t>
            </w:r>
          </w:p>
        </w:tc>
        <w:tc>
          <w:tcPr>
            <w:tcW w:w="992" w:type="dxa"/>
            <w:tcBorders>
              <w:top w:val="single" w:sz="4" w:space="0" w:color="1F4E79" w:themeColor="accent1" w:themeShade="80"/>
            </w:tcBorders>
          </w:tcPr>
          <w:p w14:paraId="4C4137AB" w14:textId="77777777" w:rsidR="00B8682C" w:rsidRDefault="00B8682C" w:rsidP="00B8682C">
            <w:pPr>
              <w:spacing w:before="60" w:after="60" w:line="240" w:lineRule="auto"/>
              <w:rPr>
                <w:sz w:val="17"/>
                <w:szCs w:val="17"/>
                <w:lang w:eastAsia="zh-CN"/>
              </w:rPr>
            </w:pPr>
            <w:r>
              <w:rPr>
                <w:sz w:val="17"/>
                <w:szCs w:val="17"/>
                <w:lang w:eastAsia="zh-CN"/>
              </w:rPr>
              <w:t>Denmark</w:t>
            </w:r>
          </w:p>
        </w:tc>
        <w:tc>
          <w:tcPr>
            <w:tcW w:w="1395" w:type="dxa"/>
            <w:tcBorders>
              <w:top w:val="single" w:sz="4" w:space="0" w:color="1F4E79" w:themeColor="accent1" w:themeShade="80"/>
            </w:tcBorders>
          </w:tcPr>
          <w:p w14:paraId="7D01807F" w14:textId="77777777" w:rsidR="00B8682C" w:rsidRPr="007B0F83" w:rsidRDefault="00B8682C" w:rsidP="00B8682C">
            <w:pPr>
              <w:spacing w:before="60" w:after="60" w:line="240" w:lineRule="auto"/>
              <w:rPr>
                <w:sz w:val="17"/>
                <w:szCs w:val="17"/>
                <w:lang w:eastAsia="zh-CN"/>
              </w:rPr>
            </w:pPr>
            <w:r>
              <w:rPr>
                <w:sz w:val="17"/>
                <w:szCs w:val="17"/>
                <w:lang w:eastAsia="zh-CN"/>
              </w:rPr>
              <w:t xml:space="preserve">All known working </w:t>
            </w:r>
            <w:r w:rsidRPr="00A01F0E">
              <w:rPr>
                <w:sz w:val="17"/>
                <w:szCs w:val="17"/>
                <w:lang w:eastAsia="zh-CN"/>
              </w:rPr>
              <w:t>metal degreasers</w:t>
            </w:r>
            <w:r>
              <w:rPr>
                <w:sz w:val="17"/>
                <w:szCs w:val="17"/>
                <w:lang w:eastAsia="zh-CN"/>
              </w:rPr>
              <w:t xml:space="preserve"> in </w:t>
            </w:r>
            <w:r w:rsidRPr="00A01F0E">
              <w:rPr>
                <w:sz w:val="17"/>
                <w:szCs w:val="17"/>
                <w:lang w:eastAsia="zh-CN"/>
              </w:rPr>
              <w:t>a well-defined geographical area</w:t>
            </w:r>
            <w:r w:rsidRPr="007B0F83">
              <w:rPr>
                <w:sz w:val="17"/>
                <w:szCs w:val="17"/>
                <w:lang w:eastAsia="zh-CN"/>
              </w:rPr>
              <w:t xml:space="preserve"> exposed to high doses</w:t>
            </w:r>
          </w:p>
          <w:p w14:paraId="3DAB7F20" w14:textId="77777777" w:rsidR="00B8682C" w:rsidRDefault="00B8682C" w:rsidP="00B8682C">
            <w:pPr>
              <w:spacing w:before="60" w:after="60" w:line="240" w:lineRule="auto"/>
              <w:rPr>
                <w:sz w:val="17"/>
                <w:szCs w:val="17"/>
                <w:lang w:eastAsia="zh-CN"/>
              </w:rPr>
            </w:pPr>
            <w:r w:rsidRPr="007B0F83">
              <w:rPr>
                <w:sz w:val="17"/>
                <w:szCs w:val="17"/>
                <w:lang w:eastAsia="zh-CN"/>
              </w:rPr>
              <w:t>of trichloroethylene</w:t>
            </w:r>
            <w:r>
              <w:rPr>
                <w:sz w:val="17"/>
                <w:szCs w:val="17"/>
                <w:lang w:eastAsia="zh-CN"/>
              </w:rPr>
              <w:t xml:space="preserve"> (TCE)</w:t>
            </w:r>
          </w:p>
          <w:p w14:paraId="7738B32E" w14:textId="77777777" w:rsidR="00B8682C" w:rsidRDefault="00B8682C" w:rsidP="00B8682C">
            <w:pPr>
              <w:spacing w:before="60" w:after="60" w:line="240" w:lineRule="auto"/>
              <w:rPr>
                <w:sz w:val="17"/>
                <w:szCs w:val="17"/>
                <w:lang w:eastAsia="zh-CN"/>
              </w:rPr>
            </w:pPr>
            <w:r>
              <w:rPr>
                <w:sz w:val="17"/>
                <w:szCs w:val="17"/>
                <w:lang w:eastAsia="zh-CN"/>
              </w:rPr>
              <w:t>N=99</w:t>
            </w:r>
          </w:p>
        </w:tc>
        <w:tc>
          <w:tcPr>
            <w:tcW w:w="1418" w:type="dxa"/>
            <w:tcBorders>
              <w:top w:val="single" w:sz="4" w:space="0" w:color="1F4E79" w:themeColor="accent1" w:themeShade="80"/>
            </w:tcBorders>
          </w:tcPr>
          <w:p w14:paraId="553EF3A1" w14:textId="46AA98FF" w:rsidR="00B8682C" w:rsidRDefault="00B8682C" w:rsidP="00B8682C">
            <w:pPr>
              <w:spacing w:before="60" w:after="60" w:line="240" w:lineRule="auto"/>
              <w:rPr>
                <w:sz w:val="17"/>
                <w:szCs w:val="17"/>
                <w:lang w:eastAsia="zh-CN"/>
              </w:rPr>
            </w:pPr>
            <w:r>
              <w:rPr>
                <w:sz w:val="17"/>
                <w:szCs w:val="17"/>
                <w:lang w:eastAsia="zh-CN"/>
              </w:rPr>
              <w:t xml:space="preserve">Workers degreasing for &gt;20h per week and </w:t>
            </w:r>
            <w:r w:rsidR="00B805A4">
              <w:rPr>
                <w:sz w:val="17"/>
                <w:szCs w:val="17"/>
                <w:lang w:eastAsia="zh-CN"/>
              </w:rPr>
              <w:t xml:space="preserve">who </w:t>
            </w:r>
            <w:r>
              <w:rPr>
                <w:sz w:val="17"/>
                <w:szCs w:val="17"/>
                <w:lang w:eastAsia="zh-CN"/>
              </w:rPr>
              <w:t>delivered a semen sample</w:t>
            </w:r>
          </w:p>
          <w:p w14:paraId="6B155482" w14:textId="77777777" w:rsidR="00B8682C" w:rsidRDefault="00B8682C" w:rsidP="00B8682C">
            <w:pPr>
              <w:spacing w:before="60" w:after="60" w:line="240" w:lineRule="auto"/>
              <w:rPr>
                <w:sz w:val="17"/>
                <w:szCs w:val="17"/>
                <w:lang w:eastAsia="zh-CN"/>
              </w:rPr>
            </w:pPr>
            <w:r>
              <w:rPr>
                <w:sz w:val="17"/>
                <w:szCs w:val="17"/>
                <w:lang w:eastAsia="zh-CN"/>
              </w:rPr>
              <w:t xml:space="preserve">n=12 </w:t>
            </w:r>
          </w:p>
        </w:tc>
        <w:tc>
          <w:tcPr>
            <w:tcW w:w="1276" w:type="dxa"/>
            <w:tcBorders>
              <w:top w:val="single" w:sz="4" w:space="0" w:color="1F4E79" w:themeColor="accent1" w:themeShade="80"/>
            </w:tcBorders>
          </w:tcPr>
          <w:p w14:paraId="2C57E415" w14:textId="77777777" w:rsidR="00B8682C" w:rsidRDefault="00B8682C" w:rsidP="00B8682C">
            <w:pPr>
              <w:spacing w:before="60" w:after="60" w:line="240" w:lineRule="auto"/>
              <w:rPr>
                <w:sz w:val="17"/>
                <w:szCs w:val="17"/>
                <w:lang w:eastAsia="zh-CN"/>
              </w:rPr>
            </w:pPr>
            <w:r>
              <w:rPr>
                <w:sz w:val="17"/>
                <w:szCs w:val="17"/>
                <w:lang w:eastAsia="zh-CN"/>
              </w:rPr>
              <w:t>Non-exposed physicians working at university institutions</w:t>
            </w:r>
          </w:p>
          <w:p w14:paraId="42D5BFFD" w14:textId="77777777" w:rsidR="00B8682C" w:rsidRDefault="00B8682C" w:rsidP="00B8682C">
            <w:pPr>
              <w:spacing w:before="60" w:after="60" w:line="240" w:lineRule="auto"/>
              <w:rPr>
                <w:sz w:val="17"/>
                <w:szCs w:val="17"/>
                <w:lang w:eastAsia="zh-CN"/>
              </w:rPr>
            </w:pPr>
            <w:r>
              <w:rPr>
                <w:sz w:val="17"/>
                <w:szCs w:val="17"/>
                <w:lang w:eastAsia="zh-CN"/>
              </w:rPr>
              <w:t>n=14</w:t>
            </w:r>
          </w:p>
        </w:tc>
        <w:tc>
          <w:tcPr>
            <w:tcW w:w="2552" w:type="dxa"/>
            <w:tcBorders>
              <w:top w:val="single" w:sz="4" w:space="0" w:color="1F4E79" w:themeColor="accent1" w:themeShade="80"/>
            </w:tcBorders>
          </w:tcPr>
          <w:p w14:paraId="1D3315E5" w14:textId="183564BC" w:rsidR="00B8682C" w:rsidRDefault="00B8682C" w:rsidP="00B8682C">
            <w:pPr>
              <w:autoSpaceDE w:val="0"/>
              <w:autoSpaceDN w:val="0"/>
              <w:adjustRightInd w:val="0"/>
              <w:spacing w:before="60" w:after="60" w:line="240" w:lineRule="auto"/>
              <w:contextualSpacing/>
              <w:rPr>
                <w:sz w:val="17"/>
                <w:szCs w:val="17"/>
              </w:rPr>
            </w:pPr>
            <w:r w:rsidRPr="008E0D86">
              <w:rPr>
                <w:sz w:val="17"/>
                <w:szCs w:val="17"/>
              </w:rPr>
              <w:t>Semen characteristics:  sperm count (</w:t>
            </w:r>
            <w:r w:rsidR="00B805A4">
              <w:rPr>
                <w:sz w:val="17"/>
                <w:szCs w:val="17"/>
              </w:rPr>
              <w:t>million</w:t>
            </w:r>
            <w:r w:rsidRPr="008E0D86">
              <w:rPr>
                <w:sz w:val="17"/>
                <w:szCs w:val="17"/>
              </w:rPr>
              <w:t xml:space="preserve">/ml), sperm morphology, the </w:t>
            </w:r>
            <w:r>
              <w:rPr>
                <w:sz w:val="17"/>
                <w:szCs w:val="17"/>
              </w:rPr>
              <w:t xml:space="preserve">presence of two fluorescent bodies (YFF%) in spermatozoa </w:t>
            </w:r>
            <w:r w:rsidR="00B805A4">
              <w:rPr>
                <w:sz w:val="17"/>
                <w:szCs w:val="17"/>
              </w:rPr>
              <w:t xml:space="preserve">(which may indicate the presence of non-disjunction of the Y chromosome during </w:t>
            </w:r>
            <w:proofErr w:type="spellStart"/>
            <w:r w:rsidR="00B805A4">
              <w:rPr>
                <w:sz w:val="17"/>
                <w:szCs w:val="17"/>
              </w:rPr>
              <w:t>spermiogenesis</w:t>
            </w:r>
            <w:proofErr w:type="spellEnd"/>
            <w:r w:rsidR="00B805A4">
              <w:rPr>
                <w:sz w:val="17"/>
                <w:szCs w:val="17"/>
              </w:rPr>
              <w:t>)</w:t>
            </w:r>
          </w:p>
          <w:p w14:paraId="4BDBA285" w14:textId="77777777" w:rsidR="00B8682C" w:rsidRDefault="00B8682C" w:rsidP="00B8682C">
            <w:pPr>
              <w:autoSpaceDE w:val="0"/>
              <w:autoSpaceDN w:val="0"/>
              <w:adjustRightInd w:val="0"/>
              <w:spacing w:before="60" w:after="60" w:line="240" w:lineRule="auto"/>
              <w:contextualSpacing/>
              <w:rPr>
                <w:sz w:val="17"/>
                <w:szCs w:val="17"/>
              </w:rPr>
            </w:pPr>
          </w:p>
          <w:p w14:paraId="43F6A83A" w14:textId="77777777" w:rsidR="00B8682C" w:rsidRDefault="00B8682C" w:rsidP="00B8682C">
            <w:pPr>
              <w:autoSpaceDE w:val="0"/>
              <w:autoSpaceDN w:val="0"/>
              <w:adjustRightInd w:val="0"/>
              <w:spacing w:before="60" w:after="60" w:line="240" w:lineRule="auto"/>
              <w:contextualSpacing/>
              <w:rPr>
                <w:sz w:val="17"/>
                <w:szCs w:val="17"/>
              </w:rPr>
            </w:pPr>
            <w:r>
              <w:rPr>
                <w:sz w:val="17"/>
                <w:szCs w:val="17"/>
              </w:rPr>
              <w:t>Covariates:</w:t>
            </w:r>
          </w:p>
          <w:p w14:paraId="7050E76C" w14:textId="4E5E2E32" w:rsidR="00B8682C" w:rsidRDefault="00B8682C" w:rsidP="00981D94">
            <w:pPr>
              <w:autoSpaceDE w:val="0"/>
              <w:autoSpaceDN w:val="0"/>
              <w:adjustRightInd w:val="0"/>
              <w:spacing w:before="60" w:after="60" w:line="240" w:lineRule="auto"/>
              <w:contextualSpacing/>
              <w:rPr>
                <w:sz w:val="17"/>
                <w:szCs w:val="17"/>
              </w:rPr>
            </w:pPr>
            <w:r w:rsidRPr="00815E31">
              <w:rPr>
                <w:sz w:val="17"/>
                <w:szCs w:val="17"/>
              </w:rPr>
              <w:t xml:space="preserve">Evidence for X-ray examination, </w:t>
            </w:r>
            <w:proofErr w:type="spellStart"/>
            <w:r w:rsidRPr="00815E31">
              <w:rPr>
                <w:sz w:val="17"/>
                <w:szCs w:val="17"/>
              </w:rPr>
              <w:t>febrilia</w:t>
            </w:r>
            <w:proofErr w:type="spellEnd"/>
            <w:r w:rsidR="00D546BF">
              <w:rPr>
                <w:sz w:val="17"/>
                <w:szCs w:val="17"/>
              </w:rPr>
              <w:t xml:space="preserve"> </w:t>
            </w:r>
            <w:r w:rsidR="00D546BF" w:rsidRPr="00D546BF">
              <w:rPr>
                <w:sz w:val="17"/>
                <w:szCs w:val="17"/>
              </w:rPr>
              <w:t>(not defined but may mean fever or fever of unknown origin)</w:t>
            </w:r>
            <w:r w:rsidRPr="00D546BF">
              <w:rPr>
                <w:sz w:val="17"/>
                <w:szCs w:val="17"/>
              </w:rPr>
              <w:t>,</w:t>
            </w:r>
            <w:r w:rsidRPr="00815E31">
              <w:rPr>
                <w:sz w:val="17"/>
                <w:szCs w:val="17"/>
              </w:rPr>
              <w:t xml:space="preserve"> viral disease during the last three months prior to sampling, and alcohol consumption</w:t>
            </w:r>
          </w:p>
        </w:tc>
        <w:tc>
          <w:tcPr>
            <w:tcW w:w="2977" w:type="dxa"/>
            <w:tcBorders>
              <w:top w:val="single" w:sz="4" w:space="0" w:color="1F4E79" w:themeColor="accent1" w:themeShade="80"/>
            </w:tcBorders>
          </w:tcPr>
          <w:p w14:paraId="6ACB06CE" w14:textId="2DD99B8B" w:rsidR="00B8682C" w:rsidRDefault="00B8682C" w:rsidP="00B8682C">
            <w:pPr>
              <w:spacing w:before="60" w:after="60" w:line="240" w:lineRule="auto"/>
              <w:rPr>
                <w:sz w:val="17"/>
                <w:szCs w:val="17"/>
                <w:lang w:val="en-GB" w:eastAsia="zh-CN"/>
              </w:rPr>
            </w:pPr>
            <w:r>
              <w:rPr>
                <w:sz w:val="17"/>
                <w:szCs w:val="17"/>
                <w:lang w:val="en-GB" w:eastAsia="zh-CN"/>
              </w:rPr>
              <w:t xml:space="preserve">Not reported (may </w:t>
            </w:r>
            <w:r w:rsidR="0071377D">
              <w:rPr>
                <w:sz w:val="17"/>
                <w:szCs w:val="17"/>
                <w:lang w:val="en-GB" w:eastAsia="zh-CN"/>
              </w:rPr>
              <w:t xml:space="preserve">have </w:t>
            </w:r>
            <w:r>
              <w:rPr>
                <w:sz w:val="17"/>
                <w:szCs w:val="17"/>
                <w:lang w:val="en-GB" w:eastAsia="zh-CN"/>
              </w:rPr>
              <w:t>be</w:t>
            </w:r>
            <w:r w:rsidR="0071377D">
              <w:rPr>
                <w:sz w:val="17"/>
                <w:szCs w:val="17"/>
                <w:lang w:val="en-GB" w:eastAsia="zh-CN"/>
              </w:rPr>
              <w:t>en</w:t>
            </w:r>
            <w:r>
              <w:rPr>
                <w:sz w:val="17"/>
                <w:szCs w:val="17"/>
                <w:lang w:val="en-GB" w:eastAsia="zh-CN"/>
              </w:rPr>
              <w:t xml:space="preserve"> </w:t>
            </w:r>
            <w:r w:rsidR="0071377D">
              <w:rPr>
                <w:sz w:val="17"/>
                <w:szCs w:val="17"/>
                <w:lang w:val="en-GB" w:eastAsia="zh-CN"/>
              </w:rPr>
              <w:t xml:space="preserve">based </w:t>
            </w:r>
            <w:r>
              <w:rPr>
                <w:sz w:val="17"/>
                <w:szCs w:val="17"/>
                <w:lang w:val="en-GB" w:eastAsia="zh-CN"/>
              </w:rPr>
              <w:t>on the information collected at occupational medical interview)</w:t>
            </w:r>
          </w:p>
          <w:p w14:paraId="09D0EE52" w14:textId="77777777" w:rsidR="00B8682C" w:rsidRDefault="00B8682C" w:rsidP="00B8682C">
            <w:pPr>
              <w:spacing w:before="60" w:after="60" w:line="240" w:lineRule="auto"/>
              <w:rPr>
                <w:sz w:val="17"/>
                <w:szCs w:val="17"/>
                <w:lang w:val="en-GB" w:eastAsia="zh-CN"/>
              </w:rPr>
            </w:pPr>
          </w:p>
        </w:tc>
        <w:tc>
          <w:tcPr>
            <w:tcW w:w="992" w:type="dxa"/>
            <w:tcBorders>
              <w:top w:val="single" w:sz="4" w:space="0" w:color="1F4E79" w:themeColor="accent1" w:themeShade="80"/>
            </w:tcBorders>
          </w:tcPr>
          <w:p w14:paraId="2F537F68" w14:textId="77777777" w:rsidR="00B8682C" w:rsidRDefault="00B8682C" w:rsidP="00B8682C">
            <w:pPr>
              <w:spacing w:before="60" w:after="60" w:line="240" w:lineRule="auto"/>
              <w:rPr>
                <w:sz w:val="17"/>
                <w:szCs w:val="17"/>
                <w:lang w:eastAsia="zh-CN"/>
              </w:rPr>
            </w:pPr>
            <w:r>
              <w:rPr>
                <w:sz w:val="17"/>
                <w:szCs w:val="17"/>
                <w:lang w:eastAsia="zh-CN"/>
              </w:rPr>
              <w:t>All males</w:t>
            </w:r>
          </w:p>
          <w:p w14:paraId="314B746D" w14:textId="77777777" w:rsidR="00B8682C" w:rsidRDefault="00B8682C" w:rsidP="00B8682C">
            <w:pPr>
              <w:spacing w:before="60" w:after="60" w:line="240" w:lineRule="auto"/>
              <w:rPr>
                <w:sz w:val="17"/>
                <w:szCs w:val="17"/>
                <w:lang w:eastAsia="zh-CN"/>
              </w:rPr>
            </w:pPr>
            <w:r>
              <w:rPr>
                <w:sz w:val="17"/>
                <w:szCs w:val="17"/>
                <w:lang w:eastAsia="zh-CN"/>
              </w:rPr>
              <w:t xml:space="preserve">Age mean (range) </w:t>
            </w:r>
          </w:p>
          <w:p w14:paraId="36BE438E" w14:textId="77777777" w:rsidR="00B8682C" w:rsidRDefault="00B8682C" w:rsidP="00B8682C">
            <w:pPr>
              <w:spacing w:before="60" w:after="60" w:line="240" w:lineRule="auto"/>
              <w:rPr>
                <w:sz w:val="17"/>
                <w:szCs w:val="17"/>
                <w:lang w:eastAsia="zh-CN"/>
              </w:rPr>
            </w:pPr>
            <w:r>
              <w:rPr>
                <w:sz w:val="17"/>
                <w:szCs w:val="17"/>
                <w:lang w:eastAsia="zh-CN"/>
              </w:rPr>
              <w:t>Exposed 35.5 (20-62) years</w:t>
            </w:r>
          </w:p>
          <w:p w14:paraId="3C325CC7" w14:textId="77777777" w:rsidR="00B8682C" w:rsidRDefault="00B8682C" w:rsidP="00B8682C">
            <w:pPr>
              <w:spacing w:before="60" w:after="60" w:line="240" w:lineRule="auto"/>
              <w:rPr>
                <w:sz w:val="17"/>
                <w:szCs w:val="17"/>
                <w:lang w:eastAsia="zh-CN"/>
              </w:rPr>
            </w:pPr>
          </w:p>
          <w:p w14:paraId="731E0EFD" w14:textId="77777777" w:rsidR="00B8682C" w:rsidRDefault="00B8682C" w:rsidP="00B8682C">
            <w:pPr>
              <w:spacing w:before="60" w:after="60" w:line="240" w:lineRule="auto"/>
              <w:rPr>
                <w:sz w:val="17"/>
                <w:szCs w:val="17"/>
                <w:lang w:eastAsia="zh-CN"/>
              </w:rPr>
            </w:pPr>
            <w:r>
              <w:rPr>
                <w:sz w:val="17"/>
                <w:szCs w:val="17"/>
                <w:lang w:eastAsia="zh-CN"/>
              </w:rPr>
              <w:t xml:space="preserve">Unexposed </w:t>
            </w:r>
          </w:p>
          <w:p w14:paraId="6331F1CD" w14:textId="77777777" w:rsidR="00B8682C" w:rsidRDefault="00B8682C" w:rsidP="00B8682C">
            <w:pPr>
              <w:spacing w:before="60" w:after="60" w:line="240" w:lineRule="auto"/>
              <w:rPr>
                <w:sz w:val="17"/>
                <w:szCs w:val="17"/>
                <w:lang w:eastAsia="zh-CN"/>
              </w:rPr>
            </w:pPr>
            <w:r>
              <w:rPr>
                <w:sz w:val="17"/>
                <w:szCs w:val="17"/>
                <w:lang w:eastAsia="zh-CN"/>
              </w:rPr>
              <w:t>36.3 (29-42) years</w:t>
            </w:r>
          </w:p>
        </w:tc>
      </w:tr>
      <w:tr w:rsidR="00B8682C" w14:paraId="572587B9" w14:textId="77777777" w:rsidTr="007669EB">
        <w:tc>
          <w:tcPr>
            <w:tcW w:w="14007" w:type="dxa"/>
            <w:gridSpan w:val="9"/>
            <w:tcBorders>
              <w:top w:val="single" w:sz="4" w:space="0" w:color="1F4E79" w:themeColor="accent1" w:themeShade="80"/>
            </w:tcBorders>
          </w:tcPr>
          <w:p w14:paraId="02460B88" w14:textId="77777777" w:rsidR="00B8682C" w:rsidRPr="00F24CCA" w:rsidRDefault="00B8682C" w:rsidP="00B8682C">
            <w:pPr>
              <w:spacing w:before="60" w:after="60" w:line="240" w:lineRule="auto"/>
              <w:rPr>
                <w:b/>
                <w:bCs/>
                <w:sz w:val="17"/>
                <w:szCs w:val="17"/>
                <w:lang w:eastAsia="zh-CN"/>
              </w:rPr>
            </w:pPr>
            <w:r w:rsidRPr="00F24CCA">
              <w:rPr>
                <w:b/>
                <w:bCs/>
                <w:sz w:val="17"/>
                <w:szCs w:val="17"/>
                <w:lang w:eastAsia="zh-CN"/>
              </w:rPr>
              <w:t>Findings:</w:t>
            </w:r>
          </w:p>
          <w:p w14:paraId="79AA46D0" w14:textId="77777777" w:rsidR="00B60094" w:rsidRDefault="00B60094" w:rsidP="00B8682C">
            <w:pPr>
              <w:spacing w:before="60" w:after="60" w:line="240" w:lineRule="auto"/>
              <w:rPr>
                <w:sz w:val="17"/>
                <w:szCs w:val="17"/>
                <w:lang w:val="en"/>
              </w:rPr>
            </w:pPr>
            <w:r w:rsidRPr="000E05D7">
              <w:rPr>
                <w:sz w:val="17"/>
                <w:szCs w:val="17"/>
                <w:lang w:eastAsia="zh-CN"/>
              </w:rPr>
              <w:t xml:space="preserve">Note: </w:t>
            </w:r>
            <w:r>
              <w:rPr>
                <w:sz w:val="17"/>
                <w:szCs w:val="17"/>
                <w:lang w:eastAsia="zh-CN"/>
              </w:rPr>
              <w:t>Briefly, s</w:t>
            </w:r>
            <w:proofErr w:type="spellStart"/>
            <w:r w:rsidRPr="00C93FA1">
              <w:rPr>
                <w:sz w:val="17"/>
                <w:szCs w:val="17"/>
                <w:lang w:val="en"/>
              </w:rPr>
              <w:t>permatogonia</w:t>
            </w:r>
            <w:proofErr w:type="spellEnd"/>
            <w:r w:rsidRPr="00C93FA1">
              <w:rPr>
                <w:sz w:val="17"/>
                <w:szCs w:val="17"/>
                <w:lang w:val="en"/>
              </w:rPr>
              <w:t xml:space="preserve"> are immature germ cells</w:t>
            </w:r>
            <w:r>
              <w:rPr>
                <w:sz w:val="17"/>
                <w:szCs w:val="17"/>
                <w:lang w:val="en"/>
              </w:rPr>
              <w:t xml:space="preserve"> that undergo a process of mitotic division, differentiation and meiotic divisions and development into mature sperm</w:t>
            </w:r>
          </w:p>
          <w:p w14:paraId="54350D70" w14:textId="47B31E15" w:rsidR="00B8682C" w:rsidRDefault="00B8682C" w:rsidP="00B8682C">
            <w:pPr>
              <w:spacing w:before="60" w:after="60" w:line="240" w:lineRule="auto"/>
              <w:rPr>
                <w:sz w:val="17"/>
                <w:szCs w:val="17"/>
                <w:lang w:eastAsia="zh-CN"/>
              </w:rPr>
            </w:pPr>
            <w:r>
              <w:rPr>
                <w:sz w:val="17"/>
                <w:szCs w:val="17"/>
                <w:lang w:eastAsia="zh-CN"/>
              </w:rPr>
              <w:t>There w</w:t>
            </w:r>
            <w:r w:rsidR="000529BE">
              <w:rPr>
                <w:sz w:val="17"/>
                <w:szCs w:val="17"/>
                <w:lang w:eastAsia="zh-CN"/>
              </w:rPr>
              <w:t xml:space="preserve">ere </w:t>
            </w:r>
            <w:r>
              <w:rPr>
                <w:sz w:val="17"/>
                <w:szCs w:val="17"/>
                <w:lang w:eastAsia="zh-CN"/>
              </w:rPr>
              <w:t>no significant difference</w:t>
            </w:r>
            <w:r w:rsidR="000529BE">
              <w:rPr>
                <w:sz w:val="17"/>
                <w:szCs w:val="17"/>
                <w:lang w:eastAsia="zh-CN"/>
              </w:rPr>
              <w:t>s</w:t>
            </w:r>
            <w:r>
              <w:rPr>
                <w:sz w:val="17"/>
                <w:szCs w:val="17"/>
                <w:lang w:eastAsia="zh-CN"/>
              </w:rPr>
              <w:t xml:space="preserve"> in sperm count and </w:t>
            </w:r>
            <w:r w:rsidR="000529BE">
              <w:rPr>
                <w:sz w:val="17"/>
                <w:szCs w:val="17"/>
                <w:lang w:eastAsia="zh-CN"/>
              </w:rPr>
              <w:t xml:space="preserve">morphology </w:t>
            </w:r>
            <w:r>
              <w:rPr>
                <w:sz w:val="17"/>
                <w:szCs w:val="17"/>
                <w:lang w:eastAsia="zh-CN"/>
              </w:rPr>
              <w:t xml:space="preserve">in semen </w:t>
            </w:r>
            <w:r w:rsidR="000529BE">
              <w:rPr>
                <w:sz w:val="17"/>
                <w:szCs w:val="17"/>
                <w:lang w:eastAsia="zh-CN"/>
              </w:rPr>
              <w:t xml:space="preserve">of </w:t>
            </w:r>
            <w:r>
              <w:rPr>
                <w:sz w:val="17"/>
                <w:szCs w:val="17"/>
                <w:lang w:eastAsia="zh-CN"/>
              </w:rPr>
              <w:t xml:space="preserve">exposed and unexposed groups. </w:t>
            </w:r>
          </w:p>
          <w:p w14:paraId="5D6A0D1C" w14:textId="61A9DA48" w:rsidR="00B8682C" w:rsidRDefault="00B8682C" w:rsidP="000529BE">
            <w:pPr>
              <w:spacing w:before="60" w:after="60" w:line="240" w:lineRule="auto"/>
              <w:rPr>
                <w:sz w:val="17"/>
                <w:szCs w:val="17"/>
                <w:lang w:eastAsia="zh-CN"/>
              </w:rPr>
            </w:pPr>
            <w:r>
              <w:rPr>
                <w:sz w:val="17"/>
                <w:szCs w:val="17"/>
                <w:lang w:eastAsia="zh-CN"/>
              </w:rPr>
              <w:t xml:space="preserve">The YFF% </w:t>
            </w:r>
            <w:r w:rsidR="000529BE">
              <w:rPr>
                <w:sz w:val="17"/>
                <w:szCs w:val="17"/>
                <w:lang w:eastAsia="zh-CN"/>
              </w:rPr>
              <w:t xml:space="preserve">was </w:t>
            </w:r>
            <w:r>
              <w:rPr>
                <w:sz w:val="17"/>
                <w:szCs w:val="17"/>
                <w:lang w:eastAsia="zh-CN"/>
              </w:rPr>
              <w:t xml:space="preserve">increased in the exposed group but </w:t>
            </w:r>
            <w:r w:rsidR="000529BE">
              <w:rPr>
                <w:sz w:val="17"/>
                <w:szCs w:val="17"/>
                <w:lang w:eastAsia="zh-CN"/>
              </w:rPr>
              <w:t xml:space="preserve">this </w:t>
            </w:r>
            <w:r>
              <w:rPr>
                <w:sz w:val="17"/>
                <w:szCs w:val="17"/>
                <w:lang w:eastAsia="zh-CN"/>
              </w:rPr>
              <w:t xml:space="preserve">was </w:t>
            </w:r>
            <w:r w:rsidR="000529BE">
              <w:rPr>
                <w:sz w:val="17"/>
                <w:szCs w:val="17"/>
                <w:lang w:eastAsia="zh-CN"/>
              </w:rPr>
              <w:t xml:space="preserve">not </w:t>
            </w:r>
            <w:r>
              <w:rPr>
                <w:sz w:val="17"/>
                <w:szCs w:val="17"/>
                <w:lang w:eastAsia="zh-CN"/>
              </w:rPr>
              <w:t xml:space="preserve">statistically significant (mean 1.7; 95 CI 1.4-2.0 vs. 1.4; 95% CI 1.1-1.7, p&gt;0.10). </w:t>
            </w:r>
          </w:p>
          <w:p w14:paraId="125161E7" w14:textId="15814AD1" w:rsidR="000529BE" w:rsidRDefault="000529BE" w:rsidP="00B60094">
            <w:pPr>
              <w:spacing w:before="60" w:after="60" w:line="240" w:lineRule="auto"/>
              <w:rPr>
                <w:sz w:val="17"/>
                <w:szCs w:val="17"/>
                <w:lang w:eastAsia="zh-CN"/>
              </w:rPr>
            </w:pPr>
            <w:r>
              <w:rPr>
                <w:sz w:val="17"/>
                <w:szCs w:val="17"/>
                <w:lang w:eastAsia="zh-CN"/>
              </w:rPr>
              <w:t>The authors concluded that no effect on male germ cells was demonstrated.</w:t>
            </w:r>
            <w:r w:rsidR="00113820">
              <w:rPr>
                <w:sz w:val="17"/>
                <w:szCs w:val="17"/>
                <w:lang w:eastAsia="zh-CN"/>
              </w:rPr>
              <w:t xml:space="preserve"> </w:t>
            </w:r>
          </w:p>
        </w:tc>
      </w:tr>
      <w:tr w:rsidR="00B8682C" w14:paraId="4CC1780E" w14:textId="77777777" w:rsidTr="007669EB">
        <w:tc>
          <w:tcPr>
            <w:tcW w:w="987" w:type="dxa"/>
            <w:tcBorders>
              <w:top w:val="single" w:sz="4" w:space="0" w:color="1F4E79" w:themeColor="accent1" w:themeShade="80"/>
            </w:tcBorders>
          </w:tcPr>
          <w:p w14:paraId="55D4B5DF" w14:textId="3D7D1096" w:rsidR="00B91FB2" w:rsidRDefault="00B8682C" w:rsidP="006A5370">
            <w:pPr>
              <w:spacing w:before="60" w:after="60" w:line="240" w:lineRule="auto"/>
              <w:rPr>
                <w:sz w:val="17"/>
                <w:szCs w:val="17"/>
                <w:lang w:eastAsia="zh-CN"/>
              </w:rPr>
            </w:pPr>
            <w:proofErr w:type="spellStart"/>
            <w:r>
              <w:rPr>
                <w:sz w:val="17"/>
                <w:szCs w:val="17"/>
                <w:lang w:eastAsia="zh-CN"/>
              </w:rPr>
              <w:t>Sallm</w:t>
            </w:r>
            <w:r w:rsidR="0088267E">
              <w:rPr>
                <w:rFonts w:cstheme="minorHAnsi"/>
                <w:sz w:val="17"/>
                <w:szCs w:val="17"/>
                <w:lang w:eastAsia="zh-CN"/>
              </w:rPr>
              <w:t>é</w:t>
            </w:r>
            <w:r>
              <w:rPr>
                <w:sz w:val="17"/>
                <w:szCs w:val="17"/>
                <w:lang w:eastAsia="zh-CN"/>
              </w:rPr>
              <w:t>n</w:t>
            </w:r>
            <w:proofErr w:type="spellEnd"/>
            <w:r>
              <w:rPr>
                <w:sz w:val="17"/>
                <w:szCs w:val="17"/>
                <w:lang w:eastAsia="zh-CN"/>
              </w:rPr>
              <w:t xml:space="preserve"> 1998</w:t>
            </w:r>
            <w:r w:rsidR="00F24CCA">
              <w:rPr>
                <w:sz w:val="17"/>
                <w:szCs w:val="17"/>
                <w:lang w:eastAsia="zh-CN"/>
              </w:rP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6</w:t>
            </w:r>
            <w:r w:rsidR="00F24CCA">
              <w:rPr>
                <w:sz w:val="17"/>
                <w:szCs w:val="17"/>
                <w:lang w:eastAsia="zh-CN"/>
              </w:rPr>
              <w:fldChar w:fldCharType="end"/>
            </w:r>
          </w:p>
          <w:p w14:paraId="5C521AE7" w14:textId="77777777" w:rsidR="00B91FB2" w:rsidRDefault="00B91FB2" w:rsidP="00B8682C">
            <w:pPr>
              <w:spacing w:before="60" w:after="60" w:line="240" w:lineRule="auto"/>
              <w:rPr>
                <w:sz w:val="17"/>
                <w:szCs w:val="17"/>
                <w:lang w:eastAsia="zh-CN"/>
              </w:rPr>
            </w:pPr>
          </w:p>
          <w:p w14:paraId="54DF0987" w14:textId="0BF0F2F9" w:rsidR="00B91FB2" w:rsidRDefault="00B91FB2" w:rsidP="006A5370">
            <w:pPr>
              <w:spacing w:before="60" w:after="60" w:line="240" w:lineRule="auto"/>
              <w:rPr>
                <w:sz w:val="17"/>
                <w:szCs w:val="17"/>
                <w:lang w:eastAsia="zh-CN"/>
              </w:rPr>
            </w:pPr>
            <w:r>
              <w:rPr>
                <w:sz w:val="17"/>
                <w:szCs w:val="17"/>
                <w:lang w:eastAsia="zh-CN"/>
              </w:rPr>
              <w:t xml:space="preserve">[Extension of </w:t>
            </w:r>
            <w:proofErr w:type="spellStart"/>
            <w:r>
              <w:rPr>
                <w:sz w:val="17"/>
                <w:szCs w:val="17"/>
                <w:lang w:eastAsia="zh-CN"/>
              </w:rPr>
              <w:t>Taskinen</w:t>
            </w:r>
            <w:proofErr w:type="spellEnd"/>
            <w:r>
              <w:rPr>
                <w:sz w:val="17"/>
                <w:szCs w:val="17"/>
                <w:lang w:eastAsia="zh-CN"/>
              </w:rPr>
              <w:t xml:space="preserve"> et al. 1989]</w:t>
            </w:r>
            <w:r>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Pr>
                <w:sz w:val="17"/>
                <w:szCs w:val="17"/>
                <w:lang w:eastAsia="zh-CN"/>
              </w:rPr>
            </w:r>
            <w:r>
              <w:rPr>
                <w:sz w:val="17"/>
                <w:szCs w:val="17"/>
                <w:lang w:eastAsia="zh-CN"/>
              </w:rPr>
              <w:fldChar w:fldCharType="separate"/>
            </w:r>
            <w:r w:rsidR="006A5370" w:rsidRPr="006A5370">
              <w:rPr>
                <w:noProof/>
                <w:sz w:val="17"/>
                <w:szCs w:val="17"/>
                <w:vertAlign w:val="superscript"/>
                <w:lang w:eastAsia="zh-CN"/>
              </w:rPr>
              <w:t>7</w:t>
            </w:r>
            <w:r>
              <w:rPr>
                <w:sz w:val="17"/>
                <w:szCs w:val="17"/>
                <w:lang w:eastAsia="zh-CN"/>
              </w:rPr>
              <w:fldChar w:fldCharType="end"/>
            </w:r>
          </w:p>
          <w:p w14:paraId="0B7D5251" w14:textId="77777777" w:rsidR="00B8682C" w:rsidRDefault="00B8682C" w:rsidP="00B91FB2">
            <w:pPr>
              <w:spacing w:before="60" w:after="60" w:line="240" w:lineRule="auto"/>
              <w:rPr>
                <w:sz w:val="17"/>
                <w:szCs w:val="17"/>
                <w:lang w:eastAsia="zh-CN"/>
              </w:rPr>
            </w:pPr>
          </w:p>
        </w:tc>
        <w:tc>
          <w:tcPr>
            <w:tcW w:w="1418" w:type="dxa"/>
            <w:tcBorders>
              <w:top w:val="single" w:sz="4" w:space="0" w:color="1F4E79" w:themeColor="accent1" w:themeShade="80"/>
            </w:tcBorders>
          </w:tcPr>
          <w:p w14:paraId="61CBB1D5" w14:textId="2722C159" w:rsidR="00B8682C" w:rsidRDefault="00B8682C" w:rsidP="00B8682C">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5E72325C" w14:textId="77777777" w:rsidR="00B8682C" w:rsidRDefault="00B8682C" w:rsidP="00B8682C">
            <w:pPr>
              <w:spacing w:before="60" w:after="60" w:line="240" w:lineRule="auto"/>
              <w:rPr>
                <w:sz w:val="17"/>
                <w:szCs w:val="17"/>
                <w:lang w:eastAsia="zh-CN"/>
              </w:rPr>
            </w:pPr>
          </w:p>
          <w:p w14:paraId="5E02E889" w14:textId="3C3D9CA7" w:rsidR="00B8682C" w:rsidRDefault="00B8682C" w:rsidP="00FF3042">
            <w:pPr>
              <w:spacing w:before="60" w:after="60" w:line="240" w:lineRule="auto"/>
              <w:rPr>
                <w:sz w:val="17"/>
                <w:szCs w:val="17"/>
                <w:lang w:eastAsia="zh-CN"/>
              </w:rPr>
            </w:pPr>
            <w:r>
              <w:rPr>
                <w:sz w:val="17"/>
                <w:szCs w:val="17"/>
                <w:lang w:eastAsia="zh-CN"/>
              </w:rPr>
              <w:t xml:space="preserve">A mailed questionnaire </w:t>
            </w:r>
            <w:r w:rsidR="00841D14">
              <w:rPr>
                <w:sz w:val="17"/>
                <w:szCs w:val="17"/>
                <w:lang w:eastAsia="zh-CN"/>
              </w:rPr>
              <w:t xml:space="preserve">to collect information on </w:t>
            </w:r>
            <w:r w:rsidR="00B7209E">
              <w:rPr>
                <w:sz w:val="17"/>
                <w:szCs w:val="17"/>
                <w:lang w:eastAsia="zh-CN"/>
              </w:rPr>
              <w:t>fertility</w:t>
            </w:r>
            <w:r w:rsidR="00FF3042">
              <w:rPr>
                <w:sz w:val="17"/>
                <w:szCs w:val="17"/>
                <w:lang w:eastAsia="zh-CN"/>
              </w:rPr>
              <w:t xml:space="preserve">. New </w:t>
            </w:r>
            <w:r w:rsidR="00FF3042" w:rsidRPr="00437926">
              <w:rPr>
                <w:sz w:val="17"/>
                <w:szCs w:val="17"/>
                <w:lang w:eastAsia="zh-CN"/>
              </w:rPr>
              <w:t xml:space="preserve">data was collected </w:t>
            </w:r>
            <w:r w:rsidR="00FF3042">
              <w:rPr>
                <w:sz w:val="17"/>
                <w:szCs w:val="17"/>
                <w:lang w:eastAsia="zh-CN"/>
              </w:rPr>
              <w:t xml:space="preserve">including </w:t>
            </w:r>
            <w:r w:rsidR="00FF3042" w:rsidRPr="00437926">
              <w:rPr>
                <w:sz w:val="17"/>
                <w:szCs w:val="17"/>
                <w:lang w:eastAsia="zh-CN"/>
              </w:rPr>
              <w:t xml:space="preserve">on </w:t>
            </w:r>
            <w:r w:rsidR="00FF3042">
              <w:rPr>
                <w:sz w:val="17"/>
                <w:szCs w:val="17"/>
                <w:lang w:eastAsia="zh-CN"/>
              </w:rPr>
              <w:t xml:space="preserve">medical and surgical history, treatment for </w:t>
            </w:r>
            <w:r w:rsidR="00FF3042" w:rsidRPr="00437926">
              <w:rPr>
                <w:sz w:val="17"/>
                <w:szCs w:val="17"/>
                <w:lang w:eastAsia="zh-CN"/>
              </w:rPr>
              <w:t xml:space="preserve">infertility, </w:t>
            </w:r>
            <w:r w:rsidR="00FF3042">
              <w:rPr>
                <w:sz w:val="17"/>
                <w:szCs w:val="17"/>
                <w:lang w:eastAsia="zh-CN"/>
              </w:rPr>
              <w:t>and menstrual history and cycle.</w:t>
            </w:r>
          </w:p>
        </w:tc>
        <w:tc>
          <w:tcPr>
            <w:tcW w:w="992" w:type="dxa"/>
            <w:tcBorders>
              <w:top w:val="single" w:sz="4" w:space="0" w:color="1F4E79" w:themeColor="accent1" w:themeShade="80"/>
            </w:tcBorders>
          </w:tcPr>
          <w:p w14:paraId="309FA5F0" w14:textId="77777777" w:rsidR="00B8682C" w:rsidRDefault="00B8682C" w:rsidP="00B8682C">
            <w:pPr>
              <w:spacing w:before="60" w:after="60" w:line="240" w:lineRule="auto"/>
              <w:rPr>
                <w:sz w:val="17"/>
                <w:szCs w:val="17"/>
                <w:lang w:eastAsia="zh-CN"/>
              </w:rPr>
            </w:pPr>
            <w:r>
              <w:rPr>
                <w:sz w:val="17"/>
                <w:szCs w:val="17"/>
                <w:lang w:eastAsia="zh-CN"/>
              </w:rPr>
              <w:t xml:space="preserve">Finland </w:t>
            </w:r>
          </w:p>
        </w:tc>
        <w:tc>
          <w:tcPr>
            <w:tcW w:w="1395" w:type="dxa"/>
            <w:tcBorders>
              <w:top w:val="single" w:sz="4" w:space="0" w:color="1F4E79" w:themeColor="accent1" w:themeShade="80"/>
            </w:tcBorders>
          </w:tcPr>
          <w:p w14:paraId="77ADBDAD" w14:textId="77777777" w:rsidR="00B8682C" w:rsidRPr="00646E31" w:rsidRDefault="004A64AD" w:rsidP="004A64AD">
            <w:pPr>
              <w:spacing w:before="60" w:after="60" w:line="240" w:lineRule="auto"/>
              <w:rPr>
                <w:sz w:val="17"/>
                <w:szCs w:val="17"/>
                <w:lang w:eastAsia="zh-CN"/>
              </w:rPr>
            </w:pPr>
            <w:r>
              <w:rPr>
                <w:sz w:val="17"/>
                <w:szCs w:val="17"/>
                <w:lang w:eastAsia="zh-CN"/>
              </w:rPr>
              <w:t>M</w:t>
            </w:r>
            <w:r w:rsidR="00B8682C" w:rsidRPr="00646E31">
              <w:rPr>
                <w:sz w:val="17"/>
                <w:szCs w:val="17"/>
                <w:lang w:eastAsia="zh-CN"/>
              </w:rPr>
              <w:t>en monitored for exposure to</w:t>
            </w:r>
            <w:r w:rsidR="00B8682C">
              <w:rPr>
                <w:sz w:val="17"/>
                <w:szCs w:val="17"/>
                <w:lang w:eastAsia="zh-CN"/>
              </w:rPr>
              <w:t xml:space="preserve"> </w:t>
            </w:r>
            <w:r w:rsidR="00B8682C" w:rsidRPr="00646E31">
              <w:rPr>
                <w:sz w:val="17"/>
                <w:szCs w:val="17"/>
                <w:lang w:eastAsia="zh-CN"/>
              </w:rPr>
              <w:t>organic solvents</w:t>
            </w:r>
            <w:r w:rsidR="006D2E11">
              <w:rPr>
                <w:rFonts w:cstheme="minorHAnsi"/>
                <w:sz w:val="17"/>
                <w:szCs w:val="17"/>
                <w:lang w:eastAsia="zh-CN"/>
              </w:rPr>
              <w:t>*</w:t>
            </w:r>
            <w:r w:rsidR="00B8682C" w:rsidRPr="00646E31">
              <w:rPr>
                <w:sz w:val="17"/>
                <w:szCs w:val="17"/>
                <w:lang w:eastAsia="zh-CN"/>
              </w:rPr>
              <w:t xml:space="preserve"> </w:t>
            </w:r>
            <w:r w:rsidR="006D2E11">
              <w:rPr>
                <w:sz w:val="17"/>
                <w:szCs w:val="17"/>
                <w:lang w:eastAsia="zh-CN"/>
              </w:rPr>
              <w:t>by</w:t>
            </w:r>
            <w:r w:rsidR="00B8682C" w:rsidRPr="00646E31">
              <w:rPr>
                <w:sz w:val="17"/>
                <w:szCs w:val="17"/>
                <w:lang w:eastAsia="zh-CN"/>
              </w:rPr>
              <w:t xml:space="preserve"> the Finnish Institute of Occupational</w:t>
            </w:r>
          </w:p>
          <w:p w14:paraId="5F529FB7" w14:textId="77777777" w:rsidR="00B8682C" w:rsidRDefault="00B8682C" w:rsidP="00B8682C">
            <w:pPr>
              <w:spacing w:before="60" w:after="60" w:line="240" w:lineRule="auto"/>
              <w:rPr>
                <w:sz w:val="17"/>
                <w:szCs w:val="17"/>
                <w:lang w:eastAsia="zh-CN"/>
              </w:rPr>
            </w:pPr>
            <w:r w:rsidRPr="00646E31">
              <w:rPr>
                <w:sz w:val="17"/>
                <w:szCs w:val="17"/>
                <w:lang w:eastAsia="zh-CN"/>
              </w:rPr>
              <w:t xml:space="preserve">Health </w:t>
            </w:r>
            <w:r w:rsidR="00632833">
              <w:rPr>
                <w:sz w:val="17"/>
                <w:szCs w:val="17"/>
                <w:lang w:eastAsia="zh-CN"/>
              </w:rPr>
              <w:t xml:space="preserve">between </w:t>
            </w:r>
            <w:r w:rsidRPr="00646E31">
              <w:rPr>
                <w:sz w:val="17"/>
                <w:szCs w:val="17"/>
                <w:lang w:eastAsia="zh-CN"/>
              </w:rPr>
              <w:t>1965–</w:t>
            </w:r>
            <w:r w:rsidR="00B7209E">
              <w:rPr>
                <w:sz w:val="17"/>
                <w:szCs w:val="17"/>
                <w:lang w:eastAsia="zh-CN"/>
              </w:rPr>
              <w:t>19</w:t>
            </w:r>
            <w:r w:rsidRPr="00646E31">
              <w:rPr>
                <w:sz w:val="17"/>
                <w:szCs w:val="17"/>
                <w:lang w:eastAsia="zh-CN"/>
              </w:rPr>
              <w:t>83</w:t>
            </w:r>
          </w:p>
          <w:p w14:paraId="7FC611B5" w14:textId="77777777" w:rsidR="00B8682C" w:rsidRPr="00B4491B" w:rsidRDefault="00B8682C" w:rsidP="00B8682C">
            <w:pPr>
              <w:spacing w:before="60" w:after="60" w:line="240" w:lineRule="auto"/>
              <w:rPr>
                <w:sz w:val="17"/>
                <w:szCs w:val="17"/>
                <w:lang w:eastAsia="zh-CN"/>
              </w:rPr>
            </w:pPr>
            <w:r>
              <w:rPr>
                <w:sz w:val="17"/>
                <w:szCs w:val="17"/>
                <w:lang w:eastAsia="zh-CN"/>
              </w:rPr>
              <w:t>N=</w:t>
            </w:r>
            <w:r w:rsidRPr="00B4491B">
              <w:rPr>
                <w:sz w:val="17"/>
                <w:szCs w:val="17"/>
                <w:lang w:eastAsia="zh-CN"/>
              </w:rPr>
              <w:t>282</w:t>
            </w:r>
          </w:p>
          <w:p w14:paraId="6CA251F9" w14:textId="77777777" w:rsidR="00B8682C" w:rsidRDefault="00B8682C" w:rsidP="00B8682C">
            <w:pPr>
              <w:spacing w:before="60" w:after="60" w:line="240" w:lineRule="auto"/>
              <w:rPr>
                <w:sz w:val="17"/>
                <w:szCs w:val="17"/>
                <w:lang w:eastAsia="zh-CN"/>
              </w:rPr>
            </w:pPr>
          </w:p>
        </w:tc>
        <w:tc>
          <w:tcPr>
            <w:tcW w:w="1418" w:type="dxa"/>
            <w:tcBorders>
              <w:top w:val="single" w:sz="4" w:space="0" w:color="1F4E79" w:themeColor="accent1" w:themeShade="80"/>
            </w:tcBorders>
          </w:tcPr>
          <w:p w14:paraId="2A2FBC2A" w14:textId="71EC8713" w:rsidR="00B8682C" w:rsidRDefault="00B8682C" w:rsidP="00B8682C">
            <w:pPr>
              <w:spacing w:before="60" w:after="60" w:line="240" w:lineRule="auto"/>
              <w:rPr>
                <w:sz w:val="17"/>
                <w:szCs w:val="17"/>
                <w:lang w:eastAsia="zh-CN"/>
              </w:rPr>
            </w:pPr>
            <w:r>
              <w:rPr>
                <w:sz w:val="17"/>
                <w:szCs w:val="17"/>
                <w:lang w:eastAsia="zh-CN"/>
              </w:rPr>
              <w:t xml:space="preserve">Wives </w:t>
            </w:r>
            <w:r w:rsidR="001D3358">
              <w:rPr>
                <w:sz w:val="17"/>
                <w:szCs w:val="17"/>
                <w:lang w:eastAsia="zh-CN"/>
              </w:rPr>
              <w:t xml:space="preserve">with a clinically recognised pregnancy </w:t>
            </w:r>
            <w:r>
              <w:rPr>
                <w:sz w:val="17"/>
                <w:szCs w:val="17"/>
                <w:lang w:eastAsia="zh-CN"/>
              </w:rPr>
              <w:t>of workers who were exposed</w:t>
            </w:r>
            <w:r w:rsidR="004A64AD">
              <w:rPr>
                <w:sz w:val="17"/>
                <w:szCs w:val="17"/>
                <w:lang w:eastAsia="zh-CN"/>
              </w:rPr>
              <w:t xml:space="preserve"> </w:t>
            </w:r>
            <w:r w:rsidR="000E5B4B">
              <w:rPr>
                <w:sz w:val="17"/>
                <w:szCs w:val="17"/>
                <w:lang w:eastAsia="zh-CN"/>
              </w:rPr>
              <w:t xml:space="preserve">to solvents </w:t>
            </w:r>
          </w:p>
          <w:p w14:paraId="045250BB" w14:textId="77777777" w:rsidR="00B8682C" w:rsidRDefault="000E5B4B" w:rsidP="00B8682C">
            <w:pPr>
              <w:spacing w:before="60" w:after="60" w:line="240" w:lineRule="auto"/>
              <w:rPr>
                <w:sz w:val="17"/>
                <w:szCs w:val="17"/>
                <w:lang w:eastAsia="zh-CN"/>
              </w:rPr>
            </w:pPr>
            <w:r>
              <w:rPr>
                <w:sz w:val="17"/>
                <w:szCs w:val="17"/>
                <w:lang w:eastAsia="zh-CN"/>
              </w:rPr>
              <w:t>n=2</w:t>
            </w:r>
            <w:r w:rsidR="007C2E30">
              <w:rPr>
                <w:sz w:val="17"/>
                <w:szCs w:val="17"/>
                <w:lang w:eastAsia="zh-CN"/>
              </w:rPr>
              <w:t>21</w:t>
            </w:r>
          </w:p>
        </w:tc>
        <w:tc>
          <w:tcPr>
            <w:tcW w:w="1276" w:type="dxa"/>
            <w:tcBorders>
              <w:top w:val="single" w:sz="4" w:space="0" w:color="1F4E79" w:themeColor="accent1" w:themeShade="80"/>
            </w:tcBorders>
          </w:tcPr>
          <w:p w14:paraId="64EFD59F" w14:textId="7AB56C81" w:rsidR="000E5B4B" w:rsidRDefault="00B8682C" w:rsidP="000E5B4B">
            <w:pPr>
              <w:spacing w:before="60" w:after="60" w:line="240" w:lineRule="auto"/>
              <w:rPr>
                <w:sz w:val="17"/>
                <w:szCs w:val="17"/>
                <w:lang w:eastAsia="zh-CN"/>
              </w:rPr>
            </w:pPr>
            <w:r>
              <w:rPr>
                <w:sz w:val="17"/>
                <w:szCs w:val="17"/>
                <w:lang w:eastAsia="zh-CN"/>
              </w:rPr>
              <w:t>Wives of workers who were not-exposed</w:t>
            </w:r>
            <w:r w:rsidR="000E5B4B">
              <w:rPr>
                <w:sz w:val="17"/>
                <w:szCs w:val="17"/>
                <w:lang w:eastAsia="zh-CN"/>
              </w:rPr>
              <w:t xml:space="preserve"> and </w:t>
            </w:r>
            <w:r w:rsidR="00FF3042">
              <w:rPr>
                <w:sz w:val="17"/>
                <w:szCs w:val="17"/>
                <w:lang w:eastAsia="zh-CN"/>
              </w:rPr>
              <w:t xml:space="preserve">had </w:t>
            </w:r>
            <w:r w:rsidR="000E5B4B">
              <w:rPr>
                <w:sz w:val="17"/>
                <w:szCs w:val="17"/>
                <w:lang w:eastAsia="zh-CN"/>
              </w:rPr>
              <w:t>given birth without having a spontaneous abortion or a malformed child</w:t>
            </w:r>
          </w:p>
          <w:p w14:paraId="26F8A17F" w14:textId="77777777" w:rsidR="00B8682C" w:rsidRDefault="00B8682C" w:rsidP="00B8682C">
            <w:pPr>
              <w:spacing w:before="60" w:after="60" w:line="240" w:lineRule="auto"/>
              <w:rPr>
                <w:sz w:val="17"/>
                <w:szCs w:val="17"/>
                <w:lang w:eastAsia="zh-CN"/>
              </w:rPr>
            </w:pPr>
            <w:r>
              <w:rPr>
                <w:sz w:val="17"/>
                <w:szCs w:val="17"/>
                <w:lang w:eastAsia="zh-CN"/>
              </w:rPr>
              <w:t>n=61</w:t>
            </w:r>
          </w:p>
        </w:tc>
        <w:tc>
          <w:tcPr>
            <w:tcW w:w="2552" w:type="dxa"/>
            <w:tcBorders>
              <w:top w:val="single" w:sz="4" w:space="0" w:color="1F4E79" w:themeColor="accent1" w:themeShade="80"/>
            </w:tcBorders>
          </w:tcPr>
          <w:p w14:paraId="4E8FAB5C" w14:textId="77777777" w:rsidR="00B8682C" w:rsidRDefault="00B8682C" w:rsidP="00F24CCA">
            <w:pPr>
              <w:autoSpaceDE w:val="0"/>
              <w:autoSpaceDN w:val="0"/>
              <w:adjustRightInd w:val="0"/>
              <w:spacing w:before="60" w:after="60" w:line="240" w:lineRule="auto"/>
              <w:contextualSpacing/>
              <w:rPr>
                <w:sz w:val="17"/>
                <w:szCs w:val="17"/>
                <w:lang w:val="en-GB" w:eastAsia="zh-CN"/>
              </w:rPr>
            </w:pPr>
            <w:proofErr w:type="spellStart"/>
            <w:r>
              <w:rPr>
                <w:sz w:val="17"/>
                <w:szCs w:val="17"/>
                <w:lang w:val="en-GB" w:eastAsia="zh-CN"/>
              </w:rPr>
              <w:t>Fecundability</w:t>
            </w:r>
            <w:proofErr w:type="spellEnd"/>
            <w:r>
              <w:rPr>
                <w:sz w:val="17"/>
                <w:szCs w:val="17"/>
                <w:lang w:val="en-GB" w:eastAsia="zh-CN"/>
              </w:rPr>
              <w:t xml:space="preserve"> density ratio</w:t>
            </w:r>
            <w:r w:rsidRPr="00084B70">
              <w:rPr>
                <w:sz w:val="17"/>
                <w:szCs w:val="17"/>
                <w:lang w:val="en-GB" w:eastAsia="zh-CN"/>
              </w:rPr>
              <w:t xml:space="preserve"> (FDR)</w:t>
            </w:r>
          </w:p>
          <w:p w14:paraId="6A8142C2" w14:textId="77777777" w:rsidR="00FC0DFC" w:rsidRDefault="00FC0DFC" w:rsidP="00F24CCA">
            <w:pPr>
              <w:autoSpaceDE w:val="0"/>
              <w:autoSpaceDN w:val="0"/>
              <w:adjustRightInd w:val="0"/>
              <w:spacing w:before="60" w:after="60" w:line="240" w:lineRule="auto"/>
              <w:contextualSpacing/>
              <w:rPr>
                <w:sz w:val="17"/>
                <w:szCs w:val="17"/>
                <w:lang w:val="en-GB" w:eastAsia="zh-CN"/>
              </w:rPr>
            </w:pPr>
          </w:p>
          <w:p w14:paraId="2B5843B4" w14:textId="042A6CCF" w:rsidR="00FC0DFC" w:rsidRDefault="00FC0DFC" w:rsidP="00FC0DFC">
            <w:pPr>
              <w:spacing w:before="60" w:after="60" w:line="240" w:lineRule="auto"/>
              <w:rPr>
                <w:sz w:val="17"/>
                <w:szCs w:val="17"/>
                <w:lang w:val="en-GB" w:eastAsia="zh-CN"/>
              </w:rPr>
            </w:pPr>
            <w:r>
              <w:rPr>
                <w:sz w:val="17"/>
                <w:szCs w:val="17"/>
              </w:rPr>
              <w:t xml:space="preserve">Covariates: </w:t>
            </w:r>
            <w:r w:rsidRPr="00F24CCA">
              <w:rPr>
                <w:sz w:val="17"/>
                <w:szCs w:val="17"/>
                <w:lang w:eastAsia="zh-CN"/>
              </w:rPr>
              <w:t>short menstrual cycle, long or irregular menstrual cycle, older age at menarche, frequency of intercourse, maternal age, maternal exposure to organic solvents, and a variable controlling</w:t>
            </w:r>
            <w:r>
              <w:rPr>
                <w:sz w:val="17"/>
                <w:szCs w:val="17"/>
                <w:lang w:eastAsia="zh-CN"/>
              </w:rPr>
              <w:t xml:space="preserve"> for missing information</w:t>
            </w:r>
          </w:p>
        </w:tc>
        <w:tc>
          <w:tcPr>
            <w:tcW w:w="2977" w:type="dxa"/>
            <w:tcBorders>
              <w:top w:val="single" w:sz="4" w:space="0" w:color="1F4E79" w:themeColor="accent1" w:themeShade="80"/>
            </w:tcBorders>
          </w:tcPr>
          <w:p w14:paraId="3C317DE6" w14:textId="4AD9F3D8" w:rsidR="00E70AD3" w:rsidRDefault="00FF3042" w:rsidP="006A5370">
            <w:pPr>
              <w:spacing w:before="60" w:after="60" w:line="240" w:lineRule="auto"/>
              <w:rPr>
                <w:sz w:val="17"/>
                <w:szCs w:val="17"/>
                <w:lang w:eastAsia="zh-CN"/>
              </w:rPr>
            </w:pPr>
            <w:r>
              <w:rPr>
                <w:sz w:val="17"/>
                <w:szCs w:val="17"/>
                <w:lang w:eastAsia="zh-CN"/>
              </w:rPr>
              <w:t>P</w:t>
            </w:r>
            <w:r w:rsidR="00B8682C" w:rsidRPr="00084B70">
              <w:rPr>
                <w:sz w:val="17"/>
                <w:szCs w:val="17"/>
                <w:lang w:eastAsia="zh-CN"/>
              </w:rPr>
              <w:t>aternal work history, detailed</w:t>
            </w:r>
            <w:r w:rsidR="00B8682C">
              <w:rPr>
                <w:sz w:val="17"/>
                <w:szCs w:val="17"/>
                <w:lang w:eastAsia="zh-CN"/>
              </w:rPr>
              <w:t xml:space="preserve"> </w:t>
            </w:r>
            <w:r w:rsidR="00B8682C" w:rsidRPr="00084B70">
              <w:rPr>
                <w:sz w:val="17"/>
                <w:szCs w:val="17"/>
                <w:lang w:eastAsia="zh-CN"/>
              </w:rPr>
              <w:t>work tasks, and details of handling the</w:t>
            </w:r>
            <w:r w:rsidR="00B8682C">
              <w:rPr>
                <w:sz w:val="17"/>
                <w:szCs w:val="17"/>
                <w:lang w:eastAsia="zh-CN"/>
              </w:rPr>
              <w:t xml:space="preserve"> </w:t>
            </w:r>
            <w:r w:rsidR="00B8682C" w:rsidRPr="00084B70">
              <w:rPr>
                <w:sz w:val="17"/>
                <w:szCs w:val="17"/>
                <w:lang w:eastAsia="zh-CN"/>
              </w:rPr>
              <w:t>monitored or other solvents during the calendar</w:t>
            </w:r>
            <w:r w:rsidR="00B8682C">
              <w:rPr>
                <w:sz w:val="17"/>
                <w:szCs w:val="17"/>
                <w:lang w:eastAsia="zh-CN"/>
              </w:rPr>
              <w:t xml:space="preserve"> </w:t>
            </w:r>
            <w:r w:rsidR="00B8682C" w:rsidRPr="00084B70">
              <w:rPr>
                <w:sz w:val="17"/>
                <w:szCs w:val="17"/>
                <w:lang w:eastAsia="zh-CN"/>
              </w:rPr>
              <w:t>year in which his wife’s pregnancy started</w:t>
            </w:r>
            <w:r w:rsidR="00B8682C">
              <w:rPr>
                <w:sz w:val="17"/>
                <w:szCs w:val="17"/>
                <w:lang w:eastAsia="zh-CN"/>
              </w:rPr>
              <w:t xml:space="preserve"> </w:t>
            </w:r>
            <w:r w:rsidR="00B8682C" w:rsidRPr="00084B70">
              <w:rPr>
                <w:sz w:val="17"/>
                <w:szCs w:val="17"/>
                <w:lang w:eastAsia="zh-CN"/>
              </w:rPr>
              <w:t xml:space="preserve">had been collected </w:t>
            </w:r>
            <w:r w:rsidR="006D2E11">
              <w:rPr>
                <w:sz w:val="17"/>
                <w:szCs w:val="17"/>
                <w:lang w:eastAsia="zh-CN"/>
              </w:rPr>
              <w:t>previously</w:t>
            </w:r>
            <w:r w:rsidR="006D2E11">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6D2E11">
              <w:rPr>
                <w:sz w:val="17"/>
                <w:szCs w:val="17"/>
                <w:lang w:eastAsia="zh-CN"/>
              </w:rPr>
            </w:r>
            <w:r w:rsidR="006D2E11">
              <w:rPr>
                <w:sz w:val="17"/>
                <w:szCs w:val="17"/>
                <w:lang w:eastAsia="zh-CN"/>
              </w:rPr>
              <w:fldChar w:fldCharType="separate"/>
            </w:r>
            <w:r w:rsidR="006A5370" w:rsidRPr="006A5370">
              <w:rPr>
                <w:noProof/>
                <w:sz w:val="17"/>
                <w:szCs w:val="17"/>
                <w:vertAlign w:val="superscript"/>
                <w:lang w:eastAsia="zh-CN"/>
              </w:rPr>
              <w:t>7</w:t>
            </w:r>
            <w:r w:rsidR="006D2E11">
              <w:rPr>
                <w:sz w:val="17"/>
                <w:szCs w:val="17"/>
                <w:lang w:eastAsia="zh-CN"/>
              </w:rPr>
              <w:fldChar w:fldCharType="end"/>
            </w:r>
            <w:r w:rsidR="00E70AD3">
              <w:rPr>
                <w:sz w:val="17"/>
                <w:szCs w:val="17"/>
                <w:lang w:eastAsia="zh-CN"/>
              </w:rPr>
              <w:t xml:space="preserve"> </w:t>
            </w:r>
            <w:r w:rsidR="00E70AD3" w:rsidRPr="00243E6C">
              <w:rPr>
                <w:sz w:val="17"/>
                <w:szCs w:val="17"/>
                <w:lang w:eastAsia="zh-CN"/>
              </w:rPr>
              <w:t xml:space="preserve">Three exposure levels were </w:t>
            </w:r>
            <w:r w:rsidR="00E70AD3">
              <w:rPr>
                <w:sz w:val="17"/>
                <w:szCs w:val="17"/>
                <w:lang w:eastAsia="zh-CN"/>
              </w:rPr>
              <w:t>determined</w:t>
            </w:r>
            <w:r w:rsidR="00E70AD3" w:rsidRPr="00243E6C">
              <w:rPr>
                <w:sz w:val="17"/>
                <w:szCs w:val="17"/>
                <w:lang w:eastAsia="zh-CN"/>
              </w:rPr>
              <w:t xml:space="preserve">: </w:t>
            </w:r>
          </w:p>
          <w:p w14:paraId="4CF3FF46" w14:textId="77777777" w:rsidR="00E70AD3" w:rsidRDefault="00E70AD3" w:rsidP="00E70AD3">
            <w:pPr>
              <w:pStyle w:val="ListParagraph"/>
              <w:numPr>
                <w:ilvl w:val="0"/>
                <w:numId w:val="62"/>
              </w:numPr>
              <w:spacing w:before="60" w:after="60" w:line="240" w:lineRule="auto"/>
              <w:ind w:left="194" w:hanging="194"/>
              <w:rPr>
                <w:sz w:val="17"/>
                <w:szCs w:val="17"/>
                <w:lang w:eastAsia="zh-CN"/>
              </w:rPr>
            </w:pPr>
            <w:r w:rsidRPr="00E70AD3">
              <w:rPr>
                <w:sz w:val="17"/>
                <w:szCs w:val="17"/>
                <w:lang w:eastAsia="zh-CN"/>
              </w:rPr>
              <w:t>high/frequent (the worker handled solvents daily or biological measurements indicated clear occupational exposure)</w:t>
            </w:r>
          </w:p>
          <w:p w14:paraId="08D8E812" w14:textId="464E0192" w:rsidR="00E70AD3" w:rsidRPr="00E70AD3" w:rsidRDefault="00E70AD3" w:rsidP="00E70AD3">
            <w:pPr>
              <w:pStyle w:val="ListParagraph"/>
              <w:numPr>
                <w:ilvl w:val="0"/>
                <w:numId w:val="62"/>
              </w:numPr>
              <w:spacing w:before="60" w:after="60" w:line="240" w:lineRule="auto"/>
              <w:ind w:left="194" w:hanging="194"/>
              <w:rPr>
                <w:sz w:val="17"/>
                <w:szCs w:val="17"/>
                <w:lang w:eastAsia="zh-CN"/>
              </w:rPr>
            </w:pPr>
            <w:r w:rsidRPr="00E70AD3">
              <w:rPr>
                <w:sz w:val="17"/>
                <w:szCs w:val="17"/>
                <w:lang w:eastAsia="zh-CN"/>
              </w:rPr>
              <w:t xml:space="preserve">intermediate (the solvent was used 1-4 days a week, and level of exposure was low), </w:t>
            </w:r>
          </w:p>
          <w:p w14:paraId="08A65CC1" w14:textId="54E952F1" w:rsidR="00B8682C" w:rsidRPr="008E0D86" w:rsidRDefault="00E70AD3" w:rsidP="00981D94">
            <w:pPr>
              <w:pStyle w:val="ListParagraph"/>
              <w:numPr>
                <w:ilvl w:val="0"/>
                <w:numId w:val="62"/>
              </w:numPr>
              <w:spacing w:before="60" w:after="60" w:line="240" w:lineRule="auto"/>
              <w:ind w:left="194" w:hanging="194"/>
              <w:rPr>
                <w:sz w:val="17"/>
                <w:szCs w:val="17"/>
                <w:lang w:val="en-GB" w:eastAsia="zh-CN"/>
              </w:rPr>
            </w:pPr>
            <w:proofErr w:type="gramStart"/>
            <w:r w:rsidRPr="00E70AD3">
              <w:rPr>
                <w:sz w:val="17"/>
                <w:szCs w:val="17"/>
                <w:lang w:eastAsia="zh-CN"/>
              </w:rPr>
              <w:t>low/rare</w:t>
            </w:r>
            <w:proofErr w:type="gramEnd"/>
            <w:r w:rsidRPr="00E70AD3">
              <w:rPr>
                <w:sz w:val="17"/>
                <w:szCs w:val="17"/>
                <w:lang w:eastAsia="zh-CN"/>
              </w:rPr>
              <w:t xml:space="preserve"> (solvent handling occurred more rarely). </w:t>
            </w:r>
          </w:p>
        </w:tc>
        <w:tc>
          <w:tcPr>
            <w:tcW w:w="992" w:type="dxa"/>
            <w:tcBorders>
              <w:top w:val="single" w:sz="4" w:space="0" w:color="1F4E79" w:themeColor="accent1" w:themeShade="80"/>
            </w:tcBorders>
          </w:tcPr>
          <w:p w14:paraId="7141145A" w14:textId="77777777" w:rsidR="00B8682C" w:rsidRDefault="00B8682C" w:rsidP="00B8682C">
            <w:pPr>
              <w:spacing w:before="60" w:after="60" w:line="240" w:lineRule="auto"/>
              <w:rPr>
                <w:sz w:val="17"/>
                <w:szCs w:val="17"/>
                <w:lang w:eastAsia="zh-CN"/>
              </w:rPr>
            </w:pPr>
            <w:r>
              <w:rPr>
                <w:sz w:val="17"/>
                <w:szCs w:val="17"/>
                <w:lang w:eastAsia="zh-CN"/>
              </w:rPr>
              <w:t>Wives of males</w:t>
            </w:r>
          </w:p>
          <w:p w14:paraId="68B6C265" w14:textId="77777777" w:rsidR="00B8682C" w:rsidRDefault="00B8682C" w:rsidP="00B8682C">
            <w:pPr>
              <w:spacing w:before="60" w:after="60" w:line="240" w:lineRule="auto"/>
              <w:rPr>
                <w:sz w:val="17"/>
                <w:szCs w:val="17"/>
                <w:lang w:eastAsia="zh-CN"/>
              </w:rPr>
            </w:pPr>
            <w:r>
              <w:rPr>
                <w:sz w:val="17"/>
                <w:szCs w:val="17"/>
                <w:lang w:eastAsia="zh-CN"/>
              </w:rPr>
              <w:t>18-21 y</w:t>
            </w:r>
            <w:r w:rsidR="00E50AB9">
              <w:rPr>
                <w:sz w:val="17"/>
                <w:szCs w:val="17"/>
                <w:lang w:eastAsia="zh-CN"/>
              </w:rPr>
              <w:t>ea</w:t>
            </w:r>
            <w:r>
              <w:rPr>
                <w:sz w:val="17"/>
                <w:szCs w:val="17"/>
                <w:lang w:eastAsia="zh-CN"/>
              </w:rPr>
              <w:t>rs: 7.4%</w:t>
            </w:r>
          </w:p>
          <w:p w14:paraId="464C86B7" w14:textId="77777777" w:rsidR="00B8682C" w:rsidRDefault="00B8682C" w:rsidP="00B8682C">
            <w:pPr>
              <w:spacing w:before="60" w:after="60" w:line="240" w:lineRule="auto"/>
              <w:rPr>
                <w:sz w:val="17"/>
                <w:szCs w:val="17"/>
                <w:lang w:eastAsia="zh-CN"/>
              </w:rPr>
            </w:pPr>
            <w:r>
              <w:rPr>
                <w:sz w:val="17"/>
                <w:szCs w:val="17"/>
                <w:lang w:eastAsia="zh-CN"/>
              </w:rPr>
              <w:t>21-31 y</w:t>
            </w:r>
            <w:r w:rsidR="00E50AB9">
              <w:rPr>
                <w:sz w:val="17"/>
                <w:szCs w:val="17"/>
                <w:lang w:eastAsia="zh-CN"/>
              </w:rPr>
              <w:t>ea</w:t>
            </w:r>
            <w:r>
              <w:rPr>
                <w:sz w:val="17"/>
                <w:szCs w:val="17"/>
                <w:lang w:eastAsia="zh-CN"/>
              </w:rPr>
              <w:t>rs: 75.5%</w:t>
            </w:r>
          </w:p>
          <w:p w14:paraId="00D8F526" w14:textId="77777777" w:rsidR="00B8682C" w:rsidRDefault="00B8682C" w:rsidP="00B8682C">
            <w:pPr>
              <w:spacing w:before="60" w:after="60" w:line="240" w:lineRule="auto"/>
              <w:rPr>
                <w:sz w:val="17"/>
                <w:szCs w:val="17"/>
                <w:lang w:eastAsia="zh-CN"/>
              </w:rPr>
            </w:pPr>
            <w:r>
              <w:rPr>
                <w:sz w:val="17"/>
                <w:szCs w:val="17"/>
                <w:lang w:eastAsia="zh-CN"/>
              </w:rPr>
              <w:t>31-35 y</w:t>
            </w:r>
            <w:r w:rsidR="00E50AB9">
              <w:rPr>
                <w:sz w:val="17"/>
                <w:szCs w:val="17"/>
                <w:lang w:eastAsia="zh-CN"/>
              </w:rPr>
              <w:t>ea</w:t>
            </w:r>
            <w:r>
              <w:rPr>
                <w:sz w:val="17"/>
                <w:szCs w:val="17"/>
                <w:lang w:eastAsia="zh-CN"/>
              </w:rPr>
              <w:t>rs: 11.7%</w:t>
            </w:r>
          </w:p>
          <w:p w14:paraId="1E415E0A" w14:textId="77777777" w:rsidR="00B8682C" w:rsidRDefault="00B8682C" w:rsidP="00B8682C">
            <w:pPr>
              <w:spacing w:before="60" w:after="60" w:line="240" w:lineRule="auto"/>
              <w:rPr>
                <w:sz w:val="17"/>
                <w:szCs w:val="17"/>
                <w:lang w:eastAsia="zh-CN"/>
              </w:rPr>
            </w:pPr>
            <w:r>
              <w:rPr>
                <w:sz w:val="17"/>
                <w:szCs w:val="17"/>
                <w:lang w:eastAsia="zh-CN"/>
              </w:rPr>
              <w:t>36-40 y</w:t>
            </w:r>
            <w:r w:rsidR="00E50AB9">
              <w:rPr>
                <w:sz w:val="17"/>
                <w:szCs w:val="17"/>
                <w:lang w:eastAsia="zh-CN"/>
              </w:rPr>
              <w:t>ea</w:t>
            </w:r>
            <w:r>
              <w:rPr>
                <w:sz w:val="17"/>
                <w:szCs w:val="17"/>
                <w:lang w:eastAsia="zh-CN"/>
              </w:rPr>
              <w:t xml:space="preserve">rs: 5.0% </w:t>
            </w:r>
          </w:p>
        </w:tc>
      </w:tr>
      <w:tr w:rsidR="00B8682C" w14:paraId="567690BC" w14:textId="77777777" w:rsidTr="007669EB">
        <w:tc>
          <w:tcPr>
            <w:tcW w:w="14007" w:type="dxa"/>
            <w:gridSpan w:val="9"/>
            <w:tcBorders>
              <w:top w:val="single" w:sz="4" w:space="0" w:color="1F4E79" w:themeColor="accent1" w:themeShade="80"/>
            </w:tcBorders>
          </w:tcPr>
          <w:p w14:paraId="35278EEF" w14:textId="77777777" w:rsidR="006D2E11" w:rsidRDefault="00B8682C" w:rsidP="006D2E11">
            <w:pPr>
              <w:spacing w:before="60" w:after="60" w:line="240" w:lineRule="auto"/>
              <w:rPr>
                <w:sz w:val="17"/>
                <w:szCs w:val="17"/>
                <w:lang w:eastAsia="zh-CN"/>
              </w:rPr>
            </w:pPr>
            <w:r>
              <w:rPr>
                <w:sz w:val="17"/>
                <w:szCs w:val="17"/>
                <w:lang w:eastAsia="zh-CN"/>
              </w:rPr>
              <w:t xml:space="preserve">Note: </w:t>
            </w:r>
            <w:r w:rsidR="006D2E11">
              <w:rPr>
                <w:rFonts w:cstheme="minorHAnsi"/>
                <w:sz w:val="17"/>
                <w:szCs w:val="17"/>
                <w:lang w:eastAsia="zh-CN"/>
              </w:rPr>
              <w:t>*</w:t>
            </w:r>
            <w:r w:rsidR="006D2E11" w:rsidRPr="00646E31">
              <w:rPr>
                <w:sz w:val="17"/>
                <w:szCs w:val="17"/>
                <w:lang w:eastAsia="zh-CN"/>
              </w:rPr>
              <w:t>trichloroethylene</w:t>
            </w:r>
            <w:r w:rsidR="006D2E11">
              <w:rPr>
                <w:sz w:val="17"/>
                <w:szCs w:val="17"/>
                <w:lang w:eastAsia="zh-CN"/>
              </w:rPr>
              <w:t xml:space="preserve"> (TCE)</w:t>
            </w:r>
            <w:r w:rsidR="006D2E11" w:rsidRPr="00646E31">
              <w:rPr>
                <w:sz w:val="17"/>
                <w:szCs w:val="17"/>
                <w:lang w:eastAsia="zh-CN"/>
              </w:rPr>
              <w:t>, tetrachloroethylene,</w:t>
            </w:r>
            <w:r w:rsidR="006D2E11">
              <w:rPr>
                <w:sz w:val="17"/>
                <w:szCs w:val="17"/>
                <w:lang w:eastAsia="zh-CN"/>
              </w:rPr>
              <w:t xml:space="preserve"> </w:t>
            </w:r>
            <w:r w:rsidR="006D2E11" w:rsidRPr="00646E31">
              <w:rPr>
                <w:sz w:val="17"/>
                <w:szCs w:val="17"/>
                <w:lang w:eastAsia="zh-CN"/>
              </w:rPr>
              <w:t>1,1,1-trichloroethane, styrene, xylene,</w:t>
            </w:r>
            <w:r w:rsidR="006D2E11">
              <w:rPr>
                <w:sz w:val="17"/>
                <w:szCs w:val="17"/>
                <w:lang w:eastAsia="zh-CN"/>
              </w:rPr>
              <w:t xml:space="preserve"> </w:t>
            </w:r>
            <w:r w:rsidR="006D2E11" w:rsidRPr="00646E31">
              <w:rPr>
                <w:sz w:val="17"/>
                <w:szCs w:val="17"/>
                <w:lang w:eastAsia="zh-CN"/>
              </w:rPr>
              <w:t>and toluene</w:t>
            </w:r>
          </w:p>
          <w:p w14:paraId="09691207" w14:textId="6F0AD385" w:rsidR="007C2E30" w:rsidRDefault="00B8682C" w:rsidP="007C2E30">
            <w:pPr>
              <w:spacing w:before="60" w:after="60" w:line="240" w:lineRule="auto"/>
              <w:rPr>
                <w:sz w:val="17"/>
                <w:szCs w:val="17"/>
                <w:lang w:eastAsia="zh-CN"/>
              </w:rPr>
            </w:pPr>
            <w:r>
              <w:rPr>
                <w:sz w:val="17"/>
                <w:szCs w:val="17"/>
                <w:lang w:eastAsia="zh-CN"/>
              </w:rPr>
              <w:t>Findings:</w:t>
            </w:r>
            <w:r w:rsidR="007C2E30">
              <w:rPr>
                <w:sz w:val="17"/>
                <w:szCs w:val="17"/>
                <w:lang w:eastAsia="zh-CN"/>
              </w:rPr>
              <w:t xml:space="preserve"> Paternal exposure to TCE, toluene or xylene were not associated </w:t>
            </w:r>
            <w:r w:rsidR="00E70AD3">
              <w:rPr>
                <w:sz w:val="17"/>
                <w:szCs w:val="17"/>
                <w:lang w:eastAsia="zh-CN"/>
              </w:rPr>
              <w:t xml:space="preserve">with a </w:t>
            </w:r>
            <w:r w:rsidR="007C2E30">
              <w:rPr>
                <w:sz w:val="17"/>
                <w:szCs w:val="17"/>
                <w:lang w:eastAsia="zh-CN"/>
              </w:rPr>
              <w:t>significant effect on fecundity when compared to unexposed fathers</w:t>
            </w:r>
            <w:r w:rsidR="00E70AD3">
              <w:rPr>
                <w:sz w:val="17"/>
                <w:szCs w:val="17"/>
                <w:lang w:eastAsia="zh-CN"/>
              </w:rPr>
              <w:t>:</w:t>
            </w:r>
          </w:p>
          <w:p w14:paraId="1EE53F88" w14:textId="627A5AC4" w:rsidR="00B8682C" w:rsidRPr="00F24CCA" w:rsidRDefault="00B8682C" w:rsidP="00F24CCA">
            <w:pPr>
              <w:pStyle w:val="ListParagraph"/>
              <w:numPr>
                <w:ilvl w:val="0"/>
                <w:numId w:val="34"/>
              </w:numPr>
              <w:spacing w:before="60" w:after="60" w:line="240" w:lineRule="auto"/>
              <w:rPr>
                <w:sz w:val="17"/>
                <w:szCs w:val="17"/>
                <w:lang w:eastAsia="zh-CN"/>
              </w:rPr>
            </w:pPr>
            <w:r w:rsidRPr="00F24CCA">
              <w:rPr>
                <w:sz w:val="17"/>
                <w:szCs w:val="17"/>
                <w:lang w:eastAsia="zh-CN"/>
              </w:rPr>
              <w:t>TCE</w:t>
            </w:r>
            <w:r w:rsidR="007C2E30" w:rsidRPr="00F24CCA">
              <w:rPr>
                <w:sz w:val="17"/>
                <w:szCs w:val="17"/>
                <w:lang w:eastAsia="zh-CN"/>
              </w:rPr>
              <w:t xml:space="preserve">: </w:t>
            </w:r>
            <w:r w:rsidRPr="00F24CCA">
              <w:rPr>
                <w:sz w:val="17"/>
                <w:szCs w:val="17"/>
                <w:lang w:eastAsia="zh-CN"/>
              </w:rPr>
              <w:t xml:space="preserve"> </w:t>
            </w:r>
            <w:r w:rsidR="007C2E30" w:rsidRPr="00F24CCA">
              <w:rPr>
                <w:sz w:val="17"/>
                <w:szCs w:val="17"/>
                <w:lang w:eastAsia="zh-CN"/>
              </w:rPr>
              <w:t>FDR (95% CI) low</w:t>
            </w:r>
            <w:r w:rsidR="00E70AD3">
              <w:rPr>
                <w:sz w:val="17"/>
                <w:szCs w:val="17"/>
                <w:lang w:eastAsia="zh-CN"/>
              </w:rPr>
              <w:t xml:space="preserve"> </w:t>
            </w:r>
            <w:r w:rsidRPr="00F24CCA">
              <w:rPr>
                <w:sz w:val="17"/>
                <w:szCs w:val="17"/>
                <w:lang w:eastAsia="zh-CN"/>
              </w:rPr>
              <w:t>0.99</w:t>
            </w:r>
            <w:r w:rsidR="007C2E30" w:rsidRPr="00F24CCA">
              <w:rPr>
                <w:sz w:val="17"/>
                <w:szCs w:val="17"/>
                <w:lang w:eastAsia="zh-CN"/>
              </w:rPr>
              <w:t xml:space="preserve"> (</w:t>
            </w:r>
            <w:r w:rsidRPr="00F24CCA">
              <w:rPr>
                <w:sz w:val="17"/>
                <w:szCs w:val="17"/>
                <w:lang w:eastAsia="zh-CN"/>
              </w:rPr>
              <w:t>95% CI 0.63-1.56</w:t>
            </w:r>
            <w:r w:rsidR="007C2E30" w:rsidRPr="00F24CCA">
              <w:rPr>
                <w:sz w:val="17"/>
                <w:szCs w:val="17"/>
                <w:lang w:eastAsia="zh-CN"/>
              </w:rPr>
              <w:t>)</w:t>
            </w:r>
            <w:r w:rsidRPr="00F24CCA">
              <w:rPr>
                <w:sz w:val="17"/>
                <w:szCs w:val="17"/>
                <w:lang w:eastAsia="zh-CN"/>
              </w:rPr>
              <w:t xml:space="preserve"> and </w:t>
            </w:r>
            <w:r w:rsidR="00E70AD3" w:rsidRPr="00F24CCA">
              <w:rPr>
                <w:sz w:val="17"/>
                <w:szCs w:val="17"/>
                <w:lang w:eastAsia="zh-CN"/>
              </w:rPr>
              <w:t>intermediate</w:t>
            </w:r>
            <w:r w:rsidR="00E70AD3">
              <w:rPr>
                <w:sz w:val="17"/>
                <w:szCs w:val="17"/>
                <w:lang w:eastAsia="zh-CN"/>
              </w:rPr>
              <w:t>/</w:t>
            </w:r>
            <w:r w:rsidR="007C2E30" w:rsidRPr="00F24CCA">
              <w:rPr>
                <w:sz w:val="17"/>
                <w:szCs w:val="17"/>
                <w:lang w:eastAsia="zh-CN"/>
              </w:rPr>
              <w:t xml:space="preserve">high </w:t>
            </w:r>
            <w:r w:rsidRPr="00F24CCA">
              <w:rPr>
                <w:sz w:val="17"/>
                <w:szCs w:val="17"/>
                <w:lang w:eastAsia="zh-CN"/>
              </w:rPr>
              <w:t>1.03</w:t>
            </w:r>
            <w:r w:rsidR="007C2E30" w:rsidRPr="00F24CCA">
              <w:rPr>
                <w:sz w:val="17"/>
                <w:szCs w:val="17"/>
                <w:lang w:eastAsia="zh-CN"/>
              </w:rPr>
              <w:t xml:space="preserve"> (</w:t>
            </w:r>
            <w:r w:rsidRPr="00F24CCA">
              <w:rPr>
                <w:sz w:val="17"/>
                <w:szCs w:val="17"/>
                <w:lang w:eastAsia="zh-CN"/>
              </w:rPr>
              <w:t>95% CI 0.60-1.76</w:t>
            </w:r>
            <w:r w:rsidR="007C2E30" w:rsidRPr="00F24CCA">
              <w:rPr>
                <w:sz w:val="17"/>
                <w:szCs w:val="17"/>
                <w:lang w:eastAsia="zh-CN"/>
              </w:rPr>
              <w:t>)</w:t>
            </w:r>
          </w:p>
          <w:p w14:paraId="5BC30598" w14:textId="77777777" w:rsidR="00AD029D" w:rsidRPr="00F24CCA" w:rsidRDefault="007C2E30" w:rsidP="00F24CCA">
            <w:pPr>
              <w:pStyle w:val="ListParagraph"/>
              <w:numPr>
                <w:ilvl w:val="0"/>
                <w:numId w:val="34"/>
              </w:numPr>
              <w:spacing w:before="60" w:after="60" w:line="240" w:lineRule="auto"/>
              <w:rPr>
                <w:sz w:val="17"/>
                <w:szCs w:val="17"/>
                <w:lang w:eastAsia="zh-CN"/>
              </w:rPr>
            </w:pPr>
            <w:r w:rsidRPr="00F24CCA">
              <w:rPr>
                <w:sz w:val="17"/>
                <w:szCs w:val="17"/>
                <w:lang w:eastAsia="zh-CN"/>
              </w:rPr>
              <w:t>t</w:t>
            </w:r>
            <w:r w:rsidR="00B8682C" w:rsidRPr="00F24CCA">
              <w:rPr>
                <w:sz w:val="17"/>
                <w:szCs w:val="17"/>
                <w:lang w:eastAsia="zh-CN"/>
              </w:rPr>
              <w:t>oluene</w:t>
            </w:r>
            <w:r w:rsidR="00AD029D" w:rsidRPr="00F24CCA">
              <w:rPr>
                <w:sz w:val="17"/>
                <w:szCs w:val="17"/>
                <w:lang w:eastAsia="zh-CN"/>
              </w:rPr>
              <w:t xml:space="preserve">: FDR (95% CI) </w:t>
            </w:r>
            <w:r w:rsidR="00B8682C" w:rsidRPr="00F24CCA">
              <w:rPr>
                <w:sz w:val="17"/>
                <w:szCs w:val="17"/>
                <w:lang w:eastAsia="zh-CN"/>
              </w:rPr>
              <w:t xml:space="preserve"> </w:t>
            </w:r>
            <w:r w:rsidR="00AD029D" w:rsidRPr="00F24CCA">
              <w:rPr>
                <w:sz w:val="17"/>
                <w:szCs w:val="17"/>
                <w:lang w:eastAsia="zh-CN"/>
              </w:rPr>
              <w:t xml:space="preserve">low/intermediate </w:t>
            </w:r>
            <w:r w:rsidR="00B8682C" w:rsidRPr="00F24CCA">
              <w:rPr>
                <w:sz w:val="17"/>
                <w:szCs w:val="17"/>
                <w:lang w:eastAsia="zh-CN"/>
              </w:rPr>
              <w:t>0.76</w:t>
            </w:r>
            <w:r w:rsidR="00AD029D" w:rsidRPr="00F24CCA">
              <w:rPr>
                <w:sz w:val="17"/>
                <w:szCs w:val="17"/>
                <w:lang w:eastAsia="zh-CN"/>
              </w:rPr>
              <w:t xml:space="preserve"> (</w:t>
            </w:r>
            <w:r w:rsidR="00B8682C" w:rsidRPr="00F24CCA">
              <w:rPr>
                <w:sz w:val="17"/>
                <w:szCs w:val="17"/>
                <w:lang w:eastAsia="zh-CN"/>
              </w:rPr>
              <w:t>95% CI 0.52-1.09</w:t>
            </w:r>
            <w:r w:rsidR="00AD029D" w:rsidRPr="00F24CCA">
              <w:rPr>
                <w:sz w:val="17"/>
                <w:szCs w:val="17"/>
                <w:lang w:eastAsia="zh-CN"/>
              </w:rPr>
              <w:t xml:space="preserve">) </w:t>
            </w:r>
            <w:r w:rsidR="00B8682C" w:rsidRPr="00F24CCA">
              <w:rPr>
                <w:sz w:val="17"/>
                <w:szCs w:val="17"/>
                <w:lang w:eastAsia="zh-CN"/>
              </w:rPr>
              <w:t xml:space="preserve">and </w:t>
            </w:r>
            <w:r w:rsidR="00AD029D" w:rsidRPr="00F24CCA">
              <w:rPr>
                <w:sz w:val="17"/>
                <w:szCs w:val="17"/>
                <w:lang w:eastAsia="zh-CN"/>
              </w:rPr>
              <w:t xml:space="preserve">high </w:t>
            </w:r>
            <w:r w:rsidR="00B8682C" w:rsidRPr="00F24CCA">
              <w:rPr>
                <w:sz w:val="17"/>
                <w:szCs w:val="17"/>
                <w:lang w:eastAsia="zh-CN"/>
              </w:rPr>
              <w:t>0.93</w:t>
            </w:r>
            <w:r w:rsidR="00AD029D" w:rsidRPr="00F24CCA">
              <w:rPr>
                <w:sz w:val="17"/>
                <w:szCs w:val="17"/>
                <w:lang w:eastAsia="zh-CN"/>
              </w:rPr>
              <w:t xml:space="preserve"> (</w:t>
            </w:r>
            <w:r w:rsidR="00B8682C" w:rsidRPr="00F24CCA">
              <w:rPr>
                <w:sz w:val="17"/>
                <w:szCs w:val="17"/>
                <w:lang w:eastAsia="zh-CN"/>
              </w:rPr>
              <w:t>95% CI 0.62-1.40</w:t>
            </w:r>
            <w:r w:rsidR="00AD029D" w:rsidRPr="00F24CCA">
              <w:rPr>
                <w:sz w:val="17"/>
                <w:szCs w:val="17"/>
                <w:lang w:eastAsia="zh-CN"/>
              </w:rPr>
              <w:t>)</w:t>
            </w:r>
          </w:p>
          <w:p w14:paraId="63BA731B" w14:textId="545AFFF6" w:rsidR="00AD029D" w:rsidRDefault="007C2E30" w:rsidP="00F24CCA">
            <w:pPr>
              <w:pStyle w:val="ListParagraph"/>
              <w:numPr>
                <w:ilvl w:val="0"/>
                <w:numId w:val="35"/>
              </w:numPr>
              <w:spacing w:before="60" w:after="60" w:line="240" w:lineRule="auto"/>
              <w:rPr>
                <w:sz w:val="17"/>
                <w:szCs w:val="17"/>
                <w:lang w:eastAsia="zh-CN"/>
              </w:rPr>
            </w:pPr>
            <w:r w:rsidRPr="00F24CCA">
              <w:rPr>
                <w:sz w:val="17"/>
                <w:szCs w:val="17"/>
                <w:lang w:eastAsia="zh-CN"/>
              </w:rPr>
              <w:t>x</w:t>
            </w:r>
            <w:r w:rsidR="00B8682C" w:rsidRPr="00F24CCA">
              <w:rPr>
                <w:sz w:val="17"/>
                <w:szCs w:val="17"/>
                <w:lang w:eastAsia="zh-CN"/>
              </w:rPr>
              <w:t>ylene</w:t>
            </w:r>
            <w:r w:rsidR="00AD029D" w:rsidRPr="00AD029D">
              <w:rPr>
                <w:sz w:val="17"/>
                <w:szCs w:val="17"/>
                <w:lang w:eastAsia="zh-CN"/>
              </w:rPr>
              <w:t>: FDR (95% CI)</w:t>
            </w:r>
            <w:r w:rsidR="00B8682C" w:rsidRPr="00F24CCA">
              <w:rPr>
                <w:sz w:val="17"/>
                <w:szCs w:val="17"/>
                <w:lang w:eastAsia="zh-CN"/>
              </w:rPr>
              <w:t xml:space="preserve"> </w:t>
            </w:r>
            <w:r w:rsidR="00AD029D" w:rsidRPr="00AD029D">
              <w:rPr>
                <w:sz w:val="17"/>
                <w:szCs w:val="17"/>
                <w:lang w:eastAsia="zh-CN"/>
              </w:rPr>
              <w:t xml:space="preserve">low/intermediate </w:t>
            </w:r>
            <w:r w:rsidR="00B8682C" w:rsidRPr="00F24CCA">
              <w:rPr>
                <w:sz w:val="17"/>
                <w:szCs w:val="17"/>
                <w:lang w:eastAsia="zh-CN"/>
              </w:rPr>
              <w:t>0.75</w:t>
            </w:r>
            <w:r w:rsidR="00AD029D" w:rsidRPr="00AD029D">
              <w:rPr>
                <w:sz w:val="17"/>
                <w:szCs w:val="17"/>
                <w:lang w:eastAsia="zh-CN"/>
              </w:rPr>
              <w:t xml:space="preserve"> (</w:t>
            </w:r>
            <w:r w:rsidR="00B8682C" w:rsidRPr="00F24CCA">
              <w:rPr>
                <w:sz w:val="17"/>
                <w:szCs w:val="17"/>
                <w:lang w:eastAsia="zh-CN"/>
              </w:rPr>
              <w:t>95% CI 0.52-1.09</w:t>
            </w:r>
            <w:r w:rsidR="00AD029D" w:rsidRPr="00AD029D">
              <w:rPr>
                <w:sz w:val="17"/>
                <w:szCs w:val="17"/>
                <w:lang w:eastAsia="zh-CN"/>
              </w:rPr>
              <w:t>)</w:t>
            </w:r>
            <w:r w:rsidR="00B8682C" w:rsidRPr="00F24CCA">
              <w:rPr>
                <w:sz w:val="17"/>
                <w:szCs w:val="17"/>
                <w:lang w:eastAsia="zh-CN"/>
              </w:rPr>
              <w:t xml:space="preserve"> and </w:t>
            </w:r>
            <w:r w:rsidR="00AD029D" w:rsidRPr="00AD029D">
              <w:rPr>
                <w:sz w:val="17"/>
                <w:szCs w:val="17"/>
                <w:lang w:eastAsia="zh-CN"/>
              </w:rPr>
              <w:t xml:space="preserve">high </w:t>
            </w:r>
            <w:r w:rsidR="00B8682C" w:rsidRPr="00F24CCA">
              <w:rPr>
                <w:sz w:val="17"/>
                <w:szCs w:val="17"/>
                <w:lang w:eastAsia="zh-CN"/>
              </w:rPr>
              <w:t>0.91</w:t>
            </w:r>
            <w:r w:rsidR="00AD029D" w:rsidRPr="00AD029D">
              <w:rPr>
                <w:sz w:val="17"/>
                <w:szCs w:val="17"/>
                <w:lang w:eastAsia="zh-CN"/>
              </w:rPr>
              <w:t xml:space="preserve"> (</w:t>
            </w:r>
            <w:r w:rsidR="00B8682C" w:rsidRPr="00F24CCA">
              <w:rPr>
                <w:sz w:val="17"/>
                <w:szCs w:val="17"/>
                <w:lang w:eastAsia="zh-CN"/>
              </w:rPr>
              <w:t>95% CI 0.61-1.</w:t>
            </w:r>
            <w:r w:rsidR="00E70AD3">
              <w:rPr>
                <w:sz w:val="17"/>
                <w:szCs w:val="17"/>
                <w:lang w:eastAsia="zh-CN"/>
              </w:rPr>
              <w:t>3</w:t>
            </w:r>
            <w:r w:rsidR="00B8682C" w:rsidRPr="00F24CCA">
              <w:rPr>
                <w:sz w:val="17"/>
                <w:szCs w:val="17"/>
                <w:lang w:eastAsia="zh-CN"/>
              </w:rPr>
              <w:t>6</w:t>
            </w:r>
            <w:r w:rsidR="00AD029D" w:rsidRPr="00AD029D">
              <w:rPr>
                <w:sz w:val="17"/>
                <w:szCs w:val="17"/>
                <w:lang w:eastAsia="zh-CN"/>
              </w:rPr>
              <w:t>)</w:t>
            </w:r>
          </w:p>
          <w:p w14:paraId="16C7AB18" w14:textId="643AC942" w:rsidR="00FC0DFC" w:rsidRDefault="00FC0DFC" w:rsidP="00AD029D">
            <w:pPr>
              <w:spacing w:before="60" w:after="60" w:line="240" w:lineRule="auto"/>
              <w:rPr>
                <w:sz w:val="17"/>
                <w:szCs w:val="17"/>
                <w:lang w:eastAsia="zh-CN"/>
              </w:rPr>
            </w:pPr>
            <w:r>
              <w:rPr>
                <w:sz w:val="17"/>
                <w:szCs w:val="17"/>
                <w:lang w:eastAsia="zh-CN"/>
              </w:rPr>
              <w:t>High/frequent and low/intermediate exposure</w:t>
            </w:r>
            <w:r w:rsidR="00CF1C5C">
              <w:rPr>
                <w:sz w:val="17"/>
                <w:szCs w:val="17"/>
                <w:lang w:eastAsia="zh-CN"/>
              </w:rPr>
              <w:t xml:space="preserve"> to organic solvents</w:t>
            </w:r>
            <w:r>
              <w:rPr>
                <w:sz w:val="17"/>
                <w:szCs w:val="17"/>
                <w:lang w:eastAsia="zh-CN"/>
              </w:rPr>
              <w:t xml:space="preserve"> were related to decreased </w:t>
            </w:r>
            <w:proofErr w:type="spellStart"/>
            <w:r>
              <w:rPr>
                <w:sz w:val="17"/>
                <w:szCs w:val="17"/>
                <w:lang w:eastAsia="zh-CN"/>
              </w:rPr>
              <w:t>fecundability</w:t>
            </w:r>
            <w:proofErr w:type="spellEnd"/>
            <w:r>
              <w:rPr>
                <w:sz w:val="17"/>
                <w:szCs w:val="17"/>
                <w:lang w:eastAsia="zh-CN"/>
              </w:rPr>
              <w:t xml:space="preserve"> among </w:t>
            </w:r>
            <w:proofErr w:type="spellStart"/>
            <w:r>
              <w:rPr>
                <w:sz w:val="17"/>
                <w:szCs w:val="17"/>
                <w:lang w:eastAsia="zh-CN"/>
              </w:rPr>
              <w:t>primagravida</w:t>
            </w:r>
            <w:r w:rsidR="00CF1C5C">
              <w:rPr>
                <w:sz w:val="17"/>
                <w:szCs w:val="17"/>
                <w:lang w:eastAsia="zh-CN"/>
              </w:rPr>
              <w:t>s</w:t>
            </w:r>
            <w:proofErr w:type="spellEnd"/>
            <w:r>
              <w:rPr>
                <w:sz w:val="17"/>
                <w:szCs w:val="17"/>
                <w:lang w:eastAsia="zh-CN"/>
              </w:rPr>
              <w:t xml:space="preserve"> (FDR 0.36; 95% CI 0.19-0.66</w:t>
            </w:r>
            <w:r w:rsidR="00CF1C5C">
              <w:rPr>
                <w:sz w:val="17"/>
                <w:szCs w:val="17"/>
                <w:lang w:eastAsia="zh-CN"/>
              </w:rPr>
              <w:t xml:space="preserve">, </w:t>
            </w:r>
            <w:r>
              <w:rPr>
                <w:sz w:val="17"/>
                <w:szCs w:val="17"/>
                <w:lang w:eastAsia="zh-CN"/>
              </w:rPr>
              <w:t xml:space="preserve">and </w:t>
            </w:r>
            <w:r w:rsidR="00CF1C5C">
              <w:rPr>
                <w:sz w:val="17"/>
                <w:szCs w:val="17"/>
                <w:lang w:eastAsia="zh-CN"/>
              </w:rPr>
              <w:t>(</w:t>
            </w:r>
            <w:proofErr w:type="spellStart"/>
            <w:proofErr w:type="gramStart"/>
            <w:r w:rsidR="00CF1C5C">
              <w:rPr>
                <w:sz w:val="17"/>
                <w:szCs w:val="17"/>
                <w:lang w:eastAsia="zh-CN"/>
              </w:rPr>
              <w:t>non</w:t>
            </w:r>
            <w:proofErr w:type="gramEnd"/>
            <w:r w:rsidR="00CF1C5C">
              <w:rPr>
                <w:sz w:val="17"/>
                <w:szCs w:val="17"/>
                <w:lang w:eastAsia="zh-CN"/>
              </w:rPr>
              <w:t xml:space="preserve"> significantly</w:t>
            </w:r>
            <w:proofErr w:type="spellEnd"/>
            <w:r w:rsidR="00CF1C5C">
              <w:rPr>
                <w:sz w:val="17"/>
                <w:szCs w:val="17"/>
                <w:lang w:eastAsia="zh-CN"/>
              </w:rPr>
              <w:t xml:space="preserve">) FDR </w:t>
            </w:r>
            <w:r>
              <w:rPr>
                <w:sz w:val="17"/>
                <w:szCs w:val="17"/>
                <w:lang w:eastAsia="zh-CN"/>
              </w:rPr>
              <w:t>0.53</w:t>
            </w:r>
            <w:r w:rsidR="00CF1C5C">
              <w:rPr>
                <w:sz w:val="17"/>
                <w:szCs w:val="17"/>
                <w:lang w:eastAsia="zh-CN"/>
              </w:rPr>
              <w:t xml:space="preserve">: 95% CI </w:t>
            </w:r>
            <w:r>
              <w:rPr>
                <w:sz w:val="17"/>
                <w:szCs w:val="17"/>
                <w:lang w:eastAsia="zh-CN"/>
              </w:rPr>
              <w:t>0.27-1.04</w:t>
            </w:r>
            <w:r w:rsidR="00E57FEB">
              <w:rPr>
                <w:sz w:val="17"/>
                <w:szCs w:val="17"/>
                <w:lang w:eastAsia="zh-CN"/>
              </w:rPr>
              <w:t xml:space="preserve"> respectively</w:t>
            </w:r>
            <w:r w:rsidR="00CF1C5C">
              <w:rPr>
                <w:sz w:val="17"/>
                <w:szCs w:val="17"/>
                <w:lang w:eastAsia="zh-CN"/>
              </w:rPr>
              <w:t xml:space="preserve">) </w:t>
            </w:r>
            <w:r>
              <w:rPr>
                <w:sz w:val="17"/>
                <w:szCs w:val="17"/>
                <w:lang w:eastAsia="zh-CN"/>
              </w:rPr>
              <w:t xml:space="preserve">but not among couples with at least one previous </w:t>
            </w:r>
            <w:r w:rsidR="00CF1C5C">
              <w:rPr>
                <w:sz w:val="17"/>
                <w:szCs w:val="17"/>
                <w:lang w:eastAsia="zh-CN"/>
              </w:rPr>
              <w:t>pregnancy.</w:t>
            </w:r>
          </w:p>
          <w:p w14:paraId="3577F81F" w14:textId="77777777" w:rsidR="00B8682C" w:rsidRDefault="00B8682C" w:rsidP="00FC0DFC">
            <w:pPr>
              <w:spacing w:before="60" w:after="60" w:line="240" w:lineRule="auto"/>
              <w:rPr>
                <w:sz w:val="17"/>
                <w:szCs w:val="17"/>
                <w:lang w:eastAsia="zh-CN"/>
              </w:rPr>
            </w:pPr>
          </w:p>
        </w:tc>
      </w:tr>
      <w:tr w:rsidR="00ED2724" w14:paraId="6143FED9" w14:textId="77777777" w:rsidTr="007669EB">
        <w:tc>
          <w:tcPr>
            <w:tcW w:w="987" w:type="dxa"/>
            <w:tcBorders>
              <w:top w:val="single" w:sz="4" w:space="0" w:color="1F4E79" w:themeColor="accent1" w:themeShade="80"/>
            </w:tcBorders>
          </w:tcPr>
          <w:p w14:paraId="1D9B541E" w14:textId="47013139" w:rsidR="00ED2724" w:rsidRDefault="00ED2724" w:rsidP="006A5370">
            <w:pPr>
              <w:spacing w:before="60" w:after="60" w:line="240" w:lineRule="auto"/>
              <w:rPr>
                <w:sz w:val="17"/>
                <w:szCs w:val="17"/>
                <w:lang w:eastAsia="zh-CN"/>
              </w:rPr>
            </w:pPr>
            <w:r>
              <w:rPr>
                <w:sz w:val="17"/>
                <w:szCs w:val="17"/>
                <w:lang w:eastAsia="zh-CN"/>
              </w:rPr>
              <w:t>Xiao 2001</w:t>
            </w:r>
            <w:r w:rsidR="00F24CCA">
              <w:rPr>
                <w:sz w:val="17"/>
                <w:szCs w:val="17"/>
                <w:lang w:eastAsia="zh-CN"/>
              </w:rPr>
              <w:fldChar w:fldCharType="begin"/>
            </w:r>
            <w:r w:rsidR="006A5370">
              <w:rPr>
                <w:sz w:val="17"/>
                <w:szCs w:val="17"/>
                <w:lang w:eastAsia="zh-CN"/>
              </w:rPr>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18</w:t>
            </w:r>
            <w:r w:rsidR="00F24CCA">
              <w:rPr>
                <w:sz w:val="17"/>
                <w:szCs w:val="17"/>
                <w:lang w:eastAsia="zh-CN"/>
              </w:rPr>
              <w:fldChar w:fldCharType="end"/>
            </w:r>
          </w:p>
        </w:tc>
        <w:tc>
          <w:tcPr>
            <w:tcW w:w="1418" w:type="dxa"/>
            <w:tcBorders>
              <w:top w:val="single" w:sz="4" w:space="0" w:color="1F4E79" w:themeColor="accent1" w:themeShade="80"/>
            </w:tcBorders>
          </w:tcPr>
          <w:p w14:paraId="6AF6B1E0" w14:textId="433CE486" w:rsidR="00ED2724" w:rsidRDefault="00ED2724" w:rsidP="00ED2724">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1512DA4F" w14:textId="77777777" w:rsidR="00ED2724" w:rsidRDefault="00ED2724" w:rsidP="00ED2724">
            <w:pPr>
              <w:spacing w:before="60" w:after="60" w:line="240" w:lineRule="auto"/>
              <w:rPr>
                <w:sz w:val="17"/>
                <w:szCs w:val="17"/>
                <w:lang w:eastAsia="zh-CN"/>
              </w:rPr>
            </w:pPr>
          </w:p>
          <w:p w14:paraId="0F4DCCF6" w14:textId="5DC3A8A5" w:rsidR="00ED2724" w:rsidRDefault="00ED2724" w:rsidP="00ED2724">
            <w:pPr>
              <w:autoSpaceDE w:val="0"/>
              <w:autoSpaceDN w:val="0"/>
              <w:adjustRightInd w:val="0"/>
              <w:spacing w:before="60" w:after="60" w:line="240" w:lineRule="auto"/>
              <w:rPr>
                <w:sz w:val="17"/>
                <w:szCs w:val="17"/>
                <w:lang w:eastAsia="zh-CN"/>
              </w:rPr>
            </w:pPr>
            <w:r>
              <w:rPr>
                <w:sz w:val="17"/>
                <w:szCs w:val="17"/>
                <w:lang w:eastAsia="zh-CN"/>
              </w:rPr>
              <w:t>1994-1996)</w:t>
            </w:r>
          </w:p>
          <w:p w14:paraId="36BCBF0D" w14:textId="77777777" w:rsidR="001E3DEF" w:rsidRDefault="001E3DEF" w:rsidP="00ED2724">
            <w:pPr>
              <w:autoSpaceDE w:val="0"/>
              <w:autoSpaceDN w:val="0"/>
              <w:adjustRightInd w:val="0"/>
              <w:spacing w:before="60" w:after="60" w:line="240" w:lineRule="auto"/>
              <w:rPr>
                <w:sz w:val="17"/>
                <w:szCs w:val="17"/>
                <w:lang w:eastAsia="zh-CN"/>
              </w:rPr>
            </w:pPr>
          </w:p>
          <w:p w14:paraId="01FA2CB8" w14:textId="77777777" w:rsidR="001E3DEF" w:rsidRDefault="001E3DEF" w:rsidP="00ED2724">
            <w:pPr>
              <w:autoSpaceDE w:val="0"/>
              <w:autoSpaceDN w:val="0"/>
              <w:adjustRightInd w:val="0"/>
              <w:spacing w:before="60" w:after="60" w:line="240" w:lineRule="auto"/>
              <w:rPr>
                <w:sz w:val="17"/>
                <w:szCs w:val="17"/>
                <w:lang w:eastAsia="zh-CN"/>
              </w:rPr>
            </w:pPr>
            <w:r>
              <w:rPr>
                <w:sz w:val="17"/>
                <w:szCs w:val="17"/>
                <w:lang w:eastAsia="zh-CN"/>
              </w:rPr>
              <w:t>Information collected via interviews</w:t>
            </w:r>
          </w:p>
        </w:tc>
        <w:tc>
          <w:tcPr>
            <w:tcW w:w="992" w:type="dxa"/>
            <w:tcBorders>
              <w:top w:val="single" w:sz="4" w:space="0" w:color="1F4E79" w:themeColor="accent1" w:themeShade="80"/>
            </w:tcBorders>
          </w:tcPr>
          <w:p w14:paraId="75923DE5" w14:textId="77777777" w:rsidR="00ED2724" w:rsidRDefault="00ED2724" w:rsidP="00ED2724">
            <w:pPr>
              <w:autoSpaceDE w:val="0"/>
              <w:autoSpaceDN w:val="0"/>
              <w:adjustRightInd w:val="0"/>
              <w:spacing w:before="60" w:after="60" w:line="240" w:lineRule="auto"/>
              <w:rPr>
                <w:sz w:val="17"/>
                <w:szCs w:val="17"/>
                <w:lang w:eastAsia="zh-CN"/>
              </w:rPr>
            </w:pPr>
            <w:r>
              <w:rPr>
                <w:sz w:val="17"/>
                <w:szCs w:val="17"/>
                <w:lang w:eastAsia="zh-CN"/>
              </w:rPr>
              <w:t>China</w:t>
            </w:r>
          </w:p>
        </w:tc>
        <w:tc>
          <w:tcPr>
            <w:tcW w:w="1395" w:type="dxa"/>
            <w:tcBorders>
              <w:top w:val="single" w:sz="4" w:space="0" w:color="1F4E79" w:themeColor="accent1" w:themeShade="80"/>
            </w:tcBorders>
          </w:tcPr>
          <w:p w14:paraId="065D7D19" w14:textId="0A6875FD" w:rsidR="00ED2724" w:rsidRDefault="00ED2724" w:rsidP="00ED2724">
            <w:pPr>
              <w:spacing w:before="60" w:after="60" w:line="240" w:lineRule="auto"/>
              <w:rPr>
                <w:sz w:val="17"/>
                <w:szCs w:val="17"/>
                <w:lang w:eastAsia="zh-CN"/>
              </w:rPr>
            </w:pPr>
            <w:r>
              <w:rPr>
                <w:sz w:val="17"/>
                <w:szCs w:val="17"/>
                <w:lang w:eastAsia="zh-CN"/>
              </w:rPr>
              <w:t>M</w:t>
            </w:r>
            <w:r w:rsidRPr="00043EEB">
              <w:rPr>
                <w:sz w:val="17"/>
                <w:szCs w:val="17"/>
                <w:lang w:eastAsia="zh-CN"/>
              </w:rPr>
              <w:t xml:space="preserve">arried workers with </w:t>
            </w:r>
            <w:r>
              <w:rPr>
                <w:rFonts w:cstheme="minorHAnsi"/>
                <w:sz w:val="17"/>
                <w:szCs w:val="17"/>
                <w:lang w:eastAsia="zh-CN"/>
              </w:rPr>
              <w:t>≥</w:t>
            </w:r>
            <w:r>
              <w:rPr>
                <w:sz w:val="17"/>
                <w:szCs w:val="17"/>
                <w:lang w:eastAsia="zh-CN"/>
              </w:rPr>
              <w:t xml:space="preserve">1 year </w:t>
            </w:r>
            <w:r w:rsidRPr="00043EEB">
              <w:rPr>
                <w:sz w:val="17"/>
                <w:szCs w:val="17"/>
                <w:lang w:eastAsia="zh-CN"/>
              </w:rPr>
              <w:t>working history at shoemaking, spray painting, or paint manufacturing</w:t>
            </w:r>
            <w:r>
              <w:rPr>
                <w:sz w:val="17"/>
                <w:szCs w:val="17"/>
                <w:lang w:eastAsia="zh-CN"/>
              </w:rPr>
              <w:t xml:space="preserve"> expos</w:t>
            </w:r>
            <w:r w:rsidR="00A57135">
              <w:rPr>
                <w:sz w:val="17"/>
                <w:szCs w:val="17"/>
                <w:lang w:eastAsia="zh-CN"/>
              </w:rPr>
              <w:t xml:space="preserve">ed </w:t>
            </w:r>
            <w:r>
              <w:rPr>
                <w:sz w:val="17"/>
                <w:szCs w:val="17"/>
                <w:lang w:eastAsia="zh-CN"/>
              </w:rPr>
              <w:t xml:space="preserve">to high </w:t>
            </w:r>
            <w:r w:rsidR="00A57135">
              <w:rPr>
                <w:sz w:val="17"/>
                <w:szCs w:val="17"/>
                <w:lang w:eastAsia="zh-CN"/>
              </w:rPr>
              <w:t xml:space="preserve">airborne </w:t>
            </w:r>
            <w:r>
              <w:rPr>
                <w:sz w:val="17"/>
                <w:szCs w:val="17"/>
                <w:lang w:eastAsia="zh-CN"/>
              </w:rPr>
              <w:t>levels of benzene, toluene and xylene</w:t>
            </w:r>
          </w:p>
          <w:p w14:paraId="4B94D8B6" w14:textId="77777777" w:rsidR="00ED2724" w:rsidRDefault="00ED2724" w:rsidP="00F24CCA">
            <w:pPr>
              <w:spacing w:before="60" w:after="60" w:line="240" w:lineRule="auto"/>
              <w:rPr>
                <w:sz w:val="17"/>
                <w:szCs w:val="17"/>
                <w:lang w:eastAsia="zh-CN"/>
              </w:rPr>
            </w:pPr>
            <w:r>
              <w:rPr>
                <w:sz w:val="17"/>
                <w:szCs w:val="17"/>
                <w:lang w:eastAsia="zh-CN"/>
              </w:rPr>
              <w:t>N=56</w:t>
            </w:r>
          </w:p>
        </w:tc>
        <w:tc>
          <w:tcPr>
            <w:tcW w:w="1418" w:type="dxa"/>
            <w:tcBorders>
              <w:top w:val="single" w:sz="4" w:space="0" w:color="1F4E79" w:themeColor="accent1" w:themeShade="80"/>
            </w:tcBorders>
          </w:tcPr>
          <w:p w14:paraId="284A938A" w14:textId="77777777" w:rsidR="00ED2724" w:rsidRDefault="00ED2724" w:rsidP="001E3DEF">
            <w:pPr>
              <w:spacing w:before="60" w:after="60" w:line="240" w:lineRule="auto"/>
              <w:rPr>
                <w:sz w:val="17"/>
                <w:szCs w:val="17"/>
                <w:lang w:eastAsia="zh-CN"/>
              </w:rPr>
            </w:pPr>
            <w:r>
              <w:rPr>
                <w:sz w:val="17"/>
                <w:szCs w:val="17"/>
                <w:lang w:eastAsia="zh-CN"/>
              </w:rPr>
              <w:t xml:space="preserve">Workers </w:t>
            </w:r>
            <w:r w:rsidR="001E3DEF">
              <w:rPr>
                <w:sz w:val="17"/>
                <w:szCs w:val="17"/>
                <w:lang w:eastAsia="zh-CN"/>
              </w:rPr>
              <w:t>who v</w:t>
            </w:r>
            <w:r w:rsidR="001E3DEF" w:rsidRPr="001E3DEF">
              <w:rPr>
                <w:sz w:val="17"/>
                <w:szCs w:val="17"/>
                <w:lang w:eastAsia="zh-CN"/>
              </w:rPr>
              <w:t>olunteered to donate blood and semen</w:t>
            </w:r>
            <w:r w:rsidR="001E3DEF">
              <w:rPr>
                <w:sz w:val="17"/>
                <w:szCs w:val="17"/>
                <w:lang w:eastAsia="zh-CN"/>
              </w:rPr>
              <w:t xml:space="preserve"> </w:t>
            </w:r>
            <w:r w:rsidR="001E3DEF" w:rsidRPr="001E3DEF">
              <w:rPr>
                <w:sz w:val="17"/>
                <w:szCs w:val="17"/>
                <w:lang w:eastAsia="zh-CN"/>
              </w:rPr>
              <w:t>samples</w:t>
            </w:r>
          </w:p>
          <w:p w14:paraId="500ACB4E" w14:textId="77777777" w:rsidR="00ED2724" w:rsidRDefault="00ED2724" w:rsidP="00ED2724">
            <w:pPr>
              <w:spacing w:before="60" w:after="60" w:line="240" w:lineRule="auto"/>
              <w:rPr>
                <w:sz w:val="17"/>
                <w:szCs w:val="17"/>
                <w:lang w:eastAsia="zh-CN"/>
              </w:rPr>
            </w:pPr>
          </w:p>
          <w:p w14:paraId="492655B0" w14:textId="77777777" w:rsidR="00ED2724" w:rsidRDefault="00ED2724" w:rsidP="00ED2724">
            <w:pPr>
              <w:spacing w:before="60" w:after="60" w:line="240" w:lineRule="auto"/>
              <w:rPr>
                <w:sz w:val="17"/>
                <w:szCs w:val="17"/>
                <w:lang w:eastAsia="zh-CN"/>
              </w:rPr>
            </w:pPr>
            <w:r>
              <w:rPr>
                <w:sz w:val="17"/>
                <w:szCs w:val="17"/>
                <w:lang w:eastAsia="zh-CN"/>
              </w:rPr>
              <w:t xml:space="preserve">n=24 </w:t>
            </w:r>
          </w:p>
          <w:p w14:paraId="5EB21F6C" w14:textId="77777777" w:rsidR="00ED2724" w:rsidRDefault="00ED2724" w:rsidP="00ED2724">
            <w:pPr>
              <w:spacing w:before="60" w:after="60" w:line="240" w:lineRule="auto"/>
              <w:rPr>
                <w:sz w:val="17"/>
                <w:szCs w:val="17"/>
                <w:lang w:eastAsia="zh-CN"/>
              </w:rPr>
            </w:pPr>
          </w:p>
          <w:p w14:paraId="726C4DF2" w14:textId="77777777" w:rsidR="00ED2724" w:rsidRDefault="00ED2724" w:rsidP="00ED2724">
            <w:pPr>
              <w:spacing w:before="60" w:after="60" w:line="240" w:lineRule="auto"/>
              <w:rPr>
                <w:sz w:val="17"/>
                <w:szCs w:val="17"/>
                <w:lang w:eastAsia="zh-CN"/>
              </w:rPr>
            </w:pPr>
          </w:p>
          <w:p w14:paraId="3FF72357" w14:textId="77777777" w:rsidR="00ED2724" w:rsidRDefault="00ED2724" w:rsidP="00ED2724">
            <w:pPr>
              <w:autoSpaceDE w:val="0"/>
              <w:autoSpaceDN w:val="0"/>
              <w:adjustRightInd w:val="0"/>
              <w:spacing w:before="60" w:after="60" w:line="240" w:lineRule="auto"/>
              <w:rPr>
                <w:sz w:val="17"/>
                <w:szCs w:val="17"/>
                <w:lang w:eastAsia="zh-CN"/>
              </w:rPr>
            </w:pPr>
          </w:p>
        </w:tc>
        <w:tc>
          <w:tcPr>
            <w:tcW w:w="1276" w:type="dxa"/>
            <w:tcBorders>
              <w:top w:val="single" w:sz="4" w:space="0" w:color="1F4E79" w:themeColor="accent1" w:themeShade="80"/>
            </w:tcBorders>
          </w:tcPr>
          <w:p w14:paraId="0713A623" w14:textId="77777777" w:rsidR="00ED2724" w:rsidRDefault="00ED2724" w:rsidP="00ED2724">
            <w:pPr>
              <w:spacing w:before="60" w:after="60" w:line="240" w:lineRule="auto"/>
              <w:rPr>
                <w:sz w:val="17"/>
                <w:szCs w:val="17"/>
                <w:lang w:eastAsia="zh-CN"/>
              </w:rPr>
            </w:pPr>
            <w:r>
              <w:rPr>
                <w:sz w:val="17"/>
                <w:szCs w:val="17"/>
                <w:lang w:eastAsia="zh-CN"/>
              </w:rPr>
              <w:t xml:space="preserve">Non-exposed managers matched for age, occupation and physical activity </w:t>
            </w:r>
          </w:p>
          <w:p w14:paraId="17D944EA" w14:textId="77777777" w:rsidR="00ED2724" w:rsidRDefault="00ED2724" w:rsidP="00ED2724">
            <w:pPr>
              <w:spacing w:before="60" w:after="60" w:line="240" w:lineRule="auto"/>
              <w:rPr>
                <w:sz w:val="17"/>
                <w:szCs w:val="17"/>
                <w:lang w:eastAsia="zh-CN"/>
              </w:rPr>
            </w:pPr>
          </w:p>
          <w:p w14:paraId="05358154" w14:textId="77777777" w:rsidR="00ED2724" w:rsidRDefault="00ED2724" w:rsidP="00ED2724">
            <w:pPr>
              <w:spacing w:before="60" w:after="60" w:line="240" w:lineRule="auto"/>
              <w:rPr>
                <w:sz w:val="17"/>
                <w:szCs w:val="17"/>
                <w:lang w:eastAsia="zh-CN"/>
              </w:rPr>
            </w:pPr>
            <w:r>
              <w:rPr>
                <w:sz w:val="17"/>
                <w:szCs w:val="17"/>
                <w:lang w:eastAsia="zh-CN"/>
              </w:rPr>
              <w:t>n=37</w:t>
            </w:r>
          </w:p>
          <w:p w14:paraId="70AF2F75" w14:textId="77777777" w:rsidR="00ED2724" w:rsidRDefault="00ED2724" w:rsidP="001E3DEF">
            <w:pPr>
              <w:spacing w:before="60" w:after="60" w:line="240" w:lineRule="auto"/>
              <w:rPr>
                <w:sz w:val="17"/>
                <w:szCs w:val="17"/>
                <w:lang w:eastAsia="zh-CN"/>
              </w:rPr>
            </w:pPr>
          </w:p>
        </w:tc>
        <w:tc>
          <w:tcPr>
            <w:tcW w:w="2552" w:type="dxa"/>
            <w:tcBorders>
              <w:top w:val="single" w:sz="4" w:space="0" w:color="1F4E79" w:themeColor="accent1" w:themeShade="80"/>
            </w:tcBorders>
          </w:tcPr>
          <w:p w14:paraId="0BBC8156" w14:textId="741901DB" w:rsidR="00ED2724" w:rsidRDefault="00ED2724" w:rsidP="00F24CCA">
            <w:pPr>
              <w:spacing w:before="60" w:after="60" w:line="240" w:lineRule="auto"/>
              <w:contextualSpacing/>
              <w:rPr>
                <w:sz w:val="17"/>
                <w:szCs w:val="17"/>
              </w:rPr>
            </w:pPr>
            <w:r>
              <w:rPr>
                <w:sz w:val="17"/>
                <w:szCs w:val="17"/>
                <w:lang w:val="en-GB" w:eastAsia="zh-CN"/>
              </w:rPr>
              <w:t>Semen characteristics</w:t>
            </w:r>
            <w:r w:rsidR="00A57135">
              <w:rPr>
                <w:sz w:val="17"/>
                <w:szCs w:val="17"/>
                <w:lang w:val="en-GB" w:eastAsia="zh-CN"/>
              </w:rPr>
              <w:t xml:space="preserve"> including</w:t>
            </w:r>
            <w:r w:rsidR="00B613C8">
              <w:rPr>
                <w:sz w:val="17"/>
                <w:szCs w:val="17"/>
                <w:lang w:val="en-GB" w:eastAsia="zh-CN"/>
              </w:rPr>
              <w:t xml:space="preserve"> </w:t>
            </w:r>
            <w:r w:rsidR="001E3DEF">
              <w:rPr>
                <w:sz w:val="17"/>
                <w:szCs w:val="17"/>
                <w:lang w:eastAsia="zh-CN"/>
              </w:rPr>
              <w:t>l</w:t>
            </w:r>
            <w:r w:rsidRPr="000D054D">
              <w:rPr>
                <w:sz w:val="17"/>
                <w:szCs w:val="17"/>
                <w:lang w:eastAsia="zh-CN"/>
              </w:rPr>
              <w:t xml:space="preserve">iquefaction time, pH, sperm concentration, total sperm count, percentage vitality, </w:t>
            </w:r>
            <w:r w:rsidR="00066BF2">
              <w:rPr>
                <w:sz w:val="17"/>
                <w:szCs w:val="17"/>
                <w:lang w:eastAsia="zh-CN"/>
              </w:rPr>
              <w:t xml:space="preserve">sperm activity, </w:t>
            </w:r>
            <w:proofErr w:type="spellStart"/>
            <w:r w:rsidR="001E3DEF">
              <w:rPr>
                <w:sz w:val="17"/>
                <w:szCs w:val="17"/>
                <w:lang w:eastAsia="zh-CN"/>
              </w:rPr>
              <w:t>acrosin</w:t>
            </w:r>
            <w:proofErr w:type="spellEnd"/>
            <w:r w:rsidR="001E3DEF">
              <w:rPr>
                <w:sz w:val="17"/>
                <w:szCs w:val="17"/>
                <w:lang w:eastAsia="zh-CN"/>
              </w:rPr>
              <w:t xml:space="preserve"> </w:t>
            </w:r>
            <w:r w:rsidR="00066BF2">
              <w:rPr>
                <w:sz w:val="17"/>
                <w:szCs w:val="17"/>
                <w:lang w:eastAsia="zh-CN"/>
              </w:rPr>
              <w:t xml:space="preserve">activity, seminal fructose and </w:t>
            </w:r>
            <w:r w:rsidR="00066BF2" w:rsidRPr="00066BF2">
              <w:rPr>
                <w:rFonts w:asciiTheme="majorHAnsi" w:hAnsiTheme="majorHAnsi" w:cstheme="majorHAnsi"/>
                <w:sz w:val="17"/>
                <w:szCs w:val="17"/>
                <w:lang w:eastAsia="zh-CN"/>
              </w:rPr>
              <w:t>γ</w:t>
            </w:r>
            <w:r w:rsidR="00066BF2">
              <w:rPr>
                <w:rFonts w:asciiTheme="majorHAnsi" w:hAnsiTheme="majorHAnsi" w:cstheme="majorHAnsi"/>
                <w:sz w:val="17"/>
                <w:szCs w:val="17"/>
                <w:lang w:eastAsia="zh-CN"/>
              </w:rPr>
              <w:t>-</w:t>
            </w:r>
            <w:proofErr w:type="spellStart"/>
            <w:r w:rsidR="00066BF2">
              <w:rPr>
                <w:rFonts w:asciiTheme="majorHAnsi" w:hAnsiTheme="majorHAnsi" w:cstheme="majorHAnsi"/>
                <w:sz w:val="17"/>
                <w:szCs w:val="17"/>
                <w:lang w:eastAsia="zh-CN"/>
              </w:rPr>
              <w:t>Glutamyltransferase</w:t>
            </w:r>
            <w:proofErr w:type="spellEnd"/>
            <w:r w:rsidR="00066BF2">
              <w:rPr>
                <w:rFonts w:asciiTheme="majorHAnsi" w:hAnsiTheme="majorHAnsi" w:cstheme="majorHAnsi"/>
                <w:sz w:val="17"/>
                <w:szCs w:val="17"/>
                <w:lang w:eastAsia="zh-CN"/>
              </w:rPr>
              <w:t xml:space="preserve"> </w:t>
            </w:r>
            <w:r w:rsidR="008F6E89">
              <w:rPr>
                <w:rFonts w:asciiTheme="majorHAnsi" w:hAnsiTheme="majorHAnsi" w:cstheme="majorHAnsi"/>
                <w:sz w:val="17"/>
                <w:szCs w:val="17"/>
                <w:lang w:eastAsia="zh-CN"/>
              </w:rPr>
              <w:t>(</w:t>
            </w:r>
            <w:r w:rsidR="008F6E89" w:rsidRPr="00066BF2">
              <w:rPr>
                <w:rFonts w:asciiTheme="majorHAnsi" w:hAnsiTheme="majorHAnsi" w:cstheme="majorHAnsi"/>
                <w:sz w:val="17"/>
                <w:szCs w:val="17"/>
                <w:lang w:eastAsia="zh-CN"/>
              </w:rPr>
              <w:t>γ</w:t>
            </w:r>
            <w:r w:rsidR="008F6E89">
              <w:rPr>
                <w:rFonts w:asciiTheme="majorHAnsi" w:hAnsiTheme="majorHAnsi" w:cstheme="majorHAnsi"/>
                <w:sz w:val="17"/>
                <w:szCs w:val="17"/>
                <w:lang w:eastAsia="zh-CN"/>
              </w:rPr>
              <w:t xml:space="preserve">-GT) </w:t>
            </w:r>
            <w:r w:rsidR="00066BF2">
              <w:rPr>
                <w:rFonts w:asciiTheme="majorHAnsi" w:hAnsiTheme="majorHAnsi" w:cstheme="majorHAnsi"/>
                <w:sz w:val="17"/>
                <w:szCs w:val="17"/>
                <w:lang w:eastAsia="zh-CN"/>
              </w:rPr>
              <w:t>activity</w:t>
            </w:r>
            <w:r w:rsidR="00066BF2">
              <w:rPr>
                <w:sz w:val="17"/>
                <w:szCs w:val="17"/>
                <w:lang w:eastAsia="zh-CN"/>
              </w:rPr>
              <w:t xml:space="preserve"> </w:t>
            </w:r>
            <w:r w:rsidRPr="0029730D">
              <w:rPr>
                <w:sz w:val="17"/>
                <w:szCs w:val="17"/>
                <w:lang w:eastAsia="zh-CN"/>
              </w:rPr>
              <w:t>w</w:t>
            </w:r>
            <w:r w:rsidR="00066BF2">
              <w:rPr>
                <w:sz w:val="17"/>
                <w:szCs w:val="17"/>
                <w:lang w:eastAsia="zh-CN"/>
              </w:rPr>
              <w:t>ere</w:t>
            </w:r>
            <w:r w:rsidRPr="0029730D">
              <w:rPr>
                <w:sz w:val="17"/>
                <w:szCs w:val="17"/>
                <w:lang w:eastAsia="zh-CN"/>
              </w:rPr>
              <w:t xml:space="preserve"> </w:t>
            </w:r>
            <w:r w:rsidR="001E3DEF">
              <w:rPr>
                <w:sz w:val="17"/>
                <w:szCs w:val="17"/>
              </w:rPr>
              <w:t xml:space="preserve">measured in semen samples collected after 48 hours of sexual abstinence </w:t>
            </w:r>
          </w:p>
          <w:p w14:paraId="59BA6E06" w14:textId="77777777" w:rsidR="00CB10F3" w:rsidRDefault="00CB10F3" w:rsidP="00F24CCA">
            <w:pPr>
              <w:spacing w:before="60" w:after="60" w:line="240" w:lineRule="auto"/>
              <w:contextualSpacing/>
              <w:rPr>
                <w:sz w:val="17"/>
                <w:szCs w:val="17"/>
              </w:rPr>
            </w:pPr>
          </w:p>
          <w:p w14:paraId="601BB558" w14:textId="77777777" w:rsidR="00CB10F3" w:rsidRDefault="00CB10F3" w:rsidP="00F24CCA">
            <w:pPr>
              <w:spacing w:before="60" w:after="60" w:line="240" w:lineRule="auto"/>
              <w:contextualSpacing/>
              <w:rPr>
                <w:sz w:val="17"/>
                <w:szCs w:val="17"/>
              </w:rPr>
            </w:pPr>
            <w:r>
              <w:rPr>
                <w:sz w:val="17"/>
                <w:szCs w:val="17"/>
              </w:rPr>
              <w:t>Covariates:</w:t>
            </w:r>
          </w:p>
          <w:p w14:paraId="2208D0A8" w14:textId="77777777" w:rsidR="00CB10F3" w:rsidRPr="007C7B3B" w:rsidRDefault="00CB10F3" w:rsidP="00F24CCA">
            <w:pPr>
              <w:spacing w:before="60" w:after="60" w:line="240" w:lineRule="auto"/>
              <w:contextualSpacing/>
              <w:rPr>
                <w:sz w:val="17"/>
                <w:szCs w:val="17"/>
              </w:rPr>
            </w:pPr>
            <w:r>
              <w:rPr>
                <w:sz w:val="17"/>
                <w:szCs w:val="17"/>
              </w:rPr>
              <w:t>Not reported</w:t>
            </w:r>
          </w:p>
        </w:tc>
        <w:tc>
          <w:tcPr>
            <w:tcW w:w="2977" w:type="dxa"/>
            <w:tcBorders>
              <w:top w:val="single" w:sz="4" w:space="0" w:color="1F4E79" w:themeColor="accent1" w:themeShade="80"/>
            </w:tcBorders>
          </w:tcPr>
          <w:p w14:paraId="47396EC9" w14:textId="77777777" w:rsidR="001E3DEF" w:rsidRDefault="001E3DEF" w:rsidP="00ED2724">
            <w:pPr>
              <w:spacing w:before="60" w:after="60" w:line="240" w:lineRule="auto"/>
              <w:rPr>
                <w:sz w:val="17"/>
                <w:szCs w:val="17"/>
                <w:lang w:eastAsia="zh-CN"/>
              </w:rPr>
            </w:pPr>
            <w:r>
              <w:rPr>
                <w:sz w:val="17"/>
                <w:szCs w:val="17"/>
                <w:lang w:eastAsia="zh-CN"/>
              </w:rPr>
              <w:t>Blood:</w:t>
            </w:r>
          </w:p>
          <w:p w14:paraId="015BDFE1" w14:textId="77777777" w:rsidR="00ED2724" w:rsidRDefault="001E3DEF" w:rsidP="00ED2724">
            <w:pPr>
              <w:spacing w:before="60" w:after="60" w:line="240" w:lineRule="auto"/>
              <w:rPr>
                <w:sz w:val="17"/>
                <w:szCs w:val="17"/>
                <w:lang w:eastAsia="zh-CN"/>
              </w:rPr>
            </w:pPr>
            <w:r>
              <w:rPr>
                <w:sz w:val="17"/>
                <w:szCs w:val="17"/>
                <w:lang w:eastAsia="zh-CN"/>
              </w:rPr>
              <w:t>A</w:t>
            </w:r>
            <w:r w:rsidR="00ED2724">
              <w:rPr>
                <w:sz w:val="17"/>
                <w:szCs w:val="17"/>
                <w:lang w:eastAsia="zh-CN"/>
              </w:rPr>
              <w:t>nalys</w:t>
            </w:r>
            <w:r w:rsidR="00ED2724" w:rsidRPr="00CE6649">
              <w:rPr>
                <w:sz w:val="17"/>
                <w:szCs w:val="17"/>
                <w:lang w:eastAsia="zh-CN"/>
              </w:rPr>
              <w:t xml:space="preserve">ed for benzene, toluene, and xylene </w:t>
            </w:r>
          </w:p>
          <w:p w14:paraId="3CA85976" w14:textId="77777777" w:rsidR="00ED2724" w:rsidRDefault="00ED2724" w:rsidP="00ED2724">
            <w:pPr>
              <w:spacing w:before="60" w:after="60" w:line="240" w:lineRule="auto"/>
              <w:rPr>
                <w:sz w:val="17"/>
                <w:szCs w:val="17"/>
                <w:lang w:eastAsia="zh-CN"/>
              </w:rPr>
            </w:pPr>
          </w:p>
          <w:p w14:paraId="217CC97B" w14:textId="77777777" w:rsidR="00ED2724" w:rsidRDefault="00ED2724" w:rsidP="00ED2724">
            <w:pPr>
              <w:spacing w:before="60" w:after="60" w:line="240" w:lineRule="auto"/>
              <w:rPr>
                <w:sz w:val="17"/>
                <w:szCs w:val="17"/>
                <w:lang w:eastAsia="zh-CN"/>
              </w:rPr>
            </w:pPr>
          </w:p>
          <w:p w14:paraId="4B4A28CF" w14:textId="77777777" w:rsidR="00ED2724" w:rsidRPr="007C3FF5" w:rsidRDefault="00ED2724" w:rsidP="001E3DEF">
            <w:pPr>
              <w:spacing w:before="60" w:after="60" w:line="240" w:lineRule="auto"/>
              <w:rPr>
                <w:sz w:val="17"/>
                <w:szCs w:val="17"/>
                <w:lang w:eastAsia="zh-CN"/>
              </w:rPr>
            </w:pPr>
          </w:p>
        </w:tc>
        <w:tc>
          <w:tcPr>
            <w:tcW w:w="992" w:type="dxa"/>
            <w:tcBorders>
              <w:top w:val="single" w:sz="4" w:space="0" w:color="1F4E79" w:themeColor="accent1" w:themeShade="80"/>
            </w:tcBorders>
          </w:tcPr>
          <w:p w14:paraId="770C5EB8" w14:textId="77777777" w:rsidR="00BA21B7" w:rsidRDefault="00ED2724" w:rsidP="00BA21B7">
            <w:pPr>
              <w:spacing w:before="60" w:after="60" w:line="240" w:lineRule="auto"/>
              <w:rPr>
                <w:sz w:val="17"/>
                <w:szCs w:val="17"/>
                <w:lang w:eastAsia="zh-CN"/>
              </w:rPr>
            </w:pPr>
            <w:r>
              <w:rPr>
                <w:sz w:val="17"/>
                <w:szCs w:val="17"/>
                <w:lang w:eastAsia="zh-CN"/>
              </w:rPr>
              <w:t xml:space="preserve">Exposed </w:t>
            </w:r>
          </w:p>
          <w:p w14:paraId="309AAAA9" w14:textId="6B6D60D3" w:rsidR="00ED2724" w:rsidRDefault="00BA21B7" w:rsidP="002D4619">
            <w:pPr>
              <w:spacing w:before="60" w:after="60" w:line="240" w:lineRule="auto"/>
              <w:rPr>
                <w:sz w:val="17"/>
                <w:szCs w:val="17"/>
                <w:lang w:eastAsia="zh-CN"/>
              </w:rPr>
            </w:pPr>
            <w:r>
              <w:rPr>
                <w:sz w:val="17"/>
                <w:szCs w:val="17"/>
                <w:lang w:eastAsia="zh-CN"/>
              </w:rPr>
              <w:t xml:space="preserve">Age mean (SD) </w:t>
            </w:r>
            <w:r w:rsidR="00ED2724">
              <w:rPr>
                <w:sz w:val="17"/>
                <w:szCs w:val="17"/>
                <w:lang w:eastAsia="zh-CN"/>
              </w:rPr>
              <w:t>33.18</w:t>
            </w:r>
            <w:r>
              <w:rPr>
                <w:sz w:val="17"/>
                <w:szCs w:val="17"/>
                <w:lang w:eastAsia="zh-CN"/>
              </w:rPr>
              <w:t xml:space="preserve"> (</w:t>
            </w:r>
            <w:r w:rsidR="00ED2724">
              <w:rPr>
                <w:sz w:val="17"/>
                <w:szCs w:val="17"/>
                <w:lang w:eastAsia="zh-CN"/>
              </w:rPr>
              <w:t>6.88</w:t>
            </w:r>
            <w:r>
              <w:rPr>
                <w:sz w:val="17"/>
                <w:szCs w:val="17"/>
                <w:lang w:eastAsia="zh-CN"/>
              </w:rPr>
              <w:t>)</w:t>
            </w:r>
            <w:r w:rsidR="00ED2724">
              <w:rPr>
                <w:sz w:val="17"/>
                <w:szCs w:val="17"/>
                <w:lang w:eastAsia="zh-CN"/>
              </w:rPr>
              <w:t xml:space="preserve"> </w:t>
            </w:r>
            <w:r w:rsidR="000F1040">
              <w:rPr>
                <w:sz w:val="17"/>
                <w:szCs w:val="17"/>
                <w:lang w:eastAsia="zh-CN"/>
              </w:rPr>
              <w:t>years</w:t>
            </w:r>
          </w:p>
          <w:p w14:paraId="3891EBF0" w14:textId="34816ADB" w:rsidR="00ED2724" w:rsidRDefault="00ED2724" w:rsidP="00ED2724">
            <w:pPr>
              <w:spacing w:before="60" w:after="60" w:line="240" w:lineRule="auto"/>
              <w:rPr>
                <w:sz w:val="17"/>
                <w:szCs w:val="17"/>
                <w:lang w:eastAsia="zh-CN"/>
              </w:rPr>
            </w:pPr>
            <w:r>
              <w:rPr>
                <w:sz w:val="17"/>
                <w:szCs w:val="17"/>
                <w:lang w:eastAsia="zh-CN"/>
              </w:rPr>
              <w:t>Unexposed</w:t>
            </w:r>
            <w:r w:rsidR="002D4619">
              <w:rPr>
                <w:sz w:val="17"/>
                <w:szCs w:val="17"/>
                <w:lang w:eastAsia="zh-CN"/>
              </w:rPr>
              <w:t xml:space="preserve"> </w:t>
            </w:r>
          </w:p>
          <w:p w14:paraId="51152829" w14:textId="77777777" w:rsidR="00ED2724" w:rsidRDefault="00ED2724" w:rsidP="002D4619">
            <w:pPr>
              <w:spacing w:before="60" w:after="60" w:line="240" w:lineRule="auto"/>
              <w:rPr>
                <w:sz w:val="17"/>
                <w:szCs w:val="17"/>
                <w:lang w:eastAsia="zh-CN"/>
              </w:rPr>
            </w:pPr>
            <w:r>
              <w:rPr>
                <w:sz w:val="17"/>
                <w:szCs w:val="17"/>
                <w:lang w:eastAsia="zh-CN"/>
              </w:rPr>
              <w:t xml:space="preserve">31.78 </w:t>
            </w:r>
            <w:r w:rsidR="002D4619">
              <w:rPr>
                <w:sz w:val="17"/>
                <w:szCs w:val="17"/>
                <w:lang w:eastAsia="zh-CN"/>
              </w:rPr>
              <w:t>(</w:t>
            </w:r>
            <w:r>
              <w:rPr>
                <w:sz w:val="17"/>
                <w:szCs w:val="17"/>
                <w:lang w:eastAsia="zh-CN"/>
              </w:rPr>
              <w:t>6.36</w:t>
            </w:r>
            <w:r w:rsidR="002D4619">
              <w:rPr>
                <w:sz w:val="17"/>
                <w:szCs w:val="17"/>
                <w:lang w:eastAsia="zh-CN"/>
              </w:rPr>
              <w:t>)</w:t>
            </w:r>
            <w:r>
              <w:rPr>
                <w:sz w:val="17"/>
                <w:szCs w:val="17"/>
                <w:lang w:eastAsia="zh-CN"/>
              </w:rPr>
              <w:t xml:space="preserve"> y</w:t>
            </w:r>
            <w:r w:rsidR="002D4619">
              <w:rPr>
                <w:sz w:val="17"/>
                <w:szCs w:val="17"/>
                <w:lang w:eastAsia="zh-CN"/>
              </w:rPr>
              <w:t>ea</w:t>
            </w:r>
            <w:r>
              <w:rPr>
                <w:sz w:val="17"/>
                <w:szCs w:val="17"/>
                <w:lang w:eastAsia="zh-CN"/>
              </w:rPr>
              <w:t>rs</w:t>
            </w:r>
          </w:p>
          <w:p w14:paraId="33B27BCC" w14:textId="77777777" w:rsidR="00ED2724" w:rsidRDefault="00ED2724" w:rsidP="00ED2724">
            <w:pPr>
              <w:spacing w:before="60" w:after="60" w:line="240" w:lineRule="auto"/>
              <w:rPr>
                <w:sz w:val="17"/>
                <w:szCs w:val="17"/>
                <w:lang w:eastAsia="zh-CN"/>
              </w:rPr>
            </w:pPr>
            <w:r>
              <w:rPr>
                <w:sz w:val="17"/>
                <w:szCs w:val="17"/>
                <w:lang w:eastAsia="zh-CN"/>
              </w:rPr>
              <w:t>All males</w:t>
            </w:r>
          </w:p>
        </w:tc>
      </w:tr>
      <w:tr w:rsidR="00ED2724" w14:paraId="2C032110" w14:textId="77777777" w:rsidTr="00CF3116">
        <w:tc>
          <w:tcPr>
            <w:tcW w:w="14007" w:type="dxa"/>
            <w:gridSpan w:val="9"/>
            <w:tcBorders>
              <w:top w:val="single" w:sz="4" w:space="0" w:color="1F4E79" w:themeColor="accent1" w:themeShade="80"/>
              <w:bottom w:val="single" w:sz="4" w:space="0" w:color="1F4E79" w:themeColor="accent1" w:themeShade="80"/>
            </w:tcBorders>
          </w:tcPr>
          <w:p w14:paraId="0894BE73" w14:textId="77777777" w:rsidR="00ED2724" w:rsidRPr="008E1BC1" w:rsidRDefault="00ED2724" w:rsidP="00ED2724">
            <w:pPr>
              <w:spacing w:before="60" w:after="60" w:line="240" w:lineRule="auto"/>
              <w:rPr>
                <w:b/>
                <w:bCs/>
                <w:sz w:val="17"/>
                <w:szCs w:val="17"/>
                <w:lang w:eastAsia="zh-CN"/>
              </w:rPr>
            </w:pPr>
            <w:r w:rsidRPr="008E1BC1">
              <w:rPr>
                <w:b/>
                <w:bCs/>
                <w:sz w:val="17"/>
                <w:szCs w:val="17"/>
                <w:lang w:eastAsia="zh-CN"/>
              </w:rPr>
              <w:t>Findings:</w:t>
            </w:r>
          </w:p>
          <w:p w14:paraId="6BEDA983" w14:textId="4372D722" w:rsidR="00835F60" w:rsidRDefault="00066BF2" w:rsidP="006A5370">
            <w:pPr>
              <w:spacing w:before="60" w:after="60" w:line="240" w:lineRule="auto"/>
              <w:rPr>
                <w:sz w:val="17"/>
                <w:szCs w:val="17"/>
                <w:lang w:eastAsia="zh-CN"/>
              </w:rPr>
            </w:pPr>
            <w:r>
              <w:rPr>
                <w:sz w:val="17"/>
                <w:szCs w:val="17"/>
                <w:lang w:eastAsia="zh-CN"/>
              </w:rPr>
              <w:t>M</w:t>
            </w:r>
            <w:r w:rsidR="00ED2724" w:rsidRPr="00043EEB">
              <w:rPr>
                <w:sz w:val="17"/>
                <w:szCs w:val="17"/>
                <w:lang w:eastAsia="zh-CN"/>
              </w:rPr>
              <w:t>ean concentrations of airborne benzene, toluene, xylene in work</w:t>
            </w:r>
            <w:r w:rsidR="00ED2724">
              <w:rPr>
                <w:sz w:val="17"/>
                <w:szCs w:val="17"/>
                <w:lang w:eastAsia="zh-CN"/>
              </w:rPr>
              <w:t>places</w:t>
            </w:r>
            <w:r w:rsidR="00ED2724" w:rsidRPr="00043EEB">
              <w:rPr>
                <w:sz w:val="17"/>
                <w:szCs w:val="17"/>
                <w:lang w:eastAsia="zh-CN"/>
              </w:rPr>
              <w:t xml:space="preserve"> were 103.34 (0~7070.3), 42.73 (</w:t>
            </w:r>
            <w:r w:rsidR="00ED2724">
              <w:rPr>
                <w:sz w:val="17"/>
                <w:szCs w:val="17"/>
                <w:lang w:eastAsia="zh-CN"/>
              </w:rPr>
              <w:t>0~435.8), 8.21 (0~133.1) mg/m</w:t>
            </w:r>
            <w:r w:rsidR="00ED2724" w:rsidRPr="00043EEB">
              <w:rPr>
                <w:sz w:val="17"/>
                <w:szCs w:val="17"/>
                <w:vertAlign w:val="superscript"/>
                <w:lang w:eastAsia="zh-CN"/>
              </w:rPr>
              <w:t>3</w:t>
            </w:r>
            <w:r w:rsidR="00ED2724">
              <w:rPr>
                <w:sz w:val="17"/>
                <w:szCs w:val="17"/>
                <w:lang w:eastAsia="zh-CN"/>
              </w:rPr>
              <w:t xml:space="preserve"> </w:t>
            </w:r>
            <w:r w:rsidR="00ED2724" w:rsidRPr="00043EEB">
              <w:rPr>
                <w:sz w:val="17"/>
                <w:szCs w:val="17"/>
                <w:lang w:eastAsia="zh-CN"/>
              </w:rPr>
              <w:t>respectively</w:t>
            </w:r>
            <w:r w:rsidR="00ED2724">
              <w:rPr>
                <w:sz w:val="17"/>
                <w:szCs w:val="17"/>
                <w:lang w:eastAsia="zh-CN"/>
              </w:rPr>
              <w:t xml:space="preserve"> (method of measurement not reported).</w:t>
            </w:r>
            <w:r w:rsidR="00835F60">
              <w:rPr>
                <w:sz w:val="17"/>
                <w:szCs w:val="17"/>
                <w:lang w:eastAsia="zh-CN"/>
              </w:rPr>
              <w:t xml:space="preserve"> The current ACGIH TLVs</w:t>
            </w:r>
            <w:r w:rsidR="00835F60" w:rsidRPr="007A5E9F">
              <w:rPr>
                <w:rFonts w:cstheme="minorHAnsi"/>
                <w:sz w:val="17"/>
                <w:szCs w:val="17"/>
                <w:vertAlign w:val="superscript"/>
                <w:lang w:eastAsia="zh-CN"/>
              </w:rPr>
              <w:t>®</w:t>
            </w:r>
            <w:r w:rsidR="00835F60">
              <w:rPr>
                <w:sz w:val="17"/>
                <w:szCs w:val="17"/>
                <w:lang w:eastAsia="zh-CN"/>
              </w:rPr>
              <w:t xml:space="preserve"> are: benzene 0.5 ppm, </w:t>
            </w:r>
            <w:r w:rsidR="00CD1A2A">
              <w:rPr>
                <w:sz w:val="17"/>
                <w:szCs w:val="17"/>
                <w:lang w:eastAsia="zh-CN"/>
              </w:rPr>
              <w:t xml:space="preserve">toluene </w:t>
            </w:r>
            <w:r w:rsidR="00835F60">
              <w:rPr>
                <w:sz w:val="17"/>
                <w:szCs w:val="17"/>
                <w:lang w:eastAsia="zh-CN"/>
              </w:rPr>
              <w:t>20 ppm, xylene 100 ppm.</w:t>
            </w:r>
            <w:r w:rsidR="00835F60">
              <w:rPr>
                <w:sz w:val="17"/>
                <w:szCs w:val="17"/>
                <w:lang w:eastAsia="zh-CN"/>
              </w:rPr>
              <w:fldChar w:fldCharType="begin"/>
            </w:r>
            <w:r w:rsidR="00816121">
              <w:rPr>
                <w:sz w:val="17"/>
                <w:szCs w:val="17"/>
                <w:lang w:eastAsia="zh-CN"/>
              </w:rPr>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835F60">
              <w:rPr>
                <w:sz w:val="17"/>
                <w:szCs w:val="17"/>
                <w:lang w:eastAsia="zh-CN"/>
              </w:rPr>
              <w:fldChar w:fldCharType="separate"/>
            </w:r>
            <w:r w:rsidR="00816121" w:rsidRPr="00816121">
              <w:rPr>
                <w:noProof/>
                <w:sz w:val="17"/>
                <w:szCs w:val="17"/>
                <w:vertAlign w:val="superscript"/>
                <w:lang w:eastAsia="zh-CN"/>
              </w:rPr>
              <w:t>51</w:t>
            </w:r>
            <w:r w:rsidR="00835F60">
              <w:rPr>
                <w:sz w:val="17"/>
                <w:szCs w:val="17"/>
                <w:lang w:eastAsia="zh-CN"/>
              </w:rPr>
              <w:fldChar w:fldCharType="end"/>
            </w:r>
            <w:r w:rsidR="00835F60">
              <w:rPr>
                <w:sz w:val="17"/>
                <w:szCs w:val="17"/>
                <w:lang w:eastAsia="zh-CN"/>
              </w:rPr>
              <w:t xml:space="preserve"> </w:t>
            </w:r>
          </w:p>
          <w:p w14:paraId="4D5AFFAB" w14:textId="7DD1927C" w:rsidR="00ED2724" w:rsidRDefault="00ED2724" w:rsidP="00835F60">
            <w:pPr>
              <w:spacing w:before="60" w:after="60" w:line="240" w:lineRule="auto"/>
              <w:rPr>
                <w:sz w:val="17"/>
                <w:szCs w:val="17"/>
                <w:lang w:eastAsia="zh-CN"/>
              </w:rPr>
            </w:pPr>
          </w:p>
          <w:p w14:paraId="370F1E4F" w14:textId="3CCA45E6" w:rsidR="00ED2724" w:rsidRDefault="00066BF2" w:rsidP="00ED2724">
            <w:pPr>
              <w:spacing w:before="60" w:after="60" w:line="240" w:lineRule="auto"/>
              <w:rPr>
                <w:sz w:val="17"/>
                <w:szCs w:val="17"/>
                <w:lang w:eastAsia="zh-CN"/>
              </w:rPr>
            </w:pPr>
            <w:r>
              <w:rPr>
                <w:sz w:val="17"/>
                <w:szCs w:val="17"/>
                <w:lang w:eastAsia="zh-CN"/>
              </w:rPr>
              <w:t>E</w:t>
            </w:r>
            <w:r w:rsidR="00ED2724">
              <w:rPr>
                <w:sz w:val="17"/>
                <w:szCs w:val="17"/>
                <w:lang w:eastAsia="zh-CN"/>
              </w:rPr>
              <w:t>xposed and non-exposed groups were similar for age (years), work standing (years), duration of marriage (years), duration of smoking (years), smoking quantity (pieces per day), duration of drinking (years) and drinking volume (ml/d).</w:t>
            </w:r>
          </w:p>
          <w:p w14:paraId="5A0A98B6" w14:textId="3D9F2449" w:rsidR="000B2C6C" w:rsidRDefault="003620C1" w:rsidP="000B2C6C">
            <w:pPr>
              <w:spacing w:before="60" w:after="60" w:line="240" w:lineRule="auto"/>
              <w:rPr>
                <w:sz w:val="17"/>
                <w:szCs w:val="17"/>
                <w:lang w:eastAsia="zh-CN"/>
              </w:rPr>
            </w:pPr>
            <w:r>
              <w:rPr>
                <w:sz w:val="17"/>
                <w:szCs w:val="17"/>
                <w:lang w:eastAsia="zh-CN"/>
              </w:rPr>
              <w:t>In exposed group, benzene, toluene and xylene was present in 13, 11 and 11 out of 24 worker</w:t>
            </w:r>
            <w:r w:rsidR="00066BF2">
              <w:rPr>
                <w:sz w:val="17"/>
                <w:szCs w:val="17"/>
                <w:lang w:eastAsia="zh-CN"/>
              </w:rPr>
              <w:t>’</w:t>
            </w:r>
            <w:r>
              <w:rPr>
                <w:sz w:val="17"/>
                <w:szCs w:val="17"/>
                <w:lang w:eastAsia="zh-CN"/>
              </w:rPr>
              <w:t xml:space="preserve">s </w:t>
            </w:r>
            <w:r w:rsidR="00066BF2">
              <w:rPr>
                <w:sz w:val="17"/>
                <w:szCs w:val="17"/>
                <w:lang w:eastAsia="zh-CN"/>
              </w:rPr>
              <w:t xml:space="preserve">blood </w:t>
            </w:r>
            <w:r>
              <w:rPr>
                <w:sz w:val="17"/>
                <w:szCs w:val="17"/>
                <w:lang w:eastAsia="zh-CN"/>
              </w:rPr>
              <w:t xml:space="preserve">respectively. </w:t>
            </w:r>
            <w:r w:rsidR="000B2C6C">
              <w:rPr>
                <w:sz w:val="17"/>
                <w:szCs w:val="17"/>
                <w:lang w:eastAsia="zh-CN"/>
              </w:rPr>
              <w:t xml:space="preserve">Semen samples were provided by 17 exposed workers and benzene, toluene and xylene </w:t>
            </w:r>
            <w:r w:rsidR="008F6E89">
              <w:rPr>
                <w:sz w:val="17"/>
                <w:szCs w:val="17"/>
                <w:lang w:eastAsia="zh-CN"/>
              </w:rPr>
              <w:t xml:space="preserve">was present in 12, 6 and 10 worker’s semen </w:t>
            </w:r>
            <w:r w:rsidR="000B2C6C">
              <w:rPr>
                <w:sz w:val="17"/>
                <w:szCs w:val="17"/>
                <w:lang w:eastAsia="zh-CN"/>
              </w:rPr>
              <w:t xml:space="preserve">respectively. These solvents were not detected in blood and semen in the control group. </w:t>
            </w:r>
          </w:p>
          <w:p w14:paraId="63915A0D" w14:textId="77777777" w:rsidR="00ED2724" w:rsidRDefault="00ED2724" w:rsidP="00CB10F3">
            <w:pPr>
              <w:spacing w:before="60" w:after="60" w:line="240" w:lineRule="auto"/>
              <w:rPr>
                <w:sz w:val="17"/>
                <w:szCs w:val="17"/>
                <w:lang w:eastAsia="zh-CN"/>
              </w:rPr>
            </w:pPr>
            <w:r>
              <w:rPr>
                <w:sz w:val="17"/>
                <w:szCs w:val="17"/>
                <w:lang w:eastAsia="zh-CN"/>
              </w:rPr>
              <w:t xml:space="preserve">There was no significant difference </w:t>
            </w:r>
            <w:r w:rsidR="000B2C6C">
              <w:rPr>
                <w:sz w:val="17"/>
                <w:szCs w:val="17"/>
                <w:lang w:eastAsia="zh-CN"/>
              </w:rPr>
              <w:t>between</w:t>
            </w:r>
            <w:r>
              <w:rPr>
                <w:sz w:val="17"/>
                <w:szCs w:val="17"/>
                <w:lang w:eastAsia="zh-CN"/>
              </w:rPr>
              <w:t xml:space="preserve"> mean volume of semen, pH value, liquefaction time, sperm density</w:t>
            </w:r>
            <w:r w:rsidR="000B2C6C">
              <w:rPr>
                <w:sz w:val="17"/>
                <w:szCs w:val="17"/>
                <w:lang w:eastAsia="zh-CN"/>
              </w:rPr>
              <w:t xml:space="preserve"> and t</w:t>
            </w:r>
            <w:r>
              <w:rPr>
                <w:sz w:val="17"/>
                <w:szCs w:val="17"/>
                <w:lang w:eastAsia="zh-CN"/>
              </w:rPr>
              <w:t xml:space="preserve">otal sperm count in exposed and unexposed groups. </w:t>
            </w:r>
          </w:p>
          <w:p w14:paraId="5A38A00E" w14:textId="563557A2" w:rsidR="00ED2724" w:rsidRDefault="00D84AC5" w:rsidP="00CB10F3">
            <w:pPr>
              <w:spacing w:before="60" w:after="60" w:line="240" w:lineRule="auto"/>
              <w:rPr>
                <w:sz w:val="17"/>
                <w:szCs w:val="17"/>
                <w:lang w:eastAsia="zh-CN"/>
              </w:rPr>
            </w:pPr>
            <w:r>
              <w:rPr>
                <w:sz w:val="17"/>
                <w:szCs w:val="17"/>
                <w:lang w:eastAsia="zh-CN"/>
              </w:rPr>
              <w:t>In exposed group the following parameters were reduced: s</w:t>
            </w:r>
            <w:r w:rsidR="00ED2724">
              <w:rPr>
                <w:sz w:val="17"/>
                <w:szCs w:val="17"/>
                <w:lang w:eastAsia="zh-CN"/>
              </w:rPr>
              <w:t xml:space="preserve">perm activity </w:t>
            </w:r>
            <w:r w:rsidR="00CB10F3">
              <w:rPr>
                <w:sz w:val="17"/>
                <w:szCs w:val="17"/>
                <w:lang w:eastAsia="zh-CN"/>
              </w:rPr>
              <w:t xml:space="preserve">(grade) </w:t>
            </w:r>
            <w:r w:rsidR="00ED2724">
              <w:rPr>
                <w:sz w:val="17"/>
                <w:szCs w:val="17"/>
                <w:lang w:eastAsia="zh-CN"/>
              </w:rPr>
              <w:t>(</w:t>
            </w:r>
            <w:r w:rsidR="00CB10F3">
              <w:rPr>
                <w:sz w:val="17"/>
                <w:szCs w:val="17"/>
                <w:lang w:eastAsia="zh-CN"/>
              </w:rPr>
              <w:t xml:space="preserve">mean (SD)): </w:t>
            </w:r>
            <w:r w:rsidR="00ED2724" w:rsidRPr="007A612E">
              <w:rPr>
                <w:sz w:val="17"/>
                <w:szCs w:val="17"/>
                <w:lang w:eastAsia="zh-CN"/>
              </w:rPr>
              <w:t>2.52</w:t>
            </w:r>
            <w:r w:rsidR="00CB10F3">
              <w:rPr>
                <w:sz w:val="17"/>
                <w:szCs w:val="17"/>
                <w:lang w:eastAsia="zh-CN"/>
              </w:rPr>
              <w:t xml:space="preserve"> (</w:t>
            </w:r>
            <w:r w:rsidR="00ED2724" w:rsidRPr="007A612E">
              <w:rPr>
                <w:sz w:val="17"/>
                <w:szCs w:val="17"/>
                <w:lang w:eastAsia="zh-CN"/>
              </w:rPr>
              <w:t>0.96</w:t>
            </w:r>
            <w:r w:rsidR="00CB10F3">
              <w:rPr>
                <w:sz w:val="17"/>
                <w:szCs w:val="17"/>
                <w:lang w:eastAsia="zh-CN"/>
              </w:rPr>
              <w:t>)</w:t>
            </w:r>
            <w:r w:rsidR="00ED2724">
              <w:rPr>
                <w:sz w:val="17"/>
                <w:szCs w:val="17"/>
                <w:lang w:eastAsia="zh-CN"/>
              </w:rPr>
              <w:t xml:space="preserve"> vs. </w:t>
            </w:r>
            <w:r w:rsidR="00ED2724" w:rsidRPr="007A612E">
              <w:rPr>
                <w:sz w:val="17"/>
                <w:szCs w:val="17"/>
                <w:lang w:eastAsia="zh-CN"/>
              </w:rPr>
              <w:t>3.17</w:t>
            </w:r>
            <w:r w:rsidR="00CB10F3">
              <w:rPr>
                <w:sz w:val="17"/>
                <w:szCs w:val="17"/>
                <w:lang w:eastAsia="zh-CN"/>
              </w:rPr>
              <w:t xml:space="preserve"> (</w:t>
            </w:r>
            <w:r w:rsidR="00ED2724" w:rsidRPr="007A612E">
              <w:rPr>
                <w:sz w:val="17"/>
                <w:szCs w:val="17"/>
                <w:lang w:eastAsia="zh-CN"/>
              </w:rPr>
              <w:t>0.75</w:t>
            </w:r>
            <w:r w:rsidR="00CB10F3">
              <w:rPr>
                <w:sz w:val="17"/>
                <w:szCs w:val="17"/>
                <w:lang w:eastAsia="zh-CN"/>
              </w:rPr>
              <w:t>)</w:t>
            </w:r>
            <w:r w:rsidR="00ED2724">
              <w:rPr>
                <w:sz w:val="17"/>
                <w:szCs w:val="17"/>
                <w:lang w:eastAsia="zh-CN"/>
              </w:rPr>
              <w:t>, p&lt;0.01</w:t>
            </w:r>
            <w:r>
              <w:rPr>
                <w:sz w:val="17"/>
                <w:szCs w:val="17"/>
                <w:lang w:eastAsia="zh-CN"/>
              </w:rPr>
              <w:t xml:space="preserve">; </w:t>
            </w:r>
            <w:proofErr w:type="spellStart"/>
            <w:r w:rsidR="00ED2724">
              <w:rPr>
                <w:sz w:val="17"/>
                <w:szCs w:val="17"/>
                <w:lang w:eastAsia="zh-CN"/>
              </w:rPr>
              <w:t>acrosin</w:t>
            </w:r>
            <w:proofErr w:type="spellEnd"/>
            <w:r w:rsidR="00ED2724">
              <w:rPr>
                <w:sz w:val="17"/>
                <w:szCs w:val="17"/>
                <w:lang w:eastAsia="zh-CN"/>
              </w:rPr>
              <w:t xml:space="preserve"> activity </w:t>
            </w:r>
            <w:r w:rsidR="00CB10F3">
              <w:rPr>
                <w:sz w:val="17"/>
                <w:szCs w:val="17"/>
                <w:lang w:eastAsia="zh-CN"/>
              </w:rPr>
              <w:t xml:space="preserve">(mean (SD)): </w:t>
            </w:r>
            <w:r w:rsidR="00ED2724" w:rsidRPr="007A612E">
              <w:rPr>
                <w:sz w:val="17"/>
                <w:szCs w:val="17"/>
                <w:lang w:eastAsia="zh-CN"/>
              </w:rPr>
              <w:t xml:space="preserve">18.02 </w:t>
            </w:r>
            <w:r w:rsidR="00CB10F3">
              <w:rPr>
                <w:sz w:val="17"/>
                <w:szCs w:val="17"/>
                <w:lang w:eastAsia="zh-CN"/>
              </w:rPr>
              <w:t>(</w:t>
            </w:r>
            <w:r w:rsidR="00ED2724" w:rsidRPr="007A612E">
              <w:rPr>
                <w:sz w:val="17"/>
                <w:szCs w:val="17"/>
                <w:lang w:eastAsia="zh-CN"/>
              </w:rPr>
              <w:t>7.24</w:t>
            </w:r>
            <w:r w:rsidR="00CB10F3">
              <w:rPr>
                <w:sz w:val="17"/>
                <w:szCs w:val="17"/>
                <w:lang w:eastAsia="zh-CN"/>
              </w:rPr>
              <w:t>)</w:t>
            </w:r>
            <w:r w:rsidR="00ED2724">
              <w:rPr>
                <w:sz w:val="17"/>
                <w:szCs w:val="17"/>
                <w:lang w:eastAsia="zh-CN"/>
              </w:rPr>
              <w:t xml:space="preserve"> vs. </w:t>
            </w:r>
            <w:r w:rsidR="00ED2724" w:rsidRPr="007A612E">
              <w:rPr>
                <w:sz w:val="17"/>
                <w:szCs w:val="17"/>
                <w:lang w:eastAsia="zh-CN"/>
              </w:rPr>
              <w:t>30.74</w:t>
            </w:r>
            <w:r w:rsidR="00CB10F3">
              <w:rPr>
                <w:sz w:val="17"/>
                <w:szCs w:val="17"/>
                <w:lang w:eastAsia="zh-CN"/>
              </w:rPr>
              <w:t xml:space="preserve"> (</w:t>
            </w:r>
            <w:r w:rsidR="00ED2724" w:rsidRPr="007A612E">
              <w:rPr>
                <w:sz w:val="17"/>
                <w:szCs w:val="17"/>
                <w:lang w:eastAsia="zh-CN"/>
              </w:rPr>
              <w:t>10.05</w:t>
            </w:r>
            <w:r w:rsidR="00CB10F3">
              <w:rPr>
                <w:sz w:val="17"/>
                <w:szCs w:val="17"/>
                <w:lang w:eastAsia="zh-CN"/>
              </w:rPr>
              <w:t>)</w:t>
            </w:r>
            <w:r w:rsidR="00ED2724">
              <w:rPr>
                <w:sz w:val="17"/>
                <w:szCs w:val="17"/>
                <w:lang w:eastAsia="zh-CN"/>
              </w:rPr>
              <w:t xml:space="preserve"> </w:t>
            </w:r>
            <w:r w:rsidR="008F6E89">
              <w:rPr>
                <w:sz w:val="17"/>
                <w:szCs w:val="17"/>
                <w:lang w:eastAsia="zh-CN"/>
              </w:rPr>
              <w:t>U/L</w:t>
            </w:r>
            <w:r w:rsidR="00ED2724">
              <w:rPr>
                <w:sz w:val="17"/>
                <w:szCs w:val="17"/>
                <w:lang w:eastAsia="zh-CN"/>
              </w:rPr>
              <w:t>, p&lt;0.0</w:t>
            </w:r>
            <w:r w:rsidR="008F6E89">
              <w:rPr>
                <w:sz w:val="17"/>
                <w:szCs w:val="17"/>
                <w:lang w:eastAsia="zh-CN"/>
              </w:rPr>
              <w:t>0</w:t>
            </w:r>
            <w:r w:rsidR="00ED2724">
              <w:rPr>
                <w:sz w:val="17"/>
                <w:szCs w:val="17"/>
                <w:lang w:eastAsia="zh-CN"/>
              </w:rPr>
              <w:t>1</w:t>
            </w:r>
            <w:r w:rsidR="00CB10F3">
              <w:rPr>
                <w:sz w:val="17"/>
                <w:szCs w:val="17"/>
                <w:lang w:eastAsia="zh-CN"/>
              </w:rPr>
              <w:t>.</w:t>
            </w:r>
            <w:r w:rsidR="008F6E89">
              <w:rPr>
                <w:sz w:val="17"/>
                <w:szCs w:val="17"/>
                <w:lang w:eastAsia="zh-CN"/>
              </w:rPr>
              <w:t xml:space="preserve"> </w:t>
            </w:r>
            <w:proofErr w:type="gramStart"/>
            <w:r w:rsidR="008F6E89" w:rsidRPr="00066BF2">
              <w:rPr>
                <w:rFonts w:asciiTheme="majorHAnsi" w:hAnsiTheme="majorHAnsi" w:cstheme="majorHAnsi"/>
                <w:sz w:val="17"/>
                <w:szCs w:val="17"/>
                <w:lang w:eastAsia="zh-CN"/>
              </w:rPr>
              <w:t>γ</w:t>
            </w:r>
            <w:r w:rsidR="008F6E89">
              <w:rPr>
                <w:rFonts w:asciiTheme="majorHAnsi" w:hAnsiTheme="majorHAnsi" w:cstheme="majorHAnsi"/>
                <w:sz w:val="17"/>
                <w:szCs w:val="17"/>
                <w:lang w:eastAsia="zh-CN"/>
              </w:rPr>
              <w:t>-GT</w:t>
            </w:r>
            <w:proofErr w:type="gramEnd"/>
            <w:r w:rsidR="008F6E89">
              <w:rPr>
                <w:rFonts w:asciiTheme="majorHAnsi" w:hAnsiTheme="majorHAnsi" w:cstheme="majorHAnsi"/>
                <w:sz w:val="17"/>
                <w:szCs w:val="17"/>
                <w:lang w:eastAsia="zh-CN"/>
              </w:rPr>
              <w:t xml:space="preserve"> activity 1714.43 (873.88) vs 2418.97 (411.92) U/L</w:t>
            </w:r>
            <w:r>
              <w:rPr>
                <w:rFonts w:asciiTheme="majorHAnsi" w:hAnsiTheme="majorHAnsi" w:cstheme="majorHAnsi"/>
                <w:sz w:val="17"/>
                <w:szCs w:val="17"/>
                <w:lang w:eastAsia="zh-CN"/>
              </w:rPr>
              <w:t>, p&lt;0.05</w:t>
            </w:r>
            <w:r w:rsidR="008F6E89">
              <w:rPr>
                <w:rFonts w:asciiTheme="majorHAnsi" w:hAnsiTheme="majorHAnsi" w:cstheme="majorHAnsi"/>
                <w:sz w:val="17"/>
                <w:szCs w:val="17"/>
                <w:lang w:eastAsia="zh-CN"/>
              </w:rPr>
              <w:t>.  LDH-C4 (</w:t>
            </w:r>
            <w:r>
              <w:rPr>
                <w:rFonts w:asciiTheme="majorHAnsi" w:hAnsiTheme="majorHAnsi" w:cstheme="majorHAnsi"/>
                <w:sz w:val="17"/>
                <w:szCs w:val="17"/>
                <w:lang w:eastAsia="zh-CN"/>
              </w:rPr>
              <w:t>%</w:t>
            </w:r>
            <w:r w:rsidR="008F6E89">
              <w:rPr>
                <w:rFonts w:asciiTheme="majorHAnsi" w:hAnsiTheme="majorHAnsi" w:cstheme="majorHAnsi"/>
                <w:sz w:val="17"/>
                <w:szCs w:val="17"/>
                <w:lang w:eastAsia="zh-CN"/>
              </w:rPr>
              <w:t>)</w:t>
            </w:r>
            <w:r w:rsidR="007311C3">
              <w:rPr>
                <w:rFonts w:asciiTheme="majorHAnsi" w:hAnsiTheme="majorHAnsi" w:cstheme="majorHAnsi"/>
                <w:sz w:val="17"/>
                <w:szCs w:val="17"/>
                <w:lang w:eastAsia="zh-CN"/>
              </w:rPr>
              <w:t xml:space="preserve"> </w:t>
            </w:r>
            <w:r w:rsidR="008F6E89">
              <w:rPr>
                <w:rFonts w:asciiTheme="majorHAnsi" w:hAnsiTheme="majorHAnsi" w:cstheme="majorHAnsi"/>
                <w:sz w:val="17"/>
                <w:szCs w:val="17"/>
                <w:lang w:eastAsia="zh-CN"/>
              </w:rPr>
              <w:t>13.48 (3.64) vs 19.14 (2.10)</w:t>
            </w:r>
            <w:r>
              <w:rPr>
                <w:rFonts w:asciiTheme="majorHAnsi" w:hAnsiTheme="majorHAnsi" w:cstheme="majorHAnsi"/>
                <w:sz w:val="17"/>
                <w:szCs w:val="17"/>
                <w:lang w:eastAsia="zh-CN"/>
              </w:rPr>
              <w:t xml:space="preserve">, p&lt;0.001. </w:t>
            </w:r>
          </w:p>
          <w:p w14:paraId="48D9DB4B" w14:textId="294ACB5A" w:rsidR="00D84AC5" w:rsidRDefault="00D84AC5" w:rsidP="00CB10F3">
            <w:pPr>
              <w:spacing w:before="60" w:after="60" w:line="240" w:lineRule="auto"/>
              <w:rPr>
                <w:sz w:val="17"/>
                <w:szCs w:val="17"/>
                <w:lang w:eastAsia="zh-CN"/>
              </w:rPr>
            </w:pPr>
            <w:r>
              <w:rPr>
                <w:sz w:val="17"/>
                <w:szCs w:val="17"/>
                <w:lang w:eastAsia="zh-CN"/>
              </w:rPr>
              <w:t xml:space="preserve">There were negative correlations between sperm vitality, sperm activity, </w:t>
            </w:r>
            <w:proofErr w:type="spellStart"/>
            <w:r>
              <w:rPr>
                <w:sz w:val="17"/>
                <w:szCs w:val="17"/>
                <w:lang w:eastAsia="zh-CN"/>
              </w:rPr>
              <w:t>acrosin</w:t>
            </w:r>
            <w:proofErr w:type="spellEnd"/>
            <w:r>
              <w:rPr>
                <w:sz w:val="17"/>
                <w:szCs w:val="17"/>
                <w:lang w:eastAsia="zh-CN"/>
              </w:rPr>
              <w:t xml:space="preserve"> activity or LDH-C4 relative activity and working duration.</w:t>
            </w:r>
          </w:p>
          <w:p w14:paraId="4961122D" w14:textId="1F51BC9D" w:rsidR="00ED2724" w:rsidRDefault="001B0BF3" w:rsidP="00CD1A2A">
            <w:pPr>
              <w:spacing w:before="60" w:after="60" w:line="240" w:lineRule="auto"/>
              <w:rPr>
                <w:sz w:val="17"/>
                <w:szCs w:val="17"/>
                <w:lang w:eastAsia="zh-CN"/>
              </w:rPr>
            </w:pPr>
            <w:r>
              <w:rPr>
                <w:sz w:val="17"/>
                <w:szCs w:val="17"/>
                <w:lang w:eastAsia="zh-CN"/>
              </w:rPr>
              <w:t>The</w:t>
            </w:r>
            <w:r w:rsidR="00CD1A2A">
              <w:rPr>
                <w:sz w:val="17"/>
                <w:szCs w:val="17"/>
                <w:lang w:eastAsia="zh-CN"/>
              </w:rPr>
              <w:t xml:space="preserve"> </w:t>
            </w:r>
            <w:r>
              <w:rPr>
                <w:sz w:val="17"/>
                <w:szCs w:val="17"/>
                <w:lang w:eastAsia="zh-CN"/>
              </w:rPr>
              <w:t>a</w:t>
            </w:r>
            <w:r w:rsidR="00ED2724">
              <w:rPr>
                <w:sz w:val="17"/>
                <w:szCs w:val="17"/>
                <w:lang w:eastAsia="zh-CN"/>
              </w:rPr>
              <w:t xml:space="preserve">uthors concluded that </w:t>
            </w:r>
            <w:r w:rsidR="00624A90">
              <w:rPr>
                <w:sz w:val="17"/>
                <w:szCs w:val="17"/>
                <w:lang w:eastAsia="zh-CN"/>
              </w:rPr>
              <w:t xml:space="preserve">the </w:t>
            </w:r>
            <w:r w:rsidR="00D84AC5">
              <w:rPr>
                <w:sz w:val="17"/>
                <w:szCs w:val="17"/>
                <w:lang w:eastAsia="zh-CN"/>
              </w:rPr>
              <w:t xml:space="preserve">results suggested that the mixture of </w:t>
            </w:r>
            <w:r>
              <w:rPr>
                <w:sz w:val="17"/>
                <w:szCs w:val="17"/>
                <w:lang w:eastAsia="zh-CN"/>
              </w:rPr>
              <w:t>these solvents could affect the quality of semen and sperm by influencing the function of the testicle and / or the function of the accessory gonad.</w:t>
            </w:r>
          </w:p>
        </w:tc>
      </w:tr>
    </w:tbl>
    <w:p w14:paraId="4214B529" w14:textId="77777777" w:rsidR="007F3832" w:rsidRDefault="007F3832" w:rsidP="007F3832">
      <w:bookmarkStart w:id="3" w:name="_Reports_-_Solvents"/>
      <w:bookmarkEnd w:id="3"/>
    </w:p>
    <w:p w14:paraId="0F183F0D" w14:textId="21C772D8" w:rsidR="00B0191A" w:rsidRPr="00A91994" w:rsidRDefault="00B0191A" w:rsidP="00B0191A">
      <w:pPr>
        <w:pStyle w:val="Heading2"/>
      </w:pPr>
      <w:bookmarkStart w:id="4" w:name="_Toc520471"/>
      <w:r w:rsidRPr="00A91994">
        <w:t>Reports</w:t>
      </w:r>
      <w:bookmarkEnd w:id="4"/>
      <w:r>
        <w:t xml:space="preserve"> </w:t>
      </w:r>
    </w:p>
    <w:tbl>
      <w:tblPr>
        <w:tblStyle w:val="TableGrid"/>
        <w:tblW w:w="0" w:type="auto"/>
        <w:tblLook w:val="04A0" w:firstRow="1" w:lastRow="0" w:firstColumn="1" w:lastColumn="0" w:noHBand="0" w:noVBand="1"/>
      </w:tblPr>
      <w:tblGrid>
        <w:gridCol w:w="1639"/>
        <w:gridCol w:w="1255"/>
        <w:gridCol w:w="3073"/>
        <w:gridCol w:w="1520"/>
        <w:gridCol w:w="4986"/>
        <w:gridCol w:w="1519"/>
      </w:tblGrid>
      <w:tr w:rsidR="00387B48" w14:paraId="7632B8EB" w14:textId="77777777" w:rsidTr="00157D16">
        <w:trPr>
          <w:tblHeader/>
        </w:trPr>
        <w:tc>
          <w:tcPr>
            <w:tcW w:w="163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2640E617" w14:textId="77777777" w:rsidR="00387B48" w:rsidRDefault="00387B48" w:rsidP="009E7C7F">
            <w:r w:rsidRPr="0093556D">
              <w:rPr>
                <w:b/>
                <w:bCs/>
                <w:color w:val="FFFFFF" w:themeColor="background1"/>
                <w:sz w:val="17"/>
                <w:szCs w:val="17"/>
                <w:lang w:eastAsia="zh-CN"/>
              </w:rPr>
              <w:t>Authors &amp; Year</w:t>
            </w:r>
          </w:p>
        </w:tc>
        <w:tc>
          <w:tcPr>
            <w:tcW w:w="125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22C7DA7F" w14:textId="77777777" w:rsidR="00387B48" w:rsidRDefault="00387B48" w:rsidP="009E7C7F">
            <w:r w:rsidRPr="0093556D">
              <w:rPr>
                <w:b/>
                <w:bCs/>
                <w:color w:val="FFFFFF" w:themeColor="background1"/>
                <w:sz w:val="17"/>
                <w:szCs w:val="17"/>
                <w:lang w:eastAsia="zh-CN"/>
              </w:rPr>
              <w:t>Country</w:t>
            </w:r>
          </w:p>
        </w:tc>
        <w:tc>
          <w:tcPr>
            <w:tcW w:w="307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68160151" w14:textId="77777777" w:rsidR="00387B48" w:rsidRDefault="00387B48" w:rsidP="009E7C7F">
            <w:r w:rsidRPr="0093556D">
              <w:rPr>
                <w:b/>
                <w:bCs/>
                <w:color w:val="FFFFFF" w:themeColor="background1"/>
                <w:sz w:val="17"/>
                <w:szCs w:val="17"/>
                <w:lang w:eastAsia="zh-CN"/>
              </w:rPr>
              <w:t>Title and scope</w:t>
            </w:r>
          </w:p>
        </w:tc>
        <w:tc>
          <w:tcPr>
            <w:tcW w:w="1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2F3D6FB2" w14:textId="77777777" w:rsidR="00387B48" w:rsidRDefault="00387B48" w:rsidP="009E7C7F">
            <w:r w:rsidRPr="0093556D">
              <w:rPr>
                <w:b/>
                <w:bCs/>
                <w:color w:val="FFFFFF" w:themeColor="background1"/>
                <w:sz w:val="17"/>
                <w:szCs w:val="17"/>
                <w:lang w:eastAsia="zh-CN"/>
              </w:rPr>
              <w:t>Exposure(s) type/route</w:t>
            </w:r>
          </w:p>
        </w:tc>
        <w:tc>
          <w:tcPr>
            <w:tcW w:w="498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62F2CF63" w14:textId="77777777" w:rsidR="00387B48" w:rsidRDefault="00387B48" w:rsidP="009E7C7F">
            <w:r w:rsidRPr="0093556D">
              <w:rPr>
                <w:b/>
                <w:bCs/>
                <w:color w:val="FFFFFF" w:themeColor="background1"/>
                <w:sz w:val="17"/>
                <w:szCs w:val="17"/>
                <w:lang w:eastAsia="zh-CN"/>
              </w:rPr>
              <w:t>Reproductive and Developmental Effects</w:t>
            </w:r>
          </w:p>
        </w:tc>
        <w:tc>
          <w:tcPr>
            <w:tcW w:w="15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180AECFF" w14:textId="77777777" w:rsidR="00387B48" w:rsidRDefault="00387B48" w:rsidP="009E7C7F">
            <w:r w:rsidRPr="0093556D">
              <w:rPr>
                <w:b/>
                <w:bCs/>
                <w:color w:val="FFFFFF" w:themeColor="background1"/>
                <w:sz w:val="17"/>
                <w:szCs w:val="17"/>
                <w:lang w:eastAsia="zh-CN"/>
              </w:rPr>
              <w:t>References</w:t>
            </w:r>
          </w:p>
        </w:tc>
      </w:tr>
      <w:tr w:rsidR="00387B48" w:rsidRPr="00190D90" w14:paraId="27E93547" w14:textId="77777777" w:rsidTr="009E7C7F">
        <w:tc>
          <w:tcPr>
            <w:tcW w:w="13992" w:type="dxa"/>
            <w:gridSpan w:val="6"/>
          </w:tcPr>
          <w:p w14:paraId="12ECF7C0" w14:textId="77777777" w:rsidR="00387B48" w:rsidRPr="00E77FB5" w:rsidRDefault="00387B48" w:rsidP="00157D16">
            <w:pPr>
              <w:spacing w:before="120" w:after="120" w:line="240" w:lineRule="auto"/>
              <w:rPr>
                <w:rStyle w:val="Strong"/>
              </w:rPr>
            </w:pPr>
            <w:r w:rsidRPr="00E77FB5">
              <w:rPr>
                <w:rStyle w:val="Strong"/>
              </w:rPr>
              <w:t>Toluene</w:t>
            </w:r>
          </w:p>
        </w:tc>
      </w:tr>
      <w:tr w:rsidR="00387B48" w:rsidRPr="00945D07" w14:paraId="4361C747" w14:textId="77777777" w:rsidTr="00157D16">
        <w:tc>
          <w:tcPr>
            <w:tcW w:w="1639" w:type="dxa"/>
          </w:tcPr>
          <w:p w14:paraId="38ADA4EF" w14:textId="5C3A03D6" w:rsidR="00387B48" w:rsidRPr="00A91994" w:rsidRDefault="00387B48" w:rsidP="00816121">
            <w:pPr>
              <w:spacing w:line="240" w:lineRule="auto"/>
              <w:rPr>
                <w:sz w:val="17"/>
                <w:szCs w:val="17"/>
                <w:lang w:eastAsia="zh-CN"/>
              </w:rPr>
            </w:pPr>
            <w:r w:rsidRPr="00A91994">
              <w:rPr>
                <w:sz w:val="17"/>
                <w:szCs w:val="17"/>
                <w:lang w:eastAsia="zh-CN"/>
              </w:rPr>
              <w:t>The Committee for Compounds Toxic to Reproduction, Health Council of the Netherlands (200</w:t>
            </w:r>
            <w:r>
              <w:rPr>
                <w:sz w:val="17"/>
                <w:szCs w:val="17"/>
                <w:lang w:eastAsia="zh-CN"/>
              </w:rPr>
              <w:t>0</w:t>
            </w:r>
            <w:r w:rsidRPr="00A91994">
              <w:rPr>
                <w:sz w:val="17"/>
                <w:szCs w:val="17"/>
                <w:lang w:eastAsia="zh-CN"/>
              </w:rPr>
              <w:t>)</w:t>
            </w:r>
            <w:r w:rsidR="00157D16">
              <w:rPr>
                <w:sz w:val="17"/>
                <w:szCs w:val="17"/>
                <w:lang w:eastAsia="zh-CN"/>
              </w:rPr>
              <w:fldChar w:fldCharType="begin"/>
            </w:r>
            <w:r w:rsidR="00816121">
              <w:rPr>
                <w:sz w:val="17"/>
                <w:szCs w:val="17"/>
                <w:lang w:eastAsia="zh-CN"/>
              </w:rPr>
              <w:instrText xml:space="preserve"> ADDIN EN.CITE &lt;EndNote&gt;&lt;Cite&gt;&lt;Author&gt;Health Council of the Netherlands&lt;/Author&gt;&lt;Year&gt;2000&lt;/Year&gt;&lt;RecNum&gt;25&lt;/RecNum&gt;&lt;DisplayText&gt;&lt;style face="superscript"&gt;40&lt;/style&gt;&lt;/DisplayText&gt;&lt;record&gt;&lt;rec-number&gt;25&lt;/rec-number&gt;&lt;foreign-keys&gt;&lt;key app="EN" db-id="ts0t25s0vv2va1ezfw6vrttvwprff5reztr9" timestamp="1538533347"&gt;25&lt;/key&gt;&lt;/foreign-keys&gt;&lt;ref-type name="Report"&gt;27&lt;/ref-type&gt;&lt;contributors&gt;&lt;authors&gt;&lt;author&gt;Health Council of the Netherlands,&lt;/author&gt;&lt;/authors&gt;&lt;/contributors&gt;&lt;titles&gt;&lt;title&gt;Committee for Compounds toxic to reproduction. Toluene; Evaluation of the effects on reproduction, recommendation for classification&lt;/title&gt;&lt;/titles&gt;&lt;dates&gt;&lt;year&gt;2000&lt;/year&gt;&lt;/dates&gt;&lt;pub-location&gt;The Hague&lt;/pub-location&gt;&lt;isbn&gt;2000/09OSH. ISBN: 90-5549-406-2&lt;/isbn&gt;&lt;urls&gt;&lt;related-urls&gt;&lt;url&gt;https://www.gezondheidsraad.nl/documenten/adviezen/2001/12/20/tolueen-evaluation-of-the-effects-on-reproduction-recommendation-for-classification&lt;/url&gt;&lt;/related-urls&gt;&lt;/urls&gt;&lt;access-date&gt;03/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40</w:t>
            </w:r>
            <w:r w:rsidR="00157D16">
              <w:rPr>
                <w:sz w:val="17"/>
                <w:szCs w:val="17"/>
                <w:lang w:eastAsia="zh-CN"/>
              </w:rPr>
              <w:fldChar w:fldCharType="end"/>
            </w:r>
          </w:p>
        </w:tc>
        <w:tc>
          <w:tcPr>
            <w:tcW w:w="1255" w:type="dxa"/>
          </w:tcPr>
          <w:p w14:paraId="789D2AE1" w14:textId="77777777" w:rsidR="00387B48" w:rsidRPr="00A91994" w:rsidRDefault="00387B48" w:rsidP="009E7C7F">
            <w:pPr>
              <w:spacing w:line="240" w:lineRule="auto"/>
              <w:rPr>
                <w:sz w:val="17"/>
                <w:szCs w:val="17"/>
                <w:lang w:eastAsia="zh-CN"/>
              </w:rPr>
            </w:pPr>
            <w:r>
              <w:rPr>
                <w:sz w:val="17"/>
                <w:szCs w:val="17"/>
                <w:lang w:eastAsia="zh-CN"/>
              </w:rPr>
              <w:t>T</w:t>
            </w:r>
            <w:r w:rsidRPr="00A91994">
              <w:rPr>
                <w:sz w:val="17"/>
                <w:szCs w:val="17"/>
                <w:lang w:eastAsia="zh-CN"/>
              </w:rPr>
              <w:t>he Netherlands</w:t>
            </w:r>
          </w:p>
        </w:tc>
        <w:tc>
          <w:tcPr>
            <w:tcW w:w="3073" w:type="dxa"/>
          </w:tcPr>
          <w:p w14:paraId="4082F392" w14:textId="77777777" w:rsidR="00387B48" w:rsidRDefault="00387B48" w:rsidP="009E7C7F">
            <w:pPr>
              <w:spacing w:before="60" w:after="60" w:line="240" w:lineRule="auto"/>
              <w:rPr>
                <w:sz w:val="17"/>
                <w:szCs w:val="17"/>
                <w:lang w:eastAsia="zh-CN"/>
              </w:rPr>
            </w:pPr>
            <w:r w:rsidRPr="00A91994">
              <w:rPr>
                <w:sz w:val="17"/>
                <w:szCs w:val="17"/>
                <w:lang w:eastAsia="zh-CN"/>
              </w:rPr>
              <w:t>Toluene – Evaluation of the effects on reproduction, recommendation for classification.</w:t>
            </w:r>
          </w:p>
          <w:p w14:paraId="19BE8D96" w14:textId="15868D59" w:rsidR="00387B48" w:rsidRPr="00A91994" w:rsidRDefault="00387B48" w:rsidP="00F83680">
            <w:pPr>
              <w:spacing w:before="60" w:after="60" w:line="240" w:lineRule="auto"/>
              <w:rPr>
                <w:sz w:val="17"/>
                <w:szCs w:val="17"/>
                <w:lang w:eastAsia="zh-CN"/>
              </w:rPr>
            </w:pPr>
            <w:r>
              <w:rPr>
                <w:sz w:val="17"/>
                <w:szCs w:val="17"/>
                <w:lang w:eastAsia="zh-CN"/>
              </w:rPr>
              <w:t xml:space="preserve">The peer-reviewed report </w:t>
            </w:r>
            <w:r w:rsidRPr="00A91994">
              <w:rPr>
                <w:sz w:val="17"/>
                <w:szCs w:val="17"/>
                <w:lang w:eastAsia="zh-CN"/>
              </w:rPr>
              <w:t xml:space="preserve">for toluene </w:t>
            </w:r>
            <w:r>
              <w:rPr>
                <w:sz w:val="17"/>
                <w:szCs w:val="17"/>
                <w:lang w:eastAsia="zh-CN"/>
              </w:rPr>
              <w:t>was</w:t>
            </w:r>
            <w:r w:rsidRPr="00A91994">
              <w:rPr>
                <w:sz w:val="17"/>
                <w:szCs w:val="17"/>
                <w:lang w:eastAsia="zh-CN"/>
              </w:rPr>
              <w:t xml:space="preserve"> prepared for the Ministry of Social Affairs and Employment, the Netherlands, providing with the advice regarding classifying potentially toxic effects of occupational exposures to toluene. </w:t>
            </w:r>
          </w:p>
        </w:tc>
        <w:tc>
          <w:tcPr>
            <w:tcW w:w="1520" w:type="dxa"/>
          </w:tcPr>
          <w:p w14:paraId="3E4A7CC6" w14:textId="77777777" w:rsidR="00387B48" w:rsidRPr="00A91994" w:rsidRDefault="00387B48" w:rsidP="009E7C7F">
            <w:pPr>
              <w:spacing w:line="240" w:lineRule="auto"/>
              <w:rPr>
                <w:sz w:val="17"/>
                <w:szCs w:val="17"/>
                <w:lang w:eastAsia="zh-CN"/>
              </w:rPr>
            </w:pPr>
            <w:r>
              <w:rPr>
                <w:sz w:val="17"/>
                <w:szCs w:val="17"/>
                <w:lang w:eastAsia="zh-CN"/>
              </w:rPr>
              <w:t>Toluene</w:t>
            </w:r>
          </w:p>
        </w:tc>
        <w:tc>
          <w:tcPr>
            <w:tcW w:w="4986" w:type="dxa"/>
          </w:tcPr>
          <w:p w14:paraId="4AA18422" w14:textId="4A7D2A9E" w:rsidR="00387B48" w:rsidRDefault="00387B48" w:rsidP="009E7C7F">
            <w:pPr>
              <w:spacing w:line="240" w:lineRule="auto"/>
              <w:rPr>
                <w:sz w:val="17"/>
                <w:szCs w:val="17"/>
                <w:lang w:eastAsia="zh-CN"/>
              </w:rPr>
            </w:pPr>
            <w:r>
              <w:rPr>
                <w:sz w:val="17"/>
                <w:szCs w:val="17"/>
                <w:lang w:eastAsia="zh-CN"/>
              </w:rPr>
              <w:t>Five publications that investigated occupational exposure of men to toluene (or mixture of organic solvents including toluene) and reproductive health effects were identified.</w:t>
            </w:r>
          </w:p>
          <w:p w14:paraId="3156DBC7" w14:textId="77777777" w:rsidR="00387B48" w:rsidRDefault="00387B48" w:rsidP="009E7C7F">
            <w:pPr>
              <w:spacing w:line="240" w:lineRule="auto"/>
              <w:rPr>
                <w:sz w:val="17"/>
                <w:szCs w:val="17"/>
                <w:lang w:eastAsia="zh-CN"/>
              </w:rPr>
            </w:pPr>
          </w:p>
          <w:p w14:paraId="6C3A2972" w14:textId="5329D807" w:rsidR="00387B48" w:rsidRDefault="00387B48" w:rsidP="009E7C7F">
            <w:pPr>
              <w:pStyle w:val="ListParagraph"/>
              <w:numPr>
                <w:ilvl w:val="0"/>
                <w:numId w:val="35"/>
              </w:numPr>
              <w:spacing w:line="240" w:lineRule="auto"/>
              <w:ind w:left="457" w:hanging="426"/>
              <w:rPr>
                <w:sz w:val="17"/>
                <w:szCs w:val="17"/>
                <w:lang w:eastAsia="zh-CN"/>
              </w:rPr>
            </w:pPr>
            <w:r w:rsidRPr="00157D16">
              <w:rPr>
                <w:sz w:val="17"/>
                <w:szCs w:val="17"/>
                <w:lang w:eastAsia="zh-CN"/>
              </w:rPr>
              <w:t xml:space="preserve">One study </w:t>
            </w:r>
            <w:r w:rsidRPr="00A37C89">
              <w:rPr>
                <w:sz w:val="17"/>
                <w:szCs w:val="17"/>
                <w:lang w:eastAsia="zh-CN"/>
              </w:rPr>
              <w:t>found</w:t>
            </w:r>
            <w:r w:rsidRPr="00F83680">
              <w:rPr>
                <w:sz w:val="17"/>
                <w:szCs w:val="17"/>
                <w:lang w:eastAsia="zh-CN"/>
              </w:rPr>
              <w:t xml:space="preserve"> spontaneous abortion was slightly, not</w:t>
            </w:r>
            <w:r w:rsidRPr="00A37C89">
              <w:rPr>
                <w:sz w:val="17"/>
                <w:szCs w:val="17"/>
                <w:lang w:eastAsia="zh-CN"/>
              </w:rPr>
              <w:t xml:space="preserve"> statistically significantly, higher among </w:t>
            </w:r>
            <w:r w:rsidR="00A506B0">
              <w:rPr>
                <w:sz w:val="17"/>
                <w:szCs w:val="17"/>
                <w:lang w:eastAsia="zh-CN"/>
              </w:rPr>
              <w:t xml:space="preserve">the </w:t>
            </w:r>
            <w:r w:rsidRPr="00A37C89">
              <w:rPr>
                <w:sz w:val="17"/>
                <w:szCs w:val="17"/>
                <w:lang w:eastAsia="zh-CN"/>
              </w:rPr>
              <w:t>wives of m</w:t>
            </w:r>
            <w:r w:rsidR="00F83680">
              <w:rPr>
                <w:sz w:val="17"/>
                <w:szCs w:val="17"/>
                <w:lang w:eastAsia="zh-CN"/>
              </w:rPr>
              <w:t>e</w:t>
            </w:r>
            <w:r w:rsidRPr="00A37C89">
              <w:rPr>
                <w:sz w:val="17"/>
                <w:szCs w:val="17"/>
                <w:lang w:eastAsia="zh-CN"/>
              </w:rPr>
              <w:t xml:space="preserve">n occupationally exposed to toluene (crude OR 1.5; CI 0.9-2.5). However, high or frequent exposure to toluene was </w:t>
            </w:r>
            <w:r>
              <w:rPr>
                <w:sz w:val="17"/>
                <w:szCs w:val="17"/>
                <w:lang w:eastAsia="zh-CN"/>
              </w:rPr>
              <w:t>associated with</w:t>
            </w:r>
            <w:r w:rsidR="00DA6921">
              <w:rPr>
                <w:sz w:val="17"/>
                <w:szCs w:val="17"/>
                <w:lang w:eastAsia="zh-CN"/>
              </w:rPr>
              <w:t xml:space="preserve"> spontaneous abortion</w:t>
            </w:r>
            <w:r>
              <w:rPr>
                <w:sz w:val="17"/>
                <w:szCs w:val="17"/>
                <w:lang w:eastAsia="zh-CN"/>
              </w:rPr>
              <w:t xml:space="preserve"> OR </w:t>
            </w:r>
            <w:r w:rsidRPr="00A37C89">
              <w:rPr>
                <w:sz w:val="17"/>
                <w:szCs w:val="17"/>
                <w:lang w:eastAsia="zh-CN"/>
              </w:rPr>
              <w:t>2.3</w:t>
            </w:r>
            <w:r w:rsidR="00DA6921">
              <w:rPr>
                <w:sz w:val="17"/>
                <w:szCs w:val="17"/>
                <w:lang w:eastAsia="zh-CN"/>
              </w:rPr>
              <w:t>;</w:t>
            </w:r>
            <w:r w:rsidRPr="00A37C89">
              <w:rPr>
                <w:sz w:val="17"/>
                <w:szCs w:val="17"/>
                <w:lang w:eastAsia="zh-CN"/>
              </w:rPr>
              <w:t xml:space="preserve"> CI 1.1-4.7).</w:t>
            </w:r>
          </w:p>
          <w:p w14:paraId="0E54F78C" w14:textId="467372EE" w:rsidR="00387B48" w:rsidRDefault="00387B48" w:rsidP="009E7C7F">
            <w:pPr>
              <w:pStyle w:val="ListParagraph"/>
              <w:numPr>
                <w:ilvl w:val="0"/>
                <w:numId w:val="35"/>
              </w:numPr>
              <w:spacing w:line="240" w:lineRule="auto"/>
              <w:ind w:left="457" w:hanging="426"/>
              <w:rPr>
                <w:sz w:val="17"/>
                <w:szCs w:val="17"/>
                <w:lang w:eastAsia="zh-CN"/>
              </w:rPr>
            </w:pPr>
            <w:r>
              <w:rPr>
                <w:sz w:val="17"/>
                <w:szCs w:val="17"/>
                <w:lang w:eastAsia="zh-CN"/>
              </w:rPr>
              <w:t xml:space="preserve">Another study found median serum concentration of FSH, LG and free testosterone </w:t>
            </w:r>
            <w:r w:rsidRPr="00A37C89">
              <w:rPr>
                <w:sz w:val="17"/>
                <w:szCs w:val="17"/>
                <w:lang w:eastAsia="zh-CN"/>
              </w:rPr>
              <w:t>were lower in the toluene exposed group</w:t>
            </w:r>
            <w:r>
              <w:rPr>
                <w:sz w:val="17"/>
                <w:szCs w:val="17"/>
                <w:lang w:eastAsia="zh-CN"/>
              </w:rPr>
              <w:t xml:space="preserve">. </w:t>
            </w:r>
          </w:p>
          <w:p w14:paraId="6CA97685" w14:textId="0B338E6E" w:rsidR="00387B48" w:rsidRDefault="00387B48" w:rsidP="009E7C7F">
            <w:pPr>
              <w:pStyle w:val="ListParagraph"/>
              <w:numPr>
                <w:ilvl w:val="0"/>
                <w:numId w:val="35"/>
              </w:numPr>
              <w:spacing w:line="240" w:lineRule="auto"/>
              <w:ind w:left="457" w:hanging="426"/>
              <w:rPr>
                <w:sz w:val="17"/>
                <w:szCs w:val="17"/>
                <w:lang w:eastAsia="zh-CN"/>
              </w:rPr>
            </w:pPr>
            <w:r w:rsidRPr="003324B6">
              <w:rPr>
                <w:sz w:val="17"/>
                <w:szCs w:val="17"/>
                <w:lang w:eastAsia="zh-CN"/>
              </w:rPr>
              <w:t xml:space="preserve">In another study, </w:t>
            </w:r>
            <w:r w:rsidR="00F83680">
              <w:rPr>
                <w:sz w:val="17"/>
                <w:szCs w:val="17"/>
                <w:lang w:eastAsia="zh-CN"/>
              </w:rPr>
              <w:t>i</w:t>
            </w:r>
            <w:r w:rsidRPr="003324B6">
              <w:rPr>
                <w:sz w:val="17"/>
                <w:szCs w:val="17"/>
                <w:lang w:eastAsia="zh-CN"/>
              </w:rPr>
              <w:t>ncreasing concentrations of toluene were significantly associated with decreasing concentrations</w:t>
            </w:r>
            <w:r>
              <w:rPr>
                <w:sz w:val="17"/>
                <w:szCs w:val="17"/>
                <w:lang w:eastAsia="zh-CN"/>
              </w:rPr>
              <w:t xml:space="preserve"> </w:t>
            </w:r>
            <w:r w:rsidRPr="003324B6">
              <w:rPr>
                <w:sz w:val="17"/>
                <w:szCs w:val="17"/>
                <w:lang w:eastAsia="zh-CN"/>
              </w:rPr>
              <w:t>of LH and</w:t>
            </w:r>
            <w:r>
              <w:rPr>
                <w:sz w:val="17"/>
                <w:szCs w:val="17"/>
                <w:lang w:eastAsia="zh-CN"/>
              </w:rPr>
              <w:t xml:space="preserve"> t</w:t>
            </w:r>
            <w:r w:rsidRPr="003324B6">
              <w:rPr>
                <w:sz w:val="17"/>
                <w:szCs w:val="17"/>
                <w:lang w:eastAsia="zh-CN"/>
              </w:rPr>
              <w:t>estosterone.</w:t>
            </w:r>
          </w:p>
          <w:p w14:paraId="3C34C327" w14:textId="77777777" w:rsidR="00387B48" w:rsidRDefault="00387B48" w:rsidP="00F83680">
            <w:pPr>
              <w:pStyle w:val="ListParagraph"/>
              <w:numPr>
                <w:ilvl w:val="0"/>
                <w:numId w:val="35"/>
              </w:numPr>
              <w:spacing w:line="240" w:lineRule="auto"/>
              <w:ind w:left="502" w:hanging="471"/>
              <w:rPr>
                <w:sz w:val="17"/>
                <w:szCs w:val="17"/>
                <w:lang w:eastAsia="zh-CN"/>
              </w:rPr>
            </w:pPr>
            <w:r>
              <w:rPr>
                <w:sz w:val="17"/>
                <w:szCs w:val="17"/>
                <w:lang w:eastAsia="zh-CN"/>
              </w:rPr>
              <w:t xml:space="preserve">In a prospective study in which workers were exposed to a number of solvents, </w:t>
            </w:r>
            <w:r w:rsidRPr="00F83680">
              <w:rPr>
                <w:sz w:val="17"/>
                <w:szCs w:val="17"/>
                <w:lang w:eastAsia="zh-CN"/>
              </w:rPr>
              <w:t xml:space="preserve">mean values </w:t>
            </w:r>
            <w:r>
              <w:rPr>
                <w:sz w:val="17"/>
                <w:szCs w:val="17"/>
                <w:lang w:eastAsia="zh-CN"/>
              </w:rPr>
              <w:t xml:space="preserve">of </w:t>
            </w:r>
            <w:r w:rsidRPr="008E29FD">
              <w:rPr>
                <w:sz w:val="17"/>
                <w:szCs w:val="17"/>
                <w:lang w:eastAsia="zh-CN"/>
              </w:rPr>
              <w:t>most sperm measures</w:t>
            </w:r>
            <w:r>
              <w:rPr>
                <w:sz w:val="17"/>
                <w:szCs w:val="17"/>
                <w:lang w:eastAsia="zh-CN"/>
              </w:rPr>
              <w:t xml:space="preserve"> of the exposed group </w:t>
            </w:r>
            <w:r w:rsidRPr="00F83680">
              <w:rPr>
                <w:sz w:val="17"/>
                <w:szCs w:val="17"/>
                <w:lang w:eastAsia="zh-CN"/>
              </w:rPr>
              <w:t xml:space="preserve">remained </w:t>
            </w:r>
            <w:r>
              <w:rPr>
                <w:sz w:val="17"/>
                <w:szCs w:val="17"/>
                <w:lang w:eastAsia="zh-CN"/>
              </w:rPr>
              <w:t>with</w:t>
            </w:r>
            <w:r w:rsidRPr="00F83680">
              <w:rPr>
                <w:sz w:val="17"/>
                <w:szCs w:val="17"/>
                <w:lang w:eastAsia="zh-CN"/>
              </w:rPr>
              <w:t>in the normal range</w:t>
            </w:r>
            <w:r>
              <w:rPr>
                <w:sz w:val="17"/>
                <w:szCs w:val="17"/>
                <w:lang w:eastAsia="zh-CN"/>
              </w:rPr>
              <w:t xml:space="preserve"> </w:t>
            </w:r>
            <w:r w:rsidRPr="004C6707">
              <w:rPr>
                <w:sz w:val="17"/>
                <w:szCs w:val="17"/>
                <w:lang w:eastAsia="zh-CN"/>
              </w:rPr>
              <w:t>throughout the 30 weeks exposure period</w:t>
            </w:r>
            <w:r>
              <w:rPr>
                <w:sz w:val="17"/>
                <w:szCs w:val="17"/>
                <w:lang w:eastAsia="zh-CN"/>
              </w:rPr>
              <w:t xml:space="preserve"> even though some variations in subgroup analysis were observed</w:t>
            </w:r>
            <w:r w:rsidRPr="004C6707">
              <w:rPr>
                <w:sz w:val="17"/>
                <w:szCs w:val="17"/>
                <w:lang w:eastAsia="zh-CN"/>
              </w:rPr>
              <w:t>.</w:t>
            </w:r>
          </w:p>
          <w:p w14:paraId="4F2F8C4E" w14:textId="77777777" w:rsidR="00387B48" w:rsidRPr="00D47219" w:rsidRDefault="00387B48" w:rsidP="00F83680">
            <w:pPr>
              <w:pStyle w:val="ListParagraph"/>
              <w:numPr>
                <w:ilvl w:val="0"/>
                <w:numId w:val="35"/>
              </w:numPr>
              <w:spacing w:line="240" w:lineRule="auto"/>
              <w:ind w:left="502" w:hanging="471"/>
              <w:rPr>
                <w:sz w:val="17"/>
                <w:szCs w:val="17"/>
                <w:lang w:eastAsia="zh-CN"/>
              </w:rPr>
            </w:pPr>
            <w:r w:rsidRPr="00092495">
              <w:rPr>
                <w:sz w:val="17"/>
                <w:szCs w:val="17"/>
                <w:lang w:eastAsia="zh-CN"/>
              </w:rPr>
              <w:t xml:space="preserve">Another study reported exposure of male workers </w:t>
            </w:r>
            <w:r w:rsidRPr="00D47219">
              <w:rPr>
                <w:sz w:val="17"/>
                <w:szCs w:val="17"/>
                <w:lang w:eastAsia="zh-CN"/>
              </w:rPr>
              <w:t>did not result in an effect on fecundity (fecundity ratio 1.05; 95% CI 0.93-1.19).</w:t>
            </w:r>
          </w:p>
          <w:p w14:paraId="2E9960C5" w14:textId="77777777" w:rsidR="00387B48" w:rsidRPr="00A91994" w:rsidRDefault="00387B48" w:rsidP="009E7C7F">
            <w:pPr>
              <w:spacing w:line="240" w:lineRule="auto"/>
              <w:rPr>
                <w:sz w:val="17"/>
                <w:szCs w:val="17"/>
                <w:lang w:eastAsia="zh-CN"/>
              </w:rPr>
            </w:pPr>
          </w:p>
        </w:tc>
        <w:tc>
          <w:tcPr>
            <w:tcW w:w="1519" w:type="dxa"/>
          </w:tcPr>
          <w:p w14:paraId="4D222F98" w14:textId="77777777" w:rsidR="00387B48" w:rsidRDefault="00387B48" w:rsidP="009E7C7F">
            <w:pPr>
              <w:spacing w:line="240" w:lineRule="auto"/>
              <w:rPr>
                <w:sz w:val="17"/>
                <w:szCs w:val="17"/>
                <w:lang w:eastAsia="zh-CN"/>
              </w:rPr>
            </w:pPr>
          </w:p>
          <w:p w14:paraId="3388C5BE" w14:textId="77777777" w:rsidR="00387B48" w:rsidRDefault="00387B48" w:rsidP="009E7C7F">
            <w:pPr>
              <w:spacing w:line="240" w:lineRule="auto"/>
              <w:rPr>
                <w:sz w:val="17"/>
                <w:szCs w:val="17"/>
                <w:lang w:eastAsia="zh-CN"/>
              </w:rPr>
            </w:pPr>
          </w:p>
          <w:p w14:paraId="2116D69A" w14:textId="77777777" w:rsidR="00387B48" w:rsidRDefault="00387B48" w:rsidP="009E7C7F">
            <w:pPr>
              <w:spacing w:line="240" w:lineRule="auto"/>
              <w:rPr>
                <w:sz w:val="17"/>
                <w:szCs w:val="17"/>
                <w:lang w:eastAsia="zh-CN"/>
              </w:rPr>
            </w:pPr>
          </w:p>
          <w:p w14:paraId="04339DDA" w14:textId="77777777" w:rsidR="00387B48" w:rsidRDefault="00387B48" w:rsidP="009E7C7F">
            <w:pPr>
              <w:spacing w:line="240" w:lineRule="auto"/>
              <w:rPr>
                <w:sz w:val="17"/>
                <w:szCs w:val="17"/>
                <w:lang w:eastAsia="zh-CN"/>
              </w:rPr>
            </w:pPr>
          </w:p>
          <w:p w14:paraId="4B3B67BF" w14:textId="074583A7" w:rsidR="00387B48" w:rsidRPr="00F83680" w:rsidRDefault="00387B48" w:rsidP="006A5370">
            <w:pPr>
              <w:spacing w:line="240" w:lineRule="auto"/>
              <w:rPr>
                <w:sz w:val="17"/>
                <w:szCs w:val="17"/>
                <w:lang w:val="fr-FR" w:eastAsia="zh-CN"/>
              </w:rPr>
            </w:pPr>
            <w:proofErr w:type="spellStart"/>
            <w:r w:rsidRPr="00157D16">
              <w:rPr>
                <w:sz w:val="17"/>
                <w:szCs w:val="17"/>
                <w:lang w:val="fr-FR" w:eastAsia="zh-CN"/>
              </w:rPr>
              <w:t>Taskinen</w:t>
            </w:r>
            <w:proofErr w:type="spellEnd"/>
            <w:r w:rsidRPr="00157D16">
              <w:rPr>
                <w:sz w:val="17"/>
                <w:szCs w:val="17"/>
                <w:lang w:val="fr-FR" w:eastAsia="zh-CN"/>
              </w:rPr>
              <w:t xml:space="preserve"> </w:t>
            </w:r>
            <w:r w:rsidRPr="008D2E32">
              <w:rPr>
                <w:sz w:val="17"/>
                <w:szCs w:val="17"/>
                <w:lang w:val="fr-FR" w:eastAsia="zh-CN"/>
              </w:rPr>
              <w:t>et al.</w:t>
            </w:r>
            <w:r w:rsidRPr="00157D16">
              <w:rPr>
                <w:sz w:val="17"/>
                <w:szCs w:val="17"/>
                <w:lang w:val="fr-FR" w:eastAsia="zh-CN"/>
              </w:rPr>
              <w:t xml:space="preserve"> 1989</w:t>
            </w:r>
            <w:r w:rsidR="005825C7">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5825C7">
              <w:rPr>
                <w:sz w:val="17"/>
                <w:szCs w:val="17"/>
                <w:lang w:val="fr-FR" w:eastAsia="zh-CN"/>
              </w:rPr>
            </w:r>
            <w:r w:rsidR="005825C7">
              <w:rPr>
                <w:sz w:val="17"/>
                <w:szCs w:val="17"/>
                <w:lang w:val="fr-FR" w:eastAsia="zh-CN"/>
              </w:rPr>
              <w:fldChar w:fldCharType="separate"/>
            </w:r>
            <w:r w:rsidR="006A5370" w:rsidRPr="006A5370">
              <w:rPr>
                <w:noProof/>
                <w:sz w:val="17"/>
                <w:szCs w:val="17"/>
                <w:vertAlign w:val="superscript"/>
                <w:lang w:val="fr-FR" w:eastAsia="zh-CN"/>
              </w:rPr>
              <w:t>7</w:t>
            </w:r>
            <w:r w:rsidR="005825C7">
              <w:rPr>
                <w:sz w:val="17"/>
                <w:szCs w:val="17"/>
                <w:lang w:val="fr-FR" w:eastAsia="zh-CN"/>
              </w:rPr>
              <w:fldChar w:fldCharType="end"/>
            </w:r>
            <w:r w:rsidRPr="00F83680">
              <w:rPr>
                <w:sz w:val="17"/>
                <w:szCs w:val="17"/>
                <w:lang w:val="fr-FR" w:eastAsia="zh-CN"/>
              </w:rPr>
              <w:t xml:space="preserve"> </w:t>
            </w:r>
          </w:p>
          <w:p w14:paraId="4107E307" w14:textId="77777777" w:rsidR="00387B48" w:rsidRPr="00F83680" w:rsidRDefault="00387B48" w:rsidP="009E7C7F">
            <w:pPr>
              <w:spacing w:line="240" w:lineRule="auto"/>
              <w:rPr>
                <w:sz w:val="17"/>
                <w:szCs w:val="17"/>
                <w:lang w:val="fr-FR" w:eastAsia="zh-CN"/>
              </w:rPr>
            </w:pPr>
          </w:p>
          <w:p w14:paraId="669D58CF" w14:textId="77777777" w:rsidR="00387B48" w:rsidRPr="00F83680" w:rsidRDefault="00387B48" w:rsidP="009E7C7F">
            <w:pPr>
              <w:spacing w:line="240" w:lineRule="auto"/>
              <w:rPr>
                <w:sz w:val="17"/>
                <w:szCs w:val="17"/>
                <w:lang w:val="fr-FR" w:eastAsia="zh-CN"/>
              </w:rPr>
            </w:pPr>
          </w:p>
          <w:p w14:paraId="3D64F22A" w14:textId="77777777" w:rsidR="00387B48" w:rsidRPr="00F83680" w:rsidRDefault="00387B48" w:rsidP="009E7C7F">
            <w:pPr>
              <w:spacing w:line="240" w:lineRule="auto"/>
              <w:rPr>
                <w:sz w:val="17"/>
                <w:szCs w:val="17"/>
                <w:lang w:val="fr-FR" w:eastAsia="zh-CN"/>
              </w:rPr>
            </w:pPr>
          </w:p>
          <w:p w14:paraId="46DDB505" w14:textId="77777777" w:rsidR="00DA6921" w:rsidRDefault="00DA6921" w:rsidP="00787AC8">
            <w:pPr>
              <w:spacing w:line="240" w:lineRule="auto"/>
              <w:rPr>
                <w:sz w:val="17"/>
                <w:szCs w:val="17"/>
                <w:lang w:val="fr-FR" w:eastAsia="zh-CN"/>
              </w:rPr>
            </w:pPr>
          </w:p>
          <w:p w14:paraId="18BD50AE" w14:textId="1843F8CB" w:rsidR="00F83680" w:rsidRDefault="00387B48" w:rsidP="006A5370">
            <w:pPr>
              <w:spacing w:line="240" w:lineRule="auto"/>
              <w:rPr>
                <w:sz w:val="17"/>
                <w:szCs w:val="17"/>
                <w:lang w:val="fr-FR" w:eastAsia="zh-CN"/>
              </w:rPr>
            </w:pPr>
            <w:proofErr w:type="spellStart"/>
            <w:r w:rsidRPr="00F83680">
              <w:rPr>
                <w:sz w:val="17"/>
                <w:szCs w:val="17"/>
                <w:lang w:val="fr-FR" w:eastAsia="zh-CN"/>
              </w:rPr>
              <w:t>Svensson</w:t>
            </w:r>
            <w:proofErr w:type="spellEnd"/>
            <w:r w:rsidRPr="00F83680">
              <w:rPr>
                <w:sz w:val="17"/>
                <w:szCs w:val="17"/>
                <w:lang w:val="fr-FR" w:eastAsia="zh-CN"/>
              </w:rPr>
              <w:t xml:space="preserve"> </w:t>
            </w:r>
            <w:r w:rsidRPr="008D2E32">
              <w:rPr>
                <w:sz w:val="17"/>
                <w:szCs w:val="17"/>
                <w:lang w:val="fr-FR" w:eastAsia="zh-CN"/>
              </w:rPr>
              <w:t>et al.</w:t>
            </w:r>
            <w:r w:rsidRPr="00F83680">
              <w:rPr>
                <w:sz w:val="17"/>
                <w:szCs w:val="17"/>
                <w:lang w:val="fr-FR" w:eastAsia="zh-CN"/>
              </w:rPr>
              <w:t xml:space="preserve"> 1992</w:t>
            </w:r>
            <w:r w:rsidR="002C2753">
              <w:rPr>
                <w:sz w:val="17"/>
                <w:szCs w:val="17"/>
                <w:lang w:val="fr-FR" w:eastAsia="zh-CN"/>
              </w:rPr>
              <w:fldChar w:fldCharType="begin"/>
            </w:r>
            <w:r w:rsidR="006A5370">
              <w:rPr>
                <w:sz w:val="17"/>
                <w:szCs w:val="17"/>
                <w:lang w:val="fr-FR" w:eastAsia="zh-CN"/>
              </w:rPr>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2C2753">
              <w:rPr>
                <w:sz w:val="17"/>
                <w:szCs w:val="17"/>
                <w:lang w:val="fr-FR" w:eastAsia="zh-CN"/>
              </w:rPr>
              <w:fldChar w:fldCharType="separate"/>
            </w:r>
            <w:r w:rsidR="006A5370" w:rsidRPr="006A5370">
              <w:rPr>
                <w:noProof/>
                <w:sz w:val="17"/>
                <w:szCs w:val="17"/>
                <w:vertAlign w:val="superscript"/>
                <w:lang w:val="fr-FR" w:eastAsia="zh-CN"/>
              </w:rPr>
              <w:t>16</w:t>
            </w:r>
            <w:r w:rsidR="002C2753">
              <w:rPr>
                <w:sz w:val="17"/>
                <w:szCs w:val="17"/>
                <w:lang w:val="fr-FR" w:eastAsia="zh-CN"/>
              </w:rPr>
              <w:fldChar w:fldCharType="end"/>
            </w:r>
          </w:p>
          <w:p w14:paraId="1C49D247" w14:textId="77777777" w:rsidR="00DA6921" w:rsidRDefault="00DA6921" w:rsidP="00787AC8">
            <w:pPr>
              <w:spacing w:line="240" w:lineRule="auto"/>
              <w:rPr>
                <w:sz w:val="17"/>
                <w:szCs w:val="17"/>
                <w:lang w:val="fr-FR" w:eastAsia="zh-CN"/>
              </w:rPr>
            </w:pPr>
          </w:p>
          <w:p w14:paraId="7F29D101" w14:textId="4397AC11" w:rsidR="00F83680" w:rsidRDefault="00387B48" w:rsidP="006A5370">
            <w:pPr>
              <w:spacing w:line="240" w:lineRule="auto"/>
              <w:rPr>
                <w:sz w:val="17"/>
                <w:szCs w:val="17"/>
                <w:lang w:val="fr-FR" w:eastAsia="zh-CN"/>
              </w:rPr>
            </w:pPr>
            <w:proofErr w:type="spellStart"/>
            <w:r w:rsidRPr="00F83680">
              <w:rPr>
                <w:sz w:val="17"/>
                <w:szCs w:val="17"/>
                <w:lang w:val="fr-FR" w:eastAsia="zh-CN"/>
              </w:rPr>
              <w:t>Svensson</w:t>
            </w:r>
            <w:proofErr w:type="spellEnd"/>
            <w:r w:rsidRPr="00F83680">
              <w:rPr>
                <w:sz w:val="17"/>
                <w:szCs w:val="17"/>
                <w:lang w:val="fr-FR" w:eastAsia="zh-CN"/>
              </w:rPr>
              <w:t xml:space="preserve"> </w:t>
            </w:r>
            <w:r w:rsidR="008D2E32" w:rsidRPr="008D2E32">
              <w:rPr>
                <w:sz w:val="17"/>
                <w:szCs w:val="17"/>
                <w:lang w:val="fr-FR" w:eastAsia="zh-CN"/>
              </w:rPr>
              <w:t>et al.</w:t>
            </w:r>
            <w:r w:rsidRPr="00F83680">
              <w:rPr>
                <w:sz w:val="17"/>
                <w:szCs w:val="17"/>
                <w:lang w:val="fr-FR" w:eastAsia="zh-CN"/>
              </w:rPr>
              <w:t xml:space="preserve"> 1992</w:t>
            </w:r>
            <w:r w:rsidR="002C2753">
              <w:rPr>
                <w:sz w:val="17"/>
                <w:szCs w:val="17"/>
                <w:lang w:val="fr-FR" w:eastAsia="zh-CN"/>
              </w:rPr>
              <w:fldChar w:fldCharType="begin"/>
            </w:r>
            <w:r w:rsidR="006A5370">
              <w:rPr>
                <w:sz w:val="17"/>
                <w:szCs w:val="17"/>
                <w:lang w:val="fr-FR" w:eastAsia="zh-CN"/>
              </w:rPr>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2C2753">
              <w:rPr>
                <w:sz w:val="17"/>
                <w:szCs w:val="17"/>
                <w:lang w:val="fr-FR" w:eastAsia="zh-CN"/>
              </w:rPr>
              <w:fldChar w:fldCharType="separate"/>
            </w:r>
            <w:r w:rsidR="006A5370" w:rsidRPr="006A5370">
              <w:rPr>
                <w:noProof/>
                <w:sz w:val="17"/>
                <w:szCs w:val="17"/>
                <w:vertAlign w:val="superscript"/>
                <w:lang w:val="fr-FR" w:eastAsia="zh-CN"/>
              </w:rPr>
              <w:t>17</w:t>
            </w:r>
            <w:r w:rsidR="002C2753">
              <w:rPr>
                <w:sz w:val="17"/>
                <w:szCs w:val="17"/>
                <w:lang w:val="fr-FR" w:eastAsia="zh-CN"/>
              </w:rPr>
              <w:fldChar w:fldCharType="end"/>
            </w:r>
          </w:p>
          <w:p w14:paraId="6C81B557" w14:textId="77777777" w:rsidR="00DA6921" w:rsidRDefault="00DA6921" w:rsidP="00787AC8">
            <w:pPr>
              <w:spacing w:line="240" w:lineRule="auto"/>
              <w:rPr>
                <w:sz w:val="17"/>
                <w:szCs w:val="17"/>
                <w:lang w:val="fr-FR" w:eastAsia="zh-CN"/>
              </w:rPr>
            </w:pPr>
          </w:p>
          <w:p w14:paraId="07DD6F71" w14:textId="17350AB5" w:rsidR="00387B48" w:rsidRPr="004A1828" w:rsidRDefault="00387B48" w:rsidP="006A5370">
            <w:pPr>
              <w:spacing w:line="240" w:lineRule="auto"/>
              <w:rPr>
                <w:sz w:val="17"/>
                <w:szCs w:val="17"/>
                <w:lang w:val="fr-FR" w:eastAsia="zh-CN"/>
              </w:rPr>
            </w:pPr>
            <w:proofErr w:type="spellStart"/>
            <w:r w:rsidRPr="004A1828">
              <w:rPr>
                <w:sz w:val="17"/>
                <w:szCs w:val="17"/>
                <w:lang w:val="fr-FR" w:eastAsia="zh-CN"/>
              </w:rPr>
              <w:t>Lemasters</w:t>
            </w:r>
            <w:proofErr w:type="spellEnd"/>
            <w:r w:rsidRPr="004A1828">
              <w:rPr>
                <w:sz w:val="17"/>
                <w:szCs w:val="17"/>
                <w:lang w:val="fr-FR" w:eastAsia="zh-CN"/>
              </w:rPr>
              <w:t xml:space="preserve"> </w:t>
            </w:r>
            <w:r w:rsidRPr="008D2E32">
              <w:rPr>
                <w:sz w:val="17"/>
                <w:szCs w:val="17"/>
                <w:lang w:val="fr-FR" w:eastAsia="zh-CN"/>
              </w:rPr>
              <w:t>et al.</w:t>
            </w:r>
            <w:r w:rsidRPr="004A1828">
              <w:rPr>
                <w:sz w:val="17"/>
                <w:szCs w:val="17"/>
                <w:lang w:val="fr-FR" w:eastAsia="zh-CN"/>
              </w:rPr>
              <w:t xml:space="preserve"> 1999</w:t>
            </w:r>
            <w:r w:rsidR="002C2753">
              <w:rPr>
                <w:sz w:val="17"/>
                <w:szCs w:val="17"/>
                <w:lang w:val="de-DE" w:eastAsia="zh-CN"/>
              </w:rPr>
              <w:fldChar w:fldCharType="begin"/>
            </w:r>
            <w:r w:rsidR="006A5370" w:rsidRPr="00E83955">
              <w:rPr>
                <w:sz w:val="17"/>
                <w:szCs w:val="17"/>
                <w:lang w:val="fr-FR" w:eastAsia="zh-CN"/>
              </w:rPr>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2C2753">
              <w:rPr>
                <w:sz w:val="17"/>
                <w:szCs w:val="17"/>
                <w:lang w:val="de-DE" w:eastAsia="zh-CN"/>
              </w:rPr>
              <w:fldChar w:fldCharType="separate"/>
            </w:r>
            <w:r w:rsidR="006A5370" w:rsidRPr="006A5370">
              <w:rPr>
                <w:noProof/>
                <w:sz w:val="17"/>
                <w:szCs w:val="17"/>
                <w:vertAlign w:val="superscript"/>
                <w:lang w:val="fr-FR" w:eastAsia="zh-CN"/>
              </w:rPr>
              <w:t>8</w:t>
            </w:r>
            <w:r w:rsidR="002C2753">
              <w:rPr>
                <w:sz w:val="17"/>
                <w:szCs w:val="17"/>
                <w:lang w:val="de-DE" w:eastAsia="zh-CN"/>
              </w:rPr>
              <w:fldChar w:fldCharType="end"/>
            </w:r>
          </w:p>
          <w:p w14:paraId="5508FD65" w14:textId="77777777" w:rsidR="00387B48" w:rsidRPr="004A1828" w:rsidRDefault="00387B48" w:rsidP="009E7C7F">
            <w:pPr>
              <w:spacing w:line="240" w:lineRule="auto"/>
              <w:rPr>
                <w:sz w:val="17"/>
                <w:szCs w:val="17"/>
                <w:lang w:val="fr-FR" w:eastAsia="zh-CN"/>
              </w:rPr>
            </w:pPr>
          </w:p>
          <w:p w14:paraId="54EDE022" w14:textId="77777777" w:rsidR="00387B48" w:rsidRPr="004A1828" w:rsidRDefault="00387B48" w:rsidP="009E7C7F">
            <w:pPr>
              <w:spacing w:line="240" w:lineRule="auto"/>
              <w:rPr>
                <w:sz w:val="17"/>
                <w:szCs w:val="17"/>
                <w:lang w:val="fr-FR" w:eastAsia="zh-CN"/>
              </w:rPr>
            </w:pPr>
          </w:p>
          <w:p w14:paraId="44BC6D64" w14:textId="77777777" w:rsidR="00387B48" w:rsidRPr="004A1828" w:rsidRDefault="00387B48" w:rsidP="009E7C7F">
            <w:pPr>
              <w:spacing w:line="240" w:lineRule="auto"/>
              <w:rPr>
                <w:sz w:val="17"/>
                <w:szCs w:val="17"/>
                <w:lang w:val="fr-FR" w:eastAsia="zh-CN"/>
              </w:rPr>
            </w:pPr>
          </w:p>
          <w:p w14:paraId="0BBD6488" w14:textId="77777777" w:rsidR="00387B48" w:rsidRPr="004A1828" w:rsidRDefault="00387B48" w:rsidP="009E7C7F">
            <w:pPr>
              <w:spacing w:line="240" w:lineRule="auto"/>
              <w:rPr>
                <w:sz w:val="17"/>
                <w:szCs w:val="17"/>
                <w:lang w:val="fr-FR" w:eastAsia="zh-CN"/>
              </w:rPr>
            </w:pPr>
          </w:p>
          <w:p w14:paraId="05A9D82A" w14:textId="53BB9A89" w:rsidR="00387B48" w:rsidRPr="00F83680" w:rsidRDefault="00387B48" w:rsidP="006A5370">
            <w:pPr>
              <w:spacing w:line="240" w:lineRule="auto"/>
              <w:rPr>
                <w:sz w:val="17"/>
                <w:szCs w:val="17"/>
                <w:lang w:val="de-DE" w:eastAsia="zh-CN"/>
              </w:rPr>
            </w:pPr>
            <w:r w:rsidRPr="00F83680">
              <w:rPr>
                <w:sz w:val="17"/>
                <w:szCs w:val="17"/>
                <w:lang w:val="de-DE" w:eastAsia="zh-CN"/>
              </w:rPr>
              <w:t>Plenge-Bönig and Karmaus 1999</w:t>
            </w:r>
            <w:r w:rsidR="002C2753">
              <w:rPr>
                <w:sz w:val="17"/>
                <w:szCs w:val="17"/>
                <w:lang w:val="de-DE" w:eastAsia="zh-CN"/>
              </w:rPr>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rPr>
                <w:sz w:val="17"/>
                <w:szCs w:val="17"/>
                <w:lang w:val="de-DE" w:eastAsia="zh-CN"/>
              </w:rPr>
              <w:instrText xml:space="preserve"> ADDIN EN.CITE </w:instrText>
            </w:r>
            <w:r w:rsidR="006A5370">
              <w:rPr>
                <w:sz w:val="17"/>
                <w:szCs w:val="17"/>
                <w:lang w:val="de-DE" w:eastAsia="zh-CN"/>
              </w:rPr>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rPr>
                <w:sz w:val="17"/>
                <w:szCs w:val="17"/>
                <w:lang w:val="de-DE" w:eastAsia="zh-CN"/>
              </w:rPr>
              <w:instrText xml:space="preserve"> ADDIN EN.CITE.DATA </w:instrText>
            </w:r>
            <w:r w:rsidR="006A5370">
              <w:rPr>
                <w:sz w:val="17"/>
                <w:szCs w:val="17"/>
                <w:lang w:val="de-DE" w:eastAsia="zh-CN"/>
              </w:rPr>
            </w:r>
            <w:r w:rsidR="006A5370">
              <w:rPr>
                <w:sz w:val="17"/>
                <w:szCs w:val="17"/>
                <w:lang w:val="de-DE" w:eastAsia="zh-CN"/>
              </w:rPr>
              <w:fldChar w:fldCharType="end"/>
            </w:r>
            <w:r w:rsidR="002C2753">
              <w:rPr>
                <w:sz w:val="17"/>
                <w:szCs w:val="17"/>
                <w:lang w:val="de-DE" w:eastAsia="zh-CN"/>
              </w:rPr>
            </w:r>
            <w:r w:rsidR="002C2753">
              <w:rPr>
                <w:sz w:val="17"/>
                <w:szCs w:val="17"/>
                <w:lang w:val="de-DE" w:eastAsia="zh-CN"/>
              </w:rPr>
              <w:fldChar w:fldCharType="separate"/>
            </w:r>
            <w:r w:rsidR="006A5370" w:rsidRPr="006A5370">
              <w:rPr>
                <w:noProof/>
                <w:sz w:val="17"/>
                <w:szCs w:val="17"/>
                <w:vertAlign w:val="superscript"/>
                <w:lang w:val="de-DE" w:eastAsia="zh-CN"/>
              </w:rPr>
              <w:t>14</w:t>
            </w:r>
            <w:r w:rsidR="002C2753">
              <w:rPr>
                <w:sz w:val="17"/>
                <w:szCs w:val="17"/>
                <w:lang w:val="de-DE" w:eastAsia="zh-CN"/>
              </w:rPr>
              <w:fldChar w:fldCharType="end"/>
            </w:r>
          </w:p>
          <w:p w14:paraId="5FD682B8" w14:textId="77777777" w:rsidR="00387B48" w:rsidRPr="00F83680" w:rsidRDefault="00387B48" w:rsidP="009E7C7F">
            <w:pPr>
              <w:spacing w:line="240" w:lineRule="auto"/>
              <w:rPr>
                <w:sz w:val="17"/>
                <w:szCs w:val="17"/>
                <w:lang w:val="de-DE" w:eastAsia="zh-CN"/>
              </w:rPr>
            </w:pPr>
          </w:p>
        </w:tc>
      </w:tr>
      <w:tr w:rsidR="00387B48" w:rsidRPr="00190D90" w14:paraId="22377D39" w14:textId="77777777" w:rsidTr="009E7C7F">
        <w:tc>
          <w:tcPr>
            <w:tcW w:w="13992" w:type="dxa"/>
            <w:gridSpan w:val="6"/>
          </w:tcPr>
          <w:p w14:paraId="1926C0FE" w14:textId="77777777" w:rsidR="00387B48" w:rsidRDefault="00387B48" w:rsidP="009E7C7F">
            <w:pPr>
              <w:spacing w:line="240" w:lineRule="auto"/>
              <w:rPr>
                <w:sz w:val="17"/>
                <w:szCs w:val="17"/>
                <w:lang w:eastAsia="zh-CN"/>
              </w:rPr>
            </w:pPr>
            <w:r>
              <w:rPr>
                <w:sz w:val="17"/>
                <w:szCs w:val="17"/>
                <w:lang w:eastAsia="zh-CN"/>
              </w:rPr>
              <w:t>Findings:</w:t>
            </w:r>
          </w:p>
          <w:p w14:paraId="7EC68DB6" w14:textId="77777777" w:rsidR="00387B48" w:rsidRDefault="00387B48" w:rsidP="009E7C7F">
            <w:pPr>
              <w:spacing w:line="240" w:lineRule="auto"/>
              <w:rPr>
                <w:sz w:val="17"/>
                <w:szCs w:val="17"/>
                <w:lang w:eastAsia="zh-CN"/>
              </w:rPr>
            </w:pPr>
            <w:r>
              <w:rPr>
                <w:sz w:val="17"/>
                <w:szCs w:val="17"/>
                <w:lang w:eastAsia="zh-CN"/>
              </w:rPr>
              <w:t xml:space="preserve">The committee concluded that it is not clear if the observed effects were due to toluene exposure alone or to other compounds in the working place and concluded that therefore, </w:t>
            </w:r>
            <w:r w:rsidRPr="0093556D">
              <w:rPr>
                <w:sz w:val="17"/>
                <w:szCs w:val="17"/>
                <w:lang w:eastAsia="zh-CN"/>
              </w:rPr>
              <w:t>available data are not sufficient to assess its effects on human fertility and draw any conclusion</w:t>
            </w:r>
            <w:r>
              <w:rPr>
                <w:sz w:val="17"/>
                <w:szCs w:val="17"/>
                <w:lang w:eastAsia="zh-CN"/>
              </w:rPr>
              <w:t xml:space="preserve"> for toluene</w:t>
            </w:r>
            <w:r w:rsidRPr="0093556D">
              <w:rPr>
                <w:sz w:val="17"/>
                <w:szCs w:val="17"/>
                <w:lang w:eastAsia="zh-CN"/>
              </w:rPr>
              <w:t xml:space="preserve">. </w:t>
            </w:r>
          </w:p>
        </w:tc>
      </w:tr>
      <w:tr w:rsidR="00387B48" w:rsidRPr="006828C2" w14:paraId="5FD91834" w14:textId="77777777" w:rsidTr="00DA6921">
        <w:tc>
          <w:tcPr>
            <w:tcW w:w="1639" w:type="dxa"/>
          </w:tcPr>
          <w:p w14:paraId="45CBC228" w14:textId="0EBA67EB" w:rsidR="00387B48" w:rsidRPr="00A91994" w:rsidRDefault="00387B48" w:rsidP="00816121">
            <w:pPr>
              <w:spacing w:line="240" w:lineRule="auto"/>
              <w:rPr>
                <w:sz w:val="17"/>
                <w:szCs w:val="17"/>
                <w:lang w:eastAsia="zh-CN"/>
              </w:rPr>
            </w:pPr>
            <w:r w:rsidRPr="00C85082">
              <w:rPr>
                <w:sz w:val="17"/>
                <w:szCs w:val="17"/>
                <w:lang w:eastAsia="zh-CN"/>
              </w:rPr>
              <w:t>Agency for Toxic Substances and Disease Registry (ATSDR) (201</w:t>
            </w:r>
            <w:r>
              <w:rPr>
                <w:sz w:val="17"/>
                <w:szCs w:val="17"/>
                <w:lang w:eastAsia="zh-CN"/>
              </w:rPr>
              <w:t>7</w:t>
            </w:r>
            <w:r w:rsidRPr="00C85082">
              <w:rPr>
                <w:sz w:val="17"/>
                <w:szCs w:val="17"/>
                <w:lang w:eastAsia="zh-CN"/>
              </w:rPr>
              <w:t>)</w:t>
            </w:r>
            <w:r w:rsidR="00157D16">
              <w:rPr>
                <w:sz w:val="17"/>
                <w:szCs w:val="17"/>
                <w:lang w:eastAsia="zh-CN"/>
              </w:rPr>
              <w:fldChar w:fldCharType="begin"/>
            </w:r>
            <w:r w:rsidR="00816121">
              <w:rPr>
                <w:sz w:val="17"/>
                <w:szCs w:val="17"/>
                <w:lang w:eastAsia="zh-CN"/>
              </w:rPr>
              <w:instrText xml:space="preserve"> ADDIN EN.CITE &lt;EndNote&gt;&lt;Cite&gt;&lt;Author&gt;Taylor&lt;/Author&gt;&lt;Year&gt;2017&lt;/Year&gt;&lt;RecNum&gt;33&lt;/RecNum&gt;&lt;DisplayText&gt;&lt;style face="superscript"&gt;46&lt;/style&gt;&lt;/DisplayText&gt;&lt;record&gt;&lt;rec-number&gt;33&lt;/rec-number&gt;&lt;foreign-keys&gt;&lt;key app="EN" db-id="ts0t25s0vv2va1ezfw6vrttvwprff5reztr9" timestamp="1538547458"&gt;33&lt;/key&gt;&lt;/foreign-keys&gt;&lt;ref-type name="Report"&gt;27&lt;/ref-type&gt;&lt;contributors&gt;&lt;authors&gt;&lt;author&gt;Taylor, J.&lt;/author&gt;&lt;author&gt;Fay, M.&lt;/author&gt;&lt;author&gt;Williams, R.&lt;/author&gt;&lt;author&gt;Wilbur, S.&lt;/author&gt;&lt;author&gt;McClure, P.&lt;/author&gt;&lt;author&gt;Zaccaria, K.&lt;/author&gt;&lt;author&gt;Johnson, H. D.&lt;/author&gt;&lt;author&gt;Citra, M.&lt;/author&gt;&lt;/authors&gt;&lt;/contributors&gt;&lt;titles&gt;&lt;title&gt;Toxicological Profile for Toluene&lt;/title&gt;&lt;/titles&gt;&lt;dates&gt;&lt;year&gt;2017&lt;/year&gt;&lt;/dates&gt;&lt;pub-location&gt;Atlanta, Georgia&lt;/pub-location&gt;&lt;publisher&gt;US Department of Health and Human Services, Agency for Toxic Substances and Disease Registry (ATSDR)&lt;/publisher&gt;&lt;urls&gt;&lt;related-urls&gt;&lt;url&gt;https://www.atsdr.cdc.gov/ToxProfiles/tp56.pdf&lt;/url&gt;&lt;/related-urls&gt;&lt;/urls&gt;&lt;access-date&gt;03/10/2018&lt;/access-date&gt;&lt;/record&gt;&lt;/Cite&gt;&lt;/EndNote&gt;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46</w:t>
            </w:r>
            <w:r w:rsidR="00157D16">
              <w:rPr>
                <w:sz w:val="17"/>
                <w:szCs w:val="17"/>
                <w:lang w:eastAsia="zh-CN"/>
              </w:rPr>
              <w:fldChar w:fldCharType="end"/>
            </w:r>
          </w:p>
        </w:tc>
        <w:tc>
          <w:tcPr>
            <w:tcW w:w="1255" w:type="dxa"/>
          </w:tcPr>
          <w:p w14:paraId="34E45931" w14:textId="77777777" w:rsidR="00387B48" w:rsidRDefault="00387B48" w:rsidP="009E7C7F">
            <w:pPr>
              <w:spacing w:line="240" w:lineRule="auto"/>
              <w:rPr>
                <w:sz w:val="17"/>
                <w:szCs w:val="17"/>
                <w:lang w:eastAsia="zh-CN"/>
              </w:rPr>
            </w:pPr>
            <w:r w:rsidRPr="0093556D">
              <w:rPr>
                <w:sz w:val="17"/>
                <w:szCs w:val="17"/>
                <w:lang w:eastAsia="zh-CN"/>
              </w:rPr>
              <w:t>USA</w:t>
            </w:r>
          </w:p>
        </w:tc>
        <w:tc>
          <w:tcPr>
            <w:tcW w:w="3073" w:type="dxa"/>
          </w:tcPr>
          <w:p w14:paraId="373E6C6A" w14:textId="77777777" w:rsidR="00387B48" w:rsidRPr="0093556D" w:rsidRDefault="00387B48" w:rsidP="009E7C7F">
            <w:pPr>
              <w:spacing w:before="60" w:after="60" w:line="240" w:lineRule="auto"/>
              <w:rPr>
                <w:sz w:val="17"/>
                <w:szCs w:val="17"/>
                <w:lang w:eastAsia="zh-CN"/>
              </w:rPr>
            </w:pPr>
            <w:r w:rsidRPr="0093556D">
              <w:rPr>
                <w:sz w:val="17"/>
                <w:szCs w:val="17"/>
                <w:lang w:eastAsia="zh-CN"/>
              </w:rPr>
              <w:t>Draft Toxicological Profile for Toluene</w:t>
            </w:r>
          </w:p>
          <w:p w14:paraId="70D20083" w14:textId="139442E8" w:rsidR="00387B48" w:rsidRPr="0093556D" w:rsidRDefault="00387B48" w:rsidP="009E7C7F">
            <w:pPr>
              <w:spacing w:before="60" w:after="60" w:line="240" w:lineRule="auto"/>
              <w:rPr>
                <w:sz w:val="17"/>
                <w:szCs w:val="17"/>
                <w:lang w:eastAsia="zh-CN"/>
              </w:rPr>
            </w:pPr>
            <w:r w:rsidRPr="0093556D">
              <w:rPr>
                <w:sz w:val="17"/>
                <w:szCs w:val="17"/>
                <w:lang w:eastAsia="zh-CN"/>
              </w:rPr>
              <w:t xml:space="preserve">The profile was prepared in accordance with guidelines developed by ATSDR and the US Environmental Protection Agency (EPA) and in support of Department of </w:t>
            </w:r>
            <w:proofErr w:type="spellStart"/>
            <w:r w:rsidRPr="0093556D">
              <w:rPr>
                <w:sz w:val="17"/>
                <w:szCs w:val="17"/>
                <w:lang w:eastAsia="zh-CN"/>
              </w:rPr>
              <w:t>Defen</w:t>
            </w:r>
            <w:r w:rsidR="00C85082">
              <w:rPr>
                <w:sz w:val="17"/>
                <w:szCs w:val="17"/>
                <w:lang w:eastAsia="zh-CN"/>
              </w:rPr>
              <w:t>s</w:t>
            </w:r>
            <w:r w:rsidRPr="0093556D">
              <w:rPr>
                <w:sz w:val="17"/>
                <w:szCs w:val="17"/>
                <w:lang w:eastAsia="zh-CN"/>
              </w:rPr>
              <w:t>e</w:t>
            </w:r>
            <w:proofErr w:type="spellEnd"/>
            <w:r w:rsidRPr="0093556D">
              <w:rPr>
                <w:sz w:val="17"/>
                <w:szCs w:val="17"/>
                <w:lang w:eastAsia="zh-CN"/>
              </w:rPr>
              <w:t xml:space="preserve"> needs.</w:t>
            </w:r>
          </w:p>
          <w:p w14:paraId="436A91E8" w14:textId="77777777" w:rsidR="00387B48" w:rsidRPr="0093556D" w:rsidRDefault="00387B48" w:rsidP="009E7C7F">
            <w:pPr>
              <w:spacing w:before="60" w:after="60" w:line="240" w:lineRule="auto"/>
              <w:rPr>
                <w:sz w:val="17"/>
                <w:szCs w:val="17"/>
                <w:lang w:eastAsia="zh-CN"/>
              </w:rPr>
            </w:pPr>
          </w:p>
          <w:p w14:paraId="5928A34F" w14:textId="77777777" w:rsidR="00387B48" w:rsidRPr="00A91994" w:rsidRDefault="00387B48" w:rsidP="009E7C7F">
            <w:pPr>
              <w:spacing w:before="60" w:after="60" w:line="240" w:lineRule="auto"/>
              <w:rPr>
                <w:sz w:val="17"/>
                <w:szCs w:val="17"/>
                <w:lang w:eastAsia="zh-CN"/>
              </w:rPr>
            </w:pPr>
            <w:r w:rsidRPr="0093556D">
              <w:rPr>
                <w:sz w:val="17"/>
                <w:szCs w:val="17"/>
                <w:lang w:eastAsia="zh-CN"/>
              </w:rPr>
              <w:t>The health effects section and human studies findings were considered in relation to this Evidence Profile.</w:t>
            </w:r>
          </w:p>
        </w:tc>
        <w:tc>
          <w:tcPr>
            <w:tcW w:w="1520" w:type="dxa"/>
          </w:tcPr>
          <w:p w14:paraId="070DFB79" w14:textId="77777777" w:rsidR="00387B48" w:rsidRDefault="00387B48" w:rsidP="009E7C7F">
            <w:pPr>
              <w:spacing w:line="240" w:lineRule="auto"/>
              <w:rPr>
                <w:sz w:val="17"/>
                <w:szCs w:val="17"/>
                <w:lang w:eastAsia="zh-CN"/>
              </w:rPr>
            </w:pPr>
            <w:r w:rsidRPr="0093556D">
              <w:rPr>
                <w:sz w:val="17"/>
                <w:szCs w:val="17"/>
                <w:lang w:eastAsia="zh-CN"/>
              </w:rPr>
              <w:t>Toluene</w:t>
            </w:r>
          </w:p>
        </w:tc>
        <w:tc>
          <w:tcPr>
            <w:tcW w:w="4986" w:type="dxa"/>
          </w:tcPr>
          <w:p w14:paraId="2AD04125" w14:textId="79C828DE" w:rsidR="00387B48" w:rsidRDefault="00387B48" w:rsidP="009E7C7F">
            <w:pPr>
              <w:spacing w:line="240" w:lineRule="auto"/>
              <w:rPr>
                <w:sz w:val="17"/>
                <w:szCs w:val="17"/>
                <w:lang w:eastAsia="zh-CN"/>
              </w:rPr>
            </w:pPr>
            <w:r>
              <w:rPr>
                <w:sz w:val="17"/>
                <w:szCs w:val="17"/>
                <w:lang w:eastAsia="zh-CN"/>
              </w:rPr>
              <w:t>Six publications that investigated occupational exposure of men to toluene (or mixture of organic solvents including toluene) and reproductive health effects were identified.</w:t>
            </w:r>
          </w:p>
          <w:p w14:paraId="125FE73C" w14:textId="5617F53E" w:rsidR="00387B48" w:rsidRDefault="00387B48" w:rsidP="00C85082">
            <w:pPr>
              <w:pStyle w:val="ListParagraph"/>
              <w:numPr>
                <w:ilvl w:val="0"/>
                <w:numId w:val="51"/>
              </w:numPr>
              <w:spacing w:line="240" w:lineRule="auto"/>
              <w:rPr>
                <w:sz w:val="17"/>
                <w:szCs w:val="17"/>
                <w:lang w:eastAsia="zh-CN"/>
              </w:rPr>
            </w:pPr>
            <w:r w:rsidRPr="00C845D6">
              <w:rPr>
                <w:sz w:val="17"/>
                <w:szCs w:val="17"/>
                <w:lang w:eastAsia="zh-CN"/>
              </w:rPr>
              <w:t>The incidence of spontaneous abortion exceeded population norms among the wives of small groups of 28– 48 male workers exposed to toluene; however, exposure levels were not reported in these studies and only a small number of cases were included.</w:t>
            </w:r>
          </w:p>
          <w:p w14:paraId="0436A485" w14:textId="77777777" w:rsidR="00387B48" w:rsidRDefault="00387B48" w:rsidP="00C85082">
            <w:pPr>
              <w:pStyle w:val="ListParagraph"/>
              <w:numPr>
                <w:ilvl w:val="0"/>
                <w:numId w:val="51"/>
              </w:numPr>
              <w:spacing w:line="240" w:lineRule="auto"/>
              <w:rPr>
                <w:sz w:val="17"/>
                <w:szCs w:val="17"/>
                <w:lang w:eastAsia="zh-CN"/>
              </w:rPr>
            </w:pPr>
            <w:r>
              <w:rPr>
                <w:sz w:val="17"/>
                <w:szCs w:val="17"/>
                <w:lang w:eastAsia="zh-CN"/>
              </w:rPr>
              <w:t>In another study, f</w:t>
            </w:r>
            <w:r w:rsidRPr="00D05A2A">
              <w:rPr>
                <w:sz w:val="17"/>
                <w:szCs w:val="17"/>
                <w:lang w:eastAsia="zh-CN"/>
              </w:rPr>
              <w:t>ecundity was decreased in female workers, but not in male workers</w:t>
            </w:r>
            <w:r>
              <w:rPr>
                <w:sz w:val="17"/>
                <w:szCs w:val="17"/>
                <w:lang w:eastAsia="zh-CN"/>
              </w:rPr>
              <w:t xml:space="preserve">. </w:t>
            </w:r>
          </w:p>
          <w:p w14:paraId="3F522CE0" w14:textId="77777777" w:rsidR="00387B48" w:rsidRDefault="00387B48" w:rsidP="00C85082">
            <w:pPr>
              <w:pStyle w:val="ListParagraph"/>
              <w:numPr>
                <w:ilvl w:val="0"/>
                <w:numId w:val="51"/>
              </w:numPr>
              <w:spacing w:line="240" w:lineRule="auto"/>
              <w:rPr>
                <w:sz w:val="17"/>
                <w:szCs w:val="17"/>
                <w:lang w:eastAsia="zh-CN"/>
              </w:rPr>
            </w:pPr>
            <w:r w:rsidRPr="00D05A2A">
              <w:rPr>
                <w:sz w:val="17"/>
                <w:szCs w:val="17"/>
                <w:lang w:eastAsia="zh-CN"/>
              </w:rPr>
              <w:t>No statistically significant changes were observed in serum FSH, LH, or testosterone levels in male rotogravure workers compared with unexposed referents</w:t>
            </w:r>
          </w:p>
          <w:p w14:paraId="4E906DCF" w14:textId="77777777" w:rsidR="00387B48" w:rsidRDefault="00387B48" w:rsidP="00C85082">
            <w:pPr>
              <w:pStyle w:val="ListParagraph"/>
              <w:numPr>
                <w:ilvl w:val="0"/>
                <w:numId w:val="51"/>
              </w:numPr>
              <w:spacing w:line="240" w:lineRule="auto"/>
              <w:rPr>
                <w:sz w:val="17"/>
                <w:szCs w:val="17"/>
                <w:lang w:eastAsia="zh-CN"/>
              </w:rPr>
            </w:pPr>
            <w:r w:rsidRPr="00021A7E">
              <w:rPr>
                <w:sz w:val="17"/>
                <w:szCs w:val="17"/>
                <w:lang w:eastAsia="zh-CN"/>
              </w:rPr>
              <w:t>Significantly decreased serum levels of LH, FSH, an</w:t>
            </w:r>
            <w:r>
              <w:rPr>
                <w:sz w:val="17"/>
                <w:szCs w:val="17"/>
                <w:lang w:eastAsia="zh-CN"/>
              </w:rPr>
              <w:t xml:space="preserve">d testosterone were found in </w:t>
            </w:r>
            <w:r w:rsidRPr="00021A7E">
              <w:rPr>
                <w:sz w:val="17"/>
                <w:szCs w:val="17"/>
                <w:lang w:eastAsia="zh-CN"/>
              </w:rPr>
              <w:t>male toluene-exposed roto</w:t>
            </w:r>
            <w:r>
              <w:rPr>
                <w:sz w:val="17"/>
                <w:szCs w:val="17"/>
                <w:lang w:eastAsia="zh-CN"/>
              </w:rPr>
              <w:t>gravure printers, compared with unexposed referents</w:t>
            </w:r>
            <w:r w:rsidRPr="00021A7E">
              <w:rPr>
                <w:sz w:val="17"/>
                <w:szCs w:val="17"/>
                <w:lang w:eastAsia="zh-CN"/>
              </w:rPr>
              <w:t xml:space="preserve">. </w:t>
            </w:r>
          </w:p>
          <w:p w14:paraId="15D16F46" w14:textId="308A4533" w:rsidR="00387B48" w:rsidRPr="00C85082" w:rsidDel="00092495" w:rsidRDefault="00387B48" w:rsidP="00C85082">
            <w:pPr>
              <w:pStyle w:val="ListParagraph"/>
              <w:numPr>
                <w:ilvl w:val="0"/>
                <w:numId w:val="51"/>
              </w:numPr>
              <w:spacing w:line="240" w:lineRule="auto"/>
              <w:rPr>
                <w:sz w:val="17"/>
                <w:szCs w:val="17"/>
                <w:lang w:eastAsia="zh-CN"/>
              </w:rPr>
            </w:pPr>
            <w:r w:rsidRPr="00021A7E">
              <w:rPr>
                <w:sz w:val="17"/>
                <w:szCs w:val="17"/>
                <w:lang w:eastAsia="zh-CN"/>
              </w:rPr>
              <w:t>Increasing workplace air concentrations were not significantly (p&gt;0.05) associated with plasma concentrations of LH, FSH, testosterone, or prolactin, after adjustments for age, in a study of male toluene-expos</w:t>
            </w:r>
            <w:r>
              <w:rPr>
                <w:sz w:val="17"/>
                <w:szCs w:val="17"/>
                <w:lang w:eastAsia="zh-CN"/>
              </w:rPr>
              <w:t>ed printers</w:t>
            </w:r>
          </w:p>
        </w:tc>
        <w:tc>
          <w:tcPr>
            <w:tcW w:w="1519" w:type="dxa"/>
          </w:tcPr>
          <w:p w14:paraId="1EA69870" w14:textId="77777777" w:rsidR="00387B48" w:rsidRDefault="00387B48" w:rsidP="009E7C7F">
            <w:pPr>
              <w:spacing w:line="240" w:lineRule="auto"/>
              <w:rPr>
                <w:sz w:val="17"/>
                <w:szCs w:val="17"/>
                <w:lang w:eastAsia="zh-CN"/>
              </w:rPr>
            </w:pPr>
          </w:p>
          <w:p w14:paraId="7832C984" w14:textId="77777777" w:rsidR="00387B48" w:rsidRDefault="00387B48" w:rsidP="009E7C7F">
            <w:pPr>
              <w:spacing w:line="240" w:lineRule="auto"/>
              <w:rPr>
                <w:sz w:val="17"/>
                <w:szCs w:val="17"/>
                <w:lang w:eastAsia="zh-CN"/>
              </w:rPr>
            </w:pPr>
          </w:p>
          <w:p w14:paraId="4F69BC12" w14:textId="77777777" w:rsidR="00387B48" w:rsidRDefault="00387B48" w:rsidP="009E7C7F">
            <w:pPr>
              <w:spacing w:line="240" w:lineRule="auto"/>
              <w:rPr>
                <w:sz w:val="17"/>
                <w:szCs w:val="17"/>
                <w:lang w:eastAsia="zh-CN"/>
              </w:rPr>
            </w:pPr>
          </w:p>
          <w:p w14:paraId="2660E6C4" w14:textId="20702CC8" w:rsidR="00387B48" w:rsidRPr="00C85082" w:rsidRDefault="00387B48" w:rsidP="006A5370">
            <w:pPr>
              <w:spacing w:line="240" w:lineRule="auto"/>
              <w:rPr>
                <w:sz w:val="17"/>
                <w:szCs w:val="17"/>
                <w:lang w:val="fr-FR" w:eastAsia="zh-CN"/>
              </w:rPr>
            </w:pPr>
            <w:proofErr w:type="spellStart"/>
            <w:r w:rsidRPr="00C85082">
              <w:rPr>
                <w:sz w:val="17"/>
                <w:szCs w:val="17"/>
                <w:lang w:val="fr-FR" w:eastAsia="zh-CN"/>
              </w:rPr>
              <w:t>Lindbohm</w:t>
            </w:r>
            <w:proofErr w:type="spellEnd"/>
            <w:r w:rsidRPr="00C85082">
              <w:rPr>
                <w:sz w:val="17"/>
                <w:szCs w:val="17"/>
                <w:lang w:val="fr-FR" w:eastAsia="zh-CN"/>
              </w:rPr>
              <w:t xml:space="preserve"> et al. 1992</w:t>
            </w:r>
            <w:r w:rsidR="002C2753">
              <w:rPr>
                <w:sz w:val="17"/>
                <w:szCs w:val="17"/>
                <w:lang w:eastAsia="zh-CN"/>
              </w:rPr>
              <w:fldChar w:fldCharType="begin"/>
            </w:r>
            <w:r w:rsidR="00816121" w:rsidRPr="00E83955">
              <w:rPr>
                <w:sz w:val="17"/>
                <w:szCs w:val="17"/>
                <w:lang w:val="fr-FR" w:eastAsia="zh-CN"/>
              </w:rPr>
              <w:instrText xml:space="preserve"> ADDIN EN.CITE &lt;EndNote&gt;&lt;Cite&gt;&lt;Author&gt;Lindbohm&lt;/Author&gt;&lt;Year&gt;1992&lt;/Year&gt;&lt;RecNum&gt;77&lt;/RecNum&gt;&lt;DisplayText&gt;&lt;style face="superscript"&gt;77&lt;/style&gt;&lt;/DisplayText&gt;&lt;record&gt;&lt;rec-number&gt;77&lt;/rec-number&gt;&lt;foreign-keys&gt;&lt;key app="EN" db-id="ts0t25s0vv2va1ezfw6vrttvwprff5reztr9" timestamp="1541137888"&gt;77&lt;/key&gt;&lt;/foreign-keys&gt;&lt;ref-type name="Journal Article"&gt;17&lt;/ref-type&gt;&lt;contributors&gt;&lt;authors&gt;&lt;author&gt;Lindbohm, L.&lt;/author&gt;&lt;author&gt;Taskinen, H.&lt;/author&gt;&lt;author&gt;Kyyronen, P.&lt;/author&gt;&lt;author&gt;Sallmen, M.&lt;/author&gt;&lt;author&gt;Anttila, A.&lt;/author&gt;&lt;author&gt;Hemminki, K.&lt;/author&gt;&lt;/authors&gt;&lt;/contributors&gt;&lt;titles&gt;&lt;title&gt;Effects of parental occupational exposure to solvents and lead on spontaneous abortion&lt;/title&gt;&lt;secondary-title&gt;Scand J Work Environ Health&lt;/secondary-title&gt;&lt;/titles&gt;&lt;periodical&gt;&lt;full-title&gt;Scandinavian Journal of Work, Environment and Health&lt;/full-title&gt;&lt;abbr-1&gt;Scand. J. Work. Environ. Health&lt;/abbr-1&gt;&lt;abbr-2&gt;Scand J Work Environ Health&lt;/abbr-2&gt;&lt;abbr-3&gt;Scandinavian Journal of Work, Environment &amp;amp; Health&lt;/abbr-3&gt;&lt;/periodical&gt;&lt;pages&gt;37-39&lt;/pages&gt;&lt;volume&gt;18&lt;/volume&gt;&lt;number&gt;Suppl 2&lt;/number&gt;&lt;dates&gt;&lt;year&gt;1992&lt;/year&gt;&lt;/dates&gt;&lt;accession-num&gt;00209507&lt;/accession-num&gt;&lt;urls&gt;&lt;related-urls&gt;&lt;url&gt;http://www.sjweh.fi/show_abstract.php?abstract_id=1643&lt;/url&gt;&lt;/related-urls&gt;&lt;/urls&gt;&lt;/record&gt;&lt;/Cite&gt;&lt;/EndNote&gt;</w:instrText>
            </w:r>
            <w:r w:rsidR="002C2753">
              <w:rPr>
                <w:sz w:val="17"/>
                <w:szCs w:val="17"/>
                <w:lang w:eastAsia="zh-CN"/>
              </w:rPr>
              <w:fldChar w:fldCharType="separate"/>
            </w:r>
            <w:r w:rsidR="00816121" w:rsidRPr="00E83955">
              <w:rPr>
                <w:noProof/>
                <w:sz w:val="17"/>
                <w:szCs w:val="17"/>
                <w:vertAlign w:val="superscript"/>
                <w:lang w:val="fr-FR" w:eastAsia="zh-CN"/>
              </w:rPr>
              <w:t>77</w:t>
            </w:r>
            <w:r w:rsidR="002C2753">
              <w:rPr>
                <w:sz w:val="17"/>
                <w:szCs w:val="17"/>
                <w:lang w:eastAsia="zh-CN"/>
              </w:rPr>
              <w:fldChar w:fldCharType="end"/>
            </w:r>
          </w:p>
          <w:p w14:paraId="6E81BA14" w14:textId="3DEED44E" w:rsidR="00387B48" w:rsidRPr="00C85082" w:rsidRDefault="00387B48" w:rsidP="006A5370">
            <w:pPr>
              <w:spacing w:line="240" w:lineRule="auto"/>
              <w:rPr>
                <w:sz w:val="17"/>
                <w:szCs w:val="17"/>
                <w:lang w:val="fr-FR" w:eastAsia="zh-CN"/>
              </w:rPr>
            </w:pPr>
            <w:proofErr w:type="spellStart"/>
            <w:r w:rsidRPr="00C85082">
              <w:rPr>
                <w:sz w:val="17"/>
                <w:szCs w:val="17"/>
                <w:lang w:val="fr-FR" w:eastAsia="zh-CN"/>
              </w:rPr>
              <w:t>Taskinen</w:t>
            </w:r>
            <w:proofErr w:type="spellEnd"/>
            <w:r w:rsidRPr="00C85082">
              <w:rPr>
                <w:sz w:val="17"/>
                <w:szCs w:val="17"/>
                <w:lang w:val="fr-FR" w:eastAsia="zh-CN"/>
              </w:rPr>
              <w:t xml:space="preserve"> et al. 1989</w:t>
            </w:r>
            <w:r w:rsidR="002C2753">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2C2753">
              <w:rPr>
                <w:sz w:val="17"/>
                <w:szCs w:val="17"/>
                <w:lang w:val="fr-FR" w:eastAsia="zh-CN"/>
              </w:rPr>
            </w:r>
            <w:r w:rsidR="002C2753">
              <w:rPr>
                <w:sz w:val="17"/>
                <w:szCs w:val="17"/>
                <w:lang w:val="fr-FR" w:eastAsia="zh-CN"/>
              </w:rPr>
              <w:fldChar w:fldCharType="separate"/>
            </w:r>
            <w:r w:rsidR="006A5370" w:rsidRPr="006A5370">
              <w:rPr>
                <w:noProof/>
                <w:sz w:val="17"/>
                <w:szCs w:val="17"/>
                <w:vertAlign w:val="superscript"/>
                <w:lang w:val="fr-FR" w:eastAsia="zh-CN"/>
              </w:rPr>
              <w:t>7</w:t>
            </w:r>
            <w:r w:rsidR="002C2753">
              <w:rPr>
                <w:sz w:val="17"/>
                <w:szCs w:val="17"/>
                <w:lang w:val="fr-FR" w:eastAsia="zh-CN"/>
              </w:rPr>
              <w:fldChar w:fldCharType="end"/>
            </w:r>
          </w:p>
          <w:p w14:paraId="01CC790C" w14:textId="7CA18753" w:rsidR="00387B48" w:rsidRPr="00C85082" w:rsidRDefault="00387B48" w:rsidP="006A5370">
            <w:pPr>
              <w:spacing w:line="240" w:lineRule="auto"/>
              <w:rPr>
                <w:sz w:val="17"/>
                <w:szCs w:val="17"/>
                <w:lang w:val="de-DE" w:eastAsia="zh-CN"/>
              </w:rPr>
            </w:pPr>
            <w:r w:rsidRPr="00C85082">
              <w:rPr>
                <w:sz w:val="17"/>
                <w:szCs w:val="17"/>
                <w:lang w:val="de-DE" w:eastAsia="zh-CN"/>
              </w:rPr>
              <w:t>Plenge-Bönig and Karmaus 1999</w:t>
            </w:r>
            <w:r w:rsidR="00157D16">
              <w:rPr>
                <w:sz w:val="17"/>
                <w:szCs w:val="17"/>
                <w:lang w:val="de-DE" w:eastAsia="zh-CN"/>
              </w:rP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rPr>
                <w:sz w:val="17"/>
                <w:szCs w:val="17"/>
                <w:lang w:val="de-DE" w:eastAsia="zh-CN"/>
              </w:rPr>
              <w:instrText xml:space="preserve"> ADDIN EN.CITE </w:instrText>
            </w:r>
            <w:r w:rsidR="006A5370">
              <w:rPr>
                <w:sz w:val="17"/>
                <w:szCs w:val="17"/>
                <w:lang w:val="de-DE" w:eastAsia="zh-CN"/>
              </w:rP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rPr>
                <w:sz w:val="17"/>
                <w:szCs w:val="17"/>
                <w:lang w:val="de-DE" w:eastAsia="zh-CN"/>
              </w:rPr>
              <w:instrText xml:space="preserve"> ADDIN EN.CITE.DATA </w:instrText>
            </w:r>
            <w:r w:rsidR="006A5370">
              <w:rPr>
                <w:sz w:val="17"/>
                <w:szCs w:val="17"/>
                <w:lang w:val="de-DE" w:eastAsia="zh-CN"/>
              </w:rPr>
            </w:r>
            <w:r w:rsidR="006A5370">
              <w:rPr>
                <w:sz w:val="17"/>
                <w:szCs w:val="17"/>
                <w:lang w:val="de-DE" w:eastAsia="zh-CN"/>
              </w:rPr>
              <w:fldChar w:fldCharType="end"/>
            </w:r>
            <w:r w:rsidR="00157D16">
              <w:rPr>
                <w:sz w:val="17"/>
                <w:szCs w:val="17"/>
                <w:lang w:val="de-DE" w:eastAsia="zh-CN"/>
              </w:rPr>
            </w:r>
            <w:r w:rsidR="00157D16">
              <w:rPr>
                <w:sz w:val="17"/>
                <w:szCs w:val="17"/>
                <w:lang w:val="de-DE" w:eastAsia="zh-CN"/>
              </w:rPr>
              <w:fldChar w:fldCharType="separate"/>
            </w:r>
            <w:r w:rsidR="006A5370" w:rsidRPr="006A5370">
              <w:rPr>
                <w:noProof/>
                <w:sz w:val="17"/>
                <w:szCs w:val="17"/>
                <w:vertAlign w:val="superscript"/>
                <w:lang w:val="de-DE" w:eastAsia="zh-CN"/>
              </w:rPr>
              <w:t>14</w:t>
            </w:r>
            <w:r w:rsidR="00157D16">
              <w:rPr>
                <w:sz w:val="17"/>
                <w:szCs w:val="17"/>
                <w:lang w:val="de-DE" w:eastAsia="zh-CN"/>
              </w:rPr>
              <w:fldChar w:fldCharType="end"/>
            </w:r>
          </w:p>
          <w:p w14:paraId="1C4C6481" w14:textId="772CC28B" w:rsidR="00387B48" w:rsidRPr="00C85082" w:rsidRDefault="00387B48" w:rsidP="006A5370">
            <w:pPr>
              <w:spacing w:line="240" w:lineRule="auto"/>
              <w:rPr>
                <w:sz w:val="17"/>
                <w:szCs w:val="17"/>
                <w:lang w:val="de-DE" w:eastAsia="zh-CN"/>
              </w:rPr>
            </w:pPr>
            <w:r w:rsidRPr="00C85082">
              <w:rPr>
                <w:sz w:val="17"/>
                <w:szCs w:val="17"/>
                <w:lang w:val="de-DE" w:eastAsia="zh-CN"/>
              </w:rPr>
              <w:t>Gericke et al. 2001</w:t>
            </w:r>
            <w:r w:rsidR="002C2753">
              <w:rPr>
                <w:sz w:val="17"/>
                <w:szCs w:val="17"/>
                <w:lang w:val="de-DE" w:eastAsia="zh-CN"/>
              </w:rP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rPr>
                <w:sz w:val="17"/>
                <w:szCs w:val="17"/>
                <w:lang w:val="de-DE" w:eastAsia="zh-CN"/>
              </w:rPr>
              <w:instrText xml:space="preserve"> ADDIN EN.CITE </w:instrText>
            </w:r>
            <w:r w:rsidR="006A5370">
              <w:rPr>
                <w:sz w:val="17"/>
                <w:szCs w:val="17"/>
                <w:lang w:val="de-DE" w:eastAsia="zh-CN"/>
              </w:rP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rPr>
                <w:sz w:val="17"/>
                <w:szCs w:val="17"/>
                <w:lang w:val="de-DE" w:eastAsia="zh-CN"/>
              </w:rPr>
              <w:instrText xml:space="preserve"> ADDIN EN.CITE.DATA </w:instrText>
            </w:r>
            <w:r w:rsidR="006A5370">
              <w:rPr>
                <w:sz w:val="17"/>
                <w:szCs w:val="17"/>
                <w:lang w:val="de-DE" w:eastAsia="zh-CN"/>
              </w:rPr>
            </w:r>
            <w:r w:rsidR="006A5370">
              <w:rPr>
                <w:sz w:val="17"/>
                <w:szCs w:val="17"/>
                <w:lang w:val="de-DE" w:eastAsia="zh-CN"/>
              </w:rPr>
              <w:fldChar w:fldCharType="end"/>
            </w:r>
            <w:r w:rsidR="002C2753">
              <w:rPr>
                <w:sz w:val="17"/>
                <w:szCs w:val="17"/>
                <w:lang w:val="de-DE" w:eastAsia="zh-CN"/>
              </w:rPr>
            </w:r>
            <w:r w:rsidR="002C2753">
              <w:rPr>
                <w:sz w:val="17"/>
                <w:szCs w:val="17"/>
                <w:lang w:val="de-DE" w:eastAsia="zh-CN"/>
              </w:rPr>
              <w:fldChar w:fldCharType="separate"/>
            </w:r>
            <w:r w:rsidR="006A5370" w:rsidRPr="006A5370">
              <w:rPr>
                <w:noProof/>
                <w:sz w:val="17"/>
                <w:szCs w:val="17"/>
                <w:vertAlign w:val="superscript"/>
                <w:lang w:val="de-DE" w:eastAsia="zh-CN"/>
              </w:rPr>
              <w:t>10</w:t>
            </w:r>
            <w:r w:rsidR="002C2753">
              <w:rPr>
                <w:sz w:val="17"/>
                <w:szCs w:val="17"/>
                <w:lang w:val="de-DE" w:eastAsia="zh-CN"/>
              </w:rPr>
              <w:fldChar w:fldCharType="end"/>
            </w:r>
          </w:p>
          <w:p w14:paraId="39B8639C" w14:textId="77777777" w:rsidR="00387B48" w:rsidRPr="00C85082" w:rsidRDefault="00387B48" w:rsidP="009E7C7F">
            <w:pPr>
              <w:spacing w:line="240" w:lineRule="auto"/>
              <w:rPr>
                <w:sz w:val="17"/>
                <w:szCs w:val="17"/>
                <w:lang w:val="de-DE" w:eastAsia="zh-CN"/>
              </w:rPr>
            </w:pPr>
          </w:p>
          <w:p w14:paraId="71D231BC" w14:textId="77777777" w:rsidR="00387B48" w:rsidRPr="00C85082" w:rsidRDefault="00387B48" w:rsidP="009E7C7F">
            <w:pPr>
              <w:spacing w:line="240" w:lineRule="auto"/>
              <w:rPr>
                <w:sz w:val="17"/>
                <w:szCs w:val="17"/>
                <w:lang w:val="de-DE" w:eastAsia="zh-CN"/>
              </w:rPr>
            </w:pPr>
          </w:p>
          <w:p w14:paraId="27CADFE0" w14:textId="600E0B2D" w:rsidR="00387B48" w:rsidRPr="00C85082" w:rsidRDefault="00387B48" w:rsidP="006A5370">
            <w:pPr>
              <w:spacing w:line="240" w:lineRule="auto"/>
              <w:rPr>
                <w:sz w:val="17"/>
                <w:szCs w:val="17"/>
                <w:lang w:val="fr-FR" w:eastAsia="zh-CN"/>
              </w:rPr>
            </w:pPr>
            <w:proofErr w:type="spellStart"/>
            <w:r w:rsidRPr="00C85082">
              <w:rPr>
                <w:sz w:val="17"/>
                <w:szCs w:val="17"/>
                <w:lang w:val="fr-FR" w:eastAsia="zh-CN"/>
              </w:rPr>
              <w:t>Svensson</w:t>
            </w:r>
            <w:proofErr w:type="spellEnd"/>
            <w:r w:rsidRPr="00C85082">
              <w:rPr>
                <w:sz w:val="17"/>
                <w:szCs w:val="17"/>
                <w:lang w:val="fr-FR" w:eastAsia="zh-CN"/>
              </w:rPr>
              <w:t xml:space="preserve"> et al. 1992</w:t>
            </w:r>
            <w:r w:rsidR="00F91883">
              <w:rPr>
                <w:sz w:val="17"/>
                <w:szCs w:val="17"/>
                <w:lang w:val="fr-FR" w:eastAsia="zh-CN"/>
              </w:rPr>
              <w:fldChar w:fldCharType="begin"/>
            </w:r>
            <w:r w:rsidR="006A5370">
              <w:rPr>
                <w:sz w:val="17"/>
                <w:szCs w:val="17"/>
                <w:lang w:val="fr-FR" w:eastAsia="zh-CN"/>
              </w:rPr>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F91883">
              <w:rPr>
                <w:sz w:val="17"/>
                <w:szCs w:val="17"/>
                <w:lang w:val="fr-FR" w:eastAsia="zh-CN"/>
              </w:rPr>
              <w:fldChar w:fldCharType="separate"/>
            </w:r>
            <w:r w:rsidR="006A5370" w:rsidRPr="006A5370">
              <w:rPr>
                <w:noProof/>
                <w:sz w:val="17"/>
                <w:szCs w:val="17"/>
                <w:vertAlign w:val="superscript"/>
                <w:lang w:val="fr-FR" w:eastAsia="zh-CN"/>
              </w:rPr>
              <w:t>16</w:t>
            </w:r>
            <w:r w:rsidR="00F91883">
              <w:rPr>
                <w:sz w:val="17"/>
                <w:szCs w:val="17"/>
                <w:lang w:val="fr-FR" w:eastAsia="zh-CN"/>
              </w:rPr>
              <w:fldChar w:fldCharType="end"/>
            </w:r>
          </w:p>
          <w:p w14:paraId="2CFB617A" w14:textId="77777777" w:rsidR="00387B48" w:rsidRPr="00C85082" w:rsidRDefault="00387B48" w:rsidP="009E7C7F">
            <w:pPr>
              <w:spacing w:line="240" w:lineRule="auto"/>
              <w:rPr>
                <w:sz w:val="17"/>
                <w:szCs w:val="17"/>
                <w:lang w:val="fr-FR" w:eastAsia="zh-CN"/>
              </w:rPr>
            </w:pPr>
          </w:p>
          <w:p w14:paraId="5AE35FA5" w14:textId="01B96B73" w:rsidR="00387B48" w:rsidRPr="00C85082" w:rsidRDefault="00387B48" w:rsidP="006A5370">
            <w:pPr>
              <w:spacing w:line="240" w:lineRule="auto"/>
              <w:rPr>
                <w:sz w:val="17"/>
                <w:szCs w:val="17"/>
                <w:lang w:val="fr-FR" w:eastAsia="zh-CN"/>
              </w:rPr>
            </w:pPr>
            <w:proofErr w:type="spellStart"/>
            <w:r w:rsidRPr="00C85082">
              <w:rPr>
                <w:sz w:val="17"/>
                <w:szCs w:val="17"/>
                <w:lang w:val="fr-FR" w:eastAsia="zh-CN"/>
              </w:rPr>
              <w:t>Svensson</w:t>
            </w:r>
            <w:proofErr w:type="spellEnd"/>
            <w:r w:rsidRPr="00C85082">
              <w:rPr>
                <w:sz w:val="17"/>
                <w:szCs w:val="17"/>
                <w:lang w:val="fr-FR" w:eastAsia="zh-CN"/>
              </w:rPr>
              <w:t xml:space="preserve"> et al. 1992</w:t>
            </w:r>
            <w:r w:rsidR="00F91883">
              <w:rPr>
                <w:sz w:val="17"/>
                <w:szCs w:val="17"/>
                <w:lang w:val="fr-FR" w:eastAsia="zh-CN"/>
              </w:rPr>
              <w:fldChar w:fldCharType="begin"/>
            </w:r>
            <w:r w:rsidR="006A5370">
              <w:rPr>
                <w:sz w:val="17"/>
                <w:szCs w:val="17"/>
                <w:lang w:val="fr-FR" w:eastAsia="zh-CN"/>
              </w:rPr>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F91883">
              <w:rPr>
                <w:sz w:val="17"/>
                <w:szCs w:val="17"/>
                <w:lang w:val="fr-FR" w:eastAsia="zh-CN"/>
              </w:rPr>
              <w:fldChar w:fldCharType="separate"/>
            </w:r>
            <w:r w:rsidR="006A5370" w:rsidRPr="006A5370">
              <w:rPr>
                <w:noProof/>
                <w:sz w:val="17"/>
                <w:szCs w:val="17"/>
                <w:vertAlign w:val="superscript"/>
                <w:lang w:val="fr-FR" w:eastAsia="zh-CN"/>
              </w:rPr>
              <w:t>17</w:t>
            </w:r>
            <w:r w:rsidR="00F91883">
              <w:rPr>
                <w:sz w:val="17"/>
                <w:szCs w:val="17"/>
                <w:lang w:val="fr-FR" w:eastAsia="zh-CN"/>
              </w:rPr>
              <w:fldChar w:fldCharType="end"/>
            </w:r>
          </w:p>
        </w:tc>
      </w:tr>
      <w:tr w:rsidR="00387B48" w:rsidRPr="007A27E4" w14:paraId="34B8E15C" w14:textId="77777777" w:rsidTr="009E7C7F">
        <w:tc>
          <w:tcPr>
            <w:tcW w:w="13992" w:type="dxa"/>
            <w:gridSpan w:val="6"/>
          </w:tcPr>
          <w:p w14:paraId="268265DF" w14:textId="77777777" w:rsidR="00387B48" w:rsidRDefault="00387B48" w:rsidP="009E7C7F">
            <w:pPr>
              <w:spacing w:line="240" w:lineRule="auto"/>
              <w:rPr>
                <w:sz w:val="17"/>
                <w:szCs w:val="17"/>
                <w:lang w:eastAsia="zh-CN"/>
              </w:rPr>
            </w:pPr>
            <w:r>
              <w:rPr>
                <w:sz w:val="17"/>
                <w:szCs w:val="17"/>
                <w:lang w:eastAsia="zh-CN"/>
              </w:rPr>
              <w:t>Findings:</w:t>
            </w:r>
          </w:p>
          <w:p w14:paraId="738AF3D3" w14:textId="77777777" w:rsidR="00387B48" w:rsidRDefault="00387B48" w:rsidP="009E7C7F">
            <w:pPr>
              <w:spacing w:line="240" w:lineRule="auto"/>
              <w:rPr>
                <w:sz w:val="17"/>
                <w:szCs w:val="17"/>
                <w:lang w:eastAsia="zh-CN"/>
              </w:rPr>
            </w:pPr>
            <w:r w:rsidRPr="00C845D6">
              <w:rPr>
                <w:sz w:val="17"/>
                <w:szCs w:val="17"/>
                <w:lang w:eastAsia="zh-CN"/>
              </w:rPr>
              <w:t xml:space="preserve">Current data do not provide convincing evidence that acute or repeated inhalation exposure to toluene </w:t>
            </w:r>
            <w:r>
              <w:rPr>
                <w:sz w:val="17"/>
                <w:szCs w:val="17"/>
                <w:lang w:eastAsia="zh-CN"/>
              </w:rPr>
              <w:t xml:space="preserve">in males </w:t>
            </w:r>
            <w:r w:rsidRPr="00C845D6">
              <w:rPr>
                <w:sz w:val="17"/>
                <w:szCs w:val="17"/>
                <w:lang w:eastAsia="zh-CN"/>
              </w:rPr>
              <w:t>may caus</w:t>
            </w:r>
            <w:r>
              <w:rPr>
                <w:sz w:val="17"/>
                <w:szCs w:val="17"/>
                <w:lang w:eastAsia="zh-CN"/>
              </w:rPr>
              <w:t>e reproductive effects.</w:t>
            </w:r>
          </w:p>
        </w:tc>
      </w:tr>
      <w:tr w:rsidR="00387B48" w:rsidRPr="007A27E4" w14:paraId="20A503AF" w14:textId="77777777" w:rsidTr="009E7C7F">
        <w:tc>
          <w:tcPr>
            <w:tcW w:w="1639" w:type="dxa"/>
          </w:tcPr>
          <w:p w14:paraId="33AA5C11" w14:textId="2D91BFD6" w:rsidR="00387B48" w:rsidRPr="007A27E4" w:rsidRDefault="00387B48" w:rsidP="00816121">
            <w:pPr>
              <w:spacing w:line="240" w:lineRule="auto"/>
              <w:rPr>
                <w:sz w:val="17"/>
                <w:szCs w:val="17"/>
                <w:lang w:eastAsia="zh-CN"/>
              </w:rPr>
            </w:pPr>
            <w:r>
              <w:rPr>
                <w:sz w:val="17"/>
                <w:szCs w:val="17"/>
                <w:lang w:eastAsia="zh-CN"/>
              </w:rPr>
              <w:t>National Research Council (NRC) 2014</w:t>
            </w:r>
            <w:r w:rsidR="00157D16">
              <w:rPr>
                <w:sz w:val="17"/>
                <w:szCs w:val="17"/>
                <w:lang w:eastAsia="zh-CN"/>
              </w:rPr>
              <w:fldChar w:fldCharType="begin"/>
            </w:r>
            <w:r w:rsidR="00816121">
              <w:rPr>
                <w:sz w:val="17"/>
                <w:szCs w:val="17"/>
                <w:lang w:eastAsia="zh-CN"/>
              </w:rPr>
              <w:instrText xml:space="preserve"> ADDIN EN.CITE &lt;EndNote&gt;&lt;Cite&gt;&lt;Author&gt;NRC&lt;/Author&gt;&lt;Year&gt;2014&lt;/Year&gt;&lt;RecNum&gt;49&lt;/RecNum&gt;&lt;DisplayText&gt;&lt;style face="superscript"&gt;44&lt;/style&gt;&lt;/DisplayText&gt;&lt;record&gt;&lt;rec-number&gt;49&lt;/rec-number&gt;&lt;foreign-keys&gt;&lt;key app="EN" db-id="ts0t25s0vv2va1ezfw6vrttvwprff5reztr9" timestamp="1538619114"&gt;49&lt;/key&gt;&lt;/foreign-keys&gt;&lt;ref-type name="Report"&gt;27&lt;/ref-type&gt;&lt;contributors&gt;&lt;authors&gt;&lt;author&gt;NRC&lt;/author&gt;&lt;/authors&gt;&lt;/contributors&gt;&lt;titles&gt;&lt;title&gt;Acute Exposure Guideline Levels for Selected Airborne Chemicals: Volume 17&lt;/title&gt;&lt;/titles&gt;&lt;pages&gt;492&lt;/pages&gt;&lt;volume&gt;17&lt;/volume&gt;&lt;dates&gt;&lt;year&gt;2014&lt;/year&gt;&lt;/dates&gt;&lt;pub-location&gt;The National Academic Press, Washington D.C.&lt;/pub-location&gt;&lt;publisher&gt;Committee on Acute Exposure Guideline Levels; Committee on Toxicology; Board on Environmental Studies and Toxicology; Division on Earth and Life Studies; National Research Council (NRC)&lt;/publisher&gt;&lt;isbn&gt;ISBN 978-0-309-38733-0&lt;/isbn&gt;&lt;urls&gt;&lt;related-urls&gt;&lt;url&gt;https://www.nap.edu/catalog/18796/acute-exposure-guideline-levels-for-selected-airborne-chemicals-volume-17&lt;/url&gt;&lt;/related-urls&gt;&lt;/urls&gt;&lt;access-date&gt;04/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44</w:t>
            </w:r>
            <w:r w:rsidR="00157D16">
              <w:rPr>
                <w:sz w:val="17"/>
                <w:szCs w:val="17"/>
                <w:lang w:eastAsia="zh-CN"/>
              </w:rPr>
              <w:fldChar w:fldCharType="end"/>
            </w:r>
          </w:p>
        </w:tc>
        <w:tc>
          <w:tcPr>
            <w:tcW w:w="1255" w:type="dxa"/>
          </w:tcPr>
          <w:p w14:paraId="299AC341" w14:textId="77777777" w:rsidR="00387B48" w:rsidRPr="0093556D" w:rsidRDefault="00387B48" w:rsidP="009E7C7F">
            <w:pPr>
              <w:spacing w:line="240" w:lineRule="auto"/>
              <w:rPr>
                <w:sz w:val="17"/>
                <w:szCs w:val="17"/>
                <w:lang w:eastAsia="zh-CN"/>
              </w:rPr>
            </w:pPr>
            <w:r>
              <w:rPr>
                <w:sz w:val="17"/>
                <w:szCs w:val="17"/>
                <w:lang w:eastAsia="zh-CN"/>
              </w:rPr>
              <w:t>USA</w:t>
            </w:r>
          </w:p>
        </w:tc>
        <w:tc>
          <w:tcPr>
            <w:tcW w:w="3073" w:type="dxa"/>
          </w:tcPr>
          <w:p w14:paraId="31416E9A" w14:textId="77777777" w:rsidR="00387B48" w:rsidRDefault="00387B48" w:rsidP="009E7C7F">
            <w:pPr>
              <w:spacing w:before="60" w:after="60" w:line="240" w:lineRule="auto"/>
              <w:rPr>
                <w:sz w:val="17"/>
                <w:szCs w:val="17"/>
                <w:lang w:eastAsia="zh-CN"/>
              </w:rPr>
            </w:pPr>
            <w:r w:rsidRPr="007A27E4">
              <w:rPr>
                <w:sz w:val="17"/>
                <w:szCs w:val="17"/>
                <w:lang w:eastAsia="zh-CN"/>
              </w:rPr>
              <w:t>Acute Exposure Guideline Levels for Selected Airborne</w:t>
            </w:r>
            <w:r>
              <w:rPr>
                <w:sz w:val="17"/>
                <w:szCs w:val="17"/>
                <w:lang w:eastAsia="zh-CN"/>
              </w:rPr>
              <w:t xml:space="preserve"> </w:t>
            </w:r>
            <w:r w:rsidRPr="007A27E4">
              <w:rPr>
                <w:sz w:val="17"/>
                <w:szCs w:val="17"/>
                <w:lang w:eastAsia="zh-CN"/>
              </w:rPr>
              <w:t>Chemicals: Volume 17</w:t>
            </w:r>
          </w:p>
          <w:p w14:paraId="363CE98E" w14:textId="77777777" w:rsidR="00387B48" w:rsidRPr="0093556D" w:rsidRDefault="00387B48" w:rsidP="009E7C7F">
            <w:pPr>
              <w:spacing w:before="60" w:after="60" w:line="240" w:lineRule="auto"/>
              <w:rPr>
                <w:sz w:val="17"/>
                <w:szCs w:val="17"/>
                <w:lang w:eastAsia="zh-CN"/>
              </w:rPr>
            </w:pPr>
            <w:r w:rsidRPr="007A27E4">
              <w:rPr>
                <w:sz w:val="17"/>
                <w:szCs w:val="17"/>
                <w:lang w:eastAsia="zh-CN"/>
              </w:rPr>
              <w:t>Committee on Acute Exposure Guideline Levels; Committee on Toxicology; Board on</w:t>
            </w:r>
            <w:r>
              <w:rPr>
                <w:sz w:val="17"/>
                <w:szCs w:val="17"/>
                <w:lang w:eastAsia="zh-CN"/>
              </w:rPr>
              <w:t xml:space="preserve"> </w:t>
            </w:r>
            <w:r w:rsidRPr="007A27E4">
              <w:rPr>
                <w:sz w:val="17"/>
                <w:szCs w:val="17"/>
                <w:lang w:eastAsia="zh-CN"/>
              </w:rPr>
              <w:t>Environmental Studies and Toxicology; Division on Earth and Life Studies;</w:t>
            </w:r>
            <w:r>
              <w:rPr>
                <w:sz w:val="17"/>
                <w:szCs w:val="17"/>
                <w:lang w:eastAsia="zh-CN"/>
              </w:rPr>
              <w:t xml:space="preserve"> </w:t>
            </w:r>
            <w:r w:rsidRPr="007A27E4">
              <w:rPr>
                <w:sz w:val="17"/>
                <w:szCs w:val="17"/>
                <w:lang w:eastAsia="zh-CN"/>
              </w:rPr>
              <w:t>National Research Council</w:t>
            </w:r>
          </w:p>
        </w:tc>
        <w:tc>
          <w:tcPr>
            <w:tcW w:w="1520" w:type="dxa"/>
          </w:tcPr>
          <w:p w14:paraId="59D8BDBB" w14:textId="77777777" w:rsidR="00387B48" w:rsidRPr="0093556D" w:rsidRDefault="00387B48" w:rsidP="009E7C7F">
            <w:pPr>
              <w:spacing w:line="240" w:lineRule="auto"/>
              <w:rPr>
                <w:sz w:val="17"/>
                <w:szCs w:val="17"/>
                <w:lang w:eastAsia="zh-CN"/>
              </w:rPr>
            </w:pPr>
            <w:r>
              <w:rPr>
                <w:sz w:val="17"/>
                <w:szCs w:val="17"/>
                <w:lang w:eastAsia="zh-CN"/>
              </w:rPr>
              <w:t>Toluene</w:t>
            </w:r>
          </w:p>
        </w:tc>
        <w:tc>
          <w:tcPr>
            <w:tcW w:w="4986" w:type="dxa"/>
          </w:tcPr>
          <w:p w14:paraId="6AF3A445" w14:textId="77777777" w:rsidR="00387B48" w:rsidRDefault="00387B48" w:rsidP="009E7C7F">
            <w:pPr>
              <w:spacing w:line="240" w:lineRule="auto"/>
              <w:rPr>
                <w:sz w:val="17"/>
                <w:szCs w:val="17"/>
                <w:lang w:eastAsia="zh-CN"/>
              </w:rPr>
            </w:pPr>
            <w:r>
              <w:rPr>
                <w:sz w:val="17"/>
                <w:szCs w:val="17"/>
                <w:lang w:eastAsia="zh-CN"/>
              </w:rPr>
              <w:t>Three publications that investigated exposure of men to toluene and developmental and reproductive health effects were identified.</w:t>
            </w:r>
          </w:p>
          <w:p w14:paraId="1FF1D624" w14:textId="77777777" w:rsidR="00387B48" w:rsidRDefault="00387B48" w:rsidP="00C85082">
            <w:pPr>
              <w:pStyle w:val="ListParagraph"/>
              <w:numPr>
                <w:ilvl w:val="0"/>
                <w:numId w:val="57"/>
              </w:numPr>
              <w:spacing w:line="240" w:lineRule="auto"/>
              <w:rPr>
                <w:sz w:val="17"/>
                <w:szCs w:val="17"/>
                <w:lang w:eastAsia="zh-CN"/>
              </w:rPr>
            </w:pPr>
            <w:r>
              <w:rPr>
                <w:sz w:val="17"/>
                <w:szCs w:val="17"/>
                <w:lang w:eastAsia="zh-CN"/>
              </w:rPr>
              <w:t>An experimental study that reported subtle changes in LH and FSH in men following controlled exposure to 3-h, 50 ppm via a mouthpiece. No effect on blood testosterone was found.</w:t>
            </w:r>
          </w:p>
          <w:p w14:paraId="1BB0EC49" w14:textId="77777777" w:rsidR="00387B48" w:rsidRDefault="00387B48" w:rsidP="00C85082">
            <w:pPr>
              <w:pStyle w:val="ListParagraph"/>
              <w:numPr>
                <w:ilvl w:val="0"/>
                <w:numId w:val="57"/>
              </w:numPr>
              <w:spacing w:line="240" w:lineRule="auto"/>
              <w:rPr>
                <w:sz w:val="17"/>
                <w:szCs w:val="17"/>
                <w:lang w:eastAsia="zh-CN"/>
              </w:rPr>
            </w:pPr>
            <w:r w:rsidRPr="00C01FEE">
              <w:rPr>
                <w:sz w:val="17"/>
                <w:szCs w:val="17"/>
                <w:lang w:eastAsia="zh-CN"/>
              </w:rPr>
              <w:t xml:space="preserve">Another study found no effect of chronic toluene exposure on </w:t>
            </w:r>
            <w:r>
              <w:rPr>
                <w:sz w:val="17"/>
                <w:szCs w:val="17"/>
                <w:lang w:eastAsia="zh-CN"/>
              </w:rPr>
              <w:t>FSH</w:t>
            </w:r>
            <w:r w:rsidRPr="00C01FEE">
              <w:rPr>
                <w:sz w:val="17"/>
                <w:szCs w:val="17"/>
                <w:lang w:eastAsia="zh-CN"/>
              </w:rPr>
              <w:t xml:space="preserve">, </w:t>
            </w:r>
            <w:r>
              <w:rPr>
                <w:sz w:val="17"/>
                <w:szCs w:val="17"/>
                <w:lang w:eastAsia="zh-CN"/>
              </w:rPr>
              <w:t>LH</w:t>
            </w:r>
            <w:r w:rsidRPr="00C01FEE">
              <w:rPr>
                <w:sz w:val="17"/>
                <w:szCs w:val="17"/>
                <w:lang w:eastAsia="zh-CN"/>
              </w:rPr>
              <w:t>, or testosterone of 1,077 male</w:t>
            </w:r>
            <w:r>
              <w:rPr>
                <w:sz w:val="17"/>
                <w:szCs w:val="17"/>
                <w:lang w:eastAsia="zh-CN"/>
              </w:rPr>
              <w:t xml:space="preserve"> </w:t>
            </w:r>
            <w:r w:rsidRPr="00C01FEE">
              <w:rPr>
                <w:sz w:val="17"/>
                <w:szCs w:val="17"/>
                <w:lang w:eastAsia="zh-CN"/>
              </w:rPr>
              <w:t>subjects compared with a referent group.</w:t>
            </w:r>
          </w:p>
          <w:p w14:paraId="6D6571C0" w14:textId="77777777" w:rsidR="00387B48" w:rsidRPr="00C85082" w:rsidDel="00774EDF" w:rsidRDefault="00387B48" w:rsidP="00C85082">
            <w:pPr>
              <w:pStyle w:val="ListParagraph"/>
              <w:numPr>
                <w:ilvl w:val="0"/>
                <w:numId w:val="57"/>
              </w:numPr>
              <w:spacing w:line="240" w:lineRule="auto"/>
              <w:rPr>
                <w:sz w:val="17"/>
                <w:szCs w:val="17"/>
                <w:lang w:eastAsia="zh-CN"/>
              </w:rPr>
            </w:pPr>
            <w:r w:rsidRPr="00C01FEE">
              <w:rPr>
                <w:sz w:val="17"/>
                <w:szCs w:val="17"/>
                <w:lang w:eastAsia="zh-CN"/>
              </w:rPr>
              <w:t>Some indications of lower</w:t>
            </w:r>
            <w:r>
              <w:rPr>
                <w:sz w:val="17"/>
                <w:szCs w:val="17"/>
                <w:lang w:eastAsia="zh-CN"/>
              </w:rPr>
              <w:t xml:space="preserve"> </w:t>
            </w:r>
            <w:r w:rsidRPr="00C01FEE">
              <w:rPr>
                <w:sz w:val="17"/>
                <w:szCs w:val="17"/>
                <w:lang w:eastAsia="zh-CN"/>
              </w:rPr>
              <w:t xml:space="preserve">concentrations of </w:t>
            </w:r>
            <w:r>
              <w:rPr>
                <w:sz w:val="17"/>
                <w:szCs w:val="17"/>
                <w:lang w:eastAsia="zh-CN"/>
              </w:rPr>
              <w:t xml:space="preserve">LH, FSH and testosterone were identified in another study. </w:t>
            </w:r>
          </w:p>
        </w:tc>
        <w:tc>
          <w:tcPr>
            <w:tcW w:w="1519" w:type="dxa"/>
          </w:tcPr>
          <w:p w14:paraId="67C9CCA8" w14:textId="77777777" w:rsidR="00387B48" w:rsidRDefault="00387B48" w:rsidP="009E7C7F">
            <w:pPr>
              <w:spacing w:line="240" w:lineRule="auto"/>
              <w:rPr>
                <w:sz w:val="17"/>
                <w:szCs w:val="17"/>
                <w:lang w:eastAsia="zh-CN"/>
              </w:rPr>
            </w:pPr>
          </w:p>
          <w:p w14:paraId="43BD3740" w14:textId="77777777" w:rsidR="00387B48" w:rsidRDefault="00387B48" w:rsidP="009E7C7F">
            <w:pPr>
              <w:spacing w:line="240" w:lineRule="auto"/>
              <w:rPr>
                <w:sz w:val="17"/>
                <w:szCs w:val="17"/>
                <w:lang w:eastAsia="zh-CN"/>
              </w:rPr>
            </w:pPr>
          </w:p>
          <w:p w14:paraId="4CFD7382" w14:textId="77777777" w:rsidR="00387B48" w:rsidRDefault="00387B48" w:rsidP="009E7C7F">
            <w:pPr>
              <w:spacing w:line="240" w:lineRule="auto"/>
              <w:rPr>
                <w:sz w:val="17"/>
                <w:szCs w:val="17"/>
                <w:lang w:eastAsia="zh-CN"/>
              </w:rPr>
            </w:pPr>
          </w:p>
          <w:p w14:paraId="3245133A" w14:textId="2E6C1B9B" w:rsidR="00387B48" w:rsidRPr="00C85082" w:rsidRDefault="00387B48" w:rsidP="006A5370">
            <w:pPr>
              <w:spacing w:line="240" w:lineRule="auto"/>
              <w:rPr>
                <w:sz w:val="17"/>
                <w:szCs w:val="17"/>
                <w:lang w:val="de-DE" w:eastAsia="zh-CN"/>
              </w:rPr>
            </w:pPr>
            <w:r w:rsidRPr="00C85082">
              <w:rPr>
                <w:sz w:val="17"/>
                <w:szCs w:val="17"/>
                <w:lang w:val="de-DE" w:eastAsia="zh-CN"/>
              </w:rPr>
              <w:t xml:space="preserve">Luderer </w:t>
            </w:r>
            <w:r w:rsidR="008D2E32" w:rsidRPr="008D2E32">
              <w:rPr>
                <w:sz w:val="17"/>
                <w:szCs w:val="17"/>
                <w:lang w:val="de-DE" w:eastAsia="zh-CN"/>
              </w:rPr>
              <w:t>et al.</w:t>
            </w:r>
            <w:r w:rsidRPr="00C85082">
              <w:rPr>
                <w:sz w:val="17"/>
                <w:szCs w:val="17"/>
                <w:lang w:val="de-DE" w:eastAsia="zh-CN"/>
              </w:rPr>
              <w:t xml:space="preserve"> 1999</w:t>
            </w:r>
            <w:r w:rsidR="002E3032">
              <w:rPr>
                <w:sz w:val="17"/>
                <w:szCs w:val="17"/>
                <w:lang w:val="de-DE" w:eastAsia="zh-CN"/>
              </w:rPr>
              <w:fldChar w:fldCharType="begin">
                <w:fldData xml:space="preserve">PEVuZE5vdGU+PENpdGU+PEF1dGhvcj5MdWRlcmVyPC9BdXRob3I+PFllYXI+MTk5OTwvWWVhcj48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LXBlcmlvZGljYWw+PHBhZ2VzPjY1Ny02NjwvcGFnZXM+PHZvbHVtZT41Njwvdm9sdW1lPjxudW1i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</w:fldData>
              </w:fldChar>
            </w:r>
            <w:r w:rsidR="00816121">
              <w:rPr>
                <w:sz w:val="17"/>
                <w:szCs w:val="17"/>
                <w:lang w:val="de-DE" w:eastAsia="zh-CN"/>
              </w:rPr>
              <w:instrText xml:space="preserve"> ADDIN EN.CITE </w:instrText>
            </w:r>
            <w:r w:rsidR="00816121">
              <w:rPr>
                <w:sz w:val="17"/>
                <w:szCs w:val="17"/>
                <w:lang w:val="de-DE" w:eastAsia="zh-CN"/>
              </w:rPr>
              <w:fldChar w:fldCharType="begin">
                <w:fldData xml:space="preserve">PEVuZE5vdGU+PENpdGU+PEF1dGhvcj5MdWRlcmVyPC9BdXRob3I+PFllYXI+MTk5OTwvWWVhcj48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LXBlcmlvZGljYWw+PHBhZ2VzPjY1Ny02NjwvcGFnZXM+PHZvbHVtZT41Njwvdm9sdW1lPjxudW1i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</w:fldData>
              </w:fldChar>
            </w:r>
            <w:r w:rsidR="00816121">
              <w:rPr>
                <w:sz w:val="17"/>
                <w:szCs w:val="17"/>
                <w:lang w:val="de-DE" w:eastAsia="zh-CN"/>
              </w:rPr>
              <w:instrText xml:space="preserve"> ADDIN EN.CITE.DATA </w:instrText>
            </w:r>
            <w:r w:rsidR="00816121">
              <w:rPr>
                <w:sz w:val="17"/>
                <w:szCs w:val="17"/>
                <w:lang w:val="de-DE" w:eastAsia="zh-CN"/>
              </w:rPr>
            </w:r>
            <w:r w:rsidR="00816121">
              <w:rPr>
                <w:sz w:val="17"/>
                <w:szCs w:val="17"/>
                <w:lang w:val="de-DE" w:eastAsia="zh-CN"/>
              </w:rPr>
              <w:fldChar w:fldCharType="end"/>
            </w:r>
            <w:r w:rsidR="002E3032">
              <w:rPr>
                <w:sz w:val="17"/>
                <w:szCs w:val="17"/>
                <w:lang w:val="de-DE" w:eastAsia="zh-CN"/>
              </w:rPr>
            </w:r>
            <w:r w:rsidR="002E3032">
              <w:rPr>
                <w:sz w:val="17"/>
                <w:szCs w:val="17"/>
                <w:lang w:val="de-DE" w:eastAsia="zh-CN"/>
              </w:rPr>
              <w:fldChar w:fldCharType="separate"/>
            </w:r>
            <w:r w:rsidR="00816121" w:rsidRPr="00816121">
              <w:rPr>
                <w:noProof/>
                <w:sz w:val="17"/>
                <w:szCs w:val="17"/>
                <w:vertAlign w:val="superscript"/>
                <w:lang w:val="de-DE" w:eastAsia="zh-CN"/>
              </w:rPr>
              <w:t>67</w:t>
            </w:r>
            <w:r w:rsidR="002E3032">
              <w:rPr>
                <w:sz w:val="17"/>
                <w:szCs w:val="17"/>
                <w:lang w:val="de-DE" w:eastAsia="zh-CN"/>
              </w:rPr>
              <w:fldChar w:fldCharType="end"/>
            </w:r>
          </w:p>
          <w:p w14:paraId="1EFF591C" w14:textId="77777777" w:rsidR="00387B48" w:rsidRPr="00C85082" w:rsidRDefault="00387B48" w:rsidP="009E7C7F">
            <w:pPr>
              <w:spacing w:line="240" w:lineRule="auto"/>
              <w:rPr>
                <w:sz w:val="17"/>
                <w:szCs w:val="17"/>
                <w:lang w:val="de-DE" w:eastAsia="zh-CN"/>
              </w:rPr>
            </w:pPr>
          </w:p>
          <w:p w14:paraId="450A5420" w14:textId="77777777" w:rsidR="00387B48" w:rsidRPr="00C85082" w:rsidRDefault="00387B48" w:rsidP="009E7C7F">
            <w:pPr>
              <w:spacing w:line="240" w:lineRule="auto"/>
              <w:rPr>
                <w:sz w:val="17"/>
                <w:szCs w:val="17"/>
                <w:lang w:val="de-DE" w:eastAsia="zh-CN"/>
              </w:rPr>
            </w:pPr>
          </w:p>
          <w:p w14:paraId="384A1802" w14:textId="1A693AB7" w:rsidR="00387B48" w:rsidRPr="00C85082" w:rsidRDefault="00387B48" w:rsidP="006A5370">
            <w:pPr>
              <w:spacing w:line="240" w:lineRule="auto"/>
              <w:rPr>
                <w:sz w:val="17"/>
                <w:szCs w:val="17"/>
                <w:lang w:val="de-DE" w:eastAsia="zh-CN"/>
              </w:rPr>
            </w:pPr>
            <w:r w:rsidRPr="00C85082">
              <w:rPr>
                <w:sz w:val="17"/>
                <w:szCs w:val="17"/>
                <w:lang w:val="de-DE" w:eastAsia="zh-CN"/>
              </w:rPr>
              <w:t xml:space="preserve">Gericke </w:t>
            </w:r>
            <w:r w:rsidRPr="004A1828">
              <w:rPr>
                <w:sz w:val="17"/>
                <w:szCs w:val="17"/>
                <w:lang w:val="de-DE" w:eastAsia="zh-CN"/>
              </w:rPr>
              <w:t>et al.</w:t>
            </w:r>
            <w:r w:rsidRPr="00DA6921">
              <w:rPr>
                <w:sz w:val="17"/>
                <w:szCs w:val="17"/>
                <w:lang w:val="de-DE" w:eastAsia="zh-CN"/>
              </w:rPr>
              <w:t xml:space="preserve"> 2001</w:t>
            </w:r>
            <w:r w:rsidR="00F91883">
              <w:rPr>
                <w:sz w:val="17"/>
                <w:szCs w:val="17"/>
                <w:lang w:val="de-DE" w:eastAsia="zh-CN"/>
              </w:rP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rPr>
                <w:sz w:val="17"/>
                <w:szCs w:val="17"/>
                <w:lang w:val="de-DE" w:eastAsia="zh-CN"/>
              </w:rPr>
              <w:instrText xml:space="preserve"> ADDIN EN.CITE </w:instrText>
            </w:r>
            <w:r w:rsidR="006A5370">
              <w:rPr>
                <w:sz w:val="17"/>
                <w:szCs w:val="17"/>
                <w:lang w:val="de-DE" w:eastAsia="zh-CN"/>
              </w:rP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rPr>
                <w:sz w:val="17"/>
                <w:szCs w:val="17"/>
                <w:lang w:val="de-DE" w:eastAsia="zh-CN"/>
              </w:rPr>
              <w:instrText xml:space="preserve"> ADDIN EN.CITE.DATA </w:instrText>
            </w:r>
            <w:r w:rsidR="006A5370">
              <w:rPr>
                <w:sz w:val="17"/>
                <w:szCs w:val="17"/>
                <w:lang w:val="de-DE" w:eastAsia="zh-CN"/>
              </w:rPr>
            </w:r>
            <w:r w:rsidR="006A5370">
              <w:rPr>
                <w:sz w:val="17"/>
                <w:szCs w:val="17"/>
                <w:lang w:val="de-DE" w:eastAsia="zh-CN"/>
              </w:rPr>
              <w:fldChar w:fldCharType="end"/>
            </w:r>
            <w:r w:rsidR="00F91883">
              <w:rPr>
                <w:sz w:val="17"/>
                <w:szCs w:val="17"/>
                <w:lang w:val="de-DE" w:eastAsia="zh-CN"/>
              </w:rPr>
            </w:r>
            <w:r w:rsidR="00F91883">
              <w:rPr>
                <w:sz w:val="17"/>
                <w:szCs w:val="17"/>
                <w:lang w:val="de-DE" w:eastAsia="zh-CN"/>
              </w:rPr>
              <w:fldChar w:fldCharType="separate"/>
            </w:r>
            <w:r w:rsidR="006A5370" w:rsidRPr="006A5370">
              <w:rPr>
                <w:noProof/>
                <w:sz w:val="17"/>
                <w:szCs w:val="17"/>
                <w:vertAlign w:val="superscript"/>
                <w:lang w:val="de-DE" w:eastAsia="zh-CN"/>
              </w:rPr>
              <w:t>10</w:t>
            </w:r>
            <w:r w:rsidR="00F91883">
              <w:rPr>
                <w:sz w:val="17"/>
                <w:szCs w:val="17"/>
                <w:lang w:val="de-DE" w:eastAsia="zh-CN"/>
              </w:rPr>
              <w:fldChar w:fldCharType="end"/>
            </w:r>
          </w:p>
          <w:p w14:paraId="0D87CA0A" w14:textId="77777777" w:rsidR="00387B48" w:rsidRPr="00C85082" w:rsidRDefault="00387B48" w:rsidP="009E7C7F">
            <w:pPr>
              <w:spacing w:line="240" w:lineRule="auto"/>
              <w:rPr>
                <w:sz w:val="17"/>
                <w:szCs w:val="17"/>
                <w:lang w:val="de-DE" w:eastAsia="zh-CN"/>
              </w:rPr>
            </w:pPr>
          </w:p>
          <w:p w14:paraId="2D5E95C9" w14:textId="307C8F1D" w:rsidR="00387B48" w:rsidRDefault="00387B48" w:rsidP="006A5370">
            <w:pPr>
              <w:spacing w:line="240" w:lineRule="auto"/>
              <w:rPr>
                <w:sz w:val="17"/>
                <w:szCs w:val="17"/>
                <w:lang w:eastAsia="zh-CN"/>
              </w:rPr>
            </w:pPr>
            <w:proofErr w:type="spellStart"/>
            <w:r>
              <w:rPr>
                <w:sz w:val="17"/>
                <w:szCs w:val="17"/>
                <w:lang w:eastAsia="zh-CN"/>
              </w:rPr>
              <w:t>Svensson</w:t>
            </w:r>
            <w:proofErr w:type="spellEnd"/>
            <w:r>
              <w:rPr>
                <w:sz w:val="17"/>
                <w:szCs w:val="17"/>
                <w:lang w:eastAsia="zh-CN"/>
              </w:rPr>
              <w:t xml:space="preserve"> </w:t>
            </w:r>
            <w:r w:rsidRPr="00C85082">
              <w:rPr>
                <w:sz w:val="17"/>
                <w:szCs w:val="17"/>
                <w:lang w:eastAsia="zh-CN"/>
              </w:rPr>
              <w:t>et al.</w:t>
            </w:r>
            <w:r>
              <w:rPr>
                <w:sz w:val="17"/>
                <w:szCs w:val="17"/>
                <w:lang w:eastAsia="zh-CN"/>
              </w:rPr>
              <w:t xml:space="preserve"> 1992</w:t>
            </w:r>
            <w:r w:rsidR="00F91883">
              <w:rPr>
                <w:sz w:val="17"/>
                <w:szCs w:val="17"/>
                <w:lang w:eastAsia="zh-CN"/>
              </w:rPr>
              <w:fldChar w:fldCharType="begin"/>
            </w:r>
            <w:r w:rsidR="006A5370">
              <w:rPr>
                <w:sz w:val="17"/>
                <w:szCs w:val="17"/>
                <w:lang w:eastAsia="zh-CN"/>
              </w:rPr>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F91883">
              <w:rPr>
                <w:sz w:val="17"/>
                <w:szCs w:val="17"/>
                <w:lang w:eastAsia="zh-CN"/>
              </w:rPr>
              <w:fldChar w:fldCharType="separate"/>
            </w:r>
            <w:r w:rsidR="006A5370" w:rsidRPr="006A5370">
              <w:rPr>
                <w:noProof/>
                <w:sz w:val="17"/>
                <w:szCs w:val="17"/>
                <w:vertAlign w:val="superscript"/>
                <w:lang w:eastAsia="zh-CN"/>
              </w:rPr>
              <w:t>16</w:t>
            </w:r>
            <w:r w:rsidR="00F91883">
              <w:rPr>
                <w:sz w:val="17"/>
                <w:szCs w:val="17"/>
                <w:lang w:eastAsia="zh-CN"/>
              </w:rPr>
              <w:fldChar w:fldCharType="end"/>
            </w:r>
          </w:p>
        </w:tc>
      </w:tr>
      <w:tr w:rsidR="00387B48" w:rsidRPr="00190D90" w14:paraId="540FCA07" w14:textId="77777777" w:rsidTr="009E7C7F">
        <w:tc>
          <w:tcPr>
            <w:tcW w:w="13992" w:type="dxa"/>
            <w:gridSpan w:val="6"/>
          </w:tcPr>
          <w:p w14:paraId="758B04DF" w14:textId="77777777" w:rsidR="00387B48" w:rsidRDefault="00387B48" w:rsidP="009E7C7F">
            <w:pPr>
              <w:spacing w:line="240" w:lineRule="auto"/>
              <w:rPr>
                <w:sz w:val="17"/>
                <w:szCs w:val="17"/>
                <w:lang w:eastAsia="zh-CN"/>
              </w:rPr>
            </w:pPr>
            <w:r>
              <w:rPr>
                <w:sz w:val="17"/>
                <w:szCs w:val="17"/>
                <w:lang w:eastAsia="zh-CN"/>
              </w:rPr>
              <w:t>Findings:</w:t>
            </w:r>
          </w:p>
          <w:p w14:paraId="45B1E0F4" w14:textId="4976D9B8" w:rsidR="00387B48" w:rsidRDefault="00387B48" w:rsidP="009E7C7F">
            <w:pPr>
              <w:spacing w:line="240" w:lineRule="auto"/>
              <w:rPr>
                <w:sz w:val="17"/>
                <w:szCs w:val="17"/>
                <w:lang w:eastAsia="zh-CN"/>
              </w:rPr>
            </w:pPr>
            <w:r>
              <w:rPr>
                <w:sz w:val="17"/>
                <w:szCs w:val="17"/>
                <w:lang w:eastAsia="zh-CN"/>
              </w:rPr>
              <w:t>D</w:t>
            </w:r>
            <w:r w:rsidRPr="00B332F7">
              <w:rPr>
                <w:sz w:val="17"/>
                <w:szCs w:val="17"/>
                <w:lang w:eastAsia="zh-CN"/>
              </w:rPr>
              <w:t>ata regarding human developmental</w:t>
            </w:r>
            <w:r>
              <w:rPr>
                <w:sz w:val="17"/>
                <w:szCs w:val="17"/>
                <w:lang w:eastAsia="zh-CN"/>
              </w:rPr>
              <w:t xml:space="preserve"> </w:t>
            </w:r>
            <w:r w:rsidRPr="00B332F7">
              <w:rPr>
                <w:sz w:val="17"/>
                <w:szCs w:val="17"/>
                <w:lang w:eastAsia="zh-CN"/>
              </w:rPr>
              <w:t>and reproductive toxicity are restricted to chronic exposures and include only</w:t>
            </w:r>
            <w:r>
              <w:rPr>
                <w:sz w:val="17"/>
                <w:szCs w:val="17"/>
                <w:lang w:eastAsia="zh-CN"/>
              </w:rPr>
              <w:t xml:space="preserve"> </w:t>
            </w:r>
            <w:r w:rsidRPr="00B332F7">
              <w:rPr>
                <w:sz w:val="17"/>
                <w:szCs w:val="17"/>
                <w:lang w:eastAsia="zh-CN"/>
              </w:rPr>
              <w:t>continuous occupational or abuse situations.</w:t>
            </w:r>
            <w:r>
              <w:rPr>
                <w:sz w:val="17"/>
                <w:szCs w:val="17"/>
                <w:lang w:eastAsia="zh-CN"/>
              </w:rPr>
              <w:t xml:space="preserve"> </w:t>
            </w:r>
            <w:r w:rsidRPr="00B332F7">
              <w:rPr>
                <w:sz w:val="17"/>
                <w:szCs w:val="17"/>
                <w:lang w:eastAsia="zh-CN"/>
              </w:rPr>
              <w:t>These studies provide</w:t>
            </w:r>
            <w:r w:rsidR="00C85082">
              <w:rPr>
                <w:sz w:val="17"/>
                <w:szCs w:val="17"/>
                <w:lang w:eastAsia="zh-CN"/>
              </w:rPr>
              <w:t xml:space="preserve"> </w:t>
            </w:r>
            <w:r w:rsidRPr="00B332F7">
              <w:rPr>
                <w:sz w:val="17"/>
                <w:szCs w:val="17"/>
                <w:lang w:eastAsia="zh-CN"/>
              </w:rPr>
              <w:t>little quantitative information regarding dose response</w:t>
            </w:r>
            <w:r>
              <w:rPr>
                <w:sz w:val="17"/>
                <w:szCs w:val="17"/>
                <w:lang w:eastAsia="zh-CN"/>
              </w:rPr>
              <w:t>.</w:t>
            </w:r>
          </w:p>
        </w:tc>
      </w:tr>
      <w:tr w:rsidR="00387B48" w:rsidRPr="00190D90" w14:paraId="61D5DB1A" w14:textId="77777777" w:rsidTr="009E7C7F">
        <w:tc>
          <w:tcPr>
            <w:tcW w:w="13992" w:type="dxa"/>
            <w:gridSpan w:val="6"/>
          </w:tcPr>
          <w:p w14:paraId="7CC66321" w14:textId="77777777" w:rsidR="00387B48" w:rsidRPr="00E77FB5" w:rsidRDefault="00387B48" w:rsidP="009E7C7F">
            <w:pPr>
              <w:spacing w:before="120" w:after="120" w:line="240" w:lineRule="auto"/>
              <w:rPr>
                <w:rStyle w:val="Strong"/>
              </w:rPr>
            </w:pPr>
            <w:r w:rsidRPr="00E77FB5">
              <w:rPr>
                <w:rStyle w:val="Strong"/>
              </w:rPr>
              <w:t>Trichloroethylene</w:t>
            </w:r>
          </w:p>
        </w:tc>
      </w:tr>
      <w:tr w:rsidR="00387B48" w:rsidRPr="00190D90" w14:paraId="14FACDFC" w14:textId="77777777" w:rsidTr="00C85082">
        <w:tc>
          <w:tcPr>
            <w:tcW w:w="1639" w:type="dxa"/>
          </w:tcPr>
          <w:p w14:paraId="644366DC" w14:textId="7FEAFB5C" w:rsidR="00387B48" w:rsidRPr="00A91994" w:rsidRDefault="00387B48" w:rsidP="00816121">
            <w:pPr>
              <w:spacing w:line="240" w:lineRule="auto"/>
              <w:rPr>
                <w:sz w:val="17"/>
                <w:szCs w:val="17"/>
                <w:lang w:eastAsia="zh-CN"/>
              </w:rPr>
            </w:pPr>
            <w:r w:rsidRPr="0093556D">
              <w:rPr>
                <w:sz w:val="17"/>
                <w:szCs w:val="17"/>
                <w:lang w:eastAsia="zh-CN"/>
              </w:rPr>
              <w:t>The Committee for Compounds Toxic to Reproduction, Health Council of the Netherlands (2003)</w:t>
            </w:r>
            <w:r w:rsidR="00157D16">
              <w:rPr>
                <w:sz w:val="17"/>
                <w:szCs w:val="17"/>
                <w:lang w:eastAsia="zh-CN"/>
              </w:rPr>
              <w:fldChar w:fldCharType="begin"/>
            </w:r>
            <w:r w:rsidR="00816121">
              <w:rPr>
                <w:sz w:val="17"/>
                <w:szCs w:val="17"/>
                <w:lang w:eastAsia="zh-CN"/>
              </w:rPr>
              <w:instrText xml:space="preserve"> ADDIN EN.CITE &lt;EndNote&gt;&lt;Cite&gt;&lt;Author&gt;Health Council of the Netherlands&lt;/Author&gt;&lt;Year&gt;2003&lt;/Year&gt;&lt;RecNum&gt;23&lt;/RecNum&gt;&lt;DisplayText&gt;&lt;style face="superscript"&gt;41&lt;/style&gt;&lt;/DisplayText&gt;&lt;record&gt;&lt;rec-number&gt;23&lt;/rec-number&gt;&lt;foreign-keys&gt;&lt;key app="EN" db-id="ts0t25s0vv2va1ezfw6vrttvwprff5reztr9" timestamp="1538530362"&gt;23&lt;/key&gt;&lt;/foreign-keys&gt;&lt;ref-type name="Report"&gt;27&lt;/ref-type&gt;&lt;contributors&gt;&lt;authors&gt;&lt;author&gt;Health Council of the Netherlands,&lt;/author&gt;&lt;/authors&gt;&lt;/contributors&gt;&lt;titles&gt;&lt;title&gt;Committee for Compounds toxic to reproduction. Trichloroethylene. evaluation of the effects on reproduction, recommendation for classification&lt;/title&gt;&lt;/titles&gt;&lt;pages&gt;48&lt;/pages&gt;&lt;dates&gt;&lt;year&gt;2003&lt;/year&gt;&lt;/dates&gt;&lt;pub-location&gt;The Hague&lt;/pub-location&gt;&lt;publisher&gt;Health Council of the Netherlands; publication no. 2003/09OSH. ISBN: 90-5549-509-3&lt;/publisher&gt;&lt;urls&gt;&lt;related-urls&gt;&lt;url&gt;https://www.gezondheidsraad.nl/documenten/adviezen/2003/12/22/trichloroethylene&lt;/url&gt;&lt;/related-urls&gt;&lt;/urls&gt;&lt;access-date&gt;3/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41</w:t>
            </w:r>
            <w:r w:rsidR="00157D16">
              <w:rPr>
                <w:sz w:val="17"/>
                <w:szCs w:val="17"/>
                <w:lang w:eastAsia="zh-CN"/>
              </w:rPr>
              <w:fldChar w:fldCharType="end"/>
            </w:r>
          </w:p>
        </w:tc>
        <w:tc>
          <w:tcPr>
            <w:tcW w:w="1255" w:type="dxa"/>
          </w:tcPr>
          <w:p w14:paraId="08CDEDC7" w14:textId="77777777" w:rsidR="00387B48" w:rsidRDefault="00387B48" w:rsidP="009E7C7F">
            <w:pPr>
              <w:spacing w:line="240" w:lineRule="auto"/>
              <w:rPr>
                <w:sz w:val="17"/>
                <w:szCs w:val="17"/>
                <w:lang w:eastAsia="zh-CN"/>
              </w:rPr>
            </w:pPr>
            <w:r w:rsidRPr="0093556D">
              <w:rPr>
                <w:sz w:val="17"/>
                <w:szCs w:val="17"/>
                <w:lang w:eastAsia="zh-CN"/>
              </w:rPr>
              <w:t>The Netherlands</w:t>
            </w:r>
          </w:p>
        </w:tc>
        <w:tc>
          <w:tcPr>
            <w:tcW w:w="3073" w:type="dxa"/>
          </w:tcPr>
          <w:p w14:paraId="5F279553" w14:textId="77777777" w:rsidR="00387B48" w:rsidRDefault="00387B48" w:rsidP="009E7C7F">
            <w:pPr>
              <w:spacing w:before="60" w:after="60" w:line="240" w:lineRule="auto"/>
              <w:rPr>
                <w:sz w:val="17"/>
                <w:szCs w:val="17"/>
                <w:lang w:val="en-GB" w:eastAsia="zh-CN"/>
              </w:rPr>
            </w:pPr>
            <w:r w:rsidRPr="0093556D">
              <w:rPr>
                <w:sz w:val="17"/>
                <w:szCs w:val="17"/>
                <w:lang w:val="en-GB" w:eastAsia="zh-CN"/>
              </w:rPr>
              <w:t>Trichloroethylene – Evaluation of the effects on reproduction, recommendation for classification.</w:t>
            </w:r>
          </w:p>
          <w:p w14:paraId="0C988D89" w14:textId="77777777" w:rsidR="00387B48" w:rsidRDefault="00387B48" w:rsidP="009E7C7F">
            <w:pPr>
              <w:spacing w:before="60" w:after="60" w:line="240" w:lineRule="auto"/>
              <w:rPr>
                <w:sz w:val="17"/>
                <w:szCs w:val="17"/>
                <w:lang w:val="en-GB" w:eastAsia="zh-CN"/>
              </w:rPr>
            </w:pPr>
          </w:p>
          <w:p w14:paraId="537A8853" w14:textId="4273EA4F" w:rsidR="00387B48" w:rsidRPr="00A91994" w:rsidRDefault="00387B48" w:rsidP="00D82474">
            <w:pPr>
              <w:spacing w:before="60" w:after="60" w:line="240" w:lineRule="auto"/>
              <w:rPr>
                <w:sz w:val="17"/>
                <w:szCs w:val="17"/>
                <w:lang w:eastAsia="zh-CN"/>
              </w:rPr>
            </w:pPr>
            <w:r>
              <w:rPr>
                <w:sz w:val="17"/>
                <w:szCs w:val="17"/>
                <w:lang w:eastAsia="zh-CN"/>
              </w:rPr>
              <w:t xml:space="preserve">The peer-reviewed report </w:t>
            </w:r>
            <w:r w:rsidRPr="00A91994">
              <w:rPr>
                <w:sz w:val="17"/>
                <w:szCs w:val="17"/>
                <w:lang w:eastAsia="zh-CN"/>
              </w:rPr>
              <w:t xml:space="preserve">for </w:t>
            </w:r>
            <w:r>
              <w:rPr>
                <w:sz w:val="17"/>
                <w:szCs w:val="17"/>
                <w:lang w:eastAsia="zh-CN"/>
              </w:rPr>
              <w:t>Trichloroethylene</w:t>
            </w:r>
            <w:r w:rsidRPr="00A91994">
              <w:rPr>
                <w:sz w:val="17"/>
                <w:szCs w:val="17"/>
                <w:lang w:eastAsia="zh-CN"/>
              </w:rPr>
              <w:t xml:space="preserve"> </w:t>
            </w:r>
            <w:r>
              <w:rPr>
                <w:sz w:val="17"/>
                <w:szCs w:val="17"/>
                <w:lang w:eastAsia="zh-CN"/>
              </w:rPr>
              <w:t>was</w:t>
            </w:r>
            <w:r w:rsidRPr="00A91994">
              <w:rPr>
                <w:sz w:val="17"/>
                <w:szCs w:val="17"/>
                <w:lang w:eastAsia="zh-CN"/>
              </w:rPr>
              <w:t xml:space="preserve"> prepared for the Ministry of Social Affairs and Employment, the Netherlands, </w:t>
            </w:r>
            <w:r w:rsidR="00D82474">
              <w:rPr>
                <w:sz w:val="17"/>
                <w:szCs w:val="17"/>
                <w:lang w:eastAsia="zh-CN"/>
              </w:rPr>
              <w:t>to provide</w:t>
            </w:r>
            <w:r w:rsidRPr="00A91994">
              <w:rPr>
                <w:sz w:val="17"/>
                <w:szCs w:val="17"/>
                <w:lang w:eastAsia="zh-CN"/>
              </w:rPr>
              <w:t xml:space="preserve"> advice regarding classifying potentially toxic effects of occupational exposures to toluene. </w:t>
            </w:r>
          </w:p>
          <w:p w14:paraId="1ECCC3E7" w14:textId="77777777" w:rsidR="00387B48" w:rsidRPr="00A67AE4" w:rsidRDefault="00387B48" w:rsidP="009E7C7F">
            <w:pPr>
              <w:spacing w:before="60" w:after="60" w:line="240" w:lineRule="auto"/>
              <w:rPr>
                <w:sz w:val="17"/>
                <w:szCs w:val="17"/>
                <w:lang w:eastAsia="zh-CN"/>
              </w:rPr>
            </w:pPr>
          </w:p>
          <w:p w14:paraId="3084300A" w14:textId="77777777" w:rsidR="00387B48" w:rsidRPr="00A91994" w:rsidRDefault="00387B48" w:rsidP="009E7C7F">
            <w:pPr>
              <w:spacing w:before="60" w:after="60" w:line="240" w:lineRule="auto"/>
              <w:rPr>
                <w:sz w:val="17"/>
                <w:szCs w:val="17"/>
                <w:lang w:eastAsia="zh-CN"/>
              </w:rPr>
            </w:pPr>
          </w:p>
        </w:tc>
        <w:tc>
          <w:tcPr>
            <w:tcW w:w="1520" w:type="dxa"/>
          </w:tcPr>
          <w:p w14:paraId="5A33AF2C" w14:textId="77777777" w:rsidR="00387B48" w:rsidRDefault="00387B48" w:rsidP="009E7C7F">
            <w:pPr>
              <w:spacing w:line="240" w:lineRule="auto"/>
              <w:rPr>
                <w:sz w:val="17"/>
                <w:szCs w:val="17"/>
                <w:lang w:eastAsia="zh-CN"/>
              </w:rPr>
            </w:pPr>
            <w:r w:rsidRPr="0093556D">
              <w:rPr>
                <w:sz w:val="17"/>
                <w:szCs w:val="17"/>
                <w:lang w:val="en-GB" w:eastAsia="zh-CN"/>
              </w:rPr>
              <w:t>Trichloroethylene</w:t>
            </w:r>
          </w:p>
        </w:tc>
        <w:tc>
          <w:tcPr>
            <w:tcW w:w="4986" w:type="dxa"/>
          </w:tcPr>
          <w:p w14:paraId="0BD40607" w14:textId="77777777" w:rsidR="00387B48" w:rsidRDefault="00387B48" w:rsidP="009E7C7F">
            <w:pPr>
              <w:spacing w:line="240" w:lineRule="auto"/>
              <w:rPr>
                <w:sz w:val="17"/>
                <w:szCs w:val="17"/>
                <w:lang w:eastAsia="zh-CN"/>
              </w:rPr>
            </w:pPr>
            <w:r>
              <w:rPr>
                <w:sz w:val="17"/>
                <w:szCs w:val="17"/>
                <w:lang w:eastAsia="zh-CN"/>
              </w:rPr>
              <w:t xml:space="preserve">Three publications that investigated occupational exposure of men to trichloroethylene (or mixture of organic solvents including trichloroethylene) and reproductive health effects were identified. </w:t>
            </w:r>
          </w:p>
          <w:p w14:paraId="5FF7E241" w14:textId="77777777" w:rsidR="00387B48" w:rsidRDefault="00387B48" w:rsidP="009E7C7F">
            <w:pPr>
              <w:pStyle w:val="ListParagraph"/>
              <w:numPr>
                <w:ilvl w:val="0"/>
                <w:numId w:val="50"/>
              </w:numPr>
              <w:spacing w:line="240" w:lineRule="auto"/>
              <w:rPr>
                <w:sz w:val="17"/>
                <w:szCs w:val="17"/>
                <w:lang w:eastAsia="zh-CN"/>
              </w:rPr>
            </w:pPr>
            <w:r w:rsidRPr="00DC4DDB">
              <w:rPr>
                <w:sz w:val="17"/>
                <w:szCs w:val="17"/>
                <w:lang w:eastAsia="zh-CN"/>
              </w:rPr>
              <w:t>One study reported no difference between exposed and non-exposed groups in terms of sperm count or morphology, but in the exposed group a slightly higher (statistically insignificant) prevalence of mature spermatozoa containing two fluorescent Y bodies was observed (may be indicative of Y-chromosomal</w:t>
            </w:r>
            <w:r>
              <w:rPr>
                <w:sz w:val="17"/>
                <w:szCs w:val="17"/>
                <w:lang w:eastAsia="zh-CN"/>
              </w:rPr>
              <w:t xml:space="preserve"> </w:t>
            </w:r>
            <w:r w:rsidRPr="00DC4DDB">
              <w:rPr>
                <w:sz w:val="17"/>
                <w:szCs w:val="17"/>
                <w:lang w:eastAsia="zh-CN"/>
              </w:rPr>
              <w:t>nondisjunction</w:t>
            </w:r>
            <w:r>
              <w:rPr>
                <w:sz w:val="17"/>
                <w:szCs w:val="17"/>
                <w:lang w:eastAsia="zh-CN"/>
              </w:rPr>
              <w:t>)</w:t>
            </w:r>
            <w:r w:rsidRPr="00DC4DDB">
              <w:rPr>
                <w:sz w:val="17"/>
                <w:szCs w:val="17"/>
                <w:lang w:eastAsia="zh-CN"/>
              </w:rPr>
              <w:t>.</w:t>
            </w:r>
          </w:p>
          <w:p w14:paraId="43AFBBCB" w14:textId="77777777" w:rsidR="00387B48" w:rsidRDefault="00387B48" w:rsidP="009E7C7F">
            <w:pPr>
              <w:pStyle w:val="ListParagraph"/>
              <w:numPr>
                <w:ilvl w:val="0"/>
                <w:numId w:val="50"/>
              </w:numPr>
              <w:spacing w:line="240" w:lineRule="auto"/>
              <w:rPr>
                <w:sz w:val="17"/>
                <w:szCs w:val="17"/>
                <w:lang w:eastAsia="zh-CN"/>
              </w:rPr>
            </w:pPr>
            <w:r w:rsidRPr="00DC4DDB">
              <w:rPr>
                <w:sz w:val="17"/>
                <w:szCs w:val="17"/>
                <w:lang w:eastAsia="zh-CN"/>
              </w:rPr>
              <w:t xml:space="preserve">Another study that investigated </w:t>
            </w:r>
            <w:r w:rsidRPr="0020398F">
              <w:rPr>
                <w:sz w:val="17"/>
                <w:szCs w:val="17"/>
                <w:lang w:eastAsia="zh-CN"/>
              </w:rPr>
              <w:t>exposure to styrene, xylene, toluene, tetrachloroethylene, trichloroethylene and 1</w:t>
            </w:r>
            <w:proofErr w:type="gramStart"/>
            <w:r w:rsidRPr="0020398F">
              <w:rPr>
                <w:sz w:val="17"/>
                <w:szCs w:val="17"/>
                <w:lang w:eastAsia="zh-CN"/>
              </w:rPr>
              <w:t>,1,1</w:t>
            </w:r>
            <w:proofErr w:type="gramEnd"/>
            <w:r w:rsidRPr="0020398F">
              <w:rPr>
                <w:sz w:val="17"/>
                <w:szCs w:val="17"/>
                <w:lang w:eastAsia="zh-CN"/>
              </w:rPr>
              <w:t xml:space="preserve">-trichloroethane reported no association between paternal occupational exposures to </w:t>
            </w:r>
            <w:r w:rsidRPr="006558D3">
              <w:rPr>
                <w:sz w:val="17"/>
                <w:szCs w:val="17"/>
                <w:lang w:eastAsia="zh-CN"/>
              </w:rPr>
              <w:t xml:space="preserve">trichloroethylene and the incidence of spontaneous abortion (crude OR 1.0; </w:t>
            </w:r>
            <w:r>
              <w:rPr>
                <w:sz w:val="17"/>
                <w:szCs w:val="17"/>
                <w:lang w:eastAsia="zh-CN"/>
              </w:rPr>
              <w:t xml:space="preserve">95% </w:t>
            </w:r>
            <w:r w:rsidRPr="0020398F">
              <w:rPr>
                <w:sz w:val="17"/>
                <w:szCs w:val="17"/>
                <w:lang w:eastAsia="zh-CN"/>
              </w:rPr>
              <w:t>CI 0.6-2.0).</w:t>
            </w:r>
          </w:p>
          <w:p w14:paraId="47C42EF7" w14:textId="77777777" w:rsidR="00387B48" w:rsidRDefault="00387B48" w:rsidP="009E7C7F">
            <w:pPr>
              <w:pStyle w:val="ListParagraph"/>
              <w:numPr>
                <w:ilvl w:val="0"/>
                <w:numId w:val="50"/>
              </w:numPr>
              <w:spacing w:line="240" w:lineRule="auto"/>
              <w:rPr>
                <w:sz w:val="17"/>
                <w:szCs w:val="17"/>
                <w:lang w:eastAsia="zh-CN"/>
              </w:rPr>
            </w:pPr>
            <w:r w:rsidRPr="006558D3">
              <w:rPr>
                <w:sz w:val="17"/>
                <w:szCs w:val="17"/>
                <w:lang w:eastAsia="zh-CN"/>
              </w:rPr>
              <w:t xml:space="preserve">Another study that included no non-exposed control group compared results with WHO criteria. There were no differences in volume, motility and morphology among the high-exposure (urine </w:t>
            </w:r>
            <w:proofErr w:type="spellStart"/>
            <w:r w:rsidRPr="006558D3">
              <w:rPr>
                <w:sz w:val="17"/>
                <w:szCs w:val="17"/>
                <w:lang w:eastAsia="zh-CN"/>
              </w:rPr>
              <w:t>trichloroacetic</w:t>
            </w:r>
            <w:proofErr w:type="spellEnd"/>
            <w:r w:rsidRPr="006558D3">
              <w:rPr>
                <w:sz w:val="17"/>
                <w:szCs w:val="17"/>
                <w:lang w:eastAsia="zh-CN"/>
              </w:rPr>
              <w:t xml:space="preserve"> acid concentration &gt; 25 mg/g </w:t>
            </w:r>
            <w:r w:rsidRPr="00614536">
              <w:rPr>
                <w:sz w:val="17"/>
                <w:szCs w:val="17"/>
                <w:lang w:eastAsia="zh-CN"/>
              </w:rPr>
              <w:t xml:space="preserve">creatinine) and low-exposure (urine </w:t>
            </w:r>
            <w:proofErr w:type="spellStart"/>
            <w:r w:rsidRPr="00614536">
              <w:rPr>
                <w:sz w:val="17"/>
                <w:szCs w:val="17"/>
                <w:lang w:eastAsia="zh-CN"/>
              </w:rPr>
              <w:t>trichloroacetic</w:t>
            </w:r>
            <w:proofErr w:type="spellEnd"/>
            <w:r w:rsidRPr="00614536">
              <w:rPr>
                <w:sz w:val="17"/>
                <w:szCs w:val="17"/>
                <w:lang w:eastAsia="zh-CN"/>
              </w:rPr>
              <w:t xml:space="preserve"> acid concentration &lt; 25 mg/g creatinine)</w:t>
            </w:r>
            <w:r>
              <w:rPr>
                <w:sz w:val="17"/>
                <w:szCs w:val="17"/>
                <w:lang w:eastAsia="zh-CN"/>
              </w:rPr>
              <w:t xml:space="preserve"> </w:t>
            </w:r>
            <w:r w:rsidRPr="006558D3">
              <w:rPr>
                <w:sz w:val="17"/>
                <w:szCs w:val="17"/>
                <w:lang w:eastAsia="zh-CN"/>
              </w:rPr>
              <w:t>groups.</w:t>
            </w:r>
          </w:p>
          <w:p w14:paraId="4C4A99DD" w14:textId="77777777" w:rsidR="00387B48" w:rsidRPr="008E29FD" w:rsidRDefault="00387B48" w:rsidP="009E7C7F">
            <w:pPr>
              <w:pStyle w:val="ListParagraph"/>
              <w:numPr>
                <w:ilvl w:val="0"/>
                <w:numId w:val="50"/>
              </w:numPr>
              <w:spacing w:line="240" w:lineRule="auto"/>
              <w:rPr>
                <w:sz w:val="17"/>
                <w:szCs w:val="17"/>
                <w:lang w:eastAsia="zh-CN"/>
              </w:rPr>
            </w:pPr>
            <w:r w:rsidRPr="006558D3">
              <w:rPr>
                <w:sz w:val="17"/>
                <w:szCs w:val="17"/>
                <w:lang w:eastAsia="zh-CN"/>
              </w:rPr>
              <w:t xml:space="preserve">In the same group of workers serum concentrations of several hormones were measured. Except for a positive correlation between urine levels of </w:t>
            </w:r>
            <w:proofErr w:type="spellStart"/>
            <w:r w:rsidRPr="006558D3">
              <w:rPr>
                <w:sz w:val="17"/>
                <w:szCs w:val="17"/>
                <w:lang w:eastAsia="zh-CN"/>
              </w:rPr>
              <w:t>trichloroacetic</w:t>
            </w:r>
            <w:proofErr w:type="spellEnd"/>
            <w:r w:rsidRPr="006558D3">
              <w:rPr>
                <w:sz w:val="17"/>
                <w:szCs w:val="17"/>
                <w:lang w:eastAsia="zh-CN"/>
              </w:rPr>
              <w:t xml:space="preserve"> acid and insulin levels there were no consistent relationships between the urine </w:t>
            </w:r>
            <w:r w:rsidRPr="00614536">
              <w:rPr>
                <w:sz w:val="17"/>
                <w:szCs w:val="17"/>
                <w:lang w:eastAsia="zh-CN"/>
              </w:rPr>
              <w:t>concentration</w:t>
            </w:r>
            <w:r>
              <w:rPr>
                <w:sz w:val="17"/>
                <w:szCs w:val="17"/>
                <w:lang w:eastAsia="zh-CN"/>
              </w:rPr>
              <w:t xml:space="preserve"> </w:t>
            </w:r>
            <w:r w:rsidRPr="006558D3">
              <w:rPr>
                <w:sz w:val="17"/>
                <w:szCs w:val="17"/>
                <w:lang w:eastAsia="zh-CN"/>
              </w:rPr>
              <w:t xml:space="preserve">of </w:t>
            </w:r>
            <w:proofErr w:type="spellStart"/>
            <w:r w:rsidRPr="006558D3">
              <w:rPr>
                <w:sz w:val="17"/>
                <w:szCs w:val="17"/>
                <w:lang w:eastAsia="zh-CN"/>
              </w:rPr>
              <w:t>trichloroacetic</w:t>
            </w:r>
            <w:proofErr w:type="spellEnd"/>
            <w:r w:rsidRPr="006558D3">
              <w:rPr>
                <w:sz w:val="17"/>
                <w:szCs w:val="17"/>
                <w:lang w:eastAsia="zh-CN"/>
              </w:rPr>
              <w:t xml:space="preserve"> acid and serum levels of hormones.</w:t>
            </w:r>
          </w:p>
          <w:p w14:paraId="64FD8ED8" w14:textId="77777777" w:rsidR="00387B48" w:rsidDel="00092495" w:rsidRDefault="00387B48" w:rsidP="009E7C7F">
            <w:pPr>
              <w:spacing w:line="240" w:lineRule="auto"/>
              <w:rPr>
                <w:sz w:val="17"/>
                <w:szCs w:val="17"/>
                <w:lang w:eastAsia="zh-CN"/>
              </w:rPr>
            </w:pPr>
          </w:p>
        </w:tc>
        <w:tc>
          <w:tcPr>
            <w:tcW w:w="1519" w:type="dxa"/>
          </w:tcPr>
          <w:p w14:paraId="6E5DF352" w14:textId="77777777" w:rsidR="00387B48" w:rsidRDefault="00387B48" w:rsidP="009E7C7F">
            <w:pPr>
              <w:spacing w:line="240" w:lineRule="auto"/>
              <w:rPr>
                <w:sz w:val="17"/>
                <w:szCs w:val="17"/>
                <w:lang w:eastAsia="zh-CN"/>
              </w:rPr>
            </w:pPr>
          </w:p>
          <w:p w14:paraId="254C7E7C" w14:textId="77777777" w:rsidR="00387B48" w:rsidRDefault="00387B48" w:rsidP="009E7C7F">
            <w:pPr>
              <w:spacing w:line="240" w:lineRule="auto"/>
              <w:rPr>
                <w:sz w:val="17"/>
                <w:szCs w:val="17"/>
                <w:lang w:eastAsia="zh-CN"/>
              </w:rPr>
            </w:pPr>
          </w:p>
          <w:p w14:paraId="029D31E5" w14:textId="77777777" w:rsidR="00387B48" w:rsidRDefault="00387B48" w:rsidP="009E7C7F">
            <w:pPr>
              <w:spacing w:line="240" w:lineRule="auto"/>
              <w:rPr>
                <w:sz w:val="17"/>
                <w:szCs w:val="17"/>
                <w:lang w:eastAsia="zh-CN"/>
              </w:rPr>
            </w:pPr>
          </w:p>
          <w:p w14:paraId="638FBF4F" w14:textId="77777777" w:rsidR="00387B48" w:rsidRDefault="00387B48" w:rsidP="009E7C7F">
            <w:pPr>
              <w:spacing w:line="240" w:lineRule="auto"/>
              <w:rPr>
                <w:sz w:val="17"/>
                <w:szCs w:val="17"/>
                <w:lang w:eastAsia="zh-CN"/>
              </w:rPr>
            </w:pPr>
          </w:p>
          <w:p w14:paraId="1CAB1E7C" w14:textId="7411544F" w:rsidR="00387B48" w:rsidRPr="008E29FD" w:rsidRDefault="00387B48" w:rsidP="006A5370">
            <w:pPr>
              <w:spacing w:line="240" w:lineRule="auto"/>
              <w:rPr>
                <w:sz w:val="17"/>
                <w:szCs w:val="17"/>
                <w:lang w:val="fr-FR" w:eastAsia="zh-CN"/>
              </w:rPr>
            </w:pPr>
            <w:r w:rsidRPr="008E29FD">
              <w:rPr>
                <w:sz w:val="17"/>
                <w:szCs w:val="17"/>
                <w:lang w:val="fr-FR" w:eastAsia="zh-CN"/>
              </w:rPr>
              <w:t xml:space="preserve">Rasmussen </w:t>
            </w:r>
            <w:r w:rsidR="008D2E32" w:rsidRPr="008D2E32">
              <w:rPr>
                <w:sz w:val="17"/>
                <w:szCs w:val="17"/>
                <w:lang w:val="fr-FR" w:eastAsia="zh-CN"/>
              </w:rPr>
              <w:t>et al.</w:t>
            </w:r>
            <w:r w:rsidRPr="008E29FD">
              <w:rPr>
                <w:i/>
                <w:iCs/>
                <w:sz w:val="17"/>
                <w:szCs w:val="17"/>
                <w:lang w:val="fr-FR" w:eastAsia="zh-CN"/>
              </w:rPr>
              <w:t xml:space="preserve"> </w:t>
            </w:r>
            <w:r w:rsidRPr="008E29FD">
              <w:rPr>
                <w:sz w:val="17"/>
                <w:szCs w:val="17"/>
                <w:lang w:val="fr-FR" w:eastAsia="zh-CN"/>
              </w:rPr>
              <w:t>1988</w:t>
            </w:r>
            <w:r w:rsidR="00F91883">
              <w:rPr>
                <w:sz w:val="17"/>
                <w:szCs w:val="17"/>
                <w:lang w:val="fr-FR" w:eastAsia="zh-CN"/>
              </w:rPr>
              <w:fldChar w:fldCharType="begin"/>
            </w:r>
            <w:r w:rsidR="006A5370">
              <w:rPr>
                <w:sz w:val="17"/>
                <w:szCs w:val="17"/>
                <w:lang w:val="fr-FR" w:eastAsia="zh-CN"/>
              </w:rPr>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F91883">
              <w:rPr>
                <w:sz w:val="17"/>
                <w:szCs w:val="17"/>
                <w:lang w:val="fr-FR" w:eastAsia="zh-CN"/>
              </w:rPr>
              <w:fldChar w:fldCharType="separate"/>
            </w:r>
            <w:r w:rsidR="006A5370" w:rsidRPr="006A5370">
              <w:rPr>
                <w:noProof/>
                <w:sz w:val="17"/>
                <w:szCs w:val="17"/>
                <w:vertAlign w:val="superscript"/>
                <w:lang w:val="fr-FR" w:eastAsia="zh-CN"/>
              </w:rPr>
              <w:t>15</w:t>
            </w:r>
            <w:r w:rsidR="00F91883">
              <w:rPr>
                <w:sz w:val="17"/>
                <w:szCs w:val="17"/>
                <w:lang w:val="fr-FR" w:eastAsia="zh-CN"/>
              </w:rPr>
              <w:fldChar w:fldCharType="end"/>
            </w:r>
            <w:r w:rsidRPr="008E29FD">
              <w:rPr>
                <w:sz w:val="17"/>
                <w:szCs w:val="17"/>
                <w:lang w:val="fr-FR" w:eastAsia="zh-CN"/>
              </w:rPr>
              <w:t xml:space="preserve"> </w:t>
            </w:r>
          </w:p>
          <w:p w14:paraId="6BBD2AEC" w14:textId="77777777" w:rsidR="00387B48" w:rsidRPr="008E29FD" w:rsidRDefault="00387B48" w:rsidP="009E7C7F">
            <w:pPr>
              <w:spacing w:line="240" w:lineRule="auto"/>
              <w:rPr>
                <w:sz w:val="17"/>
                <w:szCs w:val="17"/>
                <w:lang w:val="fr-FR" w:eastAsia="zh-CN"/>
              </w:rPr>
            </w:pPr>
          </w:p>
          <w:p w14:paraId="5324A28F" w14:textId="77777777" w:rsidR="00387B48" w:rsidRPr="008E29FD" w:rsidRDefault="00387B48" w:rsidP="009E7C7F">
            <w:pPr>
              <w:spacing w:line="240" w:lineRule="auto"/>
              <w:rPr>
                <w:sz w:val="17"/>
                <w:szCs w:val="17"/>
                <w:lang w:val="fr-FR" w:eastAsia="zh-CN"/>
              </w:rPr>
            </w:pPr>
          </w:p>
          <w:p w14:paraId="3F7D277C" w14:textId="77777777" w:rsidR="00387B48" w:rsidRPr="008E29FD" w:rsidRDefault="00387B48" w:rsidP="009E7C7F">
            <w:pPr>
              <w:spacing w:line="240" w:lineRule="auto"/>
              <w:rPr>
                <w:sz w:val="17"/>
                <w:szCs w:val="17"/>
                <w:lang w:val="fr-FR" w:eastAsia="zh-CN"/>
              </w:rPr>
            </w:pPr>
          </w:p>
          <w:p w14:paraId="3F608A3A" w14:textId="77777777" w:rsidR="00387B48" w:rsidRPr="008E29FD" w:rsidRDefault="00387B48" w:rsidP="009E7C7F">
            <w:pPr>
              <w:spacing w:line="240" w:lineRule="auto"/>
              <w:rPr>
                <w:sz w:val="17"/>
                <w:szCs w:val="17"/>
                <w:lang w:val="fr-FR" w:eastAsia="zh-CN"/>
              </w:rPr>
            </w:pPr>
          </w:p>
          <w:p w14:paraId="75A3A62A" w14:textId="77777777" w:rsidR="00387B48" w:rsidRPr="008E29FD" w:rsidRDefault="00387B48" w:rsidP="009E7C7F">
            <w:pPr>
              <w:spacing w:line="240" w:lineRule="auto"/>
              <w:rPr>
                <w:sz w:val="17"/>
                <w:szCs w:val="17"/>
                <w:lang w:val="fr-FR" w:eastAsia="zh-CN"/>
              </w:rPr>
            </w:pPr>
          </w:p>
          <w:p w14:paraId="489E7FB5" w14:textId="77777777" w:rsidR="00BC5078" w:rsidRDefault="00BC5078" w:rsidP="00787AC8">
            <w:pPr>
              <w:spacing w:line="240" w:lineRule="auto"/>
              <w:rPr>
                <w:sz w:val="17"/>
                <w:szCs w:val="17"/>
                <w:lang w:val="fr-FR" w:eastAsia="zh-CN"/>
              </w:rPr>
            </w:pPr>
          </w:p>
          <w:p w14:paraId="222A83F5" w14:textId="17DD1CF2" w:rsidR="00387B48" w:rsidRPr="008E29FD" w:rsidRDefault="00387B48" w:rsidP="006A5370">
            <w:pPr>
              <w:spacing w:line="240" w:lineRule="auto"/>
              <w:rPr>
                <w:sz w:val="17"/>
                <w:szCs w:val="17"/>
                <w:lang w:val="fr-FR" w:eastAsia="zh-CN"/>
              </w:rPr>
            </w:pPr>
            <w:proofErr w:type="spellStart"/>
            <w:r w:rsidRPr="008E29FD">
              <w:rPr>
                <w:sz w:val="17"/>
                <w:szCs w:val="17"/>
                <w:lang w:val="fr-FR" w:eastAsia="zh-CN"/>
              </w:rPr>
              <w:t>Taskinen</w:t>
            </w:r>
            <w:proofErr w:type="spellEnd"/>
            <w:r w:rsidRPr="008E29FD">
              <w:rPr>
                <w:sz w:val="17"/>
                <w:szCs w:val="17"/>
                <w:lang w:val="fr-FR" w:eastAsia="zh-CN"/>
              </w:rPr>
              <w:t xml:space="preserve"> </w:t>
            </w:r>
            <w:r w:rsidRPr="008D2E32">
              <w:rPr>
                <w:sz w:val="17"/>
                <w:szCs w:val="17"/>
                <w:lang w:val="fr-FR" w:eastAsia="zh-CN"/>
              </w:rPr>
              <w:t>et al.</w:t>
            </w:r>
            <w:r w:rsidRPr="008E29FD">
              <w:rPr>
                <w:sz w:val="17"/>
                <w:szCs w:val="17"/>
                <w:lang w:val="fr-FR" w:eastAsia="zh-CN"/>
              </w:rPr>
              <w:t xml:space="preserve"> 1989</w:t>
            </w:r>
            <w:r w:rsidR="00F91883">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91883">
              <w:rPr>
                <w:sz w:val="17"/>
                <w:szCs w:val="17"/>
                <w:lang w:val="fr-FR" w:eastAsia="zh-CN"/>
              </w:rPr>
            </w:r>
            <w:r w:rsidR="00F91883">
              <w:rPr>
                <w:sz w:val="17"/>
                <w:szCs w:val="17"/>
                <w:lang w:val="fr-FR" w:eastAsia="zh-CN"/>
              </w:rPr>
              <w:fldChar w:fldCharType="separate"/>
            </w:r>
            <w:r w:rsidR="006A5370" w:rsidRPr="006A5370">
              <w:rPr>
                <w:noProof/>
                <w:sz w:val="17"/>
                <w:szCs w:val="17"/>
                <w:vertAlign w:val="superscript"/>
                <w:lang w:val="fr-FR" w:eastAsia="zh-CN"/>
              </w:rPr>
              <w:t>7</w:t>
            </w:r>
            <w:r w:rsidR="00F91883">
              <w:rPr>
                <w:sz w:val="17"/>
                <w:szCs w:val="17"/>
                <w:lang w:val="fr-FR" w:eastAsia="zh-CN"/>
              </w:rPr>
              <w:fldChar w:fldCharType="end"/>
            </w:r>
          </w:p>
          <w:p w14:paraId="54151AA8" w14:textId="77777777" w:rsidR="00387B48" w:rsidRPr="008E29FD" w:rsidRDefault="00387B48" w:rsidP="009E7C7F">
            <w:pPr>
              <w:spacing w:line="240" w:lineRule="auto"/>
              <w:rPr>
                <w:sz w:val="17"/>
                <w:szCs w:val="17"/>
                <w:lang w:val="fr-FR" w:eastAsia="zh-CN"/>
              </w:rPr>
            </w:pPr>
          </w:p>
          <w:p w14:paraId="48AC71E7" w14:textId="77777777" w:rsidR="00387B48" w:rsidRPr="008E29FD" w:rsidRDefault="00387B48" w:rsidP="009E7C7F">
            <w:pPr>
              <w:spacing w:line="240" w:lineRule="auto"/>
              <w:rPr>
                <w:sz w:val="17"/>
                <w:szCs w:val="17"/>
                <w:lang w:val="fr-FR" w:eastAsia="zh-CN"/>
              </w:rPr>
            </w:pPr>
          </w:p>
          <w:p w14:paraId="1A9A80B7" w14:textId="77777777" w:rsidR="00387B48" w:rsidRPr="008E29FD" w:rsidRDefault="00387B48" w:rsidP="009E7C7F">
            <w:pPr>
              <w:spacing w:line="240" w:lineRule="auto"/>
              <w:rPr>
                <w:sz w:val="17"/>
                <w:szCs w:val="17"/>
                <w:lang w:val="fr-FR" w:eastAsia="zh-CN"/>
              </w:rPr>
            </w:pPr>
          </w:p>
          <w:p w14:paraId="34489F22" w14:textId="77777777" w:rsidR="00387B48" w:rsidRPr="008E29FD" w:rsidRDefault="00387B48" w:rsidP="009E7C7F">
            <w:pPr>
              <w:spacing w:line="240" w:lineRule="auto"/>
              <w:rPr>
                <w:sz w:val="17"/>
                <w:szCs w:val="17"/>
                <w:lang w:val="fr-FR" w:eastAsia="zh-CN"/>
              </w:rPr>
            </w:pPr>
          </w:p>
          <w:p w14:paraId="64B67870" w14:textId="5C3D4CF1" w:rsidR="00387B48" w:rsidRPr="00C85082" w:rsidRDefault="00387B48" w:rsidP="006A5370">
            <w:pPr>
              <w:spacing w:line="240" w:lineRule="auto"/>
              <w:rPr>
                <w:sz w:val="17"/>
                <w:szCs w:val="17"/>
                <w:lang w:val="it-IT" w:eastAsia="zh-CN"/>
              </w:rPr>
            </w:pPr>
            <w:r w:rsidRPr="00C85082">
              <w:rPr>
                <w:sz w:val="17"/>
                <w:szCs w:val="17"/>
                <w:lang w:val="it-IT" w:eastAsia="zh-CN"/>
              </w:rPr>
              <w:t xml:space="preserve">Chia </w:t>
            </w:r>
            <w:r w:rsidR="008D2E32" w:rsidRPr="008D2E32">
              <w:rPr>
                <w:sz w:val="17"/>
                <w:szCs w:val="17"/>
                <w:lang w:val="it-IT" w:eastAsia="zh-CN"/>
              </w:rPr>
              <w:t>et al.</w:t>
            </w:r>
            <w:r w:rsidRPr="00C85082">
              <w:rPr>
                <w:sz w:val="17"/>
                <w:szCs w:val="17"/>
                <w:lang w:val="it-IT" w:eastAsia="zh-CN"/>
              </w:rPr>
              <w:t xml:space="preserve"> 1996</w:t>
            </w:r>
            <w:r w:rsidR="00F91883">
              <w:rPr>
                <w:sz w:val="17"/>
                <w:szCs w:val="17"/>
                <w:lang w:val="it-IT" w:eastAsia="zh-CN"/>
              </w:rPr>
              <w:fldChar w:fldCharType="begin"/>
            </w:r>
            <w:r w:rsidR="006A5370">
              <w:rPr>
                <w:sz w:val="17"/>
                <w:szCs w:val="17"/>
                <w:lang w:val="it-IT" w:eastAsia="zh-CN"/>
              </w:rPr>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F91883">
              <w:rPr>
                <w:sz w:val="17"/>
                <w:szCs w:val="17"/>
                <w:lang w:val="it-IT" w:eastAsia="zh-CN"/>
              </w:rPr>
              <w:fldChar w:fldCharType="separate"/>
            </w:r>
            <w:r w:rsidR="006A5370" w:rsidRPr="006A5370">
              <w:rPr>
                <w:noProof/>
                <w:sz w:val="17"/>
                <w:szCs w:val="17"/>
                <w:vertAlign w:val="superscript"/>
                <w:lang w:val="it-IT" w:eastAsia="zh-CN"/>
              </w:rPr>
              <w:t>2</w:t>
            </w:r>
            <w:r w:rsidR="00F91883">
              <w:rPr>
                <w:sz w:val="17"/>
                <w:szCs w:val="17"/>
                <w:lang w:val="it-IT" w:eastAsia="zh-CN"/>
              </w:rPr>
              <w:fldChar w:fldCharType="end"/>
            </w:r>
          </w:p>
          <w:p w14:paraId="47375128" w14:textId="77777777" w:rsidR="00387B48" w:rsidRPr="00C85082" w:rsidRDefault="00387B48" w:rsidP="009E7C7F">
            <w:pPr>
              <w:spacing w:line="240" w:lineRule="auto"/>
              <w:rPr>
                <w:sz w:val="17"/>
                <w:szCs w:val="17"/>
                <w:lang w:val="it-IT" w:eastAsia="zh-CN"/>
              </w:rPr>
            </w:pPr>
          </w:p>
          <w:p w14:paraId="6B3116D9" w14:textId="552D5025" w:rsidR="00387B48" w:rsidRPr="00C85082" w:rsidRDefault="00387B48" w:rsidP="009E7C7F">
            <w:pPr>
              <w:spacing w:line="240" w:lineRule="auto"/>
              <w:rPr>
                <w:sz w:val="17"/>
                <w:szCs w:val="17"/>
                <w:lang w:val="it-IT" w:eastAsia="zh-CN"/>
              </w:rPr>
            </w:pPr>
          </w:p>
          <w:p w14:paraId="55467579" w14:textId="77777777" w:rsidR="00387B48" w:rsidRPr="00C85082" w:rsidRDefault="00387B48" w:rsidP="009E7C7F">
            <w:pPr>
              <w:spacing w:line="240" w:lineRule="auto"/>
              <w:rPr>
                <w:sz w:val="17"/>
                <w:szCs w:val="17"/>
                <w:lang w:val="it-IT" w:eastAsia="zh-CN"/>
              </w:rPr>
            </w:pPr>
          </w:p>
          <w:p w14:paraId="0B157981" w14:textId="3BC4FE2F" w:rsidR="00387B48" w:rsidRDefault="00387B48" w:rsidP="009E7C7F">
            <w:pPr>
              <w:spacing w:line="240" w:lineRule="auto"/>
              <w:rPr>
                <w:sz w:val="17"/>
                <w:szCs w:val="17"/>
                <w:lang w:val="it-IT" w:eastAsia="zh-CN"/>
              </w:rPr>
            </w:pPr>
          </w:p>
          <w:p w14:paraId="0F582E83" w14:textId="77777777" w:rsidR="00E31A66" w:rsidRPr="00C85082" w:rsidRDefault="00E31A66" w:rsidP="009E7C7F">
            <w:pPr>
              <w:spacing w:line="240" w:lineRule="auto"/>
              <w:rPr>
                <w:sz w:val="17"/>
                <w:szCs w:val="17"/>
                <w:lang w:val="it-IT" w:eastAsia="zh-CN"/>
              </w:rPr>
            </w:pPr>
          </w:p>
          <w:p w14:paraId="51E2F579" w14:textId="77777777" w:rsidR="00387B48" w:rsidRPr="00C85082" w:rsidRDefault="00387B48" w:rsidP="009E7C7F">
            <w:pPr>
              <w:spacing w:line="240" w:lineRule="auto"/>
              <w:rPr>
                <w:sz w:val="17"/>
                <w:szCs w:val="17"/>
                <w:lang w:val="it-IT" w:eastAsia="zh-CN"/>
              </w:rPr>
            </w:pPr>
          </w:p>
          <w:p w14:paraId="0AEFF1DC" w14:textId="310DCED4" w:rsidR="00387B48" w:rsidRPr="00C85082" w:rsidRDefault="00387B48" w:rsidP="006A5370">
            <w:pPr>
              <w:spacing w:line="240" w:lineRule="auto"/>
              <w:rPr>
                <w:sz w:val="17"/>
                <w:szCs w:val="17"/>
                <w:lang w:val="it-IT" w:eastAsia="zh-CN"/>
              </w:rPr>
            </w:pPr>
            <w:r w:rsidRPr="00C85082">
              <w:rPr>
                <w:sz w:val="17"/>
                <w:szCs w:val="17"/>
                <w:lang w:val="it-IT" w:eastAsia="zh-CN"/>
              </w:rPr>
              <w:t xml:space="preserve">Chia </w:t>
            </w:r>
            <w:r w:rsidRPr="008D2E32">
              <w:rPr>
                <w:sz w:val="17"/>
                <w:szCs w:val="17"/>
                <w:lang w:val="it-IT" w:eastAsia="zh-CN"/>
              </w:rPr>
              <w:t>et al.</w:t>
            </w:r>
            <w:r w:rsidRPr="00C85082">
              <w:rPr>
                <w:sz w:val="17"/>
                <w:szCs w:val="17"/>
                <w:lang w:val="it-IT" w:eastAsia="zh-CN"/>
              </w:rPr>
              <w:t xml:space="preserve"> 1997</w:t>
            </w:r>
            <w:r w:rsidR="00F91883">
              <w:rPr>
                <w:sz w:val="17"/>
                <w:szCs w:val="17"/>
                <w:lang w:val="it-IT"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Pr>
                <w:sz w:val="17"/>
                <w:szCs w:val="17"/>
                <w:lang w:val="it-IT" w:eastAsia="zh-CN"/>
              </w:rPr>
              <w:instrText xml:space="preserve"> ADDIN EN.CITE </w:instrText>
            </w:r>
            <w:r w:rsidR="006A5370">
              <w:rPr>
                <w:sz w:val="17"/>
                <w:szCs w:val="17"/>
                <w:lang w:val="it-IT"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Pr>
                <w:sz w:val="17"/>
                <w:szCs w:val="17"/>
                <w:lang w:val="it-IT" w:eastAsia="zh-CN"/>
              </w:rPr>
              <w:instrText xml:space="preserve"> ADDIN EN.CITE.DATA </w:instrText>
            </w:r>
            <w:r w:rsidR="006A5370">
              <w:rPr>
                <w:sz w:val="17"/>
                <w:szCs w:val="17"/>
                <w:lang w:val="it-IT" w:eastAsia="zh-CN"/>
              </w:rPr>
            </w:r>
            <w:r w:rsidR="006A5370">
              <w:rPr>
                <w:sz w:val="17"/>
                <w:szCs w:val="17"/>
                <w:lang w:val="it-IT" w:eastAsia="zh-CN"/>
              </w:rPr>
              <w:fldChar w:fldCharType="end"/>
            </w:r>
            <w:r w:rsidR="00F91883">
              <w:rPr>
                <w:sz w:val="17"/>
                <w:szCs w:val="17"/>
                <w:lang w:val="it-IT" w:eastAsia="zh-CN"/>
              </w:rPr>
            </w:r>
            <w:r w:rsidR="00F91883">
              <w:rPr>
                <w:sz w:val="17"/>
                <w:szCs w:val="17"/>
                <w:lang w:val="it-IT" w:eastAsia="zh-CN"/>
              </w:rPr>
              <w:fldChar w:fldCharType="separate"/>
            </w:r>
            <w:r w:rsidR="006A5370" w:rsidRPr="006A5370">
              <w:rPr>
                <w:noProof/>
                <w:sz w:val="17"/>
                <w:szCs w:val="17"/>
                <w:vertAlign w:val="superscript"/>
                <w:lang w:val="it-IT" w:eastAsia="zh-CN"/>
              </w:rPr>
              <w:t>1</w:t>
            </w:r>
            <w:r w:rsidR="00F91883">
              <w:rPr>
                <w:sz w:val="17"/>
                <w:szCs w:val="17"/>
                <w:lang w:val="it-IT" w:eastAsia="zh-CN"/>
              </w:rPr>
              <w:fldChar w:fldCharType="end"/>
            </w:r>
            <w:r w:rsidRPr="00C85082">
              <w:rPr>
                <w:sz w:val="17"/>
                <w:szCs w:val="17"/>
                <w:lang w:val="it-IT" w:eastAsia="zh-CN"/>
              </w:rPr>
              <w:t xml:space="preserve"> </w:t>
            </w:r>
          </w:p>
          <w:p w14:paraId="321E42AA" w14:textId="1BDB2F31" w:rsidR="00387B48" w:rsidRDefault="00387B48" w:rsidP="006A5370">
            <w:pPr>
              <w:spacing w:line="240" w:lineRule="auto"/>
              <w:rPr>
                <w:sz w:val="17"/>
                <w:szCs w:val="17"/>
                <w:lang w:eastAsia="zh-CN"/>
              </w:rPr>
            </w:pPr>
            <w:r>
              <w:rPr>
                <w:sz w:val="17"/>
                <w:szCs w:val="17"/>
                <w:lang w:eastAsia="zh-CN"/>
              </w:rPr>
              <w:t xml:space="preserve">Goh </w:t>
            </w:r>
            <w:r w:rsidR="008D2E32" w:rsidRPr="008D2E32">
              <w:rPr>
                <w:sz w:val="17"/>
                <w:szCs w:val="17"/>
                <w:lang w:eastAsia="zh-CN"/>
              </w:rPr>
              <w:t>et al.</w:t>
            </w:r>
            <w:r>
              <w:rPr>
                <w:sz w:val="17"/>
                <w:szCs w:val="17"/>
                <w:lang w:eastAsia="zh-CN"/>
              </w:rPr>
              <w:t xml:space="preserve"> 1998</w:t>
            </w:r>
            <w:r w:rsidR="000477DE">
              <w:rPr>
                <w:sz w:val="17"/>
                <w:szCs w:val="17"/>
                <w:lang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0477DE">
              <w:rPr>
                <w:sz w:val="17"/>
                <w:szCs w:val="17"/>
                <w:lang w:eastAsia="zh-CN"/>
              </w:rPr>
            </w:r>
            <w:r w:rsidR="000477DE">
              <w:rPr>
                <w:sz w:val="17"/>
                <w:szCs w:val="17"/>
                <w:lang w:eastAsia="zh-CN"/>
              </w:rPr>
              <w:fldChar w:fldCharType="separate"/>
            </w:r>
            <w:r w:rsidR="006A5370" w:rsidRPr="006A5370">
              <w:rPr>
                <w:noProof/>
                <w:sz w:val="17"/>
                <w:szCs w:val="17"/>
                <w:vertAlign w:val="superscript"/>
                <w:lang w:eastAsia="zh-CN"/>
              </w:rPr>
              <w:t>3</w:t>
            </w:r>
            <w:r w:rsidR="000477DE">
              <w:rPr>
                <w:sz w:val="17"/>
                <w:szCs w:val="17"/>
                <w:lang w:eastAsia="zh-CN"/>
              </w:rPr>
              <w:fldChar w:fldCharType="end"/>
            </w:r>
          </w:p>
          <w:p w14:paraId="4DF04102" w14:textId="77777777" w:rsidR="00387B48" w:rsidRDefault="00387B48" w:rsidP="009E7C7F">
            <w:pPr>
              <w:spacing w:line="240" w:lineRule="auto"/>
              <w:rPr>
                <w:sz w:val="17"/>
                <w:szCs w:val="17"/>
                <w:lang w:eastAsia="zh-CN"/>
              </w:rPr>
            </w:pPr>
          </w:p>
        </w:tc>
      </w:tr>
      <w:tr w:rsidR="00387B48" w:rsidRPr="00190D90" w14:paraId="6ECEE19D" w14:textId="77777777" w:rsidTr="009E7C7F">
        <w:tc>
          <w:tcPr>
            <w:tcW w:w="13992" w:type="dxa"/>
            <w:gridSpan w:val="6"/>
          </w:tcPr>
          <w:p w14:paraId="74BCF15E" w14:textId="77777777" w:rsidR="00387B48" w:rsidRPr="00E77FB5" w:rsidRDefault="00387B48" w:rsidP="009E7C7F">
            <w:pPr>
              <w:spacing w:line="240" w:lineRule="auto"/>
              <w:rPr>
                <w:sz w:val="17"/>
                <w:szCs w:val="17"/>
                <w:lang w:eastAsia="zh-CN"/>
              </w:rPr>
            </w:pPr>
            <w:r w:rsidRPr="00E77FB5">
              <w:rPr>
                <w:sz w:val="17"/>
                <w:szCs w:val="17"/>
                <w:lang w:eastAsia="zh-CN"/>
              </w:rPr>
              <w:t>Findings:</w:t>
            </w:r>
          </w:p>
          <w:p w14:paraId="0F84A587" w14:textId="4AE245B4" w:rsidR="00387B48" w:rsidRDefault="006C6203" w:rsidP="006C6203">
            <w:pPr>
              <w:spacing w:line="240" w:lineRule="auto"/>
              <w:rPr>
                <w:sz w:val="17"/>
                <w:szCs w:val="17"/>
                <w:lang w:eastAsia="zh-CN"/>
              </w:rPr>
            </w:pPr>
            <w:r>
              <w:rPr>
                <w:sz w:val="17"/>
                <w:szCs w:val="17"/>
                <w:lang w:eastAsia="zh-CN"/>
              </w:rPr>
              <w:t xml:space="preserve">The report did not identify studies relevant to paternal occupational exposure and developmental toxicity. </w:t>
            </w:r>
            <w:r w:rsidR="00387B48" w:rsidRPr="00E77FB5">
              <w:rPr>
                <w:sz w:val="17"/>
                <w:szCs w:val="17"/>
                <w:lang w:eastAsia="zh-CN"/>
              </w:rPr>
              <w:t xml:space="preserve">The human studies on the potential effects of occupational exposure to trichloroethylene on fertility did not show significant effects or the results of the studies were inconsistent and difficult to interpret. Therefore committee decided not to classify trichloroethylene with respect to </w:t>
            </w:r>
            <w:r w:rsidR="001A6D5D">
              <w:rPr>
                <w:sz w:val="17"/>
                <w:szCs w:val="17"/>
                <w:lang w:eastAsia="zh-CN"/>
              </w:rPr>
              <w:t xml:space="preserve">effects on </w:t>
            </w:r>
            <w:r w:rsidR="00387B48" w:rsidRPr="00E77FB5">
              <w:rPr>
                <w:sz w:val="17"/>
                <w:szCs w:val="17"/>
                <w:lang w:eastAsia="zh-CN"/>
              </w:rPr>
              <w:t>fertility because of lack of appropriate data.</w:t>
            </w:r>
            <w:r w:rsidR="001A6D5D">
              <w:rPr>
                <w:sz w:val="17"/>
                <w:szCs w:val="17"/>
                <w:lang w:eastAsia="zh-CN"/>
              </w:rPr>
              <w:t xml:space="preserve"> </w:t>
            </w:r>
          </w:p>
        </w:tc>
      </w:tr>
      <w:tr w:rsidR="00387B48" w:rsidRPr="00190D90" w14:paraId="6C75967F" w14:textId="77777777" w:rsidTr="006C1D3F">
        <w:tc>
          <w:tcPr>
            <w:tcW w:w="1639" w:type="dxa"/>
          </w:tcPr>
          <w:p w14:paraId="11B23F5F" w14:textId="6A12B0EF" w:rsidR="00387B48" w:rsidRDefault="00387B48" w:rsidP="006A5370">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(2014</w:t>
            </w:r>
            <w:r w:rsidRPr="0093556D">
              <w:rPr>
                <w:sz w:val="17"/>
                <w:szCs w:val="17"/>
                <w:lang w:eastAsia="zh-CN"/>
              </w:rPr>
              <w:t>)</w:t>
            </w:r>
            <w:r w:rsidR="000477DE">
              <w:rPr>
                <w:sz w:val="17"/>
                <w:szCs w:val="17"/>
                <w:lang w:eastAsia="zh-CN"/>
              </w:rPr>
              <w:fldChar w:fldCharType="begin"/>
            </w:r>
            <w:r w:rsidR="00816121">
              <w:rPr>
                <w:sz w:val="17"/>
                <w:szCs w:val="17"/>
                <w:lang w:eastAsia="zh-CN"/>
              </w:rPr>
              <w:instrText xml:space="preserve"> ADDIN EN.CITE &lt;EndNote&gt;&lt;Cite&gt;&lt;Author&gt;Todd&lt;/Author&gt;&lt;Year&gt;2014&lt;/Year&gt;&lt;RecNum&gt;34&lt;/RecNum&gt;&lt;DisplayText&gt;&lt;style face="superscript"&gt;47&lt;/style&gt;&lt;/DisplayText&gt;&lt;record&gt;&lt;rec-number&gt;34&lt;/rec-number&gt;&lt;foreign-keys&gt;&lt;key app="EN" db-id="ts0t25s0vv2va1ezfw6vrttvwprff5reztr9" timestamp="1538547776"&gt;34&lt;/key&gt;&lt;/foreign-keys&gt;&lt;ref-type name="Report"&gt;27&lt;/ref-type&gt;&lt;contributors&gt;&lt;authors&gt;&lt;author&gt;Todd, G. D.&lt;/author&gt;&lt;author&gt;Ruiz, P.&lt;/author&gt;&lt;author&gt;Mumtaz, M.&lt;/author&gt;&lt;author&gt;Taylor, J. B.&lt;/author&gt;&lt;author&gt;Wohlers, D. W.&lt;/author&gt;&lt;author&gt;Diamond, G. L.&lt;/author&gt;&lt;author&gt;Coley, C.&lt;/author&gt;&lt;author&gt;Citra, M.&lt;/author&gt;&lt;/authors&gt;&lt;/contributors&gt;&lt;titles&gt;&lt;title&gt;Draft Toxicological Profile for Trichloroethylene&lt;/title&gt;&lt;/titles&gt;&lt;dates&gt;&lt;year&gt;2014&lt;/year&gt;&lt;/dates&gt;&lt;pub-location&gt;Atlanta, Georgia&lt;/pub-location&gt;&lt;publisher&gt;US Department of Health and Human Services, Agency for Toxic Substances and Disease Registry (ATSDR)&lt;/publisher&gt;&lt;urls&gt;&lt;related-urls&gt;&lt;url&gt;https://www.atsdr.cdc.gov/ToxProfiles/tp19.pdf&lt;/url&gt;&lt;/related-urls&gt;&lt;/urls&gt;&lt;access-date&gt;03/10/2018&lt;/access-date&gt;&lt;/record&gt;&lt;/Cite&gt;&lt;/EndNote&gt;</w:instrText>
            </w:r>
            <w:r w:rsidR="000477DE">
              <w:rPr>
                <w:sz w:val="17"/>
                <w:szCs w:val="17"/>
                <w:lang w:eastAsia="zh-CN"/>
              </w:rPr>
              <w:fldChar w:fldCharType="separate"/>
            </w:r>
            <w:r w:rsidR="00816121" w:rsidRPr="00816121">
              <w:rPr>
                <w:noProof/>
                <w:sz w:val="17"/>
                <w:szCs w:val="17"/>
                <w:vertAlign w:val="superscript"/>
                <w:lang w:eastAsia="zh-CN"/>
              </w:rPr>
              <w:t>47</w:t>
            </w:r>
            <w:r w:rsidR="000477DE">
              <w:rPr>
                <w:sz w:val="17"/>
                <w:szCs w:val="17"/>
                <w:lang w:eastAsia="zh-CN"/>
              </w:rPr>
              <w:fldChar w:fldCharType="end"/>
            </w:r>
            <w:r>
              <w:rPr>
                <w:sz w:val="17"/>
                <w:szCs w:val="17"/>
                <w:lang w:eastAsia="zh-CN"/>
              </w:rPr>
              <w:t xml:space="preserve"> and </w:t>
            </w:r>
          </w:p>
          <w:p w14:paraId="7E35D262" w14:textId="4FBF8EAF" w:rsidR="00387B48" w:rsidRPr="0093556D" w:rsidRDefault="00387B48" w:rsidP="00816121">
            <w:pPr>
              <w:spacing w:line="240" w:lineRule="auto"/>
              <w:rPr>
                <w:sz w:val="17"/>
                <w:szCs w:val="17"/>
                <w:lang w:eastAsia="zh-CN"/>
              </w:rPr>
            </w:pPr>
            <w:r>
              <w:rPr>
                <w:sz w:val="17"/>
                <w:szCs w:val="17"/>
                <w:lang w:eastAsia="zh-CN"/>
              </w:rPr>
              <w:t>US Environmental Protection Agency (EPA) 2011</w:t>
            </w:r>
            <w:r w:rsidR="000477DE">
              <w:rPr>
                <w:sz w:val="17"/>
                <w:szCs w:val="17"/>
                <w:lang w:eastAsia="zh-CN"/>
              </w:rPr>
              <w:fldChar w:fldCharType="begin"/>
            </w:r>
            <w:r w:rsidR="00816121">
              <w:rPr>
                <w:sz w:val="17"/>
                <w:szCs w:val="17"/>
                <w:lang w:eastAsia="zh-CN"/>
              </w:rPr>
              <w:instrText xml:space="preserve"> ADDIN EN.CITE &lt;EndNote&gt;&lt;Cite&gt;&lt;Author&gt;Bale&lt;/Author&gt;&lt;Year&gt;2011&lt;/Year&gt;&lt;RecNum&gt;42&lt;/RecNum&gt;&lt;DisplayText&gt;&lt;style face="superscript"&gt;35&lt;/style&gt;&lt;/DisplayText&gt;&lt;record&gt;&lt;rec-number&gt;42&lt;/rec-number&gt;&lt;foreign-keys&gt;&lt;key app="EN" db-id="ts0t25s0vv2va1ezfw6vrttvwprff5reztr9" timestamp="1538552755"&gt;42&lt;/key&gt;&lt;/foreign-keys&gt;&lt;ref-type name="Report"&gt;27&lt;/ref-type&gt;&lt;contributors&gt;&lt;authors&gt;&lt;author&gt;Bale, A.&lt;/author&gt;&lt;author&gt;Barone, S.&lt;/author&gt;&lt;author&gt;Brown, R.&lt;/author&gt;&lt;author&gt;Caldwell, J. C.&lt;/author&gt;&lt;author&gt;Chen, C.&lt;/author&gt;&lt;author&gt;Chiu, W. A.&lt;/author&gt;&lt;author&gt;Cooper, G.&lt;/author&gt;&lt;author&gt;Dannan, G.&lt;/author&gt;&lt;author&gt;Evans, M.&lt;/author&gt;&lt;author&gt;Fox, J.&lt;/author&gt;&lt;/authors&gt;&lt;/contributors&gt;&lt;titles&gt;&lt;title&gt;Toxicological review of trichloroethylene&lt;/title&gt;&lt;/titles&gt;&lt;dates&gt;&lt;year&gt;2011&lt;/year&gt;&lt;/dates&gt;&lt;pub-location&gt;Washington, DC&lt;/pub-location&gt;&lt;publisher&gt;US Environmental Protection Agency&lt;/publisher&gt;&lt;isbn&gt;EPA/635/R-09/011F&lt;/isbn&gt;&lt;urls&gt;&lt;related-urls&gt;&lt;url&gt;https://cfpub.epa.gov/ncea/iris/iris_documents/documents/toxreviews/0199tr/0199tr.pdf&lt;/url&gt;&lt;/related-urls&gt;&lt;/urls&gt;&lt;access-date&gt;03/10/2018&lt;/access-date&gt;&lt;/record&gt;&lt;/Cite&gt;&lt;/EndNote&gt;</w:instrText>
            </w:r>
            <w:r w:rsidR="000477DE">
              <w:rPr>
                <w:sz w:val="17"/>
                <w:szCs w:val="17"/>
                <w:lang w:eastAsia="zh-CN"/>
              </w:rPr>
              <w:fldChar w:fldCharType="separate"/>
            </w:r>
            <w:r w:rsidR="00816121" w:rsidRPr="00816121">
              <w:rPr>
                <w:noProof/>
                <w:sz w:val="17"/>
                <w:szCs w:val="17"/>
                <w:vertAlign w:val="superscript"/>
                <w:lang w:eastAsia="zh-CN"/>
              </w:rPr>
              <w:t>35</w:t>
            </w:r>
            <w:r w:rsidR="000477DE">
              <w:rPr>
                <w:sz w:val="17"/>
                <w:szCs w:val="17"/>
                <w:lang w:eastAsia="zh-CN"/>
              </w:rPr>
              <w:fldChar w:fldCharType="end"/>
            </w:r>
          </w:p>
        </w:tc>
        <w:tc>
          <w:tcPr>
            <w:tcW w:w="1255" w:type="dxa"/>
          </w:tcPr>
          <w:p w14:paraId="71D5069D" w14:textId="77777777" w:rsidR="00387B48" w:rsidRPr="0093556D" w:rsidRDefault="00387B48" w:rsidP="009E7C7F">
            <w:pPr>
              <w:spacing w:line="240" w:lineRule="auto"/>
              <w:rPr>
                <w:sz w:val="17"/>
                <w:szCs w:val="17"/>
                <w:lang w:eastAsia="zh-CN"/>
              </w:rPr>
            </w:pPr>
            <w:r w:rsidRPr="0093556D">
              <w:rPr>
                <w:sz w:val="17"/>
                <w:szCs w:val="17"/>
                <w:lang w:eastAsia="zh-CN"/>
              </w:rPr>
              <w:t>USA</w:t>
            </w:r>
          </w:p>
        </w:tc>
        <w:tc>
          <w:tcPr>
            <w:tcW w:w="3073" w:type="dxa"/>
          </w:tcPr>
          <w:p w14:paraId="146BAF8C" w14:textId="77777777" w:rsidR="00387B48" w:rsidRPr="0093556D" w:rsidRDefault="00387B48" w:rsidP="009E7C7F">
            <w:pPr>
              <w:spacing w:before="60" w:after="60" w:line="240" w:lineRule="auto"/>
              <w:rPr>
                <w:sz w:val="17"/>
                <w:szCs w:val="17"/>
                <w:lang w:eastAsia="zh-CN"/>
              </w:rPr>
            </w:pPr>
            <w:r w:rsidRPr="0093556D">
              <w:rPr>
                <w:sz w:val="17"/>
                <w:szCs w:val="17"/>
                <w:lang w:eastAsia="zh-CN"/>
              </w:rPr>
              <w:t>Draft Toxicological Profile for Trichloroethylene</w:t>
            </w:r>
          </w:p>
          <w:p w14:paraId="023A40BD" w14:textId="77777777" w:rsidR="00387B48" w:rsidRPr="0093556D" w:rsidRDefault="00387B48" w:rsidP="009E7C7F">
            <w:pPr>
              <w:spacing w:before="60" w:after="60" w:line="240" w:lineRule="auto"/>
              <w:rPr>
                <w:sz w:val="17"/>
                <w:szCs w:val="17"/>
                <w:lang w:eastAsia="zh-CN"/>
              </w:rPr>
            </w:pPr>
            <w:r w:rsidRPr="0093556D">
              <w:rPr>
                <w:sz w:val="17"/>
                <w:szCs w:val="17"/>
                <w:lang w:eastAsia="zh-CN"/>
              </w:rPr>
              <w:t>An ASTDR toxicological profile succinctly characterises the toxicological and adverse health effects information for the toxic substances of the profile. The profile identifies and reviews the key literature (that has been peer reviewed) of substances’ toxicological properties and the pertinent literature is presented but described in less detail than key studies. The focus of the profiles is on health and toxicological information.</w:t>
            </w:r>
          </w:p>
          <w:p w14:paraId="0FD252F4" w14:textId="77777777" w:rsidR="00387B48" w:rsidRDefault="00387B48" w:rsidP="009E7C7F">
            <w:pPr>
              <w:spacing w:before="60" w:after="60" w:line="240" w:lineRule="auto"/>
              <w:rPr>
                <w:sz w:val="17"/>
                <w:szCs w:val="17"/>
                <w:lang w:eastAsia="zh-CN"/>
              </w:rPr>
            </w:pPr>
            <w:r w:rsidRPr="0093556D">
              <w:rPr>
                <w:sz w:val="17"/>
                <w:szCs w:val="17"/>
                <w:lang w:eastAsia="zh-CN"/>
              </w:rPr>
              <w:t>The health effects section and human studies findings were considered in relation to this Evidence Profile.</w:t>
            </w:r>
          </w:p>
          <w:p w14:paraId="12C50847" w14:textId="77777777" w:rsidR="00387B48" w:rsidRDefault="00387B48" w:rsidP="009E7C7F">
            <w:pPr>
              <w:spacing w:before="60" w:after="60" w:line="240" w:lineRule="auto"/>
              <w:rPr>
                <w:sz w:val="17"/>
                <w:szCs w:val="17"/>
                <w:lang w:eastAsia="zh-CN"/>
              </w:rPr>
            </w:pPr>
          </w:p>
          <w:p w14:paraId="1658FD42" w14:textId="298FEC39" w:rsidR="00387B48" w:rsidRPr="0093556D" w:rsidRDefault="00387B48" w:rsidP="00981D94">
            <w:pPr>
              <w:spacing w:before="60" w:after="60" w:line="240" w:lineRule="auto"/>
              <w:rPr>
                <w:sz w:val="17"/>
                <w:szCs w:val="17"/>
                <w:lang w:val="en-GB" w:eastAsia="zh-CN"/>
              </w:rPr>
            </w:pPr>
            <w:r>
              <w:rPr>
                <w:sz w:val="17"/>
                <w:szCs w:val="17"/>
                <w:lang w:eastAsia="zh-CN"/>
              </w:rPr>
              <w:t xml:space="preserve">The US EPA </w:t>
            </w:r>
            <w:r w:rsidRPr="00EA57C1">
              <w:rPr>
                <w:sz w:val="17"/>
                <w:szCs w:val="17"/>
                <w:lang w:eastAsia="zh-CN"/>
              </w:rPr>
              <w:t xml:space="preserve">Toxicological Review is </w:t>
            </w:r>
            <w:r>
              <w:rPr>
                <w:sz w:val="17"/>
                <w:szCs w:val="17"/>
                <w:lang w:eastAsia="zh-CN"/>
              </w:rPr>
              <w:t xml:space="preserve">intended </w:t>
            </w:r>
            <w:r w:rsidRPr="00EA57C1">
              <w:rPr>
                <w:sz w:val="17"/>
                <w:szCs w:val="17"/>
                <w:lang w:eastAsia="zh-CN"/>
              </w:rPr>
              <w:t>to provide scientific support and rationale for the hazard and dose-response assessment in Information on the</w:t>
            </w:r>
            <w:r>
              <w:rPr>
                <w:sz w:val="17"/>
                <w:szCs w:val="17"/>
                <w:lang w:eastAsia="zh-CN"/>
              </w:rPr>
              <w:t xml:space="preserve"> </w:t>
            </w:r>
            <w:r w:rsidRPr="00EA57C1">
              <w:rPr>
                <w:sz w:val="17"/>
                <w:szCs w:val="17"/>
                <w:lang w:eastAsia="zh-CN"/>
              </w:rPr>
              <w:t>Integrated Risk Information System</w:t>
            </w:r>
            <w:r>
              <w:rPr>
                <w:sz w:val="17"/>
                <w:szCs w:val="17"/>
                <w:lang w:eastAsia="zh-CN"/>
              </w:rPr>
              <w:t xml:space="preserve"> (</w:t>
            </w:r>
            <w:r w:rsidRPr="00EA57C1">
              <w:rPr>
                <w:sz w:val="17"/>
                <w:szCs w:val="17"/>
                <w:lang w:eastAsia="zh-CN"/>
              </w:rPr>
              <w:t>IRIS</w:t>
            </w:r>
            <w:r>
              <w:rPr>
                <w:sz w:val="17"/>
                <w:szCs w:val="17"/>
                <w:lang w:eastAsia="zh-CN"/>
              </w:rPr>
              <w:t>)</w:t>
            </w:r>
            <w:r w:rsidRPr="00EA57C1">
              <w:rPr>
                <w:sz w:val="17"/>
                <w:szCs w:val="17"/>
                <w:lang w:eastAsia="zh-CN"/>
              </w:rPr>
              <w:t xml:space="preserve"> pertaining to chronic exposure to trichloroethylene.</w:t>
            </w:r>
          </w:p>
        </w:tc>
        <w:tc>
          <w:tcPr>
            <w:tcW w:w="1520" w:type="dxa"/>
          </w:tcPr>
          <w:p w14:paraId="6EF87ECD" w14:textId="323637ED" w:rsidR="00387B48" w:rsidRPr="0093556D" w:rsidRDefault="00387B48" w:rsidP="009E7C7F">
            <w:pPr>
              <w:spacing w:line="240" w:lineRule="auto"/>
              <w:rPr>
                <w:sz w:val="17"/>
                <w:szCs w:val="17"/>
                <w:lang w:val="en-GB" w:eastAsia="zh-CN"/>
              </w:rPr>
            </w:pPr>
            <w:r>
              <w:rPr>
                <w:sz w:val="17"/>
                <w:szCs w:val="17"/>
                <w:lang w:val="en-GB" w:eastAsia="zh-CN"/>
              </w:rPr>
              <w:t>Trichloroethylene</w:t>
            </w:r>
            <w:r w:rsidR="006C1D3F">
              <w:rPr>
                <w:sz w:val="17"/>
                <w:szCs w:val="17"/>
                <w:lang w:val="en-GB" w:eastAsia="zh-CN"/>
              </w:rPr>
              <w:t xml:space="preserve"> (TCE)</w:t>
            </w:r>
          </w:p>
        </w:tc>
        <w:tc>
          <w:tcPr>
            <w:tcW w:w="4986" w:type="dxa"/>
          </w:tcPr>
          <w:p w14:paraId="4E2576A8" w14:textId="50B00417" w:rsidR="00387B48" w:rsidRDefault="00387B48" w:rsidP="009E7C7F">
            <w:pPr>
              <w:spacing w:line="240" w:lineRule="auto"/>
              <w:rPr>
                <w:sz w:val="17"/>
                <w:szCs w:val="17"/>
                <w:lang w:eastAsia="zh-CN"/>
              </w:rPr>
            </w:pPr>
            <w:r>
              <w:rPr>
                <w:sz w:val="17"/>
                <w:szCs w:val="17"/>
                <w:lang w:eastAsia="zh-CN"/>
              </w:rPr>
              <w:t>Eight publications that investigated occupational exposure of men to</w:t>
            </w:r>
            <w:r w:rsidR="006C1D3F">
              <w:rPr>
                <w:sz w:val="17"/>
                <w:szCs w:val="17"/>
                <w:lang w:eastAsia="zh-CN"/>
              </w:rPr>
              <w:t xml:space="preserve"> TCE </w:t>
            </w:r>
            <w:r>
              <w:rPr>
                <w:sz w:val="17"/>
                <w:szCs w:val="17"/>
                <w:lang w:eastAsia="zh-CN"/>
              </w:rPr>
              <w:t xml:space="preserve">(or mixture of organic solvents including trichloroethylene) and reproductive health effects were identified. </w:t>
            </w:r>
          </w:p>
          <w:p w14:paraId="0E45F25C" w14:textId="77777777" w:rsidR="00387B48" w:rsidRDefault="00387B48" w:rsidP="00D41F1A">
            <w:pPr>
              <w:pStyle w:val="ListParagraph"/>
              <w:numPr>
                <w:ilvl w:val="0"/>
                <w:numId w:val="52"/>
              </w:numPr>
              <w:spacing w:line="240" w:lineRule="auto"/>
              <w:rPr>
                <w:sz w:val="17"/>
                <w:szCs w:val="17"/>
                <w:lang w:eastAsia="zh-CN"/>
              </w:rPr>
            </w:pPr>
            <w:r>
              <w:rPr>
                <w:sz w:val="17"/>
                <w:szCs w:val="17"/>
                <w:lang w:eastAsia="zh-CN"/>
              </w:rPr>
              <w:t>M</w:t>
            </w:r>
            <w:r w:rsidRPr="006C1D3F">
              <w:rPr>
                <w:sz w:val="17"/>
                <w:szCs w:val="17"/>
                <w:lang w:eastAsia="zh-CN"/>
              </w:rPr>
              <w:t xml:space="preserve">en working in dry cleaning or metal degreasing </w:t>
            </w:r>
            <w:r>
              <w:rPr>
                <w:sz w:val="17"/>
                <w:szCs w:val="17"/>
                <w:lang w:eastAsia="zh-CN"/>
              </w:rPr>
              <w:t>reported 30% decreased potency</w:t>
            </w:r>
          </w:p>
          <w:p w14:paraId="2C6F7968" w14:textId="77777777" w:rsidR="00387B48" w:rsidRDefault="00387B48" w:rsidP="00D41F1A">
            <w:pPr>
              <w:pStyle w:val="ListParagraph"/>
              <w:numPr>
                <w:ilvl w:val="0"/>
                <w:numId w:val="52"/>
              </w:numPr>
              <w:spacing w:line="240" w:lineRule="auto"/>
              <w:rPr>
                <w:sz w:val="17"/>
                <w:szCs w:val="17"/>
                <w:lang w:eastAsia="zh-CN"/>
              </w:rPr>
            </w:pPr>
            <w:r>
              <w:rPr>
                <w:sz w:val="17"/>
                <w:szCs w:val="17"/>
                <w:lang w:eastAsia="zh-CN"/>
              </w:rPr>
              <w:t>M</w:t>
            </w:r>
            <w:r w:rsidRPr="005A5744">
              <w:rPr>
                <w:sz w:val="17"/>
                <w:szCs w:val="17"/>
                <w:lang w:eastAsia="zh-CN"/>
              </w:rPr>
              <w:t>ale workers in a</w:t>
            </w:r>
            <w:r>
              <w:rPr>
                <w:sz w:val="17"/>
                <w:szCs w:val="17"/>
                <w:lang w:eastAsia="zh-CN"/>
              </w:rPr>
              <w:t xml:space="preserve"> </w:t>
            </w:r>
            <w:r w:rsidRPr="005A5744">
              <w:rPr>
                <w:sz w:val="17"/>
                <w:szCs w:val="17"/>
                <w:lang w:eastAsia="zh-CN"/>
              </w:rPr>
              <w:t>money printing shop</w:t>
            </w:r>
            <w:r>
              <w:rPr>
                <w:sz w:val="17"/>
                <w:szCs w:val="17"/>
                <w:lang w:eastAsia="zh-CN"/>
              </w:rPr>
              <w:t xml:space="preserve"> reported d</w:t>
            </w:r>
            <w:r w:rsidRPr="005A5744">
              <w:rPr>
                <w:sz w:val="17"/>
                <w:szCs w:val="17"/>
                <w:lang w:eastAsia="zh-CN"/>
              </w:rPr>
              <w:t>ecreased libido (33%),</w:t>
            </w:r>
            <w:r>
              <w:rPr>
                <w:sz w:val="17"/>
                <w:szCs w:val="17"/>
                <w:lang w:eastAsia="zh-CN"/>
              </w:rPr>
              <w:t xml:space="preserve"> </w:t>
            </w:r>
            <w:r w:rsidRPr="005A5744">
              <w:rPr>
                <w:sz w:val="17"/>
                <w:szCs w:val="17"/>
                <w:lang w:eastAsia="zh-CN"/>
              </w:rPr>
              <w:t>compared to 3 men in the control group (10%)</w:t>
            </w:r>
          </w:p>
          <w:p w14:paraId="4B915748" w14:textId="77777777" w:rsidR="00387B48" w:rsidRDefault="00387B48" w:rsidP="00D41F1A">
            <w:pPr>
              <w:pStyle w:val="ListParagraph"/>
              <w:numPr>
                <w:ilvl w:val="0"/>
                <w:numId w:val="52"/>
              </w:numPr>
              <w:spacing w:line="240" w:lineRule="auto"/>
              <w:rPr>
                <w:sz w:val="17"/>
                <w:szCs w:val="17"/>
                <w:lang w:eastAsia="zh-CN"/>
              </w:rPr>
            </w:pPr>
            <w:r w:rsidRPr="005A5744">
              <w:rPr>
                <w:sz w:val="17"/>
                <w:szCs w:val="17"/>
                <w:lang w:eastAsia="zh-CN"/>
              </w:rPr>
              <w:t>TCE exposed metal degreasers reported non-significant increase in percentage of two</w:t>
            </w:r>
            <w:r>
              <w:rPr>
                <w:sz w:val="17"/>
                <w:szCs w:val="17"/>
                <w:lang w:eastAsia="zh-CN"/>
              </w:rPr>
              <w:t xml:space="preserve"> YFF in spermatozoa, but</w:t>
            </w:r>
            <w:r w:rsidRPr="005A5744">
              <w:rPr>
                <w:sz w:val="17"/>
                <w:szCs w:val="17"/>
                <w:lang w:eastAsia="zh-CN"/>
              </w:rPr>
              <w:t xml:space="preserve"> no effect on sperm</w:t>
            </w:r>
            <w:r>
              <w:rPr>
                <w:sz w:val="17"/>
                <w:szCs w:val="17"/>
                <w:lang w:eastAsia="zh-CN"/>
              </w:rPr>
              <w:t xml:space="preserve"> </w:t>
            </w:r>
            <w:r w:rsidRPr="005A5744">
              <w:rPr>
                <w:sz w:val="17"/>
                <w:szCs w:val="17"/>
                <w:lang w:eastAsia="zh-CN"/>
              </w:rPr>
              <w:t>count or morphology</w:t>
            </w:r>
          </w:p>
          <w:p w14:paraId="21CE5075" w14:textId="7CC3FE59" w:rsidR="00387B48" w:rsidRDefault="00387B48" w:rsidP="00D41F1A">
            <w:pPr>
              <w:pStyle w:val="ListParagraph"/>
              <w:numPr>
                <w:ilvl w:val="0"/>
                <w:numId w:val="52"/>
              </w:numPr>
              <w:spacing w:line="240" w:lineRule="auto"/>
              <w:rPr>
                <w:sz w:val="17"/>
                <w:szCs w:val="17"/>
                <w:lang w:eastAsia="zh-CN"/>
              </w:rPr>
            </w:pPr>
            <w:r w:rsidRPr="005A5744">
              <w:rPr>
                <w:sz w:val="17"/>
                <w:szCs w:val="17"/>
                <w:lang w:eastAsia="zh-CN"/>
              </w:rPr>
              <w:t>Another study on Chinese</w:t>
            </w:r>
            <w:r>
              <w:rPr>
                <w:sz w:val="17"/>
                <w:szCs w:val="17"/>
                <w:lang w:eastAsia="zh-CN"/>
              </w:rPr>
              <w:t xml:space="preserve"> </w:t>
            </w:r>
            <w:r w:rsidRPr="005A5744">
              <w:rPr>
                <w:sz w:val="17"/>
                <w:szCs w:val="17"/>
                <w:lang w:eastAsia="zh-CN"/>
              </w:rPr>
              <w:t>descent working in an</w:t>
            </w:r>
            <w:r>
              <w:rPr>
                <w:sz w:val="17"/>
                <w:szCs w:val="17"/>
                <w:lang w:eastAsia="zh-CN"/>
              </w:rPr>
              <w:t xml:space="preserve"> </w:t>
            </w:r>
            <w:r w:rsidRPr="005A5744">
              <w:rPr>
                <w:sz w:val="17"/>
                <w:szCs w:val="17"/>
                <w:lang w:eastAsia="zh-CN"/>
              </w:rPr>
              <w:t>electronics factory</w:t>
            </w:r>
            <w:r>
              <w:rPr>
                <w:sz w:val="17"/>
                <w:szCs w:val="17"/>
                <w:lang w:eastAsia="zh-CN"/>
              </w:rPr>
              <w:t xml:space="preserve"> reported d</w:t>
            </w:r>
            <w:r w:rsidRPr="005A5744">
              <w:rPr>
                <w:sz w:val="17"/>
                <w:szCs w:val="17"/>
                <w:lang w:eastAsia="zh-CN"/>
              </w:rPr>
              <w:t>ecreased normal sperm morphology and</w:t>
            </w:r>
            <w:r>
              <w:rPr>
                <w:sz w:val="17"/>
                <w:szCs w:val="17"/>
                <w:lang w:eastAsia="zh-CN"/>
              </w:rPr>
              <w:t xml:space="preserve"> </w:t>
            </w:r>
            <w:proofErr w:type="spellStart"/>
            <w:r w:rsidR="006C1D3F">
              <w:rPr>
                <w:sz w:val="17"/>
                <w:szCs w:val="17"/>
                <w:lang w:eastAsia="zh-CN"/>
              </w:rPr>
              <w:t>h</w:t>
            </w:r>
            <w:r>
              <w:rPr>
                <w:sz w:val="17"/>
                <w:szCs w:val="17"/>
                <w:lang w:eastAsia="zh-CN"/>
              </w:rPr>
              <w:t>yperzoospermia</w:t>
            </w:r>
            <w:proofErr w:type="spellEnd"/>
          </w:p>
          <w:p w14:paraId="02F1502E" w14:textId="77777777" w:rsidR="00387B48" w:rsidRDefault="00387B48" w:rsidP="00D41F1A">
            <w:pPr>
              <w:pStyle w:val="ListParagraph"/>
              <w:numPr>
                <w:ilvl w:val="0"/>
                <w:numId w:val="52"/>
              </w:numPr>
              <w:spacing w:line="240" w:lineRule="auto"/>
              <w:rPr>
                <w:sz w:val="17"/>
                <w:szCs w:val="17"/>
                <w:lang w:eastAsia="zh-CN"/>
              </w:rPr>
            </w:pPr>
            <w:r w:rsidRPr="005A5744">
              <w:rPr>
                <w:sz w:val="17"/>
                <w:szCs w:val="17"/>
                <w:lang w:eastAsia="zh-CN"/>
              </w:rPr>
              <w:t>Another study on the same population reported Increased DHEAS and decreased FSH,</w:t>
            </w:r>
            <w:r>
              <w:rPr>
                <w:sz w:val="17"/>
                <w:szCs w:val="17"/>
                <w:lang w:eastAsia="zh-CN"/>
              </w:rPr>
              <w:t xml:space="preserve"> </w:t>
            </w:r>
            <w:r w:rsidRPr="005A5744">
              <w:rPr>
                <w:sz w:val="17"/>
                <w:szCs w:val="17"/>
                <w:lang w:eastAsia="zh-CN"/>
              </w:rPr>
              <w:t>SHBG and testosterone levels; dose-response</w:t>
            </w:r>
            <w:r>
              <w:rPr>
                <w:sz w:val="17"/>
                <w:szCs w:val="17"/>
                <w:lang w:eastAsia="zh-CN"/>
              </w:rPr>
              <w:t xml:space="preserve"> </w:t>
            </w:r>
            <w:r w:rsidRPr="005A5744">
              <w:rPr>
                <w:sz w:val="17"/>
                <w:szCs w:val="17"/>
                <w:lang w:eastAsia="zh-CN"/>
              </w:rPr>
              <w:t>observed</w:t>
            </w:r>
          </w:p>
          <w:p w14:paraId="7E9DA69C" w14:textId="77777777" w:rsidR="00387B48" w:rsidRDefault="00387B48" w:rsidP="00D41F1A">
            <w:pPr>
              <w:pStyle w:val="ListParagraph"/>
              <w:numPr>
                <w:ilvl w:val="0"/>
                <w:numId w:val="52"/>
              </w:numPr>
              <w:spacing w:line="240" w:lineRule="auto"/>
              <w:rPr>
                <w:sz w:val="17"/>
                <w:szCs w:val="17"/>
                <w:lang w:eastAsia="zh-CN"/>
              </w:rPr>
            </w:pPr>
            <w:r w:rsidRPr="005A5744">
              <w:rPr>
                <w:sz w:val="17"/>
                <w:szCs w:val="17"/>
                <w:lang w:eastAsia="zh-CN"/>
              </w:rPr>
              <w:t>Another study on the same population reported decreased serum levels of testosterone and SHBG were significantly correlated with</w:t>
            </w:r>
            <w:r>
              <w:rPr>
                <w:sz w:val="17"/>
                <w:szCs w:val="17"/>
                <w:lang w:eastAsia="zh-CN"/>
              </w:rPr>
              <w:t xml:space="preserve"> </w:t>
            </w:r>
            <w:r w:rsidRPr="005A5744">
              <w:rPr>
                <w:sz w:val="17"/>
                <w:szCs w:val="17"/>
                <w:lang w:eastAsia="zh-CN"/>
              </w:rPr>
              <w:t>years of exposure to TCE; increased insulin</w:t>
            </w:r>
            <w:r>
              <w:rPr>
                <w:sz w:val="17"/>
                <w:szCs w:val="17"/>
                <w:lang w:eastAsia="zh-CN"/>
              </w:rPr>
              <w:t xml:space="preserve"> </w:t>
            </w:r>
            <w:r w:rsidRPr="005A5744">
              <w:rPr>
                <w:sz w:val="17"/>
                <w:szCs w:val="17"/>
                <w:lang w:eastAsia="zh-CN"/>
              </w:rPr>
              <w:t>levels for exposure &lt;2 y</w:t>
            </w:r>
            <w:r>
              <w:rPr>
                <w:sz w:val="17"/>
                <w:szCs w:val="17"/>
                <w:lang w:eastAsia="zh-CN"/>
              </w:rPr>
              <w:t>ea</w:t>
            </w:r>
            <w:r w:rsidRPr="005A5744">
              <w:rPr>
                <w:sz w:val="17"/>
                <w:szCs w:val="17"/>
                <w:lang w:eastAsia="zh-CN"/>
              </w:rPr>
              <w:t>rs</w:t>
            </w:r>
          </w:p>
          <w:p w14:paraId="010DADD5" w14:textId="77777777" w:rsidR="00387B48" w:rsidRPr="00BC04B0" w:rsidRDefault="00387B48" w:rsidP="00387B48">
            <w:pPr>
              <w:pStyle w:val="ListParagraph"/>
              <w:numPr>
                <w:ilvl w:val="0"/>
                <w:numId w:val="52"/>
              </w:numPr>
              <w:spacing w:line="240" w:lineRule="auto"/>
              <w:rPr>
                <w:sz w:val="17"/>
                <w:szCs w:val="17"/>
                <w:lang w:eastAsia="zh-CN"/>
              </w:rPr>
            </w:pPr>
            <w:r w:rsidRPr="00BC04B0">
              <w:rPr>
                <w:sz w:val="17"/>
                <w:szCs w:val="17"/>
                <w:lang w:eastAsia="zh-CN"/>
              </w:rPr>
              <w:t xml:space="preserve">A study on men occupationally exposed to solvents, no effect on </w:t>
            </w:r>
            <w:proofErr w:type="spellStart"/>
            <w:r w:rsidRPr="00BC04B0">
              <w:rPr>
                <w:sz w:val="17"/>
                <w:szCs w:val="17"/>
                <w:lang w:eastAsia="zh-CN"/>
              </w:rPr>
              <w:t>fecundability</w:t>
            </w:r>
            <w:proofErr w:type="spellEnd"/>
            <w:r w:rsidRPr="00BC04B0">
              <w:rPr>
                <w:sz w:val="17"/>
                <w:szCs w:val="17"/>
                <w:lang w:eastAsia="zh-CN"/>
              </w:rPr>
              <w:t xml:space="preserve"> (as measured by</w:t>
            </w:r>
            <w:r>
              <w:rPr>
                <w:sz w:val="17"/>
                <w:szCs w:val="17"/>
                <w:lang w:eastAsia="zh-CN"/>
              </w:rPr>
              <w:t xml:space="preserve"> </w:t>
            </w:r>
            <w:r w:rsidRPr="00BC04B0">
              <w:rPr>
                <w:sz w:val="17"/>
                <w:szCs w:val="17"/>
                <w:lang w:eastAsia="zh-CN"/>
              </w:rPr>
              <w:t>time to pregnancy) was reported.</w:t>
            </w:r>
          </w:p>
          <w:p w14:paraId="04D271DD" w14:textId="04567C66" w:rsidR="00387B48" w:rsidRPr="006C1D3F" w:rsidRDefault="00387B48" w:rsidP="006C1D3F">
            <w:pPr>
              <w:pStyle w:val="ListParagraph"/>
              <w:numPr>
                <w:ilvl w:val="0"/>
                <w:numId w:val="52"/>
              </w:numPr>
              <w:spacing w:line="240" w:lineRule="auto"/>
              <w:rPr>
                <w:sz w:val="17"/>
                <w:szCs w:val="17"/>
                <w:lang w:eastAsia="zh-CN"/>
              </w:rPr>
            </w:pPr>
            <w:r w:rsidRPr="00BC04B0">
              <w:rPr>
                <w:sz w:val="17"/>
                <w:szCs w:val="17"/>
                <w:lang w:eastAsia="zh-CN"/>
              </w:rPr>
              <w:t xml:space="preserve">In another study on male mechanics, </w:t>
            </w:r>
            <w:r w:rsidR="006C1D3F">
              <w:rPr>
                <w:sz w:val="17"/>
                <w:szCs w:val="17"/>
                <w:lang w:eastAsia="zh-CN"/>
              </w:rPr>
              <w:t>i</w:t>
            </w:r>
            <w:r w:rsidRPr="00BC04B0">
              <w:rPr>
                <w:sz w:val="17"/>
                <w:szCs w:val="17"/>
                <w:lang w:eastAsia="zh-CN"/>
              </w:rPr>
              <w:t xml:space="preserve">nfertility could not </w:t>
            </w:r>
            <w:r w:rsidR="006C1D3F">
              <w:rPr>
                <w:sz w:val="17"/>
                <w:szCs w:val="17"/>
                <w:lang w:eastAsia="zh-CN"/>
              </w:rPr>
              <w:t xml:space="preserve">assessed for </w:t>
            </w:r>
            <w:r w:rsidRPr="00BC04B0">
              <w:rPr>
                <w:sz w:val="17"/>
                <w:szCs w:val="17"/>
                <w:lang w:eastAsia="zh-CN"/>
              </w:rPr>
              <w:t>associat</w:t>
            </w:r>
            <w:r w:rsidR="006C1D3F">
              <w:rPr>
                <w:sz w:val="17"/>
                <w:szCs w:val="17"/>
                <w:lang w:eastAsia="zh-CN"/>
              </w:rPr>
              <w:t>ion</w:t>
            </w:r>
            <w:r w:rsidRPr="00BC04B0">
              <w:rPr>
                <w:sz w:val="17"/>
                <w:szCs w:val="17"/>
                <w:lang w:eastAsia="zh-CN"/>
              </w:rPr>
              <w:t xml:space="preserve"> with TCE</w:t>
            </w:r>
            <w:r>
              <w:rPr>
                <w:sz w:val="17"/>
                <w:szCs w:val="17"/>
                <w:lang w:eastAsia="zh-CN"/>
              </w:rPr>
              <w:t xml:space="preserve"> </w:t>
            </w:r>
            <w:r w:rsidRPr="00BC04B0">
              <w:rPr>
                <w:sz w:val="17"/>
                <w:szCs w:val="17"/>
                <w:lang w:eastAsia="zh-CN"/>
              </w:rPr>
              <w:t xml:space="preserve">as </w:t>
            </w:r>
            <w:r w:rsidR="006C1D3F">
              <w:rPr>
                <w:sz w:val="17"/>
                <w:szCs w:val="17"/>
                <w:lang w:eastAsia="zh-CN"/>
              </w:rPr>
              <w:t xml:space="preserve">the </w:t>
            </w:r>
            <w:r w:rsidRPr="00BC04B0">
              <w:rPr>
                <w:sz w:val="17"/>
                <w:szCs w:val="17"/>
                <w:lang w:eastAsia="zh-CN"/>
              </w:rPr>
              <w:t>controls were five men also in treatment</w:t>
            </w:r>
            <w:r>
              <w:rPr>
                <w:sz w:val="17"/>
                <w:szCs w:val="17"/>
                <w:lang w:eastAsia="zh-CN"/>
              </w:rPr>
              <w:t xml:space="preserve"> </w:t>
            </w:r>
            <w:r w:rsidRPr="00BC04B0">
              <w:rPr>
                <w:sz w:val="17"/>
                <w:szCs w:val="17"/>
                <w:lang w:eastAsia="zh-CN"/>
              </w:rPr>
              <w:t>for infertility</w:t>
            </w:r>
          </w:p>
        </w:tc>
        <w:tc>
          <w:tcPr>
            <w:tcW w:w="1519" w:type="dxa"/>
          </w:tcPr>
          <w:p w14:paraId="1866E895" w14:textId="77777777" w:rsidR="00387B48" w:rsidRDefault="00387B48" w:rsidP="009E7C7F">
            <w:pPr>
              <w:spacing w:line="240" w:lineRule="auto"/>
              <w:rPr>
                <w:sz w:val="17"/>
                <w:szCs w:val="17"/>
                <w:lang w:eastAsia="zh-CN"/>
              </w:rPr>
            </w:pPr>
          </w:p>
          <w:p w14:paraId="3EF54B11" w14:textId="77777777" w:rsidR="00387B48" w:rsidRDefault="00387B48" w:rsidP="009E7C7F">
            <w:pPr>
              <w:spacing w:line="240" w:lineRule="auto"/>
              <w:rPr>
                <w:sz w:val="17"/>
                <w:szCs w:val="17"/>
                <w:lang w:eastAsia="zh-CN"/>
              </w:rPr>
            </w:pPr>
          </w:p>
          <w:p w14:paraId="634DA8D1" w14:textId="77777777" w:rsidR="00387B48" w:rsidRDefault="00387B48" w:rsidP="009E7C7F">
            <w:pPr>
              <w:spacing w:line="240" w:lineRule="auto"/>
              <w:rPr>
                <w:sz w:val="17"/>
                <w:szCs w:val="17"/>
                <w:lang w:eastAsia="zh-CN"/>
              </w:rPr>
            </w:pPr>
          </w:p>
          <w:p w14:paraId="35523D95" w14:textId="77777777" w:rsidR="00387B48" w:rsidRDefault="00387B48" w:rsidP="009E7C7F">
            <w:pPr>
              <w:spacing w:line="240" w:lineRule="auto"/>
              <w:rPr>
                <w:sz w:val="17"/>
                <w:szCs w:val="17"/>
                <w:lang w:eastAsia="zh-CN"/>
              </w:rPr>
            </w:pPr>
          </w:p>
          <w:p w14:paraId="44DB1571" w14:textId="77777777" w:rsidR="00387B48" w:rsidRPr="005A5744" w:rsidRDefault="00387B48" w:rsidP="009E7C7F">
            <w:pPr>
              <w:spacing w:line="240" w:lineRule="auto"/>
              <w:rPr>
                <w:sz w:val="17"/>
                <w:szCs w:val="17"/>
                <w:lang w:eastAsia="zh-CN"/>
              </w:rPr>
            </w:pPr>
            <w:proofErr w:type="spellStart"/>
            <w:r w:rsidRPr="005A5744">
              <w:rPr>
                <w:sz w:val="17"/>
                <w:szCs w:val="17"/>
                <w:lang w:eastAsia="zh-CN"/>
              </w:rPr>
              <w:t>Bardodej</w:t>
            </w:r>
            <w:proofErr w:type="spellEnd"/>
            <w:r w:rsidRPr="005A5744">
              <w:rPr>
                <w:sz w:val="17"/>
                <w:szCs w:val="17"/>
                <w:lang w:eastAsia="zh-CN"/>
              </w:rPr>
              <w:t xml:space="preserve"> and</w:t>
            </w:r>
          </w:p>
          <w:p w14:paraId="23D268FE" w14:textId="539D9FE9" w:rsidR="00387B48" w:rsidRDefault="00387B48" w:rsidP="006A5370">
            <w:pPr>
              <w:spacing w:line="240" w:lineRule="auto"/>
              <w:rPr>
                <w:sz w:val="17"/>
                <w:szCs w:val="17"/>
                <w:lang w:eastAsia="zh-CN"/>
              </w:rPr>
            </w:pPr>
            <w:proofErr w:type="spellStart"/>
            <w:r w:rsidRPr="005A5744">
              <w:rPr>
                <w:sz w:val="17"/>
                <w:szCs w:val="17"/>
                <w:lang w:eastAsia="zh-CN"/>
              </w:rPr>
              <w:t>Vyskocil</w:t>
            </w:r>
            <w:proofErr w:type="spellEnd"/>
            <w:r>
              <w:rPr>
                <w:sz w:val="17"/>
                <w:szCs w:val="17"/>
                <w:lang w:eastAsia="zh-CN"/>
              </w:rPr>
              <w:t xml:space="preserve"> </w:t>
            </w:r>
            <w:r w:rsidRPr="005A5744">
              <w:rPr>
                <w:sz w:val="17"/>
                <w:szCs w:val="17"/>
                <w:lang w:eastAsia="zh-CN"/>
              </w:rPr>
              <w:t>1956</w:t>
            </w:r>
            <w:r w:rsidR="002E3032">
              <w:rPr>
                <w:sz w:val="17"/>
                <w:szCs w:val="17"/>
                <w:lang w:eastAsia="zh-CN"/>
              </w:rPr>
              <w:fldChar w:fldCharType="begin"/>
            </w:r>
            <w:r w:rsidR="00816121">
              <w:rPr>
                <w:sz w:val="17"/>
                <w:szCs w:val="17"/>
                <w:lang w:eastAsia="zh-CN"/>
              </w:rPr>
              <w:instrText xml:space="preserve"> ADDIN EN.CITE &lt;EndNote&gt;&lt;Cite&gt;&lt;Author&gt;Bardodej&lt;/Author&gt;&lt;Year&gt;1956&lt;/Year&gt;&lt;RecNum&gt;104&lt;/RecNum&gt;&lt;DisplayText&gt;&lt;style face="superscript"&gt;65&lt;/style&gt;&lt;/DisplayText&gt;&lt;record&gt;&lt;rec-number&gt;104&lt;/rec-number&gt;&lt;foreign-keys&gt;&lt;key app="EN" db-id="ts0t25s0vv2va1ezfw6vrttvwprff5reztr9" timestamp="1541478037"&gt;104&lt;/key&gt;&lt;/foreign-keys&gt;&lt;ref-type name="Journal Article"&gt;17&lt;/ref-type&gt;&lt;contributors&gt;&lt;authors&gt;&lt;author&gt;Bardodej, Z.&lt;/author&gt;&lt;author&gt;Vyskocil, J.&lt;/author&gt;&lt;/authors&gt;&lt;/contributors&gt;&lt;titles&gt;&lt;title&gt;The problem of trichloroethylene in occupational medicine; trichloroethylene metabolism and its effect on the nervous system evaluated as a means of hygienic control&lt;/title&gt;&lt;secondary-title&gt;AMA Arch Ind Health&lt;/secondary-title&gt;&lt;alt-title&gt;A.M.A. archives of industrial health&lt;/alt-title&gt;&lt;/titles&gt;&lt;periodical&gt;&lt;full-title&gt;A.M.A. Archives of Industrial Health&lt;/full-title&gt;&lt;abbr-1&gt;AMA Arch. Ind. Health&lt;/abbr-1&gt;&lt;abbr-2&gt;AMA Arch Ind Health&lt;/abbr-2&gt;&lt;/periodical&gt;&lt;alt-periodical&gt;&lt;full-title&gt;A.M.A. Archives of Industrial Health&lt;/full-title&gt;&lt;abbr-1&gt;AMA Arch. Ind. Health&lt;/abbr-1&gt;&lt;abbr-2&gt;AMA Arch Ind Health&lt;/abbr-2&gt;&lt;/alt-periodical&gt;&lt;pages&gt;581-92&lt;/pages&gt;&lt;volume&gt;13&lt;/volume&gt;&lt;number&gt;6&lt;/number&gt;&lt;edition&gt;1956/06/01&lt;/edition&gt;&lt;keywords&gt;&lt;keyword&gt;*Central Nervous System Depressants&lt;/keyword&gt;&lt;keyword&gt;*Drug-Related Side Effects and Adverse Reactions&lt;/keyword&gt;&lt;keyword&gt;Humans&lt;/keyword&gt;&lt;keyword&gt;*Nervous System&lt;/keyword&gt;&lt;keyword&gt;*Occupational Diseases&lt;/keyword&gt;&lt;keyword&gt;*Occupational Medicine&lt;/keyword&gt;&lt;keyword&gt;*Poisoning&lt;/keyword&gt;&lt;keyword&gt;Trichloroethylene/*poisoning&lt;/keyword&gt;&lt;keyword&gt;*TRICHLOROETHYLENE/poisoning&lt;/keyword&gt;&lt;/keywords&gt;&lt;dates&gt;&lt;year&gt;1956&lt;/year&gt;&lt;pub-dates&gt;&lt;date&gt;Jun&lt;/date&gt;&lt;/pub-dates&gt;&lt;/dates&gt;&lt;isbn&gt;0567-3933 (Print)&amp;#xD;0567-3933&lt;/isbn&gt;&lt;accession-num&gt;13312688&lt;/accession-num&gt;&lt;urls&gt;&lt;/urls&gt;&lt;remote-database-provider&gt;NLM&lt;/remote-database-provider&gt;&lt;language&gt;eng&lt;/language&gt;&lt;/record&gt;&lt;/Cite&gt;&lt;/EndNote&gt;</w:instrText>
            </w:r>
            <w:r w:rsidR="002E3032">
              <w:rPr>
                <w:sz w:val="17"/>
                <w:szCs w:val="17"/>
                <w:lang w:eastAsia="zh-CN"/>
              </w:rPr>
              <w:fldChar w:fldCharType="separate"/>
            </w:r>
            <w:r w:rsidR="00816121" w:rsidRPr="00816121">
              <w:rPr>
                <w:noProof/>
                <w:sz w:val="17"/>
                <w:szCs w:val="17"/>
                <w:vertAlign w:val="superscript"/>
                <w:lang w:eastAsia="zh-CN"/>
              </w:rPr>
              <w:t>65</w:t>
            </w:r>
            <w:r w:rsidR="002E3032">
              <w:rPr>
                <w:sz w:val="17"/>
                <w:szCs w:val="17"/>
                <w:lang w:eastAsia="zh-CN"/>
              </w:rPr>
              <w:fldChar w:fldCharType="end"/>
            </w:r>
          </w:p>
          <w:p w14:paraId="5A12A30D" w14:textId="77777777" w:rsidR="00387B48" w:rsidRPr="005A5744" w:rsidRDefault="00387B48" w:rsidP="009E7C7F">
            <w:pPr>
              <w:spacing w:line="240" w:lineRule="auto"/>
              <w:rPr>
                <w:sz w:val="17"/>
                <w:szCs w:val="17"/>
                <w:lang w:eastAsia="zh-CN"/>
              </w:rPr>
            </w:pPr>
            <w:r w:rsidRPr="005A5744">
              <w:rPr>
                <w:sz w:val="17"/>
                <w:szCs w:val="17"/>
                <w:lang w:eastAsia="zh-CN"/>
              </w:rPr>
              <w:t xml:space="preserve">El </w:t>
            </w:r>
            <w:proofErr w:type="spellStart"/>
            <w:r w:rsidRPr="005A5744">
              <w:rPr>
                <w:sz w:val="17"/>
                <w:szCs w:val="17"/>
                <w:lang w:eastAsia="zh-CN"/>
              </w:rPr>
              <w:t>Ghawabi</w:t>
            </w:r>
            <w:proofErr w:type="spellEnd"/>
          </w:p>
          <w:p w14:paraId="18060E34" w14:textId="084498F9" w:rsidR="00387B48" w:rsidRPr="00FE38A6" w:rsidRDefault="00387B48" w:rsidP="006A5370">
            <w:pPr>
              <w:spacing w:line="240" w:lineRule="auto"/>
              <w:rPr>
                <w:sz w:val="17"/>
                <w:szCs w:val="17"/>
                <w:lang w:eastAsia="zh-CN"/>
              </w:rPr>
            </w:pPr>
            <w:r w:rsidRPr="00FE38A6">
              <w:rPr>
                <w:sz w:val="17"/>
                <w:szCs w:val="17"/>
                <w:lang w:eastAsia="zh-CN"/>
              </w:rPr>
              <w:t>et al. 1973</w:t>
            </w:r>
            <w:r w:rsidR="002E3032">
              <w:rPr>
                <w:sz w:val="17"/>
                <w:szCs w:val="17"/>
                <w:lang w:eastAsia="zh-CN"/>
              </w:rPr>
              <w:fldChar w:fldCharType="begin"/>
            </w:r>
            <w:r w:rsidR="00816121" w:rsidRPr="00FE38A6">
              <w:rPr>
                <w:sz w:val="17"/>
                <w:szCs w:val="17"/>
                <w:lang w:eastAsia="zh-CN"/>
              </w:rPr>
              <w:instrText xml:space="preserve"> ADDIN EN.CITE &lt;EndNote&gt;&lt;Cite&gt;&lt;Author&gt;El Ghawabi&lt;/Author&gt;&lt;Year&gt;1973&lt;/Year&gt;&lt;RecNum&gt;105&lt;/RecNum&gt;&lt;DisplayText&gt;&lt;style face="superscript"&gt;66&lt;/style&gt;&lt;/DisplayText&gt;&lt;record&gt;&lt;rec-number&gt;105&lt;/rec-number&gt;&lt;foreign-keys&gt;&lt;key app="EN" db-id="ts0t25s0vv2va1ezfw6vrttvwprff5reztr9" timestamp="1541478141"&gt;105&lt;/key&gt;&lt;/foreign-keys&gt;&lt;ref-type name="Journal Article"&gt;17&lt;/ref-type&gt;&lt;contributors&gt;&lt;authors&gt;&lt;author&gt;El Ghawabi, S. M.&lt;/author&gt;&lt;author&gt;Mansoor, M. B.&lt;/author&gt;&lt;author&gt;El Gamel, M. S.&lt;/author&gt;&lt;author&gt;El Saharti, A. A.&lt;/author&gt;&lt;author&gt;El Enany, F. F.&lt;/author&gt;&lt;/authors&gt;&lt;/contributors&gt;&lt;titles&gt;&lt;title&gt;Chronic trichloroethylene exposure&lt;/title&gt;&lt;secondary-title&gt;J Egypt Med Assoc&lt;/secondary-title&gt;&lt;alt-title&gt;The Journal of the Egyptian Medical Association&lt;/alt-title&gt;&lt;/titles&gt;&lt;periodical&gt;&lt;full-title&gt;Journal of the Egyptian Medical Association&lt;/full-title&gt;&lt;abbr-1&gt;J. Egypt. Med. Assoc.&lt;/abbr-1&gt;&lt;abbr-2&gt;J Egypt Med Assoc&lt;/abbr-2&gt;&lt;/periodical&gt;&lt;pages&gt;715-24&lt;/pages&gt;&lt;volume&gt;56&lt;/volume&gt;&lt;number&gt;11-12&lt;/number&gt;&lt;edition&gt;1973/01/01&lt;/edition&gt;&lt;keywords&gt;&lt;keyword&gt;Adult&lt;/keyword&gt;&lt;keyword&gt;Chronic Disease&lt;/keyword&gt;&lt;keyword&gt;Clinical Trials as Topic&lt;/keyword&gt;&lt;keyword&gt;Environmental Exposure&lt;/keyword&gt;&lt;keyword&gt;Humans&lt;/keyword&gt;&lt;keyword&gt;Male&lt;/keyword&gt;&lt;keyword&gt;Occupational Diseases/*chemically induced&lt;/keyword&gt;&lt;keyword&gt;Trichloroethylene/*poisoning&lt;/keyword&gt;&lt;/keywords&gt;&lt;dates&gt;&lt;year&gt;1973&lt;/year&gt;&lt;/dates&gt;&lt;isbn&gt;0013-2411 (Print)&amp;#xD;0013-2411&lt;/isbn&gt;&lt;accession-num&gt;4618847&lt;/accession-num&gt;&lt;urls&gt;&lt;/urls&gt;&lt;remote-database-provider&gt;NLM&lt;/remote-database-provider&gt;&lt;language&gt;eng&lt;/language&gt;&lt;/record&gt;&lt;/Cite&gt;&lt;/EndNote&gt;</w:instrText>
            </w:r>
            <w:r w:rsidR="002E3032">
              <w:rPr>
                <w:sz w:val="17"/>
                <w:szCs w:val="17"/>
                <w:lang w:eastAsia="zh-CN"/>
              </w:rPr>
              <w:fldChar w:fldCharType="separate"/>
            </w:r>
            <w:r w:rsidR="00816121" w:rsidRPr="00FE38A6">
              <w:rPr>
                <w:noProof/>
                <w:sz w:val="17"/>
                <w:szCs w:val="17"/>
                <w:vertAlign w:val="superscript"/>
                <w:lang w:eastAsia="zh-CN"/>
              </w:rPr>
              <w:t>66</w:t>
            </w:r>
            <w:r w:rsidR="002E3032">
              <w:rPr>
                <w:sz w:val="17"/>
                <w:szCs w:val="17"/>
                <w:lang w:eastAsia="zh-CN"/>
              </w:rPr>
              <w:fldChar w:fldCharType="end"/>
            </w:r>
          </w:p>
          <w:p w14:paraId="3B5BAA9F" w14:textId="77777777" w:rsidR="00387B48" w:rsidRPr="00FE38A6" w:rsidRDefault="00387B48" w:rsidP="009E7C7F">
            <w:pPr>
              <w:spacing w:line="240" w:lineRule="auto"/>
              <w:rPr>
                <w:sz w:val="17"/>
                <w:szCs w:val="17"/>
                <w:lang w:eastAsia="zh-CN"/>
              </w:rPr>
            </w:pPr>
          </w:p>
          <w:p w14:paraId="46AD6569" w14:textId="52829ACA" w:rsidR="00387B48" w:rsidRPr="006C1D3F" w:rsidRDefault="00387B48" w:rsidP="006A5370">
            <w:pPr>
              <w:spacing w:line="240" w:lineRule="auto"/>
              <w:rPr>
                <w:sz w:val="17"/>
                <w:szCs w:val="17"/>
                <w:lang w:val="fr-FR" w:eastAsia="zh-CN"/>
              </w:rPr>
            </w:pPr>
            <w:r w:rsidRPr="006C1D3F">
              <w:rPr>
                <w:sz w:val="17"/>
                <w:szCs w:val="17"/>
                <w:lang w:val="fr-FR" w:eastAsia="zh-CN"/>
              </w:rPr>
              <w:t xml:space="preserve">Rasmussen </w:t>
            </w:r>
            <w:r w:rsidRPr="004A1828">
              <w:rPr>
                <w:sz w:val="17"/>
                <w:szCs w:val="17"/>
                <w:lang w:val="fr-FR" w:eastAsia="zh-CN"/>
              </w:rPr>
              <w:t>et al</w:t>
            </w:r>
            <w:r w:rsidRPr="006C1D3F">
              <w:rPr>
                <w:sz w:val="17"/>
                <w:szCs w:val="17"/>
                <w:lang w:val="fr-FR" w:eastAsia="zh-CN"/>
              </w:rPr>
              <w:t>. 1988</w:t>
            </w:r>
            <w:r w:rsidR="000477DE">
              <w:rPr>
                <w:sz w:val="17"/>
                <w:szCs w:val="17"/>
                <w:lang w:val="fr-FR" w:eastAsia="zh-CN"/>
              </w:rPr>
              <w:fldChar w:fldCharType="begin"/>
            </w:r>
            <w:r w:rsidR="006A5370">
              <w:rPr>
                <w:sz w:val="17"/>
                <w:szCs w:val="17"/>
                <w:lang w:val="fr-FR" w:eastAsia="zh-CN"/>
              </w:rPr>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0477DE">
              <w:rPr>
                <w:sz w:val="17"/>
                <w:szCs w:val="17"/>
                <w:lang w:val="fr-FR" w:eastAsia="zh-CN"/>
              </w:rPr>
              <w:fldChar w:fldCharType="separate"/>
            </w:r>
            <w:r w:rsidR="006A5370" w:rsidRPr="006A5370">
              <w:rPr>
                <w:noProof/>
                <w:sz w:val="17"/>
                <w:szCs w:val="17"/>
                <w:vertAlign w:val="superscript"/>
                <w:lang w:val="fr-FR" w:eastAsia="zh-CN"/>
              </w:rPr>
              <w:t>15</w:t>
            </w:r>
            <w:r w:rsidR="000477DE">
              <w:rPr>
                <w:sz w:val="17"/>
                <w:szCs w:val="17"/>
                <w:lang w:val="fr-FR" w:eastAsia="zh-CN"/>
              </w:rPr>
              <w:fldChar w:fldCharType="end"/>
            </w:r>
          </w:p>
          <w:p w14:paraId="05184A36" w14:textId="77777777" w:rsidR="00387B48" w:rsidRPr="006C1D3F" w:rsidRDefault="00387B48" w:rsidP="009E7C7F">
            <w:pPr>
              <w:spacing w:line="240" w:lineRule="auto"/>
              <w:rPr>
                <w:sz w:val="17"/>
                <w:szCs w:val="17"/>
                <w:lang w:val="fr-FR" w:eastAsia="zh-CN"/>
              </w:rPr>
            </w:pPr>
          </w:p>
          <w:p w14:paraId="0FE39DA9" w14:textId="77777777" w:rsidR="00387B48" w:rsidRPr="006C1D3F" w:rsidRDefault="00387B48" w:rsidP="009E7C7F">
            <w:pPr>
              <w:spacing w:line="240" w:lineRule="auto"/>
              <w:rPr>
                <w:sz w:val="17"/>
                <w:szCs w:val="17"/>
                <w:lang w:val="fr-FR" w:eastAsia="zh-CN"/>
              </w:rPr>
            </w:pPr>
          </w:p>
          <w:p w14:paraId="2A241E09" w14:textId="66E5C5B6" w:rsidR="00387B48" w:rsidRPr="00FE38A6" w:rsidRDefault="00387B48" w:rsidP="006A5370">
            <w:pPr>
              <w:spacing w:line="240" w:lineRule="auto"/>
              <w:rPr>
                <w:sz w:val="17"/>
                <w:szCs w:val="17"/>
                <w:lang w:val="fr-FR" w:eastAsia="zh-CN"/>
              </w:rPr>
            </w:pPr>
            <w:r w:rsidRPr="00FE38A6">
              <w:rPr>
                <w:sz w:val="17"/>
                <w:szCs w:val="17"/>
                <w:lang w:val="fr-FR" w:eastAsia="zh-CN"/>
              </w:rPr>
              <w:t>Chia et al. 1996</w:t>
            </w:r>
            <w:r w:rsidR="000477DE">
              <w:rPr>
                <w:sz w:val="17"/>
                <w:szCs w:val="17"/>
                <w:lang w:val="fr-FR" w:eastAsia="zh-CN"/>
              </w:rPr>
              <w:fldChar w:fldCharType="begin"/>
            </w:r>
            <w:r w:rsidR="006A5370" w:rsidRPr="00FE38A6">
              <w:rPr>
                <w:sz w:val="17"/>
                <w:szCs w:val="17"/>
                <w:lang w:val="fr-FR" w:eastAsia="zh-CN"/>
              </w:rPr>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0477DE">
              <w:rPr>
                <w:sz w:val="17"/>
                <w:szCs w:val="17"/>
                <w:lang w:val="fr-FR" w:eastAsia="zh-CN"/>
              </w:rPr>
              <w:fldChar w:fldCharType="separate"/>
            </w:r>
            <w:r w:rsidR="006A5370" w:rsidRPr="00FE38A6">
              <w:rPr>
                <w:noProof/>
                <w:sz w:val="17"/>
                <w:szCs w:val="17"/>
                <w:vertAlign w:val="superscript"/>
                <w:lang w:val="fr-FR" w:eastAsia="zh-CN"/>
              </w:rPr>
              <w:t>2</w:t>
            </w:r>
            <w:r w:rsidR="000477DE">
              <w:rPr>
                <w:sz w:val="17"/>
                <w:szCs w:val="17"/>
                <w:lang w:val="fr-FR" w:eastAsia="zh-CN"/>
              </w:rPr>
              <w:fldChar w:fldCharType="end"/>
            </w:r>
          </w:p>
          <w:p w14:paraId="46A0F73E" w14:textId="77777777" w:rsidR="00387B48" w:rsidRPr="00FE38A6" w:rsidRDefault="00387B48" w:rsidP="009E7C7F">
            <w:pPr>
              <w:spacing w:line="240" w:lineRule="auto"/>
              <w:rPr>
                <w:sz w:val="17"/>
                <w:szCs w:val="17"/>
                <w:lang w:val="fr-FR" w:eastAsia="zh-CN"/>
              </w:rPr>
            </w:pPr>
          </w:p>
          <w:p w14:paraId="4D6BF947" w14:textId="5F9B8847" w:rsidR="00387B48" w:rsidRPr="00FE38A6" w:rsidRDefault="00387B48" w:rsidP="006A5370">
            <w:pPr>
              <w:spacing w:line="240" w:lineRule="auto"/>
              <w:rPr>
                <w:sz w:val="17"/>
                <w:szCs w:val="17"/>
                <w:lang w:val="fr-FR" w:eastAsia="zh-CN"/>
              </w:rPr>
            </w:pPr>
            <w:r w:rsidRPr="00FE38A6">
              <w:rPr>
                <w:sz w:val="17"/>
                <w:szCs w:val="17"/>
                <w:lang w:val="fr-FR" w:eastAsia="zh-CN"/>
              </w:rPr>
              <w:t>Chia et al. 1997</w:t>
            </w:r>
            <w:r w:rsidR="000477DE">
              <w:rPr>
                <w:sz w:val="17"/>
                <w:szCs w:val="17"/>
                <w:lang w:val="fr-FR"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FE38A6">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FE38A6">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0477DE">
              <w:rPr>
                <w:sz w:val="17"/>
                <w:szCs w:val="17"/>
                <w:lang w:val="fr-FR" w:eastAsia="zh-CN"/>
              </w:rPr>
            </w:r>
            <w:r w:rsidR="000477DE">
              <w:rPr>
                <w:sz w:val="17"/>
                <w:szCs w:val="17"/>
                <w:lang w:val="fr-FR" w:eastAsia="zh-CN"/>
              </w:rPr>
              <w:fldChar w:fldCharType="separate"/>
            </w:r>
            <w:r w:rsidR="006A5370" w:rsidRPr="00FE38A6">
              <w:rPr>
                <w:noProof/>
                <w:sz w:val="17"/>
                <w:szCs w:val="17"/>
                <w:vertAlign w:val="superscript"/>
                <w:lang w:val="fr-FR" w:eastAsia="zh-CN"/>
              </w:rPr>
              <w:t>1</w:t>
            </w:r>
            <w:r w:rsidR="000477DE">
              <w:rPr>
                <w:sz w:val="17"/>
                <w:szCs w:val="17"/>
                <w:lang w:val="fr-FR" w:eastAsia="zh-CN"/>
              </w:rPr>
              <w:fldChar w:fldCharType="end"/>
            </w:r>
          </w:p>
          <w:p w14:paraId="4246FD7F" w14:textId="77777777" w:rsidR="00387B48" w:rsidRPr="00FE38A6" w:rsidRDefault="00387B48" w:rsidP="009E7C7F">
            <w:pPr>
              <w:spacing w:line="240" w:lineRule="auto"/>
              <w:rPr>
                <w:sz w:val="17"/>
                <w:szCs w:val="17"/>
                <w:lang w:val="fr-FR" w:eastAsia="zh-CN"/>
              </w:rPr>
            </w:pPr>
          </w:p>
          <w:p w14:paraId="3877CFC6" w14:textId="77777777" w:rsidR="00387B48" w:rsidRPr="00FB2DCE" w:rsidRDefault="00387B48" w:rsidP="009E7C7F">
            <w:pPr>
              <w:spacing w:line="240" w:lineRule="auto"/>
              <w:rPr>
                <w:sz w:val="17"/>
                <w:szCs w:val="17"/>
                <w:lang w:val="fr-FR" w:eastAsia="zh-CN"/>
              </w:rPr>
            </w:pPr>
          </w:p>
          <w:p w14:paraId="676AA237" w14:textId="338B7B56" w:rsidR="00387B48" w:rsidRPr="006C1D3F" w:rsidRDefault="00387B48" w:rsidP="006A5370">
            <w:pPr>
              <w:spacing w:line="240" w:lineRule="auto"/>
              <w:rPr>
                <w:sz w:val="17"/>
                <w:szCs w:val="17"/>
                <w:lang w:val="fr-FR" w:eastAsia="zh-CN"/>
              </w:rPr>
            </w:pPr>
            <w:r w:rsidRPr="006C1D3F">
              <w:rPr>
                <w:sz w:val="17"/>
                <w:szCs w:val="17"/>
                <w:lang w:val="fr-FR" w:eastAsia="zh-CN"/>
              </w:rPr>
              <w:t xml:space="preserve">Goh </w:t>
            </w:r>
            <w:r w:rsidRPr="004A1828">
              <w:rPr>
                <w:sz w:val="17"/>
                <w:szCs w:val="17"/>
                <w:lang w:val="fr-FR" w:eastAsia="zh-CN"/>
              </w:rPr>
              <w:t>et al.</w:t>
            </w:r>
            <w:r w:rsidRPr="006C1D3F">
              <w:rPr>
                <w:sz w:val="17"/>
                <w:szCs w:val="17"/>
                <w:lang w:val="fr-FR" w:eastAsia="zh-CN"/>
              </w:rPr>
              <w:t xml:space="preserve"> 1998</w:t>
            </w:r>
            <w:r w:rsidR="000477DE">
              <w:rPr>
                <w:sz w:val="17"/>
                <w:szCs w:val="17"/>
                <w:lang w:val="fr-FR"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0477DE">
              <w:rPr>
                <w:sz w:val="17"/>
                <w:szCs w:val="17"/>
                <w:lang w:val="fr-FR" w:eastAsia="zh-CN"/>
              </w:rPr>
            </w:r>
            <w:r w:rsidR="000477DE">
              <w:rPr>
                <w:sz w:val="17"/>
                <w:szCs w:val="17"/>
                <w:lang w:val="fr-FR" w:eastAsia="zh-CN"/>
              </w:rPr>
              <w:fldChar w:fldCharType="separate"/>
            </w:r>
            <w:r w:rsidR="006A5370" w:rsidRPr="006A5370">
              <w:rPr>
                <w:noProof/>
                <w:sz w:val="17"/>
                <w:szCs w:val="17"/>
                <w:vertAlign w:val="superscript"/>
                <w:lang w:val="fr-FR" w:eastAsia="zh-CN"/>
              </w:rPr>
              <w:t>3</w:t>
            </w:r>
            <w:r w:rsidR="000477DE">
              <w:rPr>
                <w:sz w:val="17"/>
                <w:szCs w:val="17"/>
                <w:lang w:val="fr-FR" w:eastAsia="zh-CN"/>
              </w:rPr>
              <w:fldChar w:fldCharType="end"/>
            </w:r>
          </w:p>
          <w:p w14:paraId="00DDF62B" w14:textId="77777777" w:rsidR="00387B48" w:rsidRPr="006C1D3F" w:rsidRDefault="00387B48" w:rsidP="009E7C7F">
            <w:pPr>
              <w:spacing w:line="240" w:lineRule="auto"/>
              <w:rPr>
                <w:sz w:val="17"/>
                <w:szCs w:val="17"/>
                <w:lang w:val="fr-FR" w:eastAsia="zh-CN"/>
              </w:rPr>
            </w:pPr>
          </w:p>
          <w:p w14:paraId="5E398F75" w14:textId="77777777" w:rsidR="00387B48" w:rsidRPr="006C1D3F" w:rsidRDefault="00387B48" w:rsidP="009E7C7F">
            <w:pPr>
              <w:spacing w:line="240" w:lineRule="auto"/>
              <w:rPr>
                <w:sz w:val="17"/>
                <w:szCs w:val="17"/>
                <w:lang w:val="fr-FR" w:eastAsia="zh-CN"/>
              </w:rPr>
            </w:pPr>
          </w:p>
          <w:p w14:paraId="6141726A" w14:textId="77777777" w:rsidR="00387B48" w:rsidRPr="006C1D3F" w:rsidRDefault="00387B48" w:rsidP="009E7C7F">
            <w:pPr>
              <w:spacing w:line="240" w:lineRule="auto"/>
              <w:rPr>
                <w:sz w:val="17"/>
                <w:szCs w:val="17"/>
                <w:lang w:val="fr-FR" w:eastAsia="zh-CN"/>
              </w:rPr>
            </w:pPr>
          </w:p>
          <w:p w14:paraId="26CF3BEE" w14:textId="200B84F2" w:rsidR="00387B48" w:rsidRPr="006C1D3F" w:rsidRDefault="00387B48" w:rsidP="006A5370">
            <w:pPr>
              <w:spacing w:line="240" w:lineRule="auto"/>
              <w:rPr>
                <w:sz w:val="17"/>
                <w:szCs w:val="17"/>
                <w:lang w:val="fr-FR" w:eastAsia="zh-CN"/>
              </w:rPr>
            </w:pPr>
            <w:proofErr w:type="spellStart"/>
            <w:r w:rsidRPr="006C1D3F">
              <w:rPr>
                <w:sz w:val="17"/>
                <w:szCs w:val="17"/>
                <w:lang w:val="fr-FR" w:eastAsia="zh-CN"/>
              </w:rPr>
              <w:t>Sallmen</w:t>
            </w:r>
            <w:proofErr w:type="spellEnd"/>
            <w:r w:rsidRPr="006C1D3F">
              <w:rPr>
                <w:sz w:val="17"/>
                <w:szCs w:val="17"/>
                <w:lang w:val="fr-FR" w:eastAsia="zh-CN"/>
              </w:rPr>
              <w:t xml:space="preserve"> </w:t>
            </w:r>
            <w:r w:rsidRPr="004A1828">
              <w:rPr>
                <w:sz w:val="17"/>
                <w:szCs w:val="17"/>
                <w:lang w:val="fr-FR" w:eastAsia="zh-CN"/>
              </w:rPr>
              <w:t>et al</w:t>
            </w:r>
            <w:r w:rsidRPr="006C1D3F">
              <w:rPr>
                <w:sz w:val="17"/>
                <w:szCs w:val="17"/>
                <w:lang w:val="fr-FR" w:eastAsia="zh-CN"/>
              </w:rPr>
              <w:t>. 1998</w:t>
            </w:r>
            <w:r w:rsidR="000477DE">
              <w:rPr>
                <w:sz w:val="17"/>
                <w:szCs w:val="17"/>
                <w:lang w:val="fr-FR" w:eastAsia="zh-CN"/>
              </w:rP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0477DE">
              <w:rPr>
                <w:sz w:val="17"/>
                <w:szCs w:val="17"/>
                <w:lang w:val="fr-FR" w:eastAsia="zh-CN"/>
              </w:rPr>
            </w:r>
            <w:r w:rsidR="000477DE">
              <w:rPr>
                <w:sz w:val="17"/>
                <w:szCs w:val="17"/>
                <w:lang w:val="fr-FR" w:eastAsia="zh-CN"/>
              </w:rPr>
              <w:fldChar w:fldCharType="separate"/>
            </w:r>
            <w:r w:rsidR="006A5370" w:rsidRPr="006A5370">
              <w:rPr>
                <w:noProof/>
                <w:sz w:val="17"/>
                <w:szCs w:val="17"/>
                <w:vertAlign w:val="superscript"/>
                <w:lang w:val="fr-FR" w:eastAsia="zh-CN"/>
              </w:rPr>
              <w:t>6</w:t>
            </w:r>
            <w:r w:rsidR="000477DE">
              <w:rPr>
                <w:sz w:val="17"/>
                <w:szCs w:val="17"/>
                <w:lang w:val="fr-FR" w:eastAsia="zh-CN"/>
              </w:rPr>
              <w:fldChar w:fldCharType="end"/>
            </w:r>
          </w:p>
          <w:p w14:paraId="773AD0C1" w14:textId="77777777" w:rsidR="00387B48" w:rsidRPr="006C1D3F" w:rsidRDefault="00387B48" w:rsidP="009E7C7F">
            <w:pPr>
              <w:spacing w:line="240" w:lineRule="auto"/>
              <w:rPr>
                <w:sz w:val="17"/>
                <w:szCs w:val="17"/>
                <w:lang w:val="fr-FR" w:eastAsia="zh-CN"/>
              </w:rPr>
            </w:pPr>
          </w:p>
          <w:p w14:paraId="26677E44" w14:textId="77777777" w:rsidR="00387B48" w:rsidRPr="004A1828" w:rsidRDefault="00387B48" w:rsidP="009E7C7F">
            <w:pPr>
              <w:spacing w:line="240" w:lineRule="auto"/>
              <w:rPr>
                <w:sz w:val="17"/>
                <w:szCs w:val="17"/>
                <w:lang w:val="fr-FR" w:eastAsia="zh-CN"/>
              </w:rPr>
            </w:pPr>
            <w:proofErr w:type="spellStart"/>
            <w:r w:rsidRPr="006C1D3F">
              <w:rPr>
                <w:sz w:val="17"/>
                <w:szCs w:val="17"/>
                <w:lang w:val="fr-FR" w:eastAsia="zh-CN"/>
              </w:rPr>
              <w:t>Forkert</w:t>
            </w:r>
            <w:proofErr w:type="spellEnd"/>
            <w:r w:rsidRPr="006C1D3F">
              <w:rPr>
                <w:sz w:val="17"/>
                <w:szCs w:val="17"/>
                <w:lang w:val="fr-FR" w:eastAsia="zh-CN"/>
              </w:rPr>
              <w:t xml:space="preserve"> </w:t>
            </w:r>
            <w:r w:rsidRPr="004A1828">
              <w:rPr>
                <w:sz w:val="17"/>
                <w:szCs w:val="17"/>
                <w:lang w:val="fr-FR" w:eastAsia="zh-CN"/>
              </w:rPr>
              <w:t>et al.</w:t>
            </w:r>
          </w:p>
          <w:p w14:paraId="6B63BDCF" w14:textId="46A2407C" w:rsidR="00387B48" w:rsidRDefault="00387B48" w:rsidP="00816121">
            <w:pPr>
              <w:spacing w:line="240" w:lineRule="auto"/>
              <w:rPr>
                <w:sz w:val="17"/>
                <w:szCs w:val="17"/>
                <w:lang w:eastAsia="zh-CN"/>
              </w:rPr>
            </w:pPr>
            <w:r w:rsidRPr="00BC04B0">
              <w:rPr>
                <w:sz w:val="17"/>
                <w:szCs w:val="17"/>
                <w:lang w:eastAsia="zh-CN"/>
              </w:rPr>
              <w:t>2003</w:t>
            </w:r>
            <w:r w:rsidR="002E3032">
              <w:rPr>
                <w:sz w:val="17"/>
                <w:szCs w:val="17"/>
                <w:lang w:eastAsia="zh-CN"/>
              </w:rP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2E3032">
              <w:rPr>
                <w:sz w:val="17"/>
                <w:szCs w:val="17"/>
                <w:lang w:eastAsia="zh-CN"/>
              </w:rPr>
            </w:r>
            <w:r w:rsidR="002E3032">
              <w:rPr>
                <w:sz w:val="17"/>
                <w:szCs w:val="17"/>
                <w:lang w:eastAsia="zh-CN"/>
              </w:rPr>
              <w:fldChar w:fldCharType="separate"/>
            </w:r>
            <w:r w:rsidR="00816121" w:rsidRPr="00816121">
              <w:rPr>
                <w:noProof/>
                <w:sz w:val="17"/>
                <w:szCs w:val="17"/>
                <w:vertAlign w:val="superscript"/>
                <w:lang w:eastAsia="zh-CN"/>
              </w:rPr>
              <w:t>64</w:t>
            </w:r>
            <w:r w:rsidR="002E3032">
              <w:rPr>
                <w:sz w:val="17"/>
                <w:szCs w:val="17"/>
                <w:lang w:eastAsia="zh-CN"/>
              </w:rPr>
              <w:fldChar w:fldCharType="end"/>
            </w:r>
          </w:p>
        </w:tc>
      </w:tr>
      <w:tr w:rsidR="00387B48" w:rsidRPr="00190D90" w14:paraId="59D00CD7" w14:textId="77777777" w:rsidTr="009E7C7F">
        <w:tc>
          <w:tcPr>
            <w:tcW w:w="13992" w:type="dxa"/>
            <w:gridSpan w:val="6"/>
          </w:tcPr>
          <w:p w14:paraId="761B8057" w14:textId="42FFB034" w:rsidR="00387B48" w:rsidRPr="006663D5" w:rsidRDefault="00387B48" w:rsidP="006A5370">
            <w:pPr>
              <w:spacing w:line="240" w:lineRule="auto"/>
              <w:rPr>
                <w:sz w:val="17"/>
                <w:szCs w:val="17"/>
                <w:lang w:eastAsia="zh-CN"/>
              </w:rPr>
            </w:pPr>
            <w:r w:rsidRPr="000E05D7">
              <w:rPr>
                <w:sz w:val="17"/>
                <w:szCs w:val="17"/>
                <w:lang w:eastAsia="zh-CN"/>
              </w:rPr>
              <w:t xml:space="preserve">Note: </w:t>
            </w:r>
            <w:r w:rsidR="009F4706" w:rsidRPr="000E05D7">
              <w:rPr>
                <w:sz w:val="17"/>
                <w:szCs w:val="17"/>
                <w:lang w:eastAsia="zh-CN"/>
              </w:rPr>
              <w:t xml:space="preserve">The two reports are </w:t>
            </w:r>
            <w:r w:rsidRPr="000E05D7">
              <w:rPr>
                <w:sz w:val="17"/>
                <w:szCs w:val="17"/>
                <w:lang w:eastAsia="zh-CN"/>
              </w:rPr>
              <w:t>presented together</w:t>
            </w:r>
            <w:r w:rsidR="009F4706" w:rsidRPr="000E05D7">
              <w:rPr>
                <w:sz w:val="17"/>
                <w:szCs w:val="17"/>
                <w:lang w:eastAsia="zh-CN"/>
              </w:rPr>
              <w:t xml:space="preserve"> above</w:t>
            </w:r>
            <w:r w:rsidRPr="000E05D7">
              <w:rPr>
                <w:sz w:val="17"/>
                <w:szCs w:val="17"/>
                <w:lang w:eastAsia="zh-CN"/>
              </w:rPr>
              <w:t xml:space="preserve"> as </w:t>
            </w:r>
            <w:r w:rsidR="009F4706" w:rsidRPr="000E05D7">
              <w:rPr>
                <w:sz w:val="17"/>
                <w:szCs w:val="17"/>
                <w:lang w:eastAsia="zh-CN"/>
              </w:rPr>
              <w:t xml:space="preserve">both reports </w:t>
            </w:r>
            <w:r w:rsidR="009F4706" w:rsidRPr="006663D5">
              <w:rPr>
                <w:sz w:val="17"/>
                <w:szCs w:val="17"/>
                <w:lang w:eastAsia="zh-CN"/>
              </w:rPr>
              <w:t>included the same primary epidemiological studies</w:t>
            </w:r>
            <w:r w:rsidR="00B60094">
              <w:rPr>
                <w:sz w:val="17"/>
                <w:szCs w:val="17"/>
                <w:lang w:eastAsia="zh-CN"/>
              </w:rPr>
              <w:t>.</w:t>
            </w:r>
          </w:p>
          <w:p w14:paraId="181793B3" w14:textId="77777777" w:rsidR="00387B48" w:rsidRPr="00512620" w:rsidRDefault="00387B48" w:rsidP="009E7C7F">
            <w:pPr>
              <w:spacing w:line="240" w:lineRule="auto"/>
              <w:rPr>
                <w:sz w:val="17"/>
                <w:szCs w:val="17"/>
                <w:lang w:eastAsia="zh-CN"/>
              </w:rPr>
            </w:pPr>
            <w:r w:rsidRPr="00512620">
              <w:rPr>
                <w:sz w:val="17"/>
                <w:szCs w:val="17"/>
                <w:lang w:eastAsia="zh-CN"/>
              </w:rPr>
              <w:t>Findings:</w:t>
            </w:r>
          </w:p>
          <w:p w14:paraId="41351AFE" w14:textId="77777777" w:rsidR="00387B48" w:rsidRPr="00355C58" w:rsidRDefault="00387B48" w:rsidP="009E7C7F">
            <w:pPr>
              <w:spacing w:line="240" w:lineRule="auto"/>
              <w:rPr>
                <w:sz w:val="17"/>
                <w:szCs w:val="17"/>
                <w:lang w:eastAsia="zh-CN"/>
              </w:rPr>
            </w:pPr>
            <w:r w:rsidRPr="00A86F9E">
              <w:rPr>
                <w:sz w:val="17"/>
                <w:szCs w:val="17"/>
                <w:lang w:eastAsia="zh-CN"/>
              </w:rPr>
              <w:t>The report</w:t>
            </w:r>
            <w:r w:rsidR="009F4706" w:rsidRPr="00A86F9E">
              <w:rPr>
                <w:sz w:val="17"/>
                <w:szCs w:val="17"/>
                <w:lang w:eastAsia="zh-CN"/>
              </w:rPr>
              <w:t>s</w:t>
            </w:r>
            <w:r w:rsidRPr="00A86F9E">
              <w:rPr>
                <w:sz w:val="17"/>
                <w:szCs w:val="17"/>
                <w:lang w:eastAsia="zh-CN"/>
              </w:rPr>
              <w:t xml:space="preserve"> did </w:t>
            </w:r>
            <w:r w:rsidRPr="001E0E3C">
              <w:rPr>
                <w:sz w:val="17"/>
                <w:szCs w:val="17"/>
                <w:lang w:eastAsia="zh-CN"/>
              </w:rPr>
              <w:t>not offer conclusions based only on the above studies.</w:t>
            </w:r>
          </w:p>
          <w:p w14:paraId="41376B59" w14:textId="189955FA" w:rsidR="002945CE" w:rsidRPr="006663D5" w:rsidRDefault="002945CE" w:rsidP="002945CE">
            <w:pPr>
              <w:spacing w:line="240" w:lineRule="auto"/>
              <w:rPr>
                <w:sz w:val="17"/>
                <w:szCs w:val="17"/>
                <w:lang w:eastAsia="zh-CN"/>
              </w:rPr>
            </w:pPr>
            <w:r w:rsidRPr="000E05D7">
              <w:rPr>
                <w:rFonts w:hint="eastAsia"/>
                <w:sz w:val="17"/>
                <w:szCs w:val="17"/>
                <w:lang w:eastAsia="zh-CN"/>
              </w:rPr>
              <w:t>The ATSDR report summarised the effects of TCE exposure in men and reproductive behaviour, sperm quality and fertility and did not offer conclusions specific to exposure of TCE in men.</w:t>
            </w:r>
            <w:r w:rsidR="000E05D7" w:rsidRPr="000E05D7">
              <w:rPr>
                <w:sz w:val="17"/>
                <w:szCs w:val="17"/>
                <w:lang w:eastAsia="zh-CN"/>
              </w:rPr>
              <w:t xml:space="preserve"> </w:t>
            </w:r>
            <w:r w:rsidRPr="006663D5">
              <w:rPr>
                <w:rFonts w:hint="eastAsia"/>
                <w:sz w:val="17"/>
                <w:szCs w:val="17"/>
                <w:lang w:eastAsia="zh-CN"/>
              </w:rPr>
              <w:t xml:space="preserve">However, it stated that toxicity of </w:t>
            </w:r>
            <w:r w:rsidR="000E05D7" w:rsidRPr="000E05D7">
              <w:rPr>
                <w:sz w:val="17"/>
                <w:szCs w:val="17"/>
                <w:lang w:eastAsia="zh-CN"/>
              </w:rPr>
              <w:t xml:space="preserve">TCE </w:t>
            </w:r>
            <w:r w:rsidRPr="006663D5">
              <w:rPr>
                <w:rFonts w:hint="eastAsia"/>
                <w:sz w:val="17"/>
                <w:szCs w:val="17"/>
                <w:lang w:eastAsia="zh-CN"/>
              </w:rPr>
              <w:t>to the male reproductive system is demonstrated in animals.</w:t>
            </w:r>
          </w:p>
          <w:p w14:paraId="5B8A0AE0" w14:textId="5DDCB6B0" w:rsidR="002945CE" w:rsidRPr="000E05D7" w:rsidRDefault="002945CE" w:rsidP="002945CE">
            <w:pPr>
              <w:spacing w:line="240" w:lineRule="auto"/>
              <w:rPr>
                <w:sz w:val="17"/>
                <w:szCs w:val="17"/>
                <w:lang w:eastAsia="zh-CN"/>
              </w:rPr>
            </w:pPr>
            <w:r w:rsidRPr="006663D5">
              <w:rPr>
                <w:rFonts w:hint="eastAsia"/>
                <w:sz w:val="17"/>
                <w:szCs w:val="17"/>
                <w:lang w:eastAsia="zh-CN"/>
              </w:rPr>
              <w:t xml:space="preserve">The EPA reported that observed adverse reproductive health effects of TCE exposure in men were altered sperm morphology, </w:t>
            </w:r>
            <w:proofErr w:type="spellStart"/>
            <w:r w:rsidRPr="006663D5">
              <w:rPr>
                <w:rFonts w:hint="eastAsia"/>
                <w:sz w:val="17"/>
                <w:szCs w:val="17"/>
                <w:lang w:eastAsia="zh-CN"/>
              </w:rPr>
              <w:t>hyperzoospermia</w:t>
            </w:r>
            <w:proofErr w:type="spellEnd"/>
            <w:r w:rsidRPr="006663D5">
              <w:rPr>
                <w:rFonts w:hint="eastAsia"/>
                <w:sz w:val="17"/>
                <w:szCs w:val="17"/>
                <w:lang w:eastAsia="zh-CN"/>
              </w:rPr>
              <w:t>, altered endocrine function, decreased sexual drive and function, and altered fertility</w:t>
            </w:r>
            <w:r w:rsidR="00E31A66" w:rsidRPr="000E05D7">
              <w:rPr>
                <w:sz w:val="17"/>
                <w:szCs w:val="17"/>
                <w:lang w:eastAsia="zh-CN"/>
              </w:rPr>
              <w:t>.</w:t>
            </w:r>
          </w:p>
        </w:tc>
      </w:tr>
      <w:tr w:rsidR="00387B48" w:rsidRPr="006A5370" w14:paraId="16C21166" w14:textId="77777777" w:rsidTr="006C1D3F">
        <w:tc>
          <w:tcPr>
            <w:tcW w:w="1639" w:type="dxa"/>
          </w:tcPr>
          <w:p w14:paraId="1D89694D" w14:textId="551FAC6C" w:rsidR="00387B48" w:rsidRPr="0093556D" w:rsidRDefault="00387B48" w:rsidP="00816121">
            <w:pPr>
              <w:spacing w:line="240" w:lineRule="auto"/>
              <w:rPr>
                <w:sz w:val="17"/>
                <w:szCs w:val="17"/>
                <w:lang w:eastAsia="zh-CN"/>
              </w:rPr>
            </w:pPr>
            <w:r>
              <w:rPr>
                <w:sz w:val="17"/>
                <w:szCs w:val="17"/>
                <w:lang w:eastAsia="zh-CN"/>
              </w:rPr>
              <w:t>National Research Council (NRC) 2007</w:t>
            </w:r>
            <w:r w:rsidR="000477DE">
              <w:rPr>
                <w:sz w:val="17"/>
                <w:szCs w:val="17"/>
                <w:lang w:eastAsia="zh-CN"/>
              </w:rPr>
              <w:fldChar w:fldCharType="begin"/>
            </w:r>
            <w:r w:rsidR="00816121">
              <w:rPr>
                <w:sz w:val="17"/>
                <w:szCs w:val="17"/>
                <w:lang w:eastAsia="zh-CN"/>
              </w:rPr>
              <w:instrText xml:space="preserve"> ADDIN EN.CITE &lt;EndNote&gt;&lt;Cite&gt;&lt;Author&gt;NRC&lt;/Author&gt;&lt;Year&gt;2007&lt;/Year&gt;&lt;RecNum&gt;37&lt;/RecNum&gt;&lt;DisplayText&gt;&lt;style face="superscript"&gt;43&lt;/style&gt;&lt;/DisplayText&gt;&lt;record&gt;&lt;rec-number&gt;37&lt;/rec-number&gt;&lt;foreign-keys&gt;&lt;key app="EN" db-id="ts0t25s0vv2va1ezfw6vrttvwprff5reztr9" timestamp="1538549730"&gt;37&lt;/key&gt;&lt;/foreign-keys&gt;&lt;ref-type name="Book"&gt;6&lt;/ref-type&gt;&lt;contributors&gt;&lt;authors&gt;&lt;author&gt;NRC&lt;/author&gt;&lt;/authors&gt;&lt;/contributors&gt;&lt;titles&gt;&lt;title&gt;Assessing the human health risks of trichloroethylene: Key scientific issues. Committee on Human Health Risks of Trichloroethylene Board on Environmental Studies and Toxicology Division on Earth and Life Studies&lt;/title&gt;&lt;/titles&gt;&lt;pages&gt;378&lt;/pages&gt;&lt;dates&gt;&lt;year&gt;2007&lt;/year&gt;&lt;/dates&gt;&lt;pub-location&gt;Washington, D.C. &lt;/pub-location&gt;&lt;publisher&gt;National Research Council, National Academies Press &lt;/publisher&gt;&lt;isbn&gt;ISBN 978-0-309-10283-4&lt;/isbn&gt;&lt;urls&gt;&lt;/urls&gt;&lt;/record&gt;&lt;/Cite&gt;&lt;/EndNote&gt;</w:instrText>
            </w:r>
            <w:r w:rsidR="000477DE">
              <w:rPr>
                <w:sz w:val="17"/>
                <w:szCs w:val="17"/>
                <w:lang w:eastAsia="zh-CN"/>
              </w:rPr>
              <w:fldChar w:fldCharType="separate"/>
            </w:r>
            <w:r w:rsidR="00816121" w:rsidRPr="00816121">
              <w:rPr>
                <w:noProof/>
                <w:sz w:val="17"/>
                <w:szCs w:val="17"/>
                <w:vertAlign w:val="superscript"/>
                <w:lang w:eastAsia="zh-CN"/>
              </w:rPr>
              <w:t>43</w:t>
            </w:r>
            <w:r w:rsidR="000477DE">
              <w:rPr>
                <w:sz w:val="17"/>
                <w:szCs w:val="17"/>
                <w:lang w:eastAsia="zh-CN"/>
              </w:rPr>
              <w:fldChar w:fldCharType="end"/>
            </w:r>
          </w:p>
        </w:tc>
        <w:tc>
          <w:tcPr>
            <w:tcW w:w="1255" w:type="dxa"/>
          </w:tcPr>
          <w:p w14:paraId="3B99769B" w14:textId="77777777" w:rsidR="00387B48" w:rsidRPr="0093556D" w:rsidRDefault="00387B48" w:rsidP="009E7C7F">
            <w:pPr>
              <w:spacing w:line="240" w:lineRule="auto"/>
              <w:rPr>
                <w:sz w:val="17"/>
                <w:szCs w:val="17"/>
                <w:lang w:eastAsia="zh-CN"/>
              </w:rPr>
            </w:pPr>
            <w:r>
              <w:rPr>
                <w:sz w:val="17"/>
                <w:szCs w:val="17"/>
                <w:lang w:eastAsia="zh-CN"/>
              </w:rPr>
              <w:t>USA</w:t>
            </w:r>
          </w:p>
        </w:tc>
        <w:tc>
          <w:tcPr>
            <w:tcW w:w="3073" w:type="dxa"/>
          </w:tcPr>
          <w:p w14:paraId="0967E4AA" w14:textId="77777777" w:rsidR="00387B48" w:rsidRDefault="00387B48" w:rsidP="009E7C7F">
            <w:pPr>
              <w:spacing w:before="60" w:after="60" w:line="240" w:lineRule="auto"/>
              <w:rPr>
                <w:sz w:val="17"/>
                <w:szCs w:val="17"/>
                <w:lang w:eastAsia="zh-CN"/>
              </w:rPr>
            </w:pPr>
            <w:r w:rsidRPr="002D5F48">
              <w:rPr>
                <w:sz w:val="17"/>
                <w:szCs w:val="17"/>
                <w:lang w:eastAsia="zh-CN"/>
              </w:rPr>
              <w:t>Assessing the Human Health Risks of Trichloroethylene: Key</w:t>
            </w:r>
            <w:r>
              <w:rPr>
                <w:sz w:val="17"/>
                <w:szCs w:val="17"/>
                <w:lang w:eastAsia="zh-CN"/>
              </w:rPr>
              <w:t xml:space="preserve"> </w:t>
            </w:r>
            <w:r w:rsidRPr="002D5F48">
              <w:rPr>
                <w:sz w:val="17"/>
                <w:szCs w:val="17"/>
                <w:lang w:eastAsia="zh-CN"/>
              </w:rPr>
              <w:t>Scientific Issues</w:t>
            </w:r>
            <w:r>
              <w:rPr>
                <w:sz w:val="17"/>
                <w:szCs w:val="17"/>
                <w:lang w:eastAsia="zh-CN"/>
              </w:rPr>
              <w:t xml:space="preserve"> by </w:t>
            </w:r>
            <w:r w:rsidRPr="002D5F48">
              <w:rPr>
                <w:sz w:val="17"/>
                <w:szCs w:val="17"/>
                <w:lang w:eastAsia="zh-CN"/>
              </w:rPr>
              <w:t>Committee on Human Health Risks of Trichloroethylene; Board on Environmental</w:t>
            </w:r>
            <w:r>
              <w:rPr>
                <w:sz w:val="17"/>
                <w:szCs w:val="17"/>
                <w:lang w:eastAsia="zh-CN"/>
              </w:rPr>
              <w:t xml:space="preserve"> </w:t>
            </w:r>
            <w:r w:rsidRPr="002D5F48">
              <w:rPr>
                <w:sz w:val="17"/>
                <w:szCs w:val="17"/>
                <w:lang w:eastAsia="zh-CN"/>
              </w:rPr>
              <w:t>Studies and Toxicology; Division on Eart</w:t>
            </w:r>
            <w:r>
              <w:rPr>
                <w:sz w:val="17"/>
                <w:szCs w:val="17"/>
                <w:lang w:eastAsia="zh-CN"/>
              </w:rPr>
              <w:t>h and Life Studies of the NRC</w:t>
            </w:r>
          </w:p>
          <w:p w14:paraId="71BC04C1" w14:textId="77777777" w:rsidR="00387B48" w:rsidRPr="0093556D" w:rsidRDefault="00387B48" w:rsidP="009E7C7F">
            <w:pPr>
              <w:spacing w:before="60" w:after="60" w:line="240" w:lineRule="auto"/>
              <w:rPr>
                <w:sz w:val="17"/>
                <w:szCs w:val="17"/>
                <w:lang w:val="en-GB" w:eastAsia="zh-CN"/>
              </w:rPr>
            </w:pPr>
          </w:p>
        </w:tc>
        <w:tc>
          <w:tcPr>
            <w:tcW w:w="1520" w:type="dxa"/>
          </w:tcPr>
          <w:p w14:paraId="550F4664" w14:textId="0410D085" w:rsidR="00387B48" w:rsidRPr="0093556D" w:rsidRDefault="00387B48" w:rsidP="009E7C7F">
            <w:pPr>
              <w:spacing w:line="240" w:lineRule="auto"/>
              <w:rPr>
                <w:sz w:val="17"/>
                <w:szCs w:val="17"/>
                <w:lang w:val="en-GB" w:eastAsia="zh-CN"/>
              </w:rPr>
            </w:pPr>
            <w:r>
              <w:rPr>
                <w:sz w:val="17"/>
                <w:szCs w:val="17"/>
                <w:lang w:val="en-GB" w:eastAsia="zh-CN"/>
              </w:rPr>
              <w:t>Trichloroethylene</w:t>
            </w:r>
            <w:r w:rsidR="006C1D3F">
              <w:rPr>
                <w:sz w:val="17"/>
                <w:szCs w:val="17"/>
                <w:lang w:val="en-GB" w:eastAsia="zh-CN"/>
              </w:rPr>
              <w:t xml:space="preserve"> (TCE)</w:t>
            </w:r>
          </w:p>
        </w:tc>
        <w:tc>
          <w:tcPr>
            <w:tcW w:w="4986" w:type="dxa"/>
          </w:tcPr>
          <w:p w14:paraId="460C41EB" w14:textId="14A46563" w:rsidR="00387B48" w:rsidRDefault="00387B48" w:rsidP="009E7C7F">
            <w:pPr>
              <w:spacing w:line="240" w:lineRule="auto"/>
              <w:rPr>
                <w:sz w:val="17"/>
                <w:szCs w:val="17"/>
                <w:lang w:eastAsia="zh-CN"/>
              </w:rPr>
            </w:pPr>
            <w:r>
              <w:rPr>
                <w:sz w:val="17"/>
                <w:szCs w:val="17"/>
                <w:lang w:eastAsia="zh-CN"/>
              </w:rPr>
              <w:t xml:space="preserve">Eight publications that investigated occupational exposure of men to </w:t>
            </w:r>
            <w:r w:rsidR="006C1D3F">
              <w:rPr>
                <w:sz w:val="17"/>
                <w:szCs w:val="17"/>
                <w:lang w:eastAsia="zh-CN"/>
              </w:rPr>
              <w:t>TCE</w:t>
            </w:r>
            <w:r>
              <w:rPr>
                <w:sz w:val="17"/>
                <w:szCs w:val="17"/>
                <w:lang w:eastAsia="zh-CN"/>
              </w:rPr>
              <w:t xml:space="preserve"> (or mixture of organic solvents including </w:t>
            </w:r>
            <w:r w:rsidR="00B45B83">
              <w:rPr>
                <w:sz w:val="17"/>
                <w:szCs w:val="17"/>
                <w:lang w:eastAsia="zh-CN"/>
              </w:rPr>
              <w:t>TCE</w:t>
            </w:r>
            <w:r>
              <w:rPr>
                <w:sz w:val="17"/>
                <w:szCs w:val="17"/>
                <w:lang w:eastAsia="zh-CN"/>
              </w:rPr>
              <w:t xml:space="preserve">) and reproductive health effects were identified. </w:t>
            </w:r>
          </w:p>
          <w:p w14:paraId="5F49BB2C" w14:textId="77777777" w:rsidR="00387B48" w:rsidRDefault="00387B48" w:rsidP="009E7C7F">
            <w:pPr>
              <w:spacing w:line="240" w:lineRule="auto"/>
              <w:rPr>
                <w:sz w:val="17"/>
                <w:szCs w:val="17"/>
                <w:lang w:eastAsia="zh-CN"/>
              </w:rPr>
            </w:pPr>
          </w:p>
          <w:p w14:paraId="2A9E68EB" w14:textId="7A3845C9" w:rsidR="00387B48" w:rsidRDefault="00387B48" w:rsidP="00B45B83">
            <w:pPr>
              <w:pStyle w:val="ListParagraph"/>
              <w:numPr>
                <w:ilvl w:val="0"/>
                <w:numId w:val="55"/>
              </w:numPr>
              <w:spacing w:line="240" w:lineRule="auto"/>
              <w:rPr>
                <w:sz w:val="17"/>
                <w:szCs w:val="17"/>
                <w:lang w:eastAsia="zh-CN"/>
              </w:rPr>
            </w:pPr>
            <w:r w:rsidRPr="00B45B83">
              <w:rPr>
                <w:sz w:val="17"/>
                <w:szCs w:val="17"/>
                <w:lang w:eastAsia="zh-CN"/>
              </w:rPr>
              <w:t xml:space="preserve">One study reported decreased libido in male workers exposed to </w:t>
            </w:r>
            <w:r w:rsidR="00B45B83">
              <w:rPr>
                <w:sz w:val="17"/>
                <w:szCs w:val="17"/>
                <w:lang w:eastAsia="zh-CN"/>
              </w:rPr>
              <w:t>TCE</w:t>
            </w:r>
            <w:r>
              <w:rPr>
                <w:sz w:val="17"/>
                <w:szCs w:val="17"/>
                <w:lang w:eastAsia="zh-CN"/>
              </w:rPr>
              <w:t xml:space="preserve"> but no control group was present. </w:t>
            </w:r>
          </w:p>
          <w:p w14:paraId="1A2BC25C" w14:textId="608CEB6D" w:rsidR="00387B48" w:rsidRDefault="00387B48" w:rsidP="00B45B83">
            <w:pPr>
              <w:pStyle w:val="ListParagraph"/>
              <w:numPr>
                <w:ilvl w:val="0"/>
                <w:numId w:val="55"/>
              </w:numPr>
              <w:spacing w:line="240" w:lineRule="auto"/>
              <w:rPr>
                <w:sz w:val="17"/>
                <w:szCs w:val="17"/>
                <w:lang w:eastAsia="zh-CN"/>
              </w:rPr>
            </w:pPr>
            <w:r w:rsidRPr="00210FC9">
              <w:rPr>
                <w:sz w:val="17"/>
                <w:szCs w:val="17"/>
                <w:lang w:eastAsia="zh-CN"/>
              </w:rPr>
              <w:t>In another study</w:t>
            </w:r>
            <w:r w:rsidR="00B45B83">
              <w:rPr>
                <w:sz w:val="17"/>
                <w:szCs w:val="17"/>
                <w:lang w:eastAsia="zh-CN"/>
              </w:rPr>
              <w:t>,</w:t>
            </w:r>
            <w:r w:rsidRPr="00210FC9">
              <w:rPr>
                <w:sz w:val="17"/>
                <w:szCs w:val="17"/>
                <w:lang w:eastAsia="zh-CN"/>
              </w:rPr>
              <w:t xml:space="preserve"> sperm counts and morphology as well as Y chromosomal nondisjunction during spermatogenesis did not differ between male factory</w:t>
            </w:r>
            <w:r>
              <w:rPr>
                <w:sz w:val="17"/>
                <w:szCs w:val="17"/>
                <w:lang w:eastAsia="zh-CN"/>
              </w:rPr>
              <w:t xml:space="preserve"> </w:t>
            </w:r>
            <w:r w:rsidRPr="00210FC9">
              <w:rPr>
                <w:sz w:val="17"/>
                <w:szCs w:val="17"/>
                <w:lang w:eastAsia="zh-CN"/>
              </w:rPr>
              <w:t xml:space="preserve">workers exposed to </w:t>
            </w:r>
            <w:r w:rsidR="00B45B83">
              <w:rPr>
                <w:sz w:val="17"/>
                <w:szCs w:val="17"/>
                <w:lang w:eastAsia="zh-CN"/>
              </w:rPr>
              <w:t>TCE</w:t>
            </w:r>
            <w:r w:rsidRPr="00210FC9">
              <w:rPr>
                <w:sz w:val="17"/>
                <w:szCs w:val="17"/>
                <w:lang w:eastAsia="zh-CN"/>
              </w:rPr>
              <w:t xml:space="preserve"> at least 20 hours/week and physician</w:t>
            </w:r>
            <w:r>
              <w:rPr>
                <w:sz w:val="17"/>
                <w:szCs w:val="17"/>
                <w:lang w:eastAsia="zh-CN"/>
              </w:rPr>
              <w:t xml:space="preserve"> </w:t>
            </w:r>
            <w:r w:rsidRPr="00210FC9">
              <w:rPr>
                <w:sz w:val="17"/>
                <w:szCs w:val="17"/>
                <w:lang w:eastAsia="zh-CN"/>
              </w:rPr>
              <w:t>controls</w:t>
            </w:r>
          </w:p>
          <w:p w14:paraId="1BCC05BC" w14:textId="77777777" w:rsidR="00387B48" w:rsidRDefault="00387B48" w:rsidP="00B45B83">
            <w:pPr>
              <w:pStyle w:val="ListParagraph"/>
              <w:numPr>
                <w:ilvl w:val="0"/>
                <w:numId w:val="55"/>
              </w:numPr>
              <w:spacing w:line="240" w:lineRule="auto"/>
              <w:rPr>
                <w:sz w:val="17"/>
                <w:szCs w:val="17"/>
                <w:lang w:eastAsia="zh-CN"/>
              </w:rPr>
            </w:pPr>
            <w:r w:rsidRPr="00210FC9">
              <w:rPr>
                <w:sz w:val="17"/>
                <w:szCs w:val="17"/>
                <w:lang w:eastAsia="zh-CN"/>
              </w:rPr>
              <w:t>In another study, there were no differences between groups for any of the sperm parameters including volume, motility, and morphology; the values for both groups were within the standards of the World Health Organization (WHO)</w:t>
            </w:r>
            <w:r>
              <w:rPr>
                <w:sz w:val="17"/>
                <w:szCs w:val="17"/>
                <w:lang w:eastAsia="zh-CN"/>
              </w:rPr>
              <w:t xml:space="preserve"> except density.</w:t>
            </w:r>
          </w:p>
          <w:p w14:paraId="7D04CD9E" w14:textId="1930976E" w:rsidR="00387B48" w:rsidRDefault="00387B48" w:rsidP="00B45B83">
            <w:pPr>
              <w:pStyle w:val="ListParagraph"/>
              <w:numPr>
                <w:ilvl w:val="0"/>
                <w:numId w:val="55"/>
              </w:numPr>
              <w:spacing w:line="240" w:lineRule="auto"/>
              <w:rPr>
                <w:sz w:val="17"/>
                <w:szCs w:val="17"/>
                <w:lang w:eastAsia="zh-CN"/>
              </w:rPr>
            </w:pPr>
            <w:r w:rsidRPr="00A936E2">
              <w:rPr>
                <w:sz w:val="17"/>
                <w:szCs w:val="17"/>
                <w:lang w:eastAsia="zh-CN"/>
              </w:rPr>
              <w:t xml:space="preserve">Further analysis of the same group revealed that the age of workers and years of exposure to </w:t>
            </w:r>
            <w:r w:rsidR="00B45B83">
              <w:rPr>
                <w:sz w:val="17"/>
                <w:szCs w:val="17"/>
                <w:lang w:eastAsia="zh-CN"/>
              </w:rPr>
              <w:t>TCE</w:t>
            </w:r>
            <w:r w:rsidRPr="00A936E2">
              <w:rPr>
                <w:sz w:val="17"/>
                <w:szCs w:val="17"/>
                <w:lang w:eastAsia="zh-CN"/>
              </w:rPr>
              <w:t xml:space="preserve"> were significantly negatively correlated with testosterone concentrations. When the men were stratified by years of</w:t>
            </w:r>
            <w:r>
              <w:rPr>
                <w:sz w:val="17"/>
                <w:szCs w:val="17"/>
                <w:lang w:eastAsia="zh-CN"/>
              </w:rPr>
              <w:t xml:space="preserve"> </w:t>
            </w:r>
            <w:r w:rsidRPr="00A936E2">
              <w:rPr>
                <w:sz w:val="17"/>
                <w:szCs w:val="17"/>
                <w:lang w:eastAsia="zh-CN"/>
              </w:rPr>
              <w:t>exposure</w:t>
            </w:r>
            <w:r w:rsidRPr="00A936E2">
              <w:rPr>
                <w:rFonts w:hint="eastAsia"/>
                <w:sz w:val="17"/>
                <w:szCs w:val="17"/>
                <w:lang w:eastAsia="zh-CN"/>
              </w:rPr>
              <w:t xml:space="preserve">, </w:t>
            </w:r>
            <w:r>
              <w:rPr>
                <w:sz w:val="17"/>
                <w:szCs w:val="17"/>
                <w:lang w:eastAsia="zh-CN"/>
              </w:rPr>
              <w:t>FSH</w:t>
            </w:r>
            <w:r w:rsidRPr="00A936E2">
              <w:rPr>
                <w:rFonts w:hint="eastAsia"/>
                <w:sz w:val="17"/>
                <w:szCs w:val="17"/>
                <w:lang w:eastAsia="zh-CN"/>
              </w:rPr>
              <w:t xml:space="preserve"> was significantly reduced</w:t>
            </w:r>
            <w:r>
              <w:rPr>
                <w:sz w:val="17"/>
                <w:szCs w:val="17"/>
                <w:lang w:eastAsia="zh-CN"/>
              </w:rPr>
              <w:t xml:space="preserve"> </w:t>
            </w:r>
            <w:r w:rsidRPr="00A936E2">
              <w:rPr>
                <w:sz w:val="17"/>
                <w:szCs w:val="17"/>
                <w:lang w:eastAsia="zh-CN"/>
              </w:rPr>
              <w:t xml:space="preserve">only in men exposed &gt;7 years. </w:t>
            </w:r>
            <w:r>
              <w:rPr>
                <w:sz w:val="17"/>
                <w:szCs w:val="17"/>
                <w:lang w:eastAsia="zh-CN"/>
              </w:rPr>
              <w:t xml:space="preserve">LH and testosterone were </w:t>
            </w:r>
            <w:r w:rsidRPr="00A936E2">
              <w:rPr>
                <w:sz w:val="17"/>
                <w:szCs w:val="17"/>
                <w:lang w:eastAsia="zh-CN"/>
              </w:rPr>
              <w:t>statistically equivalent for all durations</w:t>
            </w:r>
            <w:r>
              <w:rPr>
                <w:sz w:val="17"/>
                <w:szCs w:val="17"/>
                <w:lang w:eastAsia="zh-CN"/>
              </w:rPr>
              <w:t>.</w:t>
            </w:r>
          </w:p>
          <w:p w14:paraId="3C511BD0" w14:textId="58C84534" w:rsidR="00387B48" w:rsidRDefault="00387B48" w:rsidP="00B45B83">
            <w:pPr>
              <w:pStyle w:val="ListParagraph"/>
              <w:numPr>
                <w:ilvl w:val="0"/>
                <w:numId w:val="55"/>
              </w:numPr>
              <w:spacing w:line="240" w:lineRule="auto"/>
              <w:rPr>
                <w:sz w:val="17"/>
                <w:szCs w:val="17"/>
                <w:lang w:eastAsia="zh-CN"/>
              </w:rPr>
            </w:pPr>
            <w:r w:rsidRPr="00A936E2">
              <w:rPr>
                <w:sz w:val="17"/>
                <w:szCs w:val="17"/>
                <w:lang w:eastAsia="zh-CN"/>
              </w:rPr>
              <w:t xml:space="preserve">The third study on the same population found that Sex-hormone-binding globulin was significantly reduced for 4-6 years and for &gt;6 years of </w:t>
            </w:r>
            <w:r w:rsidR="00684C3D">
              <w:rPr>
                <w:sz w:val="17"/>
                <w:szCs w:val="17"/>
                <w:lang w:eastAsia="zh-CN"/>
              </w:rPr>
              <w:t>TCE</w:t>
            </w:r>
            <w:r>
              <w:rPr>
                <w:sz w:val="17"/>
                <w:szCs w:val="17"/>
                <w:lang w:eastAsia="zh-CN"/>
              </w:rPr>
              <w:t xml:space="preserve"> </w:t>
            </w:r>
            <w:r w:rsidRPr="00A936E2">
              <w:rPr>
                <w:sz w:val="17"/>
                <w:szCs w:val="17"/>
                <w:lang w:eastAsia="zh-CN"/>
              </w:rPr>
              <w:t xml:space="preserve">exposure. </w:t>
            </w:r>
          </w:p>
          <w:p w14:paraId="0EA4C651" w14:textId="49C8766D" w:rsidR="00387B48" w:rsidRDefault="00387B48" w:rsidP="00B45B83">
            <w:pPr>
              <w:pStyle w:val="ListParagraph"/>
              <w:numPr>
                <w:ilvl w:val="0"/>
                <w:numId w:val="55"/>
              </w:numPr>
              <w:spacing w:line="240" w:lineRule="auto"/>
              <w:rPr>
                <w:sz w:val="17"/>
                <w:szCs w:val="17"/>
                <w:lang w:eastAsia="zh-CN"/>
              </w:rPr>
            </w:pPr>
            <w:r w:rsidRPr="00E30957">
              <w:rPr>
                <w:sz w:val="17"/>
                <w:szCs w:val="17"/>
                <w:lang w:eastAsia="zh-CN"/>
              </w:rPr>
              <w:t xml:space="preserve">One study examined eight mechanics with clinical infertility who had occupational exposure to </w:t>
            </w:r>
            <w:r w:rsidR="00684C3D">
              <w:rPr>
                <w:sz w:val="17"/>
                <w:szCs w:val="17"/>
                <w:lang w:eastAsia="zh-CN"/>
              </w:rPr>
              <w:t>TCE</w:t>
            </w:r>
            <w:r w:rsidRPr="00E30957">
              <w:rPr>
                <w:sz w:val="17"/>
                <w:szCs w:val="17"/>
                <w:lang w:eastAsia="zh-CN"/>
              </w:rPr>
              <w:t xml:space="preserve"> for at least 2 years. Seminal fluid from all eight subjects contained </w:t>
            </w:r>
            <w:r w:rsidR="00684C3D">
              <w:rPr>
                <w:sz w:val="17"/>
                <w:szCs w:val="17"/>
                <w:lang w:eastAsia="zh-CN"/>
              </w:rPr>
              <w:t>TCE</w:t>
            </w:r>
            <w:r w:rsidRPr="00E30957">
              <w:rPr>
                <w:sz w:val="17"/>
                <w:szCs w:val="17"/>
                <w:lang w:eastAsia="zh-CN"/>
              </w:rPr>
              <w:t xml:space="preserve">, chloral, and </w:t>
            </w:r>
            <w:proofErr w:type="spellStart"/>
            <w:r w:rsidRPr="00E30957">
              <w:rPr>
                <w:sz w:val="17"/>
                <w:szCs w:val="17"/>
                <w:lang w:eastAsia="zh-CN"/>
              </w:rPr>
              <w:t>trichloroethanol</w:t>
            </w:r>
            <w:proofErr w:type="spellEnd"/>
            <w:r w:rsidRPr="00E30957">
              <w:rPr>
                <w:sz w:val="17"/>
                <w:szCs w:val="17"/>
                <w:lang w:eastAsia="zh-CN"/>
              </w:rPr>
              <w:t xml:space="preserve">, whereas </w:t>
            </w:r>
            <w:proofErr w:type="spellStart"/>
            <w:r w:rsidRPr="00E30957">
              <w:rPr>
                <w:sz w:val="17"/>
                <w:szCs w:val="17"/>
                <w:lang w:eastAsia="zh-CN"/>
              </w:rPr>
              <w:t>dichloroacetic</w:t>
            </w:r>
            <w:proofErr w:type="spellEnd"/>
            <w:r w:rsidRPr="00E30957">
              <w:rPr>
                <w:sz w:val="17"/>
                <w:szCs w:val="17"/>
                <w:lang w:eastAsia="zh-CN"/>
              </w:rPr>
              <w:t xml:space="preserve"> acid and </w:t>
            </w:r>
            <w:proofErr w:type="spellStart"/>
            <w:r w:rsidRPr="00E30957">
              <w:rPr>
                <w:sz w:val="17"/>
                <w:szCs w:val="17"/>
                <w:lang w:eastAsia="zh-CN"/>
              </w:rPr>
              <w:t>trichloroacetic</w:t>
            </w:r>
            <w:proofErr w:type="spellEnd"/>
            <w:r w:rsidRPr="00E30957">
              <w:rPr>
                <w:sz w:val="17"/>
                <w:szCs w:val="17"/>
                <w:lang w:eastAsia="zh-CN"/>
              </w:rPr>
              <w:t xml:space="preserve"> acid were present in only two and one sample, respectively.</w:t>
            </w:r>
            <w:r>
              <w:rPr>
                <w:sz w:val="17"/>
                <w:szCs w:val="17"/>
                <w:lang w:eastAsia="zh-CN"/>
              </w:rPr>
              <w:t xml:space="preserve"> </w:t>
            </w:r>
            <w:r w:rsidRPr="00E30957">
              <w:rPr>
                <w:sz w:val="17"/>
                <w:szCs w:val="17"/>
                <w:lang w:eastAsia="zh-CN"/>
              </w:rPr>
              <w:t xml:space="preserve">Neither </w:t>
            </w:r>
            <w:r w:rsidR="00684C3D">
              <w:rPr>
                <w:sz w:val="17"/>
                <w:szCs w:val="17"/>
                <w:lang w:eastAsia="zh-CN"/>
              </w:rPr>
              <w:t>TCE</w:t>
            </w:r>
            <w:r w:rsidRPr="00E30957">
              <w:rPr>
                <w:sz w:val="17"/>
                <w:szCs w:val="17"/>
                <w:lang w:eastAsia="zh-CN"/>
              </w:rPr>
              <w:t xml:space="preserve"> nor its metabolites was detected in the five control</w:t>
            </w:r>
            <w:r>
              <w:rPr>
                <w:sz w:val="17"/>
                <w:szCs w:val="17"/>
                <w:lang w:eastAsia="zh-CN"/>
              </w:rPr>
              <w:t xml:space="preserve"> </w:t>
            </w:r>
            <w:r w:rsidRPr="00E30957">
              <w:rPr>
                <w:sz w:val="17"/>
                <w:szCs w:val="17"/>
                <w:lang w:eastAsia="zh-CN"/>
              </w:rPr>
              <w:t>male seminal fluid samples.</w:t>
            </w:r>
          </w:p>
          <w:p w14:paraId="6258DD67" w14:textId="114C88BA" w:rsidR="00387B48" w:rsidRPr="00684C3D" w:rsidRDefault="00387B48" w:rsidP="00684C3D">
            <w:pPr>
              <w:pStyle w:val="ListParagraph"/>
              <w:numPr>
                <w:ilvl w:val="0"/>
                <w:numId w:val="55"/>
              </w:numPr>
              <w:spacing w:line="240" w:lineRule="auto"/>
              <w:rPr>
                <w:sz w:val="17"/>
                <w:szCs w:val="17"/>
                <w:lang w:eastAsia="zh-CN"/>
              </w:rPr>
            </w:pPr>
            <w:r w:rsidRPr="00520B09">
              <w:rPr>
                <w:sz w:val="17"/>
                <w:szCs w:val="17"/>
                <w:lang w:eastAsia="zh-CN"/>
              </w:rPr>
              <w:t>Spontaneous abortion was associated with increased</w:t>
            </w:r>
            <w:r>
              <w:rPr>
                <w:sz w:val="17"/>
                <w:szCs w:val="17"/>
                <w:lang w:eastAsia="zh-CN"/>
              </w:rPr>
              <w:t xml:space="preserve"> </w:t>
            </w:r>
            <w:r w:rsidRPr="00520B09">
              <w:rPr>
                <w:sz w:val="17"/>
                <w:szCs w:val="17"/>
                <w:lang w:eastAsia="zh-CN"/>
              </w:rPr>
              <w:t xml:space="preserve">paternal exposure to solvents </w:t>
            </w:r>
            <w:r>
              <w:rPr>
                <w:sz w:val="17"/>
                <w:szCs w:val="17"/>
                <w:lang w:eastAsia="zh-CN"/>
              </w:rPr>
              <w:t>(adjusted OR 2.3;</w:t>
            </w:r>
            <w:r w:rsidRPr="00520B09">
              <w:rPr>
                <w:sz w:val="17"/>
                <w:szCs w:val="17"/>
                <w:lang w:eastAsia="zh-CN"/>
              </w:rPr>
              <w:t xml:space="preserve"> 95%</w:t>
            </w:r>
            <w:r>
              <w:rPr>
                <w:sz w:val="17"/>
                <w:szCs w:val="17"/>
                <w:lang w:eastAsia="zh-CN"/>
              </w:rPr>
              <w:t xml:space="preserve"> CI </w:t>
            </w:r>
            <w:r w:rsidRPr="00520B09">
              <w:rPr>
                <w:sz w:val="17"/>
                <w:szCs w:val="17"/>
                <w:lang w:eastAsia="zh-CN"/>
              </w:rPr>
              <w:t>1.1, 5.0).</w:t>
            </w:r>
          </w:p>
        </w:tc>
        <w:tc>
          <w:tcPr>
            <w:tcW w:w="1519" w:type="dxa"/>
          </w:tcPr>
          <w:p w14:paraId="0632994E" w14:textId="77777777" w:rsidR="00387B48" w:rsidRDefault="00387B48" w:rsidP="009E7C7F">
            <w:pPr>
              <w:spacing w:line="240" w:lineRule="auto"/>
              <w:rPr>
                <w:sz w:val="17"/>
                <w:szCs w:val="17"/>
                <w:lang w:eastAsia="zh-CN"/>
              </w:rPr>
            </w:pPr>
          </w:p>
          <w:p w14:paraId="5E2FF37E" w14:textId="77777777" w:rsidR="00387B48" w:rsidRDefault="00387B48" w:rsidP="009E7C7F">
            <w:pPr>
              <w:spacing w:line="240" w:lineRule="auto"/>
              <w:rPr>
                <w:sz w:val="17"/>
                <w:szCs w:val="17"/>
                <w:lang w:eastAsia="zh-CN"/>
              </w:rPr>
            </w:pPr>
          </w:p>
          <w:p w14:paraId="709CFE6A" w14:textId="77777777" w:rsidR="00387B48" w:rsidRDefault="00387B48" w:rsidP="009E7C7F">
            <w:pPr>
              <w:spacing w:line="240" w:lineRule="auto"/>
              <w:rPr>
                <w:sz w:val="17"/>
                <w:szCs w:val="17"/>
                <w:lang w:eastAsia="zh-CN"/>
              </w:rPr>
            </w:pPr>
          </w:p>
          <w:p w14:paraId="51D919F3" w14:textId="77777777" w:rsidR="00387B48" w:rsidRDefault="00387B48" w:rsidP="009E7C7F">
            <w:pPr>
              <w:spacing w:line="240" w:lineRule="auto"/>
              <w:rPr>
                <w:sz w:val="17"/>
                <w:szCs w:val="17"/>
                <w:lang w:eastAsia="zh-CN"/>
              </w:rPr>
            </w:pPr>
          </w:p>
          <w:p w14:paraId="7E04250D" w14:textId="1039220F" w:rsidR="00387B48" w:rsidRPr="006A5370" w:rsidRDefault="00387B48" w:rsidP="006A5370">
            <w:pPr>
              <w:spacing w:line="240" w:lineRule="auto"/>
              <w:rPr>
                <w:sz w:val="17"/>
                <w:szCs w:val="17"/>
                <w:lang w:eastAsia="zh-CN"/>
              </w:rPr>
            </w:pPr>
            <w:proofErr w:type="spellStart"/>
            <w:r w:rsidRPr="006A5370">
              <w:rPr>
                <w:sz w:val="17"/>
                <w:szCs w:val="17"/>
                <w:lang w:eastAsia="zh-CN"/>
              </w:rPr>
              <w:t>Bardodej</w:t>
            </w:r>
            <w:proofErr w:type="spellEnd"/>
            <w:r w:rsidRPr="006A5370">
              <w:rPr>
                <w:sz w:val="17"/>
                <w:szCs w:val="17"/>
                <w:lang w:eastAsia="zh-CN"/>
              </w:rPr>
              <w:t xml:space="preserve"> and </w:t>
            </w:r>
            <w:proofErr w:type="spellStart"/>
            <w:r w:rsidRPr="006A5370">
              <w:rPr>
                <w:sz w:val="17"/>
                <w:szCs w:val="17"/>
                <w:lang w:eastAsia="zh-CN"/>
              </w:rPr>
              <w:t>Vyskocil</w:t>
            </w:r>
            <w:proofErr w:type="spellEnd"/>
            <w:r w:rsidRPr="006A5370">
              <w:rPr>
                <w:sz w:val="17"/>
                <w:szCs w:val="17"/>
                <w:lang w:eastAsia="zh-CN"/>
              </w:rPr>
              <w:t xml:space="preserve"> 1956</w:t>
            </w:r>
            <w:r w:rsidR="006A5370">
              <w:rPr>
                <w:sz w:val="17"/>
                <w:szCs w:val="17"/>
                <w:lang w:eastAsia="zh-CN"/>
              </w:rPr>
              <w:fldChar w:fldCharType="begin">
                <w:fldData xml:space="preserve">PEVuZE5vdGU+PENpdGU+PEF1dGhvcj5CYXJkb2RlajwvQXV0aG9yPjxZZWFyPjE5NTY8L1llYXI+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PEVuZE5vdGU+PENpdGU+PEF1dGhvcj5CYXJkb2RlajwvQXV0aG9yPjxZZWFyPjE5NTY8L1llYXI+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6A5370">
              <w:rPr>
                <w:sz w:val="17"/>
                <w:szCs w:val="17"/>
                <w:lang w:eastAsia="zh-CN"/>
              </w:rPr>
            </w:r>
            <w:r w:rsidR="006A5370">
              <w:rPr>
                <w:sz w:val="17"/>
                <w:szCs w:val="17"/>
                <w:lang w:eastAsia="zh-CN"/>
              </w:rPr>
              <w:fldChar w:fldCharType="separate"/>
            </w:r>
            <w:r w:rsidR="00816121" w:rsidRPr="00816121">
              <w:rPr>
                <w:noProof/>
                <w:sz w:val="17"/>
                <w:szCs w:val="17"/>
                <w:vertAlign w:val="superscript"/>
                <w:lang w:eastAsia="zh-CN"/>
              </w:rPr>
              <w:t>65</w:t>
            </w:r>
            <w:r w:rsidR="006A5370">
              <w:rPr>
                <w:sz w:val="17"/>
                <w:szCs w:val="17"/>
                <w:lang w:eastAsia="zh-CN"/>
              </w:rPr>
              <w:fldChar w:fldCharType="end"/>
            </w:r>
          </w:p>
          <w:p w14:paraId="4092AA13" w14:textId="6BD4510C" w:rsidR="00387B48" w:rsidRPr="006A5370" w:rsidRDefault="00387B48" w:rsidP="006A5370">
            <w:pPr>
              <w:spacing w:line="240" w:lineRule="auto"/>
              <w:rPr>
                <w:sz w:val="17"/>
                <w:szCs w:val="17"/>
                <w:lang w:eastAsia="zh-CN"/>
              </w:rPr>
            </w:pPr>
            <w:r w:rsidRPr="006A5370">
              <w:rPr>
                <w:sz w:val="17"/>
                <w:szCs w:val="17"/>
                <w:lang w:eastAsia="zh-CN"/>
              </w:rPr>
              <w:t>Rasmussen et al. 1988</w:t>
            </w:r>
            <w:r w:rsidR="006A5370">
              <w:rPr>
                <w:sz w:val="17"/>
                <w:szCs w:val="17"/>
                <w:lang w:eastAsia="zh-CN"/>
              </w:rPr>
              <w:fldChar w:fldCharType="begin"/>
            </w:r>
            <w:r w:rsidR="006A5370" w:rsidRPr="006A5370">
              <w:rPr>
                <w:sz w:val="17"/>
                <w:szCs w:val="17"/>
                <w:lang w:eastAsia="zh-CN"/>
              </w:rPr>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6A5370">
              <w:rPr>
                <w:sz w:val="17"/>
                <w:szCs w:val="17"/>
                <w:lang w:eastAsia="zh-CN"/>
              </w:rPr>
              <w:fldChar w:fldCharType="separate"/>
            </w:r>
            <w:r w:rsidR="006A5370" w:rsidRPr="006A5370">
              <w:rPr>
                <w:noProof/>
                <w:sz w:val="17"/>
                <w:szCs w:val="17"/>
                <w:vertAlign w:val="superscript"/>
                <w:lang w:eastAsia="zh-CN"/>
              </w:rPr>
              <w:t>15</w:t>
            </w:r>
            <w:r w:rsidR="006A5370">
              <w:rPr>
                <w:sz w:val="17"/>
                <w:szCs w:val="17"/>
                <w:lang w:eastAsia="zh-CN"/>
              </w:rPr>
              <w:fldChar w:fldCharType="end"/>
            </w:r>
          </w:p>
          <w:p w14:paraId="55935F89" w14:textId="77777777" w:rsidR="00387B48" w:rsidRPr="006A5370" w:rsidRDefault="00387B48" w:rsidP="009E7C7F">
            <w:pPr>
              <w:spacing w:line="240" w:lineRule="auto"/>
              <w:rPr>
                <w:sz w:val="17"/>
                <w:szCs w:val="17"/>
                <w:lang w:eastAsia="zh-CN"/>
              </w:rPr>
            </w:pPr>
          </w:p>
          <w:p w14:paraId="11C500EF" w14:textId="77777777" w:rsidR="00387B48" w:rsidRPr="006A5370" w:rsidRDefault="00387B48" w:rsidP="009E7C7F">
            <w:pPr>
              <w:spacing w:line="240" w:lineRule="auto"/>
              <w:rPr>
                <w:sz w:val="17"/>
                <w:szCs w:val="17"/>
                <w:lang w:eastAsia="zh-CN"/>
              </w:rPr>
            </w:pPr>
          </w:p>
          <w:p w14:paraId="250BB78A" w14:textId="7EEBDB96" w:rsidR="00387B48" w:rsidRPr="006A5370" w:rsidRDefault="00387B48" w:rsidP="006A5370">
            <w:pPr>
              <w:spacing w:line="240" w:lineRule="auto"/>
              <w:rPr>
                <w:sz w:val="17"/>
                <w:szCs w:val="17"/>
                <w:lang w:val="it-IT" w:eastAsia="zh-CN"/>
              </w:rPr>
            </w:pPr>
            <w:r w:rsidRPr="006A5370">
              <w:rPr>
                <w:sz w:val="17"/>
                <w:szCs w:val="17"/>
                <w:lang w:val="it-IT" w:eastAsia="zh-CN"/>
              </w:rPr>
              <w:t>Chia et al. 1996</w:t>
            </w:r>
            <w:r w:rsidR="006A5370">
              <w:rPr>
                <w:sz w:val="17"/>
                <w:szCs w:val="17"/>
                <w:lang w:val="fr-FR" w:eastAsia="zh-CN"/>
              </w:rPr>
              <w:fldChar w:fldCharType="begin"/>
            </w:r>
            <w:r w:rsidR="006A5370" w:rsidRPr="00E83955">
              <w:rPr>
                <w:sz w:val="17"/>
                <w:szCs w:val="17"/>
                <w:lang w:val="it-IT" w:eastAsia="zh-CN"/>
              </w:rPr>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6A5370">
              <w:rPr>
                <w:sz w:val="17"/>
                <w:szCs w:val="17"/>
                <w:lang w:val="fr-FR" w:eastAsia="zh-CN"/>
              </w:rPr>
              <w:fldChar w:fldCharType="separate"/>
            </w:r>
            <w:r w:rsidR="006A5370" w:rsidRPr="00E83955">
              <w:rPr>
                <w:noProof/>
                <w:sz w:val="17"/>
                <w:szCs w:val="17"/>
                <w:vertAlign w:val="superscript"/>
                <w:lang w:val="it-IT" w:eastAsia="zh-CN"/>
              </w:rPr>
              <w:t>2</w:t>
            </w:r>
            <w:r w:rsidR="006A5370">
              <w:rPr>
                <w:sz w:val="17"/>
                <w:szCs w:val="17"/>
                <w:lang w:val="fr-FR" w:eastAsia="zh-CN"/>
              </w:rPr>
              <w:fldChar w:fldCharType="end"/>
            </w:r>
          </w:p>
          <w:p w14:paraId="4D8CF410" w14:textId="77777777" w:rsidR="00387B48" w:rsidRPr="006A5370" w:rsidRDefault="00387B48" w:rsidP="009E7C7F">
            <w:pPr>
              <w:spacing w:line="240" w:lineRule="auto"/>
              <w:rPr>
                <w:sz w:val="17"/>
                <w:szCs w:val="17"/>
                <w:lang w:val="it-IT" w:eastAsia="zh-CN"/>
              </w:rPr>
            </w:pPr>
          </w:p>
          <w:p w14:paraId="337BD5DE" w14:textId="77777777" w:rsidR="00387B48" w:rsidRPr="006A5370" w:rsidRDefault="00387B48" w:rsidP="009E7C7F">
            <w:pPr>
              <w:spacing w:line="240" w:lineRule="auto"/>
              <w:rPr>
                <w:sz w:val="17"/>
                <w:szCs w:val="17"/>
                <w:lang w:val="it-IT" w:eastAsia="zh-CN"/>
              </w:rPr>
            </w:pPr>
          </w:p>
          <w:p w14:paraId="30C86723" w14:textId="55E7E858" w:rsidR="00387B48" w:rsidRPr="006A5370" w:rsidRDefault="00387B48" w:rsidP="009E7C7F">
            <w:pPr>
              <w:spacing w:line="240" w:lineRule="auto"/>
              <w:rPr>
                <w:sz w:val="17"/>
                <w:szCs w:val="17"/>
                <w:lang w:val="it-IT" w:eastAsia="zh-CN"/>
              </w:rPr>
            </w:pPr>
          </w:p>
          <w:p w14:paraId="3CC961FE" w14:textId="77777777" w:rsidR="00BC5078" w:rsidRPr="006A5370" w:rsidRDefault="00BC5078" w:rsidP="009E7C7F">
            <w:pPr>
              <w:spacing w:line="240" w:lineRule="auto"/>
              <w:rPr>
                <w:sz w:val="17"/>
                <w:szCs w:val="17"/>
                <w:lang w:val="it-IT" w:eastAsia="zh-CN"/>
              </w:rPr>
            </w:pPr>
          </w:p>
          <w:p w14:paraId="13297A1E" w14:textId="21882E92" w:rsidR="00387B48" w:rsidRPr="006A5370" w:rsidRDefault="00387B48" w:rsidP="006A5370">
            <w:pPr>
              <w:spacing w:line="240" w:lineRule="auto"/>
              <w:rPr>
                <w:sz w:val="17"/>
                <w:szCs w:val="17"/>
                <w:lang w:val="it-IT" w:eastAsia="zh-CN"/>
              </w:rPr>
            </w:pPr>
            <w:r w:rsidRPr="006A5370">
              <w:rPr>
                <w:sz w:val="17"/>
                <w:szCs w:val="17"/>
                <w:lang w:val="it-IT" w:eastAsia="zh-CN"/>
              </w:rPr>
              <w:t xml:space="preserve">Chia </w:t>
            </w:r>
            <w:r w:rsidRPr="006A5370">
              <w:rPr>
                <w:iCs/>
                <w:sz w:val="17"/>
                <w:szCs w:val="17"/>
                <w:lang w:val="it-IT" w:eastAsia="zh-CN"/>
              </w:rPr>
              <w:t>et al.</w:t>
            </w:r>
            <w:r w:rsidRPr="006A5370">
              <w:rPr>
                <w:sz w:val="17"/>
                <w:szCs w:val="17"/>
                <w:lang w:val="it-IT" w:eastAsia="zh-CN"/>
              </w:rPr>
              <w:t xml:space="preserve"> 1997</w:t>
            </w:r>
            <w:r w:rsidR="006A5370">
              <w:rPr>
                <w:sz w:val="17"/>
                <w:szCs w:val="17"/>
                <w:lang w:val="it-IT"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6A5370">
              <w:rPr>
                <w:sz w:val="17"/>
                <w:szCs w:val="17"/>
                <w:lang w:val="it-IT" w:eastAsia="zh-CN"/>
              </w:rPr>
              <w:instrText xml:space="preserve"> ADDIN EN.CITE </w:instrText>
            </w:r>
            <w:r w:rsidR="006A5370">
              <w:rPr>
                <w:sz w:val="17"/>
                <w:szCs w:val="17"/>
                <w:lang w:val="it-IT"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6A5370">
              <w:rPr>
                <w:sz w:val="17"/>
                <w:szCs w:val="17"/>
                <w:lang w:val="it-IT" w:eastAsia="zh-CN"/>
              </w:rPr>
              <w:instrText xml:space="preserve"> ADDIN EN.CITE.DATA </w:instrText>
            </w:r>
            <w:r w:rsidR="006A5370">
              <w:rPr>
                <w:sz w:val="17"/>
                <w:szCs w:val="17"/>
                <w:lang w:val="it-IT" w:eastAsia="zh-CN"/>
              </w:rPr>
            </w:r>
            <w:r w:rsidR="006A5370">
              <w:rPr>
                <w:sz w:val="17"/>
                <w:szCs w:val="17"/>
                <w:lang w:val="it-IT" w:eastAsia="zh-CN"/>
              </w:rPr>
              <w:fldChar w:fldCharType="end"/>
            </w:r>
            <w:r w:rsidR="006A5370">
              <w:rPr>
                <w:sz w:val="17"/>
                <w:szCs w:val="17"/>
                <w:lang w:val="it-IT" w:eastAsia="zh-CN"/>
              </w:rPr>
            </w:r>
            <w:r w:rsidR="006A5370">
              <w:rPr>
                <w:sz w:val="17"/>
                <w:szCs w:val="17"/>
                <w:lang w:val="it-IT" w:eastAsia="zh-CN"/>
              </w:rPr>
              <w:fldChar w:fldCharType="separate"/>
            </w:r>
            <w:r w:rsidR="006A5370" w:rsidRPr="006A5370">
              <w:rPr>
                <w:noProof/>
                <w:sz w:val="17"/>
                <w:szCs w:val="17"/>
                <w:vertAlign w:val="superscript"/>
                <w:lang w:val="it-IT" w:eastAsia="zh-CN"/>
              </w:rPr>
              <w:t>1</w:t>
            </w:r>
            <w:r w:rsidR="006A5370">
              <w:rPr>
                <w:sz w:val="17"/>
                <w:szCs w:val="17"/>
                <w:lang w:val="it-IT" w:eastAsia="zh-CN"/>
              </w:rPr>
              <w:fldChar w:fldCharType="end"/>
            </w:r>
          </w:p>
          <w:p w14:paraId="393E808E" w14:textId="77777777" w:rsidR="00387B48" w:rsidRPr="006A5370" w:rsidRDefault="00387B48" w:rsidP="009E7C7F">
            <w:pPr>
              <w:spacing w:line="240" w:lineRule="auto"/>
              <w:rPr>
                <w:sz w:val="17"/>
                <w:szCs w:val="17"/>
                <w:lang w:val="it-IT" w:eastAsia="zh-CN"/>
              </w:rPr>
            </w:pPr>
          </w:p>
          <w:p w14:paraId="2DD68F25" w14:textId="77777777" w:rsidR="00387B48" w:rsidRPr="006A5370" w:rsidRDefault="00387B48" w:rsidP="009E7C7F">
            <w:pPr>
              <w:spacing w:line="240" w:lineRule="auto"/>
              <w:rPr>
                <w:sz w:val="17"/>
                <w:szCs w:val="17"/>
                <w:lang w:val="it-IT" w:eastAsia="zh-CN"/>
              </w:rPr>
            </w:pPr>
          </w:p>
          <w:p w14:paraId="1B3E43D4" w14:textId="77777777" w:rsidR="00387B48" w:rsidRPr="006A5370" w:rsidRDefault="00387B48" w:rsidP="009E7C7F">
            <w:pPr>
              <w:spacing w:line="240" w:lineRule="auto"/>
              <w:rPr>
                <w:sz w:val="17"/>
                <w:szCs w:val="17"/>
                <w:lang w:val="it-IT" w:eastAsia="zh-CN"/>
              </w:rPr>
            </w:pPr>
          </w:p>
          <w:p w14:paraId="3EBCD722" w14:textId="77777777" w:rsidR="00387B48" w:rsidRPr="006A5370" w:rsidRDefault="00387B48" w:rsidP="009E7C7F">
            <w:pPr>
              <w:spacing w:line="240" w:lineRule="auto"/>
              <w:rPr>
                <w:sz w:val="17"/>
                <w:szCs w:val="17"/>
                <w:lang w:val="it-IT" w:eastAsia="zh-CN"/>
              </w:rPr>
            </w:pPr>
          </w:p>
          <w:p w14:paraId="6D961940" w14:textId="77777777" w:rsidR="00387B48" w:rsidRPr="006A5370" w:rsidRDefault="00387B48" w:rsidP="009E7C7F">
            <w:pPr>
              <w:spacing w:line="240" w:lineRule="auto"/>
              <w:rPr>
                <w:sz w:val="17"/>
                <w:szCs w:val="17"/>
                <w:lang w:val="it-IT" w:eastAsia="zh-CN"/>
              </w:rPr>
            </w:pPr>
          </w:p>
          <w:p w14:paraId="3253ADA7" w14:textId="027F655E" w:rsidR="00387B48" w:rsidRPr="00E83955" w:rsidRDefault="00387B48" w:rsidP="009E7C7F">
            <w:pPr>
              <w:spacing w:line="240" w:lineRule="auto"/>
              <w:rPr>
                <w:sz w:val="17"/>
                <w:szCs w:val="17"/>
                <w:lang w:val="it-IT" w:eastAsia="zh-CN"/>
              </w:rPr>
            </w:pPr>
          </w:p>
          <w:p w14:paraId="6C606C3C" w14:textId="77777777" w:rsidR="006A5370" w:rsidRPr="006A5370" w:rsidRDefault="006A5370" w:rsidP="009E7C7F">
            <w:pPr>
              <w:spacing w:line="240" w:lineRule="auto"/>
              <w:rPr>
                <w:sz w:val="17"/>
                <w:szCs w:val="17"/>
                <w:lang w:val="it-IT" w:eastAsia="zh-CN"/>
              </w:rPr>
            </w:pPr>
          </w:p>
          <w:p w14:paraId="72CE1612" w14:textId="7DC90DF6" w:rsidR="00387B48" w:rsidRPr="00684C3D" w:rsidRDefault="00387B48" w:rsidP="006A5370">
            <w:pPr>
              <w:spacing w:line="240" w:lineRule="auto"/>
              <w:rPr>
                <w:sz w:val="17"/>
                <w:szCs w:val="17"/>
                <w:lang w:val="fr-FR" w:eastAsia="zh-CN"/>
              </w:rPr>
            </w:pPr>
            <w:r w:rsidRPr="00684C3D">
              <w:rPr>
                <w:sz w:val="17"/>
                <w:szCs w:val="17"/>
                <w:lang w:val="fr-FR" w:eastAsia="zh-CN"/>
              </w:rPr>
              <w:t xml:space="preserve">Goa </w:t>
            </w:r>
            <w:r w:rsidR="008D2E32" w:rsidRPr="008D2E32">
              <w:rPr>
                <w:sz w:val="17"/>
                <w:szCs w:val="17"/>
                <w:lang w:val="fr-FR" w:eastAsia="zh-CN"/>
              </w:rPr>
              <w:t>et al.</w:t>
            </w:r>
            <w:r w:rsidRPr="008D2E32">
              <w:rPr>
                <w:sz w:val="17"/>
                <w:szCs w:val="17"/>
                <w:lang w:val="fr-FR" w:eastAsia="zh-CN"/>
              </w:rPr>
              <w:t xml:space="preserve"> </w:t>
            </w:r>
            <w:r w:rsidRPr="00684C3D">
              <w:rPr>
                <w:sz w:val="17"/>
                <w:szCs w:val="17"/>
                <w:lang w:val="fr-FR" w:eastAsia="zh-CN"/>
              </w:rPr>
              <w:t>1998</w:t>
            </w:r>
            <w:r w:rsidR="006A5370">
              <w:rPr>
                <w:sz w:val="17"/>
                <w:szCs w:val="17"/>
                <w:lang w:val="fr-FR"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6A5370">
              <w:rPr>
                <w:sz w:val="17"/>
                <w:szCs w:val="17"/>
                <w:lang w:val="fr-FR" w:eastAsia="zh-CN"/>
              </w:rPr>
            </w:r>
            <w:r w:rsidR="006A5370">
              <w:rPr>
                <w:sz w:val="17"/>
                <w:szCs w:val="17"/>
                <w:lang w:val="fr-FR" w:eastAsia="zh-CN"/>
              </w:rPr>
              <w:fldChar w:fldCharType="separate"/>
            </w:r>
            <w:r w:rsidR="006A5370" w:rsidRPr="006A5370">
              <w:rPr>
                <w:noProof/>
                <w:sz w:val="17"/>
                <w:szCs w:val="17"/>
                <w:vertAlign w:val="superscript"/>
                <w:lang w:val="fr-FR" w:eastAsia="zh-CN"/>
              </w:rPr>
              <w:t>3</w:t>
            </w:r>
            <w:r w:rsidR="006A5370">
              <w:rPr>
                <w:sz w:val="17"/>
                <w:szCs w:val="17"/>
                <w:lang w:val="fr-FR" w:eastAsia="zh-CN"/>
              </w:rPr>
              <w:fldChar w:fldCharType="end"/>
            </w:r>
          </w:p>
          <w:p w14:paraId="6731A700" w14:textId="77777777" w:rsidR="00387B48" w:rsidRPr="00684C3D" w:rsidRDefault="00387B48" w:rsidP="009E7C7F">
            <w:pPr>
              <w:spacing w:line="240" w:lineRule="auto"/>
              <w:rPr>
                <w:sz w:val="17"/>
                <w:szCs w:val="17"/>
                <w:lang w:val="fr-FR" w:eastAsia="zh-CN"/>
              </w:rPr>
            </w:pPr>
          </w:p>
          <w:p w14:paraId="0F2B9805" w14:textId="77777777" w:rsidR="006A5370" w:rsidRDefault="006A5370" w:rsidP="006A5370">
            <w:pPr>
              <w:spacing w:line="240" w:lineRule="auto"/>
              <w:rPr>
                <w:sz w:val="17"/>
                <w:szCs w:val="17"/>
                <w:lang w:val="fr-FR" w:eastAsia="zh-CN"/>
              </w:rPr>
            </w:pPr>
          </w:p>
          <w:p w14:paraId="76E08B94" w14:textId="25BE3B6B" w:rsidR="00387B48" w:rsidRDefault="00387B48" w:rsidP="006A5370">
            <w:pPr>
              <w:spacing w:line="240" w:lineRule="auto"/>
              <w:rPr>
                <w:sz w:val="17"/>
                <w:szCs w:val="17"/>
                <w:lang w:val="fr-FR" w:eastAsia="zh-CN"/>
              </w:rPr>
            </w:pPr>
            <w:proofErr w:type="spellStart"/>
            <w:r w:rsidRPr="00684C3D">
              <w:rPr>
                <w:sz w:val="17"/>
                <w:szCs w:val="17"/>
                <w:lang w:val="fr-FR" w:eastAsia="zh-CN"/>
              </w:rPr>
              <w:t>Forkert</w:t>
            </w:r>
            <w:proofErr w:type="spellEnd"/>
            <w:r w:rsidRPr="00684C3D">
              <w:rPr>
                <w:sz w:val="17"/>
                <w:szCs w:val="17"/>
                <w:lang w:val="fr-FR" w:eastAsia="zh-CN"/>
              </w:rPr>
              <w:t xml:space="preserve"> </w:t>
            </w:r>
            <w:r w:rsidRPr="008D2E32">
              <w:rPr>
                <w:sz w:val="17"/>
                <w:szCs w:val="17"/>
                <w:lang w:val="fr-FR" w:eastAsia="zh-CN"/>
              </w:rPr>
              <w:t>et al.</w:t>
            </w:r>
            <w:r w:rsidRPr="00684C3D">
              <w:rPr>
                <w:sz w:val="17"/>
                <w:szCs w:val="17"/>
                <w:lang w:val="fr-FR" w:eastAsia="zh-CN"/>
              </w:rPr>
              <w:t xml:space="preserve"> </w:t>
            </w:r>
            <w:r>
              <w:rPr>
                <w:sz w:val="17"/>
                <w:szCs w:val="17"/>
                <w:lang w:val="fr-FR" w:eastAsia="zh-CN"/>
              </w:rPr>
              <w:t>2003</w:t>
            </w:r>
            <w:r w:rsidR="006A5370">
              <w:rPr>
                <w:sz w:val="17"/>
                <w:szCs w:val="17"/>
                <w:lang w:val="fr-FR" w:eastAsia="zh-CN"/>
              </w:rP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rPr>
                <w:sz w:val="17"/>
                <w:szCs w:val="17"/>
                <w:lang w:val="fr-FR" w:eastAsia="zh-CN"/>
              </w:rPr>
              <w:instrText xml:space="preserve"> ADDIN EN.CITE </w:instrText>
            </w:r>
            <w:r w:rsidR="00816121">
              <w:rPr>
                <w:sz w:val="17"/>
                <w:szCs w:val="17"/>
                <w:lang w:val="fr-FR" w:eastAsia="zh-CN"/>
              </w:rP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rPr>
                <w:sz w:val="17"/>
                <w:szCs w:val="17"/>
                <w:lang w:val="fr-FR" w:eastAsia="zh-CN"/>
              </w:rPr>
              <w:instrText xml:space="preserve"> ADDIN EN.CITE.DATA </w:instrText>
            </w:r>
            <w:r w:rsidR="00816121">
              <w:rPr>
                <w:sz w:val="17"/>
                <w:szCs w:val="17"/>
                <w:lang w:val="fr-FR" w:eastAsia="zh-CN"/>
              </w:rPr>
            </w:r>
            <w:r w:rsidR="00816121">
              <w:rPr>
                <w:sz w:val="17"/>
                <w:szCs w:val="17"/>
                <w:lang w:val="fr-FR" w:eastAsia="zh-CN"/>
              </w:rPr>
              <w:fldChar w:fldCharType="end"/>
            </w:r>
            <w:r w:rsidR="006A5370">
              <w:rPr>
                <w:sz w:val="17"/>
                <w:szCs w:val="17"/>
                <w:lang w:val="fr-FR" w:eastAsia="zh-CN"/>
              </w:rPr>
            </w:r>
            <w:r w:rsidR="006A5370">
              <w:rPr>
                <w:sz w:val="17"/>
                <w:szCs w:val="17"/>
                <w:lang w:val="fr-FR" w:eastAsia="zh-CN"/>
              </w:rPr>
              <w:fldChar w:fldCharType="separate"/>
            </w:r>
            <w:r w:rsidR="00816121" w:rsidRPr="00816121">
              <w:rPr>
                <w:noProof/>
                <w:sz w:val="17"/>
                <w:szCs w:val="17"/>
                <w:vertAlign w:val="superscript"/>
                <w:lang w:val="fr-FR" w:eastAsia="zh-CN"/>
              </w:rPr>
              <w:t>64</w:t>
            </w:r>
            <w:r w:rsidR="006A5370">
              <w:rPr>
                <w:sz w:val="17"/>
                <w:szCs w:val="17"/>
                <w:lang w:val="fr-FR" w:eastAsia="zh-CN"/>
              </w:rPr>
              <w:fldChar w:fldCharType="end"/>
            </w:r>
          </w:p>
          <w:p w14:paraId="1F57B224" w14:textId="77777777" w:rsidR="00387B48" w:rsidRDefault="00387B48" w:rsidP="009E7C7F">
            <w:pPr>
              <w:spacing w:line="240" w:lineRule="auto"/>
              <w:rPr>
                <w:sz w:val="17"/>
                <w:szCs w:val="17"/>
                <w:lang w:val="fr-FR" w:eastAsia="zh-CN"/>
              </w:rPr>
            </w:pPr>
          </w:p>
          <w:p w14:paraId="0259CED9" w14:textId="77777777" w:rsidR="00387B48" w:rsidRDefault="00387B48" w:rsidP="009E7C7F">
            <w:pPr>
              <w:spacing w:line="240" w:lineRule="auto"/>
              <w:rPr>
                <w:sz w:val="17"/>
                <w:szCs w:val="17"/>
                <w:lang w:val="fr-FR" w:eastAsia="zh-CN"/>
              </w:rPr>
            </w:pPr>
          </w:p>
          <w:p w14:paraId="17F4A050" w14:textId="77777777" w:rsidR="006A5370" w:rsidRDefault="006A5370" w:rsidP="009E7C7F">
            <w:pPr>
              <w:spacing w:line="240" w:lineRule="auto"/>
              <w:rPr>
                <w:sz w:val="17"/>
                <w:szCs w:val="17"/>
                <w:lang w:val="fr-FR" w:eastAsia="zh-CN"/>
              </w:rPr>
            </w:pPr>
          </w:p>
          <w:p w14:paraId="297BFAF7" w14:textId="77777777" w:rsidR="006A5370" w:rsidRDefault="006A5370" w:rsidP="009E7C7F">
            <w:pPr>
              <w:spacing w:line="240" w:lineRule="auto"/>
              <w:rPr>
                <w:sz w:val="17"/>
                <w:szCs w:val="17"/>
                <w:lang w:val="fr-FR" w:eastAsia="zh-CN"/>
              </w:rPr>
            </w:pPr>
          </w:p>
          <w:p w14:paraId="7E012154" w14:textId="77777777" w:rsidR="006A5370" w:rsidRDefault="006A5370" w:rsidP="009E7C7F">
            <w:pPr>
              <w:spacing w:line="240" w:lineRule="auto"/>
              <w:rPr>
                <w:sz w:val="17"/>
                <w:szCs w:val="17"/>
                <w:lang w:val="fr-FR" w:eastAsia="zh-CN"/>
              </w:rPr>
            </w:pPr>
          </w:p>
          <w:p w14:paraId="6FB675B2" w14:textId="77777777" w:rsidR="006A5370" w:rsidRDefault="006A5370" w:rsidP="009E7C7F">
            <w:pPr>
              <w:spacing w:line="240" w:lineRule="auto"/>
              <w:rPr>
                <w:sz w:val="17"/>
                <w:szCs w:val="17"/>
                <w:lang w:val="fr-FR" w:eastAsia="zh-CN"/>
              </w:rPr>
            </w:pPr>
          </w:p>
          <w:p w14:paraId="2BDC3654" w14:textId="237F8FA5" w:rsidR="006A5370" w:rsidRDefault="00387B48" w:rsidP="009E7C7F">
            <w:pPr>
              <w:spacing w:line="240" w:lineRule="auto"/>
              <w:rPr>
                <w:sz w:val="17"/>
                <w:szCs w:val="17"/>
                <w:lang w:val="fr-FR" w:eastAsia="zh-CN"/>
              </w:rPr>
            </w:pPr>
            <w:proofErr w:type="spellStart"/>
            <w:r>
              <w:rPr>
                <w:sz w:val="17"/>
                <w:szCs w:val="17"/>
                <w:lang w:val="fr-FR" w:eastAsia="zh-CN"/>
              </w:rPr>
              <w:t>Taskinen</w:t>
            </w:r>
            <w:proofErr w:type="spellEnd"/>
            <w:r>
              <w:rPr>
                <w:sz w:val="17"/>
                <w:szCs w:val="17"/>
                <w:lang w:val="fr-FR" w:eastAsia="zh-CN"/>
              </w:rPr>
              <w:t xml:space="preserve"> </w:t>
            </w:r>
            <w:r w:rsidR="008D2E32" w:rsidRPr="008D2E32">
              <w:rPr>
                <w:sz w:val="17"/>
                <w:szCs w:val="17"/>
                <w:lang w:val="fr-FR" w:eastAsia="zh-CN"/>
              </w:rPr>
              <w:t>et al.</w:t>
            </w:r>
            <w:r>
              <w:rPr>
                <w:sz w:val="17"/>
                <w:szCs w:val="17"/>
                <w:lang w:val="fr-FR" w:eastAsia="zh-CN"/>
              </w:rPr>
              <w:t xml:space="preserve"> </w:t>
            </w:r>
          </w:p>
          <w:p w14:paraId="4C4402B9" w14:textId="058BF4A7" w:rsidR="00387B48" w:rsidRDefault="00387B48" w:rsidP="006A5370">
            <w:pPr>
              <w:spacing w:line="240" w:lineRule="auto"/>
              <w:rPr>
                <w:sz w:val="17"/>
                <w:szCs w:val="17"/>
                <w:lang w:val="fr-FR" w:eastAsia="zh-CN"/>
              </w:rPr>
            </w:pPr>
            <w:r>
              <w:rPr>
                <w:sz w:val="17"/>
                <w:szCs w:val="17"/>
                <w:lang w:val="fr-FR" w:eastAsia="zh-CN"/>
              </w:rPr>
              <w:t>1989</w: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6A5370">
              <w:rPr>
                <w:sz w:val="17"/>
                <w:szCs w:val="17"/>
                <w:lang w:val="fr-FR" w:eastAsia="zh-CN"/>
              </w:rPr>
            </w:r>
            <w:r w:rsidR="006A5370">
              <w:rPr>
                <w:sz w:val="17"/>
                <w:szCs w:val="17"/>
                <w:lang w:val="fr-FR" w:eastAsia="zh-CN"/>
              </w:rPr>
              <w:fldChar w:fldCharType="separate"/>
            </w:r>
            <w:r w:rsidR="006A5370" w:rsidRPr="006A5370">
              <w:rPr>
                <w:noProof/>
                <w:sz w:val="17"/>
                <w:szCs w:val="17"/>
                <w:vertAlign w:val="superscript"/>
                <w:lang w:val="fr-FR" w:eastAsia="zh-CN"/>
              </w:rPr>
              <w:t>7</w:t>
            </w:r>
            <w:r w:rsidR="006A5370">
              <w:rPr>
                <w:sz w:val="17"/>
                <w:szCs w:val="17"/>
                <w:lang w:val="fr-FR" w:eastAsia="zh-CN"/>
              </w:rPr>
              <w:fldChar w:fldCharType="end"/>
            </w:r>
          </w:p>
          <w:p w14:paraId="682962D9" w14:textId="77777777" w:rsidR="00387B48" w:rsidRPr="00684C3D" w:rsidRDefault="00387B48" w:rsidP="009E7C7F">
            <w:pPr>
              <w:spacing w:line="240" w:lineRule="auto"/>
              <w:rPr>
                <w:sz w:val="17"/>
                <w:szCs w:val="17"/>
                <w:lang w:val="fr-FR" w:eastAsia="zh-CN"/>
              </w:rPr>
            </w:pPr>
          </w:p>
        </w:tc>
      </w:tr>
      <w:tr w:rsidR="00387B48" w:rsidRPr="00DD76C0" w14:paraId="73D047D6" w14:textId="77777777" w:rsidTr="009E7C7F">
        <w:tc>
          <w:tcPr>
            <w:tcW w:w="13992" w:type="dxa"/>
            <w:gridSpan w:val="6"/>
          </w:tcPr>
          <w:p w14:paraId="2E22457B" w14:textId="585E07F0" w:rsidR="00387B48" w:rsidRPr="00DD76C0" w:rsidRDefault="00387B48" w:rsidP="00684C3D">
            <w:pPr>
              <w:spacing w:line="240" w:lineRule="auto"/>
              <w:rPr>
                <w:sz w:val="17"/>
                <w:szCs w:val="17"/>
                <w:lang w:eastAsia="zh-CN"/>
              </w:rPr>
            </w:pPr>
            <w:r w:rsidRPr="00684C3D">
              <w:rPr>
                <w:sz w:val="17"/>
                <w:szCs w:val="17"/>
                <w:lang w:eastAsia="zh-CN"/>
              </w:rPr>
              <w:t xml:space="preserve">The committee recommended that more research is needed to better understand the effects of </w:t>
            </w:r>
            <w:r w:rsidR="00684C3D">
              <w:rPr>
                <w:sz w:val="17"/>
                <w:szCs w:val="17"/>
                <w:lang w:eastAsia="zh-CN"/>
              </w:rPr>
              <w:t>TCE</w:t>
            </w:r>
            <w:r>
              <w:rPr>
                <w:sz w:val="17"/>
                <w:szCs w:val="17"/>
                <w:lang w:eastAsia="zh-CN"/>
              </w:rPr>
              <w:t xml:space="preserve"> </w:t>
            </w:r>
            <w:r w:rsidRPr="00684C3D">
              <w:rPr>
                <w:sz w:val="17"/>
                <w:szCs w:val="17"/>
                <w:lang w:eastAsia="zh-CN"/>
              </w:rPr>
              <w:t>on sperm and possible consequences</w:t>
            </w:r>
            <w:r>
              <w:rPr>
                <w:sz w:val="17"/>
                <w:szCs w:val="17"/>
                <w:lang w:eastAsia="zh-CN"/>
              </w:rPr>
              <w:t xml:space="preserve"> </w:t>
            </w:r>
            <w:r w:rsidRPr="00684C3D">
              <w:rPr>
                <w:sz w:val="17"/>
                <w:szCs w:val="17"/>
                <w:lang w:eastAsia="zh-CN"/>
              </w:rPr>
              <w:t xml:space="preserve">for reproduction. </w:t>
            </w:r>
            <w:r>
              <w:rPr>
                <w:sz w:val="17"/>
                <w:szCs w:val="17"/>
                <w:lang w:eastAsia="zh-CN"/>
              </w:rPr>
              <w:t>The committee also added m</w:t>
            </w:r>
            <w:r w:rsidRPr="00684C3D">
              <w:rPr>
                <w:sz w:val="17"/>
                <w:szCs w:val="17"/>
                <w:lang w:eastAsia="zh-CN"/>
              </w:rPr>
              <w:t>echanistic studies are needed to determine what</w:t>
            </w:r>
            <w:r>
              <w:rPr>
                <w:sz w:val="17"/>
                <w:szCs w:val="17"/>
                <w:lang w:eastAsia="zh-CN"/>
              </w:rPr>
              <w:t xml:space="preserve"> </w:t>
            </w:r>
            <w:r w:rsidRPr="00684C3D">
              <w:rPr>
                <w:sz w:val="17"/>
                <w:szCs w:val="17"/>
                <w:lang w:eastAsia="zh-CN"/>
              </w:rPr>
              <w:t>metabolites are responsible for the effects.</w:t>
            </w:r>
          </w:p>
        </w:tc>
      </w:tr>
      <w:tr w:rsidR="00387B48" w:rsidRPr="00190D90" w14:paraId="4AC274C1" w14:textId="77777777" w:rsidTr="009E7C7F">
        <w:tc>
          <w:tcPr>
            <w:tcW w:w="13992" w:type="dxa"/>
            <w:gridSpan w:val="6"/>
          </w:tcPr>
          <w:p w14:paraId="69B7C9B8" w14:textId="2606ACF7" w:rsidR="00387B48" w:rsidRPr="00E77FB5" w:rsidRDefault="00387B48" w:rsidP="009E7C7F">
            <w:pPr>
              <w:spacing w:before="120" w:after="120" w:line="240" w:lineRule="auto"/>
              <w:rPr>
                <w:rStyle w:val="Strong"/>
              </w:rPr>
            </w:pPr>
            <w:r w:rsidRPr="00E77FB5">
              <w:rPr>
                <w:rStyle w:val="Strong"/>
              </w:rPr>
              <w:t>Xylene</w:t>
            </w:r>
          </w:p>
        </w:tc>
      </w:tr>
      <w:tr w:rsidR="00387B48" w:rsidRPr="00D82474" w14:paraId="67AEDC6E" w14:textId="77777777" w:rsidTr="00684C3D">
        <w:tc>
          <w:tcPr>
            <w:tcW w:w="1639" w:type="dxa"/>
          </w:tcPr>
          <w:p w14:paraId="2105F2F2" w14:textId="1145E628" w:rsidR="00387B48" w:rsidRPr="00190D90" w:rsidRDefault="00387B48" w:rsidP="00816121">
            <w:pPr>
              <w:spacing w:line="240" w:lineRule="auto"/>
              <w:rPr>
                <w:sz w:val="17"/>
                <w:szCs w:val="17"/>
                <w:lang w:eastAsia="zh-CN"/>
              </w:rPr>
            </w:pPr>
            <w:r w:rsidRPr="00A91994">
              <w:rPr>
                <w:sz w:val="17"/>
                <w:szCs w:val="17"/>
                <w:lang w:eastAsia="zh-CN"/>
              </w:rPr>
              <w:t xml:space="preserve">The Committee for Compounds Toxic to Reproduction, Health </w:t>
            </w:r>
            <w:r>
              <w:rPr>
                <w:sz w:val="17"/>
                <w:szCs w:val="17"/>
                <w:lang w:eastAsia="zh-CN"/>
              </w:rPr>
              <w:t>Council of the Netherlands (2000</w:t>
            </w:r>
            <w:r w:rsidRPr="00A91994">
              <w:rPr>
                <w:sz w:val="17"/>
                <w:szCs w:val="17"/>
                <w:lang w:eastAsia="zh-CN"/>
              </w:rPr>
              <w:t>)</w:t>
            </w:r>
            <w:r w:rsidR="000477DE">
              <w:rPr>
                <w:sz w:val="17"/>
                <w:szCs w:val="17"/>
                <w:lang w:eastAsia="zh-CN"/>
              </w:rPr>
              <w:fldChar w:fldCharType="begin"/>
            </w:r>
            <w:r w:rsidR="00816121">
              <w:rPr>
                <w:sz w:val="17"/>
                <w:szCs w:val="17"/>
                <w:lang w:eastAsia="zh-CN"/>
              </w:rPr>
              <w:instrText xml:space="preserve"> ADDIN EN.CITE &lt;EndNote&gt;&lt;Cite&gt;&lt;Author&gt;Health Council of the Netherlands&lt;/Author&gt;&lt;Year&gt;2000&lt;/Year&gt;&lt;RecNum&gt;24&lt;/RecNum&gt;&lt;DisplayText&gt;&lt;style face="superscript"&gt;39&lt;/style&gt;&lt;/DisplayText&gt;&lt;record&gt;&lt;rec-number&gt;24&lt;/rec-number&gt;&lt;foreign-keys&gt;&lt;key app="EN" db-id="ts0t25s0vv2va1ezfw6vrttvwprff5reztr9" timestamp="1538532879"&gt;24&lt;/key&gt;&lt;/foreign-keys&gt;&lt;ref-type name="Report"&gt;27&lt;/ref-type&gt;&lt;contributors&gt;&lt;authors&gt;&lt;author&gt;Health Council of the Netherlands,&lt;/author&gt;&lt;/authors&gt;&lt;/contributors&gt;&lt;titles&gt;&lt;title&gt;Committee for Compounds toxic to reproduction. Xylene; Evaluation of the effects on reproduction, recommendation for classification&lt;/title&gt;&lt;/titles&gt;&lt;dates&gt;&lt;year&gt;2000&lt;/year&gt;&lt;/dates&gt;&lt;pub-location&gt;The Hague&lt;/pub-location&gt;&lt;isbn&gt;2000/10OSH. ISBN: 90-5549-405-4&lt;/isbn&gt;&lt;urls&gt;&lt;related-urls&gt;&lt;url&gt;https://www.gezondheidsraad.nl/documenten/adviezen/2001/12/20/xyleen-evaluation-of-the-effects-on-reproduction-recommendation-for-classification&lt;/url&gt;&lt;/related-urls&gt;&lt;/urls&gt;&lt;access-date&gt;03/10/2018&lt;/access-date&gt;&lt;/record&gt;&lt;/Cite&gt;&lt;/EndNote&gt;</w:instrText>
            </w:r>
            <w:r w:rsidR="000477DE">
              <w:rPr>
                <w:sz w:val="17"/>
                <w:szCs w:val="17"/>
                <w:lang w:eastAsia="zh-CN"/>
              </w:rPr>
              <w:fldChar w:fldCharType="separate"/>
            </w:r>
            <w:r w:rsidR="00816121" w:rsidRPr="00816121">
              <w:rPr>
                <w:noProof/>
                <w:sz w:val="17"/>
                <w:szCs w:val="17"/>
                <w:vertAlign w:val="superscript"/>
                <w:lang w:eastAsia="zh-CN"/>
              </w:rPr>
              <w:t>39</w:t>
            </w:r>
            <w:r w:rsidR="000477DE">
              <w:rPr>
                <w:sz w:val="17"/>
                <w:szCs w:val="17"/>
                <w:lang w:eastAsia="zh-CN"/>
              </w:rPr>
              <w:fldChar w:fldCharType="end"/>
            </w:r>
          </w:p>
        </w:tc>
        <w:tc>
          <w:tcPr>
            <w:tcW w:w="1255" w:type="dxa"/>
          </w:tcPr>
          <w:p w14:paraId="7C45F7CA" w14:textId="77777777" w:rsidR="00387B48" w:rsidRPr="00190D90" w:rsidRDefault="00387B48" w:rsidP="009E7C7F">
            <w:pPr>
              <w:spacing w:line="240" w:lineRule="auto"/>
              <w:rPr>
                <w:sz w:val="17"/>
                <w:szCs w:val="17"/>
                <w:lang w:eastAsia="zh-CN"/>
              </w:rPr>
            </w:pPr>
            <w:r>
              <w:rPr>
                <w:sz w:val="17"/>
                <w:szCs w:val="17"/>
                <w:lang w:eastAsia="zh-CN"/>
              </w:rPr>
              <w:t>T</w:t>
            </w:r>
            <w:r w:rsidRPr="00A91994">
              <w:rPr>
                <w:sz w:val="17"/>
                <w:szCs w:val="17"/>
                <w:lang w:eastAsia="zh-CN"/>
              </w:rPr>
              <w:t>he Netherlands</w:t>
            </w:r>
          </w:p>
        </w:tc>
        <w:tc>
          <w:tcPr>
            <w:tcW w:w="3073" w:type="dxa"/>
          </w:tcPr>
          <w:p w14:paraId="23400455" w14:textId="77777777" w:rsidR="00387B48" w:rsidRDefault="00387B48" w:rsidP="009E7C7F">
            <w:pPr>
              <w:spacing w:before="60" w:after="60" w:line="240" w:lineRule="auto"/>
              <w:rPr>
                <w:sz w:val="17"/>
                <w:szCs w:val="17"/>
                <w:lang w:eastAsia="zh-CN"/>
              </w:rPr>
            </w:pPr>
            <w:r>
              <w:rPr>
                <w:sz w:val="17"/>
                <w:szCs w:val="17"/>
                <w:lang w:eastAsia="zh-CN"/>
              </w:rPr>
              <w:t>Xylene</w:t>
            </w:r>
            <w:r w:rsidRPr="00A91994">
              <w:rPr>
                <w:sz w:val="17"/>
                <w:szCs w:val="17"/>
                <w:lang w:eastAsia="zh-CN"/>
              </w:rPr>
              <w:t xml:space="preserve"> – Evaluation of the effects on reproduction, recommendation for classification.</w:t>
            </w:r>
          </w:p>
          <w:p w14:paraId="69F305C5" w14:textId="76C2C2CC" w:rsidR="00387B48" w:rsidRPr="00A91994" w:rsidRDefault="00387B48" w:rsidP="00D82474">
            <w:pPr>
              <w:spacing w:before="60" w:after="60" w:line="240" w:lineRule="auto"/>
              <w:rPr>
                <w:sz w:val="17"/>
                <w:szCs w:val="17"/>
                <w:lang w:eastAsia="zh-CN"/>
              </w:rPr>
            </w:pPr>
            <w:r>
              <w:rPr>
                <w:sz w:val="17"/>
                <w:szCs w:val="17"/>
                <w:lang w:eastAsia="zh-CN"/>
              </w:rPr>
              <w:t xml:space="preserve">The peer-reviewed report </w:t>
            </w:r>
            <w:r w:rsidRPr="00A91994">
              <w:rPr>
                <w:sz w:val="17"/>
                <w:szCs w:val="17"/>
                <w:lang w:eastAsia="zh-CN"/>
              </w:rPr>
              <w:t xml:space="preserve">for </w:t>
            </w:r>
            <w:r>
              <w:rPr>
                <w:sz w:val="17"/>
                <w:szCs w:val="17"/>
                <w:lang w:eastAsia="zh-CN"/>
              </w:rPr>
              <w:t>Xylene was</w:t>
            </w:r>
            <w:r w:rsidRPr="00A91994">
              <w:rPr>
                <w:sz w:val="17"/>
                <w:szCs w:val="17"/>
                <w:lang w:eastAsia="zh-CN"/>
              </w:rPr>
              <w:t xml:space="preserve"> prepared for the Ministry of Social Affairs and Employment, the Netherlands,</w:t>
            </w:r>
            <w:r w:rsidR="00D82474">
              <w:rPr>
                <w:sz w:val="17"/>
                <w:szCs w:val="17"/>
                <w:lang w:eastAsia="zh-CN"/>
              </w:rPr>
              <w:t xml:space="preserve"> to provide advice</w:t>
            </w:r>
            <w:r w:rsidRPr="00A91994">
              <w:rPr>
                <w:sz w:val="17"/>
                <w:szCs w:val="17"/>
                <w:lang w:eastAsia="zh-CN"/>
              </w:rPr>
              <w:t xml:space="preserve"> </w:t>
            </w:r>
            <w:r w:rsidR="00D82474">
              <w:rPr>
                <w:sz w:val="17"/>
                <w:szCs w:val="17"/>
                <w:lang w:eastAsia="zh-CN"/>
              </w:rPr>
              <w:t>on</w:t>
            </w:r>
            <w:r w:rsidR="00D82474" w:rsidRPr="00A91994">
              <w:rPr>
                <w:sz w:val="17"/>
                <w:szCs w:val="17"/>
                <w:lang w:eastAsia="zh-CN"/>
              </w:rPr>
              <w:t xml:space="preserve"> </w:t>
            </w:r>
            <w:r w:rsidRPr="00A91994">
              <w:rPr>
                <w:sz w:val="17"/>
                <w:szCs w:val="17"/>
                <w:lang w:eastAsia="zh-CN"/>
              </w:rPr>
              <w:t xml:space="preserve">classifying potentially toxic effects of occupational exposures to </w:t>
            </w:r>
            <w:r w:rsidR="00D82474">
              <w:rPr>
                <w:sz w:val="17"/>
                <w:szCs w:val="17"/>
                <w:lang w:eastAsia="zh-CN"/>
              </w:rPr>
              <w:t>xylene</w:t>
            </w:r>
            <w:r w:rsidRPr="00A91994">
              <w:rPr>
                <w:sz w:val="17"/>
                <w:szCs w:val="17"/>
                <w:lang w:eastAsia="zh-CN"/>
              </w:rPr>
              <w:t xml:space="preserve">. </w:t>
            </w:r>
          </w:p>
          <w:p w14:paraId="5AF483A3" w14:textId="77777777" w:rsidR="00387B48" w:rsidRPr="00684C3D" w:rsidRDefault="00387B48" w:rsidP="00684C3D">
            <w:pPr>
              <w:spacing w:line="240" w:lineRule="auto"/>
              <w:rPr>
                <w:sz w:val="17"/>
                <w:szCs w:val="17"/>
                <w:lang w:eastAsia="zh-CN"/>
              </w:rPr>
            </w:pPr>
          </w:p>
        </w:tc>
        <w:tc>
          <w:tcPr>
            <w:tcW w:w="1520" w:type="dxa"/>
          </w:tcPr>
          <w:p w14:paraId="716AD8E2" w14:textId="77777777" w:rsidR="00387B48" w:rsidRPr="00190D90" w:rsidRDefault="00387B48" w:rsidP="009E7C7F">
            <w:pPr>
              <w:spacing w:line="240" w:lineRule="auto"/>
              <w:rPr>
                <w:sz w:val="17"/>
                <w:szCs w:val="17"/>
                <w:lang w:eastAsia="zh-CN"/>
              </w:rPr>
            </w:pPr>
            <w:r>
              <w:rPr>
                <w:sz w:val="17"/>
                <w:szCs w:val="17"/>
                <w:lang w:eastAsia="zh-CN"/>
              </w:rPr>
              <w:t>Xylene</w:t>
            </w:r>
          </w:p>
        </w:tc>
        <w:tc>
          <w:tcPr>
            <w:tcW w:w="4986" w:type="dxa"/>
          </w:tcPr>
          <w:p w14:paraId="2B0F39AF" w14:textId="77777777" w:rsidR="00387B48" w:rsidRDefault="00387B48" w:rsidP="009E7C7F">
            <w:pPr>
              <w:spacing w:line="240" w:lineRule="auto"/>
              <w:rPr>
                <w:sz w:val="17"/>
                <w:szCs w:val="17"/>
                <w:lang w:eastAsia="zh-CN"/>
              </w:rPr>
            </w:pPr>
            <w:r>
              <w:rPr>
                <w:sz w:val="17"/>
                <w:szCs w:val="17"/>
                <w:lang w:eastAsia="zh-CN"/>
              </w:rPr>
              <w:t>Three publications that investigated occupational exposure of men to xylene (or mixture of organic solvents including xylene) and reproductive health effects were identified.</w:t>
            </w:r>
          </w:p>
          <w:p w14:paraId="0224B17D" w14:textId="77777777" w:rsidR="00387B48" w:rsidRDefault="00387B48" w:rsidP="009E7C7F">
            <w:pPr>
              <w:spacing w:line="240" w:lineRule="auto"/>
              <w:rPr>
                <w:sz w:val="17"/>
                <w:szCs w:val="17"/>
                <w:lang w:eastAsia="zh-CN"/>
              </w:rPr>
            </w:pPr>
          </w:p>
          <w:p w14:paraId="54B9C3C1" w14:textId="0967C369" w:rsidR="00387B48" w:rsidRPr="005924DE" w:rsidRDefault="00387B48" w:rsidP="00684C3D">
            <w:pPr>
              <w:pStyle w:val="ListParagraph"/>
              <w:numPr>
                <w:ilvl w:val="0"/>
                <w:numId w:val="49"/>
              </w:numPr>
              <w:spacing w:line="240" w:lineRule="auto"/>
              <w:rPr>
                <w:sz w:val="17"/>
                <w:szCs w:val="17"/>
                <w:lang w:eastAsia="zh-CN"/>
              </w:rPr>
            </w:pPr>
            <w:r w:rsidRPr="005924DE">
              <w:rPr>
                <w:sz w:val="17"/>
                <w:szCs w:val="17"/>
                <w:lang w:eastAsia="zh-CN"/>
              </w:rPr>
              <w:t xml:space="preserve">One study reported that the incidence of spontaneous abortion among </w:t>
            </w:r>
            <w:r w:rsidR="00A506B0">
              <w:rPr>
                <w:sz w:val="17"/>
                <w:szCs w:val="17"/>
                <w:lang w:eastAsia="zh-CN"/>
              </w:rPr>
              <w:t xml:space="preserve">the </w:t>
            </w:r>
            <w:r w:rsidRPr="005924DE">
              <w:rPr>
                <w:sz w:val="17"/>
                <w:szCs w:val="17"/>
                <w:lang w:eastAsia="zh-CN"/>
              </w:rPr>
              <w:t xml:space="preserve">wives of men frequently exposed to xylene or exposed to high concentrations of xylene was slightly, but not statistically significantly, </w:t>
            </w:r>
            <w:r w:rsidRPr="00693A62">
              <w:rPr>
                <w:sz w:val="17"/>
                <w:szCs w:val="17"/>
                <w:lang w:eastAsia="zh-CN"/>
              </w:rPr>
              <w:t xml:space="preserve">increased (adjusted OR 1.6; 95% CI 0.8-3.2). This study also found that </w:t>
            </w:r>
            <w:r w:rsidRPr="00DC4DDB">
              <w:rPr>
                <w:sz w:val="17"/>
                <w:szCs w:val="17"/>
                <w:lang w:eastAsia="zh-CN"/>
              </w:rPr>
              <w:t>there was no significant association between paternal exposure to xylene and</w:t>
            </w:r>
            <w:r>
              <w:rPr>
                <w:sz w:val="17"/>
                <w:szCs w:val="17"/>
                <w:lang w:eastAsia="zh-CN"/>
              </w:rPr>
              <w:t xml:space="preserve"> </w:t>
            </w:r>
            <w:r w:rsidRPr="005924DE">
              <w:rPr>
                <w:sz w:val="17"/>
                <w:szCs w:val="17"/>
                <w:lang w:eastAsia="zh-CN"/>
              </w:rPr>
              <w:t>the incidence of congenital malformations (</w:t>
            </w:r>
            <w:r>
              <w:rPr>
                <w:sz w:val="17"/>
                <w:szCs w:val="17"/>
                <w:lang w:eastAsia="zh-CN"/>
              </w:rPr>
              <w:t>OR</w:t>
            </w:r>
            <w:r w:rsidRPr="005924DE">
              <w:rPr>
                <w:sz w:val="17"/>
                <w:szCs w:val="17"/>
                <w:lang w:eastAsia="zh-CN"/>
              </w:rPr>
              <w:t xml:space="preserve"> 1.6</w:t>
            </w:r>
            <w:r>
              <w:rPr>
                <w:sz w:val="17"/>
                <w:szCs w:val="17"/>
                <w:lang w:eastAsia="zh-CN"/>
              </w:rPr>
              <w:t>; 95% CI 0.4-5.7</w:t>
            </w:r>
            <w:r w:rsidRPr="005924DE">
              <w:rPr>
                <w:sz w:val="17"/>
                <w:szCs w:val="17"/>
                <w:lang w:eastAsia="zh-CN"/>
              </w:rPr>
              <w:t>).</w:t>
            </w:r>
          </w:p>
          <w:p w14:paraId="7597978F" w14:textId="6E8F98E4" w:rsidR="00387B48" w:rsidRDefault="00387B48" w:rsidP="009E7C7F">
            <w:pPr>
              <w:pStyle w:val="ListParagraph"/>
              <w:numPr>
                <w:ilvl w:val="0"/>
                <w:numId w:val="49"/>
              </w:numPr>
              <w:spacing w:line="240" w:lineRule="auto"/>
              <w:rPr>
                <w:sz w:val="17"/>
                <w:szCs w:val="17"/>
                <w:lang w:eastAsia="zh-CN"/>
              </w:rPr>
            </w:pPr>
            <w:r>
              <w:rPr>
                <w:sz w:val="17"/>
                <w:szCs w:val="17"/>
                <w:lang w:eastAsia="zh-CN"/>
              </w:rPr>
              <w:t>In a prospective study, in which workers were exposed to a number of solvents</w:t>
            </w:r>
            <w:r w:rsidRPr="008E29FD">
              <w:rPr>
                <w:sz w:val="17"/>
                <w:szCs w:val="17"/>
                <w:lang w:eastAsia="zh-CN"/>
              </w:rPr>
              <w:t xml:space="preserve"> mean values </w:t>
            </w:r>
            <w:r>
              <w:rPr>
                <w:sz w:val="17"/>
                <w:szCs w:val="17"/>
                <w:lang w:eastAsia="zh-CN"/>
              </w:rPr>
              <w:t xml:space="preserve">of </w:t>
            </w:r>
            <w:r w:rsidRPr="008E29FD">
              <w:rPr>
                <w:sz w:val="17"/>
                <w:szCs w:val="17"/>
                <w:lang w:eastAsia="zh-CN"/>
              </w:rPr>
              <w:t>most sperm measures</w:t>
            </w:r>
            <w:r>
              <w:rPr>
                <w:sz w:val="17"/>
                <w:szCs w:val="17"/>
                <w:lang w:eastAsia="zh-CN"/>
              </w:rPr>
              <w:t xml:space="preserve"> of the exposed group </w:t>
            </w:r>
            <w:r w:rsidRPr="008E29FD">
              <w:rPr>
                <w:sz w:val="17"/>
                <w:szCs w:val="17"/>
                <w:lang w:eastAsia="zh-CN"/>
              </w:rPr>
              <w:t xml:space="preserve">remained </w:t>
            </w:r>
            <w:r>
              <w:rPr>
                <w:sz w:val="17"/>
                <w:szCs w:val="17"/>
                <w:lang w:eastAsia="zh-CN"/>
              </w:rPr>
              <w:t>with</w:t>
            </w:r>
            <w:r w:rsidRPr="008E29FD">
              <w:rPr>
                <w:sz w:val="17"/>
                <w:szCs w:val="17"/>
                <w:lang w:eastAsia="zh-CN"/>
              </w:rPr>
              <w:t>in the normal range</w:t>
            </w:r>
            <w:r>
              <w:rPr>
                <w:sz w:val="17"/>
                <w:szCs w:val="17"/>
                <w:lang w:eastAsia="zh-CN"/>
              </w:rPr>
              <w:t xml:space="preserve"> </w:t>
            </w:r>
            <w:r w:rsidRPr="004C6707">
              <w:rPr>
                <w:sz w:val="17"/>
                <w:szCs w:val="17"/>
                <w:lang w:eastAsia="zh-CN"/>
              </w:rPr>
              <w:t>throughout the 30 week exposure period</w:t>
            </w:r>
            <w:r>
              <w:rPr>
                <w:sz w:val="17"/>
                <w:szCs w:val="17"/>
                <w:lang w:eastAsia="zh-CN"/>
              </w:rPr>
              <w:t xml:space="preserve"> even though some variations in subgroup analysis were observed</w:t>
            </w:r>
            <w:r w:rsidRPr="004C6707">
              <w:rPr>
                <w:sz w:val="17"/>
                <w:szCs w:val="17"/>
                <w:lang w:eastAsia="zh-CN"/>
              </w:rPr>
              <w:t>.</w:t>
            </w:r>
          </w:p>
          <w:p w14:paraId="539E2EA0" w14:textId="77777777" w:rsidR="00387B48" w:rsidRPr="00DC4DDB" w:rsidRDefault="00387B48" w:rsidP="00684C3D">
            <w:pPr>
              <w:pStyle w:val="ListParagraph"/>
              <w:numPr>
                <w:ilvl w:val="0"/>
                <w:numId w:val="49"/>
              </w:numPr>
              <w:spacing w:line="240" w:lineRule="auto"/>
              <w:rPr>
                <w:sz w:val="17"/>
                <w:szCs w:val="17"/>
                <w:lang w:eastAsia="zh-CN"/>
              </w:rPr>
            </w:pPr>
            <w:r w:rsidRPr="005924DE">
              <w:rPr>
                <w:sz w:val="17"/>
                <w:szCs w:val="17"/>
                <w:lang w:eastAsia="zh-CN"/>
              </w:rPr>
              <w:t>In another study in which the workers were exposed to number of solvents</w:t>
            </w:r>
            <w:r>
              <w:rPr>
                <w:sz w:val="17"/>
                <w:szCs w:val="17"/>
                <w:lang w:eastAsia="zh-CN"/>
              </w:rPr>
              <w:t xml:space="preserve"> including xylene (ethylbenzene, benzene and toluene)</w:t>
            </w:r>
            <w:r w:rsidRPr="005924DE">
              <w:rPr>
                <w:sz w:val="17"/>
                <w:szCs w:val="17"/>
                <w:lang w:eastAsia="zh-CN"/>
              </w:rPr>
              <w:t xml:space="preserve">, the incidence of abnormal </w:t>
            </w:r>
            <w:r w:rsidRPr="00693A62">
              <w:rPr>
                <w:sz w:val="17"/>
                <w:szCs w:val="17"/>
                <w:lang w:eastAsia="zh-CN"/>
              </w:rPr>
              <w:t>characteristics found in the semen of exposed men was higher than in the semen of unexposed workers, including alterations in viscosity</w:t>
            </w:r>
            <w:r w:rsidRPr="00DC4DDB">
              <w:rPr>
                <w:sz w:val="17"/>
                <w:szCs w:val="17"/>
                <w:lang w:eastAsia="zh-CN"/>
              </w:rPr>
              <w:t>, liquefaction capacity, sperm count, sperm motility and the proportion of sperm with normal morphology.</w:t>
            </w:r>
          </w:p>
          <w:p w14:paraId="4D3F381E" w14:textId="77777777" w:rsidR="00387B48" w:rsidRPr="00190D90" w:rsidRDefault="00387B48" w:rsidP="009E7C7F">
            <w:pPr>
              <w:spacing w:line="240" w:lineRule="auto"/>
              <w:rPr>
                <w:sz w:val="17"/>
                <w:szCs w:val="17"/>
                <w:lang w:eastAsia="zh-CN"/>
              </w:rPr>
            </w:pPr>
          </w:p>
        </w:tc>
        <w:tc>
          <w:tcPr>
            <w:tcW w:w="1519" w:type="dxa"/>
          </w:tcPr>
          <w:p w14:paraId="0D58A49A" w14:textId="77777777" w:rsidR="00387B48" w:rsidRDefault="00387B48" w:rsidP="009E7C7F">
            <w:pPr>
              <w:spacing w:line="240" w:lineRule="auto"/>
              <w:rPr>
                <w:sz w:val="17"/>
                <w:szCs w:val="17"/>
                <w:lang w:eastAsia="zh-CN"/>
              </w:rPr>
            </w:pPr>
          </w:p>
          <w:p w14:paraId="1CAF6949" w14:textId="77777777" w:rsidR="00387B48" w:rsidRDefault="00387B48" w:rsidP="009E7C7F">
            <w:pPr>
              <w:spacing w:line="240" w:lineRule="auto"/>
              <w:rPr>
                <w:sz w:val="17"/>
                <w:szCs w:val="17"/>
                <w:lang w:eastAsia="zh-CN"/>
              </w:rPr>
            </w:pPr>
          </w:p>
          <w:p w14:paraId="1066D7FC" w14:textId="77777777" w:rsidR="00387B48" w:rsidRDefault="00387B48" w:rsidP="009E7C7F">
            <w:pPr>
              <w:spacing w:line="240" w:lineRule="auto"/>
              <w:rPr>
                <w:sz w:val="17"/>
                <w:szCs w:val="17"/>
                <w:lang w:eastAsia="zh-CN"/>
              </w:rPr>
            </w:pPr>
          </w:p>
          <w:p w14:paraId="54789671" w14:textId="77777777" w:rsidR="00387B48" w:rsidRDefault="00387B48" w:rsidP="009E7C7F">
            <w:pPr>
              <w:spacing w:line="240" w:lineRule="auto"/>
              <w:rPr>
                <w:sz w:val="17"/>
                <w:szCs w:val="17"/>
                <w:lang w:eastAsia="zh-CN"/>
              </w:rPr>
            </w:pPr>
          </w:p>
          <w:p w14:paraId="31305A39" w14:textId="258B899E" w:rsidR="00387B48" w:rsidRPr="00684C3D" w:rsidRDefault="00387B48" w:rsidP="006A5370">
            <w:pPr>
              <w:spacing w:line="240" w:lineRule="auto"/>
              <w:rPr>
                <w:sz w:val="17"/>
                <w:szCs w:val="17"/>
                <w:lang w:val="fr-FR" w:eastAsia="zh-CN"/>
              </w:rPr>
            </w:pPr>
            <w:proofErr w:type="spellStart"/>
            <w:r w:rsidRPr="00684C3D">
              <w:rPr>
                <w:sz w:val="17"/>
                <w:szCs w:val="17"/>
                <w:lang w:val="fr-FR" w:eastAsia="zh-CN"/>
              </w:rPr>
              <w:t>Taskinen</w:t>
            </w:r>
            <w:proofErr w:type="spellEnd"/>
            <w:r w:rsidRPr="00684C3D">
              <w:rPr>
                <w:sz w:val="17"/>
                <w:szCs w:val="17"/>
                <w:lang w:val="fr-FR" w:eastAsia="zh-CN"/>
              </w:rPr>
              <w:t xml:space="preserve"> </w:t>
            </w:r>
            <w:r w:rsidRPr="008D2E32">
              <w:rPr>
                <w:sz w:val="17"/>
                <w:szCs w:val="17"/>
                <w:lang w:val="fr-FR" w:eastAsia="zh-CN"/>
              </w:rPr>
              <w:t>et al.</w:t>
            </w:r>
            <w:r w:rsidRPr="00684C3D">
              <w:rPr>
                <w:sz w:val="17"/>
                <w:szCs w:val="17"/>
                <w:lang w:val="fr-FR" w:eastAsia="zh-CN"/>
              </w:rPr>
              <w:t xml:space="preserve"> 1989</w:t>
            </w:r>
            <w:r w:rsidR="00D82474">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D82474">
              <w:rPr>
                <w:sz w:val="17"/>
                <w:szCs w:val="17"/>
                <w:lang w:val="fr-FR" w:eastAsia="zh-CN"/>
              </w:rPr>
            </w:r>
            <w:r w:rsidR="00D82474">
              <w:rPr>
                <w:sz w:val="17"/>
                <w:szCs w:val="17"/>
                <w:lang w:val="fr-FR" w:eastAsia="zh-CN"/>
              </w:rPr>
              <w:fldChar w:fldCharType="separate"/>
            </w:r>
            <w:r w:rsidR="006A5370" w:rsidRPr="006A5370">
              <w:rPr>
                <w:noProof/>
                <w:sz w:val="17"/>
                <w:szCs w:val="17"/>
                <w:vertAlign w:val="superscript"/>
                <w:lang w:val="fr-FR" w:eastAsia="zh-CN"/>
              </w:rPr>
              <w:t>7</w:t>
            </w:r>
            <w:r w:rsidR="00D82474">
              <w:rPr>
                <w:sz w:val="17"/>
                <w:szCs w:val="17"/>
                <w:lang w:val="fr-FR" w:eastAsia="zh-CN"/>
              </w:rPr>
              <w:fldChar w:fldCharType="end"/>
            </w:r>
          </w:p>
          <w:p w14:paraId="27020923" w14:textId="77777777" w:rsidR="00387B48" w:rsidRDefault="00387B48" w:rsidP="009E7C7F">
            <w:pPr>
              <w:spacing w:line="240" w:lineRule="auto"/>
              <w:rPr>
                <w:sz w:val="17"/>
                <w:szCs w:val="17"/>
                <w:lang w:val="fr-FR" w:eastAsia="zh-CN"/>
              </w:rPr>
            </w:pPr>
          </w:p>
          <w:p w14:paraId="142541AF" w14:textId="77777777" w:rsidR="00387B48" w:rsidRDefault="00387B48" w:rsidP="009E7C7F">
            <w:pPr>
              <w:spacing w:line="240" w:lineRule="auto"/>
              <w:rPr>
                <w:sz w:val="17"/>
                <w:szCs w:val="17"/>
                <w:lang w:val="fr-FR" w:eastAsia="zh-CN"/>
              </w:rPr>
            </w:pPr>
          </w:p>
          <w:p w14:paraId="7455925D" w14:textId="77777777" w:rsidR="00387B48" w:rsidRDefault="00387B48" w:rsidP="009E7C7F">
            <w:pPr>
              <w:spacing w:line="240" w:lineRule="auto"/>
              <w:rPr>
                <w:sz w:val="17"/>
                <w:szCs w:val="17"/>
                <w:lang w:val="fr-FR" w:eastAsia="zh-CN"/>
              </w:rPr>
            </w:pPr>
          </w:p>
          <w:p w14:paraId="11DCF80B" w14:textId="77777777" w:rsidR="00387B48" w:rsidRDefault="00387B48" w:rsidP="009E7C7F">
            <w:pPr>
              <w:spacing w:line="240" w:lineRule="auto"/>
              <w:rPr>
                <w:sz w:val="17"/>
                <w:szCs w:val="17"/>
                <w:lang w:val="fr-FR" w:eastAsia="zh-CN"/>
              </w:rPr>
            </w:pPr>
          </w:p>
          <w:p w14:paraId="65247404" w14:textId="77777777" w:rsidR="00387B48" w:rsidRDefault="00387B48" w:rsidP="009E7C7F">
            <w:pPr>
              <w:spacing w:line="240" w:lineRule="auto"/>
              <w:rPr>
                <w:sz w:val="17"/>
                <w:szCs w:val="17"/>
                <w:lang w:val="fr-FR" w:eastAsia="zh-CN"/>
              </w:rPr>
            </w:pPr>
          </w:p>
          <w:p w14:paraId="4283BC3B" w14:textId="77777777" w:rsidR="00387B48" w:rsidRDefault="00387B48" w:rsidP="009E7C7F">
            <w:pPr>
              <w:spacing w:line="240" w:lineRule="auto"/>
              <w:rPr>
                <w:sz w:val="17"/>
                <w:szCs w:val="17"/>
                <w:lang w:val="fr-FR" w:eastAsia="zh-CN"/>
              </w:rPr>
            </w:pPr>
          </w:p>
          <w:p w14:paraId="01B93C08" w14:textId="10EBFC26" w:rsidR="00387B48" w:rsidRPr="0093519D" w:rsidRDefault="00387B48" w:rsidP="006A5370">
            <w:pPr>
              <w:spacing w:line="240" w:lineRule="auto"/>
              <w:rPr>
                <w:sz w:val="17"/>
                <w:szCs w:val="17"/>
                <w:lang w:val="fr-FR" w:eastAsia="zh-CN"/>
              </w:rPr>
            </w:pPr>
            <w:proofErr w:type="spellStart"/>
            <w:r w:rsidRPr="00190D90">
              <w:rPr>
                <w:sz w:val="17"/>
                <w:szCs w:val="17"/>
                <w:lang w:val="fr-FR" w:eastAsia="zh-CN"/>
              </w:rPr>
              <w:t>Lemasters</w:t>
            </w:r>
            <w:proofErr w:type="spellEnd"/>
            <w:r w:rsidRPr="00190D90">
              <w:rPr>
                <w:sz w:val="17"/>
                <w:szCs w:val="17"/>
                <w:lang w:val="fr-FR" w:eastAsia="zh-CN"/>
              </w:rPr>
              <w:t xml:space="preserve"> </w:t>
            </w:r>
            <w:r w:rsidRPr="008D2E32">
              <w:rPr>
                <w:sz w:val="17"/>
                <w:szCs w:val="17"/>
                <w:lang w:val="fr-FR" w:eastAsia="zh-CN"/>
              </w:rPr>
              <w:t>et al.</w:t>
            </w:r>
            <w:r w:rsidRPr="00190D90">
              <w:rPr>
                <w:sz w:val="17"/>
                <w:szCs w:val="17"/>
                <w:lang w:val="fr-FR" w:eastAsia="zh-CN"/>
              </w:rPr>
              <w:t xml:space="preserve"> </w:t>
            </w:r>
            <w:r w:rsidRPr="0093519D">
              <w:rPr>
                <w:sz w:val="17"/>
                <w:szCs w:val="17"/>
                <w:lang w:val="fr-FR" w:eastAsia="zh-CN"/>
              </w:rPr>
              <w:t>1999</w:t>
            </w:r>
            <w:r w:rsidR="00D82474">
              <w:rPr>
                <w:sz w:val="17"/>
                <w:szCs w:val="17"/>
                <w:lang w:val="fr-FR" w:eastAsia="zh-CN"/>
              </w:rPr>
              <w:fldChar w:fldCharType="begin"/>
            </w:r>
            <w:r w:rsidR="006A5370">
              <w:rPr>
                <w:sz w:val="17"/>
                <w:szCs w:val="17"/>
                <w:lang w:val="fr-FR" w:eastAsia="zh-CN"/>
              </w:rPr>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D82474">
              <w:rPr>
                <w:sz w:val="17"/>
                <w:szCs w:val="17"/>
                <w:lang w:val="fr-FR" w:eastAsia="zh-CN"/>
              </w:rPr>
              <w:fldChar w:fldCharType="separate"/>
            </w:r>
            <w:r w:rsidR="006A5370" w:rsidRPr="006A5370">
              <w:rPr>
                <w:noProof/>
                <w:sz w:val="17"/>
                <w:szCs w:val="17"/>
                <w:vertAlign w:val="superscript"/>
                <w:lang w:val="fr-FR" w:eastAsia="zh-CN"/>
              </w:rPr>
              <w:t>8</w:t>
            </w:r>
            <w:r w:rsidR="00D82474">
              <w:rPr>
                <w:sz w:val="17"/>
                <w:szCs w:val="17"/>
                <w:lang w:val="fr-FR" w:eastAsia="zh-CN"/>
              </w:rPr>
              <w:fldChar w:fldCharType="end"/>
            </w:r>
          </w:p>
          <w:p w14:paraId="68CD4B9C" w14:textId="77777777" w:rsidR="00387B48" w:rsidRDefault="00387B48" w:rsidP="009E7C7F">
            <w:pPr>
              <w:spacing w:line="240" w:lineRule="auto"/>
              <w:rPr>
                <w:sz w:val="17"/>
                <w:szCs w:val="17"/>
                <w:lang w:val="fr-FR" w:eastAsia="zh-CN"/>
              </w:rPr>
            </w:pPr>
          </w:p>
          <w:p w14:paraId="26DA8726" w14:textId="0CB017FB" w:rsidR="00387B48" w:rsidRDefault="00387B48" w:rsidP="009E7C7F">
            <w:pPr>
              <w:spacing w:line="240" w:lineRule="auto"/>
              <w:rPr>
                <w:sz w:val="17"/>
                <w:szCs w:val="17"/>
                <w:lang w:val="fr-FR" w:eastAsia="zh-CN"/>
              </w:rPr>
            </w:pPr>
          </w:p>
          <w:p w14:paraId="5A94A750" w14:textId="77777777" w:rsidR="00D82474" w:rsidRDefault="00D82474" w:rsidP="009E7C7F">
            <w:pPr>
              <w:spacing w:line="240" w:lineRule="auto"/>
              <w:rPr>
                <w:sz w:val="17"/>
                <w:szCs w:val="17"/>
                <w:lang w:val="fr-FR" w:eastAsia="zh-CN"/>
              </w:rPr>
            </w:pPr>
          </w:p>
          <w:p w14:paraId="0F008229" w14:textId="77777777" w:rsidR="00387B48" w:rsidRDefault="00387B48" w:rsidP="009E7C7F">
            <w:pPr>
              <w:spacing w:line="240" w:lineRule="auto"/>
              <w:rPr>
                <w:sz w:val="17"/>
                <w:szCs w:val="17"/>
                <w:lang w:val="fr-FR" w:eastAsia="zh-CN"/>
              </w:rPr>
            </w:pPr>
          </w:p>
          <w:p w14:paraId="218E172B" w14:textId="4BD864C4" w:rsidR="00387B48" w:rsidRPr="00D82474" w:rsidRDefault="00387B48" w:rsidP="006A5370">
            <w:pPr>
              <w:spacing w:line="240" w:lineRule="auto"/>
              <w:rPr>
                <w:sz w:val="17"/>
                <w:szCs w:val="17"/>
                <w:lang w:val="fr-FR" w:eastAsia="zh-CN"/>
              </w:rPr>
            </w:pPr>
            <w:r w:rsidRPr="00D82474">
              <w:rPr>
                <w:sz w:val="17"/>
                <w:szCs w:val="17"/>
                <w:lang w:val="fr-FR" w:eastAsia="zh-CN"/>
              </w:rPr>
              <w:t xml:space="preserve">De </w:t>
            </w:r>
            <w:proofErr w:type="spellStart"/>
            <w:r w:rsidRPr="00D82474">
              <w:rPr>
                <w:sz w:val="17"/>
                <w:szCs w:val="17"/>
                <w:lang w:val="fr-FR" w:eastAsia="zh-CN"/>
              </w:rPr>
              <w:t>Celis</w:t>
            </w:r>
            <w:proofErr w:type="spellEnd"/>
            <w:r w:rsidRPr="00D82474">
              <w:rPr>
                <w:sz w:val="17"/>
                <w:szCs w:val="17"/>
                <w:lang w:val="fr-FR" w:eastAsia="zh-CN"/>
              </w:rPr>
              <w:t xml:space="preserve"> </w:t>
            </w:r>
            <w:r w:rsidR="008D2E32" w:rsidRPr="00D82474">
              <w:rPr>
                <w:sz w:val="17"/>
                <w:szCs w:val="17"/>
                <w:lang w:val="fr-FR" w:eastAsia="zh-CN"/>
              </w:rPr>
              <w:t>et al.</w:t>
            </w:r>
            <w:r w:rsidRPr="00D82474">
              <w:rPr>
                <w:sz w:val="17"/>
                <w:szCs w:val="17"/>
                <w:lang w:val="fr-FR" w:eastAsia="zh-CN"/>
              </w:rPr>
              <w:t xml:space="preserve"> 2000</w:t>
            </w:r>
            <w:r w:rsidR="00D82474">
              <w:rPr>
                <w:sz w:val="17"/>
                <w:szCs w:val="17"/>
                <w:lang w:eastAsia="zh-CN"/>
              </w:rPr>
              <w:fldChar w:fldCharType="begin"/>
            </w:r>
            <w:r w:rsidR="006A5370">
              <w:rPr>
                <w:sz w:val="17"/>
                <w:szCs w:val="17"/>
                <w:lang w:eastAsia="zh-CN"/>
              </w:rPr>
              <w:instrText xml:space="preserve"> ADDIN EN.CITE &lt;EndNote&gt;&lt;Cite&gt;&lt;Author&gt;De Celis&lt;/Author&gt;&lt;Year&gt;2000&lt;/Year&gt;&lt;RecNum&gt;110&lt;/RecNum&gt;&lt;DisplayText&gt;&lt;style face="superscript"&gt;9&lt;/style&gt;&lt;/DisplayText&gt;&lt;record&gt;&lt;rec-number&gt;110&lt;/rec-number&gt;&lt;foreign-keys&gt;&lt;key app="EN" db-id="ts0t25s0vv2va1ezfw6vrttvwprff5reztr9" timestamp="1541556734"&gt;110&lt;/key&gt;&lt;/foreign-keys&gt;&lt;ref-type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D82474">
              <w:rPr>
                <w:sz w:val="17"/>
                <w:szCs w:val="17"/>
                <w:lang w:eastAsia="zh-CN"/>
              </w:rPr>
              <w:fldChar w:fldCharType="separate"/>
            </w:r>
            <w:r w:rsidR="006A5370" w:rsidRPr="006A5370">
              <w:rPr>
                <w:noProof/>
                <w:sz w:val="17"/>
                <w:szCs w:val="17"/>
                <w:vertAlign w:val="superscript"/>
                <w:lang w:val="fr-FR" w:eastAsia="zh-CN"/>
              </w:rPr>
              <w:t>9</w:t>
            </w:r>
            <w:r w:rsidR="00D82474">
              <w:rPr>
                <w:sz w:val="17"/>
                <w:szCs w:val="17"/>
                <w:lang w:eastAsia="zh-CN"/>
              </w:rPr>
              <w:fldChar w:fldCharType="end"/>
            </w:r>
          </w:p>
          <w:p w14:paraId="631B8FE8" w14:textId="6F043892" w:rsidR="00387B48" w:rsidRPr="00D82474" w:rsidRDefault="00387B48" w:rsidP="009E7C7F">
            <w:pPr>
              <w:spacing w:line="240" w:lineRule="auto"/>
              <w:rPr>
                <w:sz w:val="17"/>
                <w:szCs w:val="17"/>
                <w:lang w:val="fr-FR" w:eastAsia="zh-CN"/>
              </w:rPr>
            </w:pPr>
          </w:p>
          <w:p w14:paraId="336C9578" w14:textId="77777777" w:rsidR="00387B48" w:rsidRPr="00D82474" w:rsidRDefault="00387B48" w:rsidP="009E7C7F">
            <w:pPr>
              <w:spacing w:line="240" w:lineRule="auto"/>
              <w:rPr>
                <w:sz w:val="17"/>
                <w:szCs w:val="17"/>
                <w:lang w:val="fr-FR" w:eastAsia="zh-CN"/>
              </w:rPr>
            </w:pPr>
          </w:p>
        </w:tc>
      </w:tr>
      <w:tr w:rsidR="00387B48" w:rsidRPr="00B80808" w14:paraId="6327CD1A" w14:textId="77777777" w:rsidTr="009E7C7F">
        <w:tc>
          <w:tcPr>
            <w:tcW w:w="13992" w:type="dxa"/>
            <w:gridSpan w:val="6"/>
          </w:tcPr>
          <w:p w14:paraId="3A4B5EDF" w14:textId="77777777" w:rsidR="00387B48" w:rsidRDefault="00387B48" w:rsidP="009E7C7F">
            <w:pPr>
              <w:spacing w:line="240" w:lineRule="auto"/>
              <w:rPr>
                <w:sz w:val="17"/>
                <w:szCs w:val="17"/>
                <w:lang w:eastAsia="zh-CN"/>
              </w:rPr>
            </w:pPr>
            <w:r>
              <w:rPr>
                <w:sz w:val="17"/>
                <w:szCs w:val="17"/>
                <w:lang w:eastAsia="zh-CN"/>
              </w:rPr>
              <w:t>Findings:</w:t>
            </w:r>
          </w:p>
          <w:p w14:paraId="788374F7" w14:textId="0AE3F9E3" w:rsidR="00387B48" w:rsidRDefault="00387B48" w:rsidP="006A5370">
            <w:pPr>
              <w:spacing w:line="240" w:lineRule="auto"/>
              <w:rPr>
                <w:sz w:val="17"/>
                <w:szCs w:val="17"/>
                <w:lang w:eastAsia="zh-CN"/>
              </w:rPr>
            </w:pPr>
            <w:r w:rsidRPr="005924DE">
              <w:rPr>
                <w:sz w:val="17"/>
                <w:szCs w:val="17"/>
                <w:lang w:eastAsia="zh-CN"/>
              </w:rPr>
              <w:t>In the studies</w:t>
            </w:r>
            <w:r>
              <w:rPr>
                <w:sz w:val="17"/>
                <w:szCs w:val="17"/>
                <w:lang w:eastAsia="zh-CN"/>
              </w:rPr>
              <w:t xml:space="preserve"> </w:t>
            </w:r>
            <w:r w:rsidRPr="005924DE">
              <w:rPr>
                <w:sz w:val="17"/>
                <w:szCs w:val="17"/>
                <w:lang w:eastAsia="zh-CN"/>
              </w:rPr>
              <w:t xml:space="preserve">of </w:t>
            </w:r>
            <w:proofErr w:type="spellStart"/>
            <w:r w:rsidRPr="005924DE">
              <w:rPr>
                <w:sz w:val="17"/>
                <w:szCs w:val="17"/>
                <w:lang w:eastAsia="zh-CN"/>
              </w:rPr>
              <w:t>Taskinen</w:t>
            </w:r>
            <w:proofErr w:type="spellEnd"/>
            <w:r w:rsidRPr="005924DE">
              <w:rPr>
                <w:sz w:val="17"/>
                <w:szCs w:val="17"/>
                <w:lang w:eastAsia="zh-CN"/>
              </w:rPr>
              <w:t xml:space="preserve"> et al.</w:t>
            </w:r>
            <w:proofErr w:type="gramStart"/>
            <w:r w:rsidR="00D82474">
              <w:rPr>
                <w:sz w:val="17"/>
                <w:szCs w:val="17"/>
                <w:lang w:eastAsia="zh-CN"/>
              </w:rPr>
              <w:t>,</w:t>
            </w:r>
            <w:proofErr w:type="gramEnd"/>
            <w:r w:rsidR="00D82474">
              <w:rPr>
                <w:sz w:val="17"/>
                <w:szCs w:val="17"/>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D82474">
              <w:rPr>
                <w:sz w:val="17"/>
                <w:szCs w:val="17"/>
                <w:lang w:eastAsia="zh-CN"/>
              </w:rPr>
            </w:r>
            <w:r w:rsidR="00D82474">
              <w:rPr>
                <w:sz w:val="17"/>
                <w:szCs w:val="17"/>
                <w:lang w:eastAsia="zh-CN"/>
              </w:rPr>
              <w:fldChar w:fldCharType="separate"/>
            </w:r>
            <w:r w:rsidR="006A5370" w:rsidRPr="006A5370">
              <w:rPr>
                <w:noProof/>
                <w:sz w:val="17"/>
                <w:szCs w:val="17"/>
                <w:vertAlign w:val="superscript"/>
                <w:lang w:eastAsia="zh-CN"/>
              </w:rPr>
              <w:t>7</w:t>
            </w:r>
            <w:r w:rsidR="00D82474">
              <w:rPr>
                <w:sz w:val="17"/>
                <w:szCs w:val="17"/>
                <w:lang w:eastAsia="zh-CN"/>
              </w:rPr>
              <w:fldChar w:fldCharType="end"/>
            </w:r>
            <w:r w:rsidRPr="005924DE">
              <w:rPr>
                <w:sz w:val="17"/>
                <w:szCs w:val="17"/>
                <w:lang w:eastAsia="zh-CN"/>
              </w:rPr>
              <w:t xml:space="preserve"> no effects of exposure to xylene (no other</w:t>
            </w:r>
            <w:r>
              <w:rPr>
                <w:sz w:val="17"/>
                <w:szCs w:val="17"/>
                <w:lang w:eastAsia="zh-CN"/>
              </w:rPr>
              <w:t xml:space="preserve"> </w:t>
            </w:r>
            <w:r w:rsidRPr="005924DE">
              <w:rPr>
                <w:sz w:val="17"/>
                <w:szCs w:val="17"/>
                <w:lang w:eastAsia="zh-CN"/>
              </w:rPr>
              <w:t xml:space="preserve">exposures) on abortion and fecundity were observed. In the studies of </w:t>
            </w:r>
            <w:proofErr w:type="spellStart"/>
            <w:r w:rsidRPr="005924DE">
              <w:rPr>
                <w:sz w:val="17"/>
                <w:szCs w:val="17"/>
                <w:lang w:eastAsia="zh-CN"/>
              </w:rPr>
              <w:t>Lemasters</w:t>
            </w:r>
            <w:proofErr w:type="spellEnd"/>
            <w:r w:rsidRPr="005924DE">
              <w:rPr>
                <w:sz w:val="17"/>
                <w:szCs w:val="17"/>
                <w:lang w:eastAsia="zh-CN"/>
              </w:rPr>
              <w:t xml:space="preserve"> et</w:t>
            </w:r>
            <w:r>
              <w:rPr>
                <w:sz w:val="17"/>
                <w:szCs w:val="17"/>
                <w:lang w:eastAsia="zh-CN"/>
              </w:rPr>
              <w:t xml:space="preserve"> </w:t>
            </w:r>
            <w:r w:rsidRPr="005924DE">
              <w:rPr>
                <w:sz w:val="17"/>
                <w:szCs w:val="17"/>
                <w:lang w:eastAsia="zh-CN"/>
              </w:rPr>
              <w:t>al.</w:t>
            </w:r>
            <w:r w:rsidR="00D82474">
              <w:rPr>
                <w:sz w:val="17"/>
                <w:szCs w:val="17"/>
                <w:lang w:eastAsia="zh-CN"/>
              </w:rPr>
              <w:fldChar w:fldCharType="begin"/>
            </w:r>
            <w:r w:rsidR="006A5370">
              <w:rPr>
                <w:sz w:val="17"/>
                <w:szCs w:val="17"/>
                <w:lang w:eastAsia="zh-CN"/>
              </w:rPr>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D82474">
              <w:rPr>
                <w:sz w:val="17"/>
                <w:szCs w:val="17"/>
                <w:lang w:eastAsia="zh-CN"/>
              </w:rPr>
              <w:fldChar w:fldCharType="separate"/>
            </w:r>
            <w:r w:rsidR="006A5370" w:rsidRPr="006A5370">
              <w:rPr>
                <w:noProof/>
                <w:sz w:val="17"/>
                <w:szCs w:val="17"/>
                <w:vertAlign w:val="superscript"/>
                <w:lang w:eastAsia="zh-CN"/>
              </w:rPr>
              <w:t>8</w:t>
            </w:r>
            <w:r w:rsidR="00D82474">
              <w:rPr>
                <w:sz w:val="17"/>
                <w:szCs w:val="17"/>
                <w:lang w:eastAsia="zh-CN"/>
              </w:rPr>
              <w:fldChar w:fldCharType="end"/>
            </w:r>
            <w:r w:rsidRPr="005924DE">
              <w:rPr>
                <w:sz w:val="17"/>
                <w:szCs w:val="17"/>
                <w:lang w:eastAsia="zh-CN"/>
              </w:rPr>
              <w:t xml:space="preserve"> and of De </w:t>
            </w:r>
            <w:proofErr w:type="spellStart"/>
            <w:r w:rsidRPr="005924DE">
              <w:rPr>
                <w:sz w:val="17"/>
                <w:szCs w:val="17"/>
                <w:lang w:eastAsia="zh-CN"/>
              </w:rPr>
              <w:t>Celis</w:t>
            </w:r>
            <w:proofErr w:type="spellEnd"/>
            <w:r w:rsidRPr="005924DE">
              <w:rPr>
                <w:sz w:val="17"/>
                <w:szCs w:val="17"/>
                <w:lang w:eastAsia="zh-CN"/>
              </w:rPr>
              <w:t xml:space="preserve"> et al.</w:t>
            </w:r>
            <w:r w:rsidR="00D82474">
              <w:rPr>
                <w:sz w:val="17"/>
                <w:szCs w:val="17"/>
                <w:lang w:eastAsia="zh-CN"/>
              </w:rPr>
              <w:fldChar w:fldCharType="begin"/>
            </w:r>
            <w:r w:rsidR="006A5370">
              <w:rPr>
                <w:sz w:val="17"/>
                <w:szCs w:val="17"/>
                <w:lang w:eastAsia="zh-CN"/>
              </w:rPr>
              <w:instrText xml:space="preserve"> ADDIN EN.CITE &lt;EndNote&gt;&lt;Cite&gt;&lt;Author&gt;De Celis&lt;/Author&gt;&lt;Year&gt;2000&lt;/Year&gt;&lt;RecNum&gt;110&lt;/RecNum&gt;&lt;DisplayText&gt;&lt;style face="superscript"&gt;9&lt;/style&gt;&lt;/DisplayText&gt;&lt;record&gt;&lt;rec-number&gt;110&lt;/rec-number&gt;&lt;foreign-keys&gt;&lt;key app="EN" db-id="ts0t25s0vv2va1ezfw6vrttvwprff5reztr9" timestamp="1541556734"&gt;110&lt;/key&gt;&lt;/foreign-keys&gt;&lt;ref-type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D82474">
              <w:rPr>
                <w:sz w:val="17"/>
                <w:szCs w:val="17"/>
                <w:lang w:eastAsia="zh-CN"/>
              </w:rPr>
              <w:fldChar w:fldCharType="separate"/>
            </w:r>
            <w:r w:rsidR="006A5370" w:rsidRPr="006A5370">
              <w:rPr>
                <w:noProof/>
                <w:sz w:val="17"/>
                <w:szCs w:val="17"/>
                <w:vertAlign w:val="superscript"/>
                <w:lang w:eastAsia="zh-CN"/>
              </w:rPr>
              <w:t>9</w:t>
            </w:r>
            <w:r w:rsidR="00D82474">
              <w:rPr>
                <w:sz w:val="17"/>
                <w:szCs w:val="17"/>
                <w:lang w:eastAsia="zh-CN"/>
              </w:rPr>
              <w:fldChar w:fldCharType="end"/>
            </w:r>
            <w:r w:rsidRPr="005924DE">
              <w:rPr>
                <w:sz w:val="17"/>
                <w:szCs w:val="17"/>
                <w:lang w:eastAsia="zh-CN"/>
              </w:rPr>
              <w:t xml:space="preserve"> only the effects of exposure to a mixture of solvents on sperm</w:t>
            </w:r>
            <w:r>
              <w:rPr>
                <w:sz w:val="17"/>
                <w:szCs w:val="17"/>
                <w:lang w:eastAsia="zh-CN"/>
              </w:rPr>
              <w:t xml:space="preserve"> </w:t>
            </w:r>
            <w:r w:rsidRPr="005924DE">
              <w:rPr>
                <w:sz w:val="17"/>
                <w:szCs w:val="17"/>
                <w:lang w:eastAsia="zh-CN"/>
              </w:rPr>
              <w:t>parameters were studied.</w:t>
            </w:r>
          </w:p>
          <w:p w14:paraId="662B0D68" w14:textId="77777777" w:rsidR="00387B48" w:rsidRDefault="00387B48" w:rsidP="009E7C7F">
            <w:pPr>
              <w:spacing w:line="240" w:lineRule="auto"/>
              <w:rPr>
                <w:sz w:val="17"/>
                <w:szCs w:val="17"/>
                <w:lang w:eastAsia="zh-CN"/>
              </w:rPr>
            </w:pPr>
          </w:p>
          <w:p w14:paraId="1CAE3B5B" w14:textId="6B8B489A" w:rsidR="00387B48" w:rsidRPr="00B80808" w:rsidRDefault="00387B48" w:rsidP="009E7C7F">
            <w:pPr>
              <w:spacing w:line="240" w:lineRule="auto"/>
              <w:rPr>
                <w:sz w:val="17"/>
                <w:szCs w:val="17"/>
                <w:lang w:eastAsia="zh-CN"/>
              </w:rPr>
            </w:pPr>
            <w:r>
              <w:rPr>
                <w:sz w:val="17"/>
                <w:szCs w:val="17"/>
                <w:lang w:eastAsia="zh-CN"/>
              </w:rPr>
              <w:t>The committee concluded that o</w:t>
            </w:r>
            <w:r w:rsidRPr="005924DE">
              <w:rPr>
                <w:sz w:val="17"/>
                <w:szCs w:val="17"/>
                <w:lang w:eastAsia="zh-CN"/>
              </w:rPr>
              <w:t>ccupational exposure to mixtures of organic solvents, including xylenes, has been</w:t>
            </w:r>
            <w:r>
              <w:rPr>
                <w:sz w:val="17"/>
                <w:szCs w:val="17"/>
                <w:lang w:eastAsia="zh-CN"/>
              </w:rPr>
              <w:t xml:space="preserve"> </w:t>
            </w:r>
            <w:r w:rsidRPr="005924DE">
              <w:rPr>
                <w:sz w:val="17"/>
                <w:szCs w:val="17"/>
                <w:lang w:eastAsia="zh-CN"/>
              </w:rPr>
              <w:t xml:space="preserve">shown to increase the incidence of spontaneous abortion among </w:t>
            </w:r>
            <w:r w:rsidR="00A506B0">
              <w:rPr>
                <w:sz w:val="17"/>
                <w:szCs w:val="17"/>
                <w:lang w:eastAsia="zh-CN"/>
              </w:rPr>
              <w:t xml:space="preserve">the </w:t>
            </w:r>
            <w:r w:rsidRPr="005924DE">
              <w:rPr>
                <w:sz w:val="17"/>
                <w:szCs w:val="17"/>
                <w:lang w:eastAsia="zh-CN"/>
              </w:rPr>
              <w:t>wives of exposed men</w:t>
            </w:r>
            <w:r>
              <w:rPr>
                <w:sz w:val="17"/>
                <w:szCs w:val="17"/>
                <w:lang w:eastAsia="zh-CN"/>
              </w:rPr>
              <w:t xml:space="preserve"> </w:t>
            </w:r>
            <w:r w:rsidRPr="005924DE">
              <w:rPr>
                <w:sz w:val="17"/>
                <w:szCs w:val="17"/>
                <w:lang w:eastAsia="zh-CN"/>
              </w:rPr>
              <w:t>and to increase the incidence</w:t>
            </w:r>
            <w:r>
              <w:rPr>
                <w:sz w:val="17"/>
                <w:szCs w:val="17"/>
                <w:lang w:eastAsia="zh-CN"/>
              </w:rPr>
              <w:t xml:space="preserve"> </w:t>
            </w:r>
            <w:r w:rsidRPr="005924DE">
              <w:rPr>
                <w:sz w:val="17"/>
                <w:szCs w:val="17"/>
                <w:lang w:eastAsia="zh-CN"/>
              </w:rPr>
              <w:t>of abnormal character</w:t>
            </w:r>
            <w:r>
              <w:rPr>
                <w:sz w:val="17"/>
                <w:szCs w:val="17"/>
                <w:lang w:eastAsia="zh-CN"/>
              </w:rPr>
              <w:t>istics of sperm of exposed men</w:t>
            </w:r>
            <w:r w:rsidRPr="005924DE">
              <w:rPr>
                <w:sz w:val="17"/>
                <w:szCs w:val="17"/>
                <w:lang w:eastAsia="zh-CN"/>
              </w:rPr>
              <w:t xml:space="preserve">. </w:t>
            </w:r>
          </w:p>
        </w:tc>
      </w:tr>
      <w:tr w:rsidR="00387B48" w:rsidRPr="00B80808" w14:paraId="3D66FC1E" w14:textId="77777777" w:rsidTr="00D06752">
        <w:tc>
          <w:tcPr>
            <w:tcW w:w="1639" w:type="dxa"/>
          </w:tcPr>
          <w:p w14:paraId="08F43D62" w14:textId="5867F046" w:rsidR="00387B48" w:rsidRPr="00B80808" w:rsidRDefault="00387B48" w:rsidP="00816121">
            <w:pPr>
              <w:spacing w:line="240" w:lineRule="auto"/>
              <w:rPr>
                <w:sz w:val="17"/>
                <w:szCs w:val="17"/>
                <w:lang w:eastAsia="zh-CN"/>
              </w:rPr>
            </w:pPr>
            <w:r w:rsidRPr="0093556D">
              <w:rPr>
                <w:sz w:val="17"/>
                <w:szCs w:val="17"/>
                <w:lang w:eastAsia="zh-CN"/>
              </w:rPr>
              <w:t>Agency for Toxic Substances and Disease Registry (ATSDR) (2007)</w:t>
            </w:r>
            <w:r w:rsidR="00E43DA4">
              <w:rPr>
                <w:sz w:val="17"/>
                <w:szCs w:val="17"/>
                <w:lang w:eastAsia="zh-CN"/>
              </w:rPr>
              <w:fldChar w:fldCharType="begin"/>
            </w:r>
            <w:r w:rsidR="00816121">
              <w:rPr>
                <w:sz w:val="17"/>
                <w:szCs w:val="17"/>
                <w:lang w:eastAsia="zh-CN"/>
              </w:rPr>
              <w:instrText xml:space="preserve"> ADDIN EN.CITE &lt;EndNote&gt;&lt;Cite&gt;&lt;Author&gt;Fay&lt;/Author&gt;&lt;Year&gt;2007&lt;/Year&gt;&lt;RecNum&gt;35&lt;/RecNum&gt;&lt;DisplayText&gt;&lt;style face="superscript"&gt;36&lt;/style&gt;&lt;/DisplayText&gt;&lt;record&gt;&lt;rec-number&gt;35&lt;/rec-number&gt;&lt;foreign-keys&gt;&lt;key app="EN" db-id="ts0t25s0vv2va1ezfw6vrttvwprff5reztr9" timestamp="1538548432"&gt;35&lt;/key&gt;&lt;/foreign-keys&gt;&lt;ref-type name="Report"&gt;27&lt;/ref-type&gt;&lt;contributors&gt;&lt;authors&gt;&lt;author&gt;Fay, M.&lt;/author&gt;&lt;author&gt;Risher, J. F.&lt;/author&gt;&lt;author&gt;Wilson, J. D.&lt;/author&gt;&lt;author&gt;Fransen, M.&lt;/author&gt;&lt;author&gt;Ingerman L.&lt;/author&gt;&lt;/authors&gt;&lt;/contributors&gt;&lt;titles&gt;&lt;title&gt;Toxicological Profile for Xylene&lt;/title&gt;&lt;/titles&gt;&lt;dates&gt;&lt;year&gt;2007&lt;/year&gt;&lt;/dates&gt;&lt;pub-location&gt;Atlanta, Georgia&lt;/pub-location&gt;&lt;publisher&gt;US Department of Health and Human Services, Agency for Toxic Substances and Disease Registry (ATSDR)&lt;/publisher&gt;&lt;urls&gt;&lt;related-urls&gt;&lt;url&gt;https://www.atsdr.cdc.gov/ToxProfiles/tp71.pdf&lt;/url&gt;&lt;/related-urls&gt;&lt;/urls&gt;&lt;access-date&gt;03/10/2018&lt;/access-date&gt;&lt;/record&gt;&lt;/Cite&gt;&lt;/EndNote&gt;</w:instrText>
            </w:r>
            <w:r w:rsidR="00E43DA4">
              <w:rPr>
                <w:sz w:val="17"/>
                <w:szCs w:val="17"/>
                <w:lang w:eastAsia="zh-CN"/>
              </w:rPr>
              <w:fldChar w:fldCharType="separate"/>
            </w:r>
            <w:r w:rsidR="00816121" w:rsidRPr="00816121">
              <w:rPr>
                <w:noProof/>
                <w:sz w:val="17"/>
                <w:szCs w:val="17"/>
                <w:vertAlign w:val="superscript"/>
                <w:lang w:eastAsia="zh-CN"/>
              </w:rPr>
              <w:t>36</w:t>
            </w:r>
            <w:r w:rsidR="00E43DA4">
              <w:rPr>
                <w:sz w:val="17"/>
                <w:szCs w:val="17"/>
                <w:lang w:eastAsia="zh-CN"/>
              </w:rPr>
              <w:fldChar w:fldCharType="end"/>
            </w:r>
          </w:p>
        </w:tc>
        <w:tc>
          <w:tcPr>
            <w:tcW w:w="1255" w:type="dxa"/>
          </w:tcPr>
          <w:p w14:paraId="1CE39166" w14:textId="7EF17236" w:rsidR="00387B48" w:rsidRPr="00B80808" w:rsidRDefault="00387B48" w:rsidP="009E7C7F">
            <w:pPr>
              <w:spacing w:line="240" w:lineRule="auto"/>
              <w:rPr>
                <w:sz w:val="17"/>
                <w:szCs w:val="17"/>
                <w:lang w:eastAsia="zh-CN"/>
              </w:rPr>
            </w:pPr>
            <w:r w:rsidRPr="0093556D">
              <w:rPr>
                <w:sz w:val="17"/>
                <w:szCs w:val="17"/>
                <w:lang w:eastAsia="zh-CN"/>
              </w:rPr>
              <w:t>USA</w:t>
            </w:r>
          </w:p>
        </w:tc>
        <w:tc>
          <w:tcPr>
            <w:tcW w:w="3073" w:type="dxa"/>
          </w:tcPr>
          <w:p w14:paraId="614DC3C1" w14:textId="77777777" w:rsidR="00387B48" w:rsidRPr="0093556D" w:rsidRDefault="00387B48" w:rsidP="009E7C7F">
            <w:pPr>
              <w:spacing w:before="60" w:after="60" w:line="240" w:lineRule="auto"/>
              <w:rPr>
                <w:sz w:val="17"/>
                <w:szCs w:val="17"/>
                <w:lang w:eastAsia="zh-CN"/>
              </w:rPr>
            </w:pPr>
            <w:r w:rsidRPr="0093556D">
              <w:rPr>
                <w:sz w:val="17"/>
                <w:szCs w:val="17"/>
                <w:lang w:eastAsia="zh-CN"/>
              </w:rPr>
              <w:t>Toxicological Profile for Xylene</w:t>
            </w:r>
          </w:p>
          <w:p w14:paraId="7F5BAACF" w14:textId="77777777" w:rsidR="00387B48" w:rsidRPr="0093556D" w:rsidRDefault="00387B48" w:rsidP="009E7C7F">
            <w:pPr>
              <w:spacing w:before="60" w:after="60" w:line="240" w:lineRule="auto"/>
              <w:rPr>
                <w:sz w:val="17"/>
                <w:szCs w:val="17"/>
                <w:lang w:eastAsia="zh-CN"/>
              </w:rPr>
            </w:pPr>
            <w:r w:rsidRPr="0093556D">
              <w:rPr>
                <w:sz w:val="17"/>
                <w:szCs w:val="17"/>
                <w:lang w:eastAsia="zh-CN"/>
              </w:rPr>
              <w:t>An ASTDR toxicological profile characterises the toxicological and adverse health effects information for the toxic substances of the profile. The profile identifies and reviews the key literature (that has been peer reviewed) of substances’ toxicological properties and the pertinent literature is presented but described in less detail than key studies. The focus of the profiles is on health and toxicological information.</w:t>
            </w:r>
          </w:p>
          <w:p w14:paraId="7AB4D662" w14:textId="77777777" w:rsidR="00387B48" w:rsidRPr="0093556D" w:rsidRDefault="00387B48" w:rsidP="009E7C7F">
            <w:pPr>
              <w:spacing w:before="60" w:after="60" w:line="240" w:lineRule="auto"/>
              <w:rPr>
                <w:sz w:val="17"/>
                <w:szCs w:val="17"/>
                <w:lang w:eastAsia="zh-CN"/>
              </w:rPr>
            </w:pPr>
            <w:r w:rsidRPr="0093556D">
              <w:rPr>
                <w:sz w:val="17"/>
                <w:szCs w:val="17"/>
                <w:lang w:eastAsia="zh-CN"/>
              </w:rPr>
              <w:t>The health effects section and human studies findings were considered in relation to this Evidence Profile.</w:t>
            </w:r>
          </w:p>
          <w:p w14:paraId="563CB56C" w14:textId="77777777" w:rsidR="00387B48" w:rsidRPr="00A67AE4" w:rsidRDefault="00387B48" w:rsidP="00D06752">
            <w:pPr>
              <w:pStyle w:val="ListParagraph"/>
              <w:spacing w:line="240" w:lineRule="auto"/>
              <w:ind w:left="173"/>
              <w:rPr>
                <w:sz w:val="17"/>
                <w:szCs w:val="17"/>
                <w:lang w:eastAsia="zh-CN"/>
              </w:rPr>
            </w:pPr>
          </w:p>
        </w:tc>
        <w:tc>
          <w:tcPr>
            <w:tcW w:w="1520" w:type="dxa"/>
          </w:tcPr>
          <w:p w14:paraId="7208CA85" w14:textId="20B46D1A" w:rsidR="00387B48" w:rsidRPr="00B80808" w:rsidRDefault="00387B48" w:rsidP="009E7C7F">
            <w:pPr>
              <w:spacing w:line="240" w:lineRule="auto"/>
              <w:rPr>
                <w:sz w:val="17"/>
                <w:szCs w:val="17"/>
                <w:lang w:eastAsia="zh-CN"/>
              </w:rPr>
            </w:pPr>
            <w:r w:rsidRPr="0093556D">
              <w:rPr>
                <w:sz w:val="17"/>
                <w:szCs w:val="17"/>
                <w:lang w:eastAsia="zh-CN"/>
              </w:rPr>
              <w:t xml:space="preserve">Xylene </w:t>
            </w:r>
          </w:p>
        </w:tc>
        <w:tc>
          <w:tcPr>
            <w:tcW w:w="4986" w:type="dxa"/>
          </w:tcPr>
          <w:p w14:paraId="564E4BCC" w14:textId="77777777" w:rsidR="00387B48" w:rsidRDefault="00387B48" w:rsidP="009E7C7F">
            <w:pPr>
              <w:spacing w:line="240" w:lineRule="auto"/>
              <w:rPr>
                <w:sz w:val="17"/>
                <w:szCs w:val="17"/>
                <w:lang w:eastAsia="zh-CN"/>
              </w:rPr>
            </w:pPr>
            <w:r>
              <w:rPr>
                <w:sz w:val="17"/>
                <w:szCs w:val="17"/>
                <w:lang w:eastAsia="zh-CN"/>
              </w:rPr>
              <w:t>One publication that investigated occupational exposure of men to xylene (or mixture of organic solvents including xylene) and reproductive health effects were identified.</w:t>
            </w:r>
          </w:p>
          <w:p w14:paraId="14BEB824" w14:textId="77777777" w:rsidR="00387B48" w:rsidRDefault="00387B48" w:rsidP="009E7C7F">
            <w:pPr>
              <w:spacing w:line="240" w:lineRule="auto"/>
              <w:rPr>
                <w:sz w:val="17"/>
                <w:szCs w:val="17"/>
                <w:lang w:eastAsia="zh-CN"/>
              </w:rPr>
            </w:pPr>
          </w:p>
          <w:p w14:paraId="73AAE72F" w14:textId="77777777" w:rsidR="00387B48" w:rsidRDefault="00387B48" w:rsidP="00D06752">
            <w:pPr>
              <w:pStyle w:val="ListParagraph"/>
              <w:numPr>
                <w:ilvl w:val="0"/>
                <w:numId w:val="54"/>
              </w:numPr>
              <w:spacing w:line="240" w:lineRule="auto"/>
              <w:rPr>
                <w:sz w:val="17"/>
                <w:szCs w:val="17"/>
                <w:lang w:eastAsia="zh-CN"/>
              </w:rPr>
            </w:pPr>
            <w:r w:rsidRPr="00D7147C">
              <w:rPr>
                <w:sz w:val="17"/>
                <w:szCs w:val="17"/>
                <w:lang w:eastAsia="zh-CN"/>
              </w:rPr>
              <w:t>No human data were available regarding endocrine effects following inhalation exposure to mixed xylene or xylene isomers.</w:t>
            </w:r>
          </w:p>
          <w:p w14:paraId="7E73F96C" w14:textId="77777777" w:rsidR="00387B48" w:rsidRDefault="00387B48" w:rsidP="00D06752">
            <w:pPr>
              <w:pStyle w:val="ListParagraph"/>
              <w:numPr>
                <w:ilvl w:val="0"/>
                <w:numId w:val="54"/>
              </w:numPr>
              <w:spacing w:line="240" w:lineRule="auto"/>
              <w:rPr>
                <w:sz w:val="17"/>
                <w:szCs w:val="17"/>
                <w:lang w:eastAsia="zh-CN"/>
              </w:rPr>
            </w:pPr>
            <w:r w:rsidRPr="00D7147C">
              <w:rPr>
                <w:sz w:val="17"/>
                <w:szCs w:val="17"/>
                <w:lang w:eastAsia="zh-CN"/>
              </w:rPr>
              <w:t>No studies were located regarding reproductive effects in humans following oral exposure to mixed xylene or individual isomers.</w:t>
            </w:r>
          </w:p>
          <w:p w14:paraId="42348E1C" w14:textId="77777777" w:rsidR="00387B48" w:rsidRDefault="00387B48" w:rsidP="00D06752">
            <w:pPr>
              <w:pStyle w:val="ListParagraph"/>
              <w:numPr>
                <w:ilvl w:val="0"/>
                <w:numId w:val="54"/>
              </w:numPr>
              <w:spacing w:line="240" w:lineRule="auto"/>
              <w:rPr>
                <w:sz w:val="17"/>
                <w:szCs w:val="17"/>
                <w:lang w:eastAsia="zh-CN"/>
              </w:rPr>
            </w:pPr>
            <w:r w:rsidRPr="00D7147C">
              <w:rPr>
                <w:sz w:val="17"/>
                <w:szCs w:val="17"/>
                <w:lang w:eastAsia="zh-CN"/>
              </w:rPr>
              <w:t>No studies were located regarding reproductive effects in humans or animals after dermal exposure to mixed xylene or xylene isomers.</w:t>
            </w:r>
          </w:p>
          <w:p w14:paraId="216CFF42" w14:textId="4CD676E9" w:rsidR="00387B48" w:rsidRPr="00B80808" w:rsidRDefault="00387B48" w:rsidP="00D06752">
            <w:pPr>
              <w:pStyle w:val="ListParagraph"/>
              <w:numPr>
                <w:ilvl w:val="0"/>
                <w:numId w:val="54"/>
              </w:numPr>
              <w:spacing w:line="240" w:lineRule="auto"/>
              <w:rPr>
                <w:lang w:eastAsia="zh-CN"/>
              </w:rPr>
            </w:pPr>
            <w:r>
              <w:rPr>
                <w:sz w:val="17"/>
                <w:szCs w:val="17"/>
                <w:lang w:eastAsia="zh-CN"/>
              </w:rPr>
              <w:t xml:space="preserve">However, one study suggested </w:t>
            </w:r>
            <w:r w:rsidRPr="00B80620">
              <w:rPr>
                <w:sz w:val="17"/>
                <w:szCs w:val="17"/>
                <w:lang w:eastAsia="zh-CN"/>
              </w:rPr>
              <w:t>that paternal exposure to xylenes in the workplace may increase the likelihood of abortion; however, this study was limited by the size of the sample population</w:t>
            </w:r>
            <w:r w:rsidR="00D06752">
              <w:rPr>
                <w:sz w:val="17"/>
                <w:szCs w:val="17"/>
                <w:lang w:eastAsia="zh-CN"/>
              </w:rPr>
              <w:t>.</w:t>
            </w:r>
          </w:p>
        </w:tc>
        <w:tc>
          <w:tcPr>
            <w:tcW w:w="1519" w:type="dxa"/>
          </w:tcPr>
          <w:p w14:paraId="6D893A60" w14:textId="77777777" w:rsidR="00387B48" w:rsidRDefault="00387B48" w:rsidP="009E7C7F">
            <w:pPr>
              <w:spacing w:line="240" w:lineRule="auto"/>
              <w:rPr>
                <w:sz w:val="17"/>
                <w:szCs w:val="17"/>
                <w:lang w:eastAsia="zh-CN"/>
              </w:rPr>
            </w:pPr>
          </w:p>
          <w:p w14:paraId="449165F1" w14:textId="77777777" w:rsidR="00387B48" w:rsidRDefault="00387B48" w:rsidP="009E7C7F">
            <w:pPr>
              <w:spacing w:line="240" w:lineRule="auto"/>
              <w:rPr>
                <w:sz w:val="17"/>
                <w:szCs w:val="17"/>
                <w:lang w:eastAsia="zh-CN"/>
              </w:rPr>
            </w:pPr>
          </w:p>
          <w:p w14:paraId="1900AC24" w14:textId="77777777" w:rsidR="00387B48" w:rsidRDefault="00387B48" w:rsidP="009E7C7F">
            <w:pPr>
              <w:spacing w:line="240" w:lineRule="auto"/>
              <w:rPr>
                <w:sz w:val="17"/>
                <w:szCs w:val="17"/>
                <w:lang w:eastAsia="zh-CN"/>
              </w:rPr>
            </w:pPr>
          </w:p>
          <w:p w14:paraId="49D88F89" w14:textId="77777777" w:rsidR="00387B48" w:rsidRDefault="00387B48" w:rsidP="009E7C7F">
            <w:pPr>
              <w:spacing w:line="240" w:lineRule="auto"/>
              <w:rPr>
                <w:sz w:val="17"/>
                <w:szCs w:val="17"/>
                <w:lang w:eastAsia="zh-CN"/>
              </w:rPr>
            </w:pPr>
          </w:p>
          <w:p w14:paraId="140745ED" w14:textId="77777777" w:rsidR="00387B48" w:rsidRDefault="00387B48" w:rsidP="009E7C7F">
            <w:pPr>
              <w:spacing w:line="240" w:lineRule="auto"/>
              <w:rPr>
                <w:sz w:val="17"/>
                <w:szCs w:val="17"/>
                <w:lang w:eastAsia="zh-CN"/>
              </w:rPr>
            </w:pPr>
          </w:p>
          <w:p w14:paraId="76124FB0" w14:textId="77777777" w:rsidR="00387B48" w:rsidRDefault="00387B48" w:rsidP="009E7C7F">
            <w:pPr>
              <w:spacing w:line="240" w:lineRule="auto"/>
              <w:rPr>
                <w:sz w:val="17"/>
                <w:szCs w:val="17"/>
                <w:lang w:eastAsia="zh-CN"/>
              </w:rPr>
            </w:pPr>
          </w:p>
          <w:p w14:paraId="378814CA" w14:textId="77777777" w:rsidR="00387B48" w:rsidRDefault="00387B48" w:rsidP="009E7C7F">
            <w:pPr>
              <w:spacing w:line="240" w:lineRule="auto"/>
              <w:rPr>
                <w:sz w:val="17"/>
                <w:szCs w:val="17"/>
                <w:lang w:eastAsia="zh-CN"/>
              </w:rPr>
            </w:pPr>
          </w:p>
          <w:p w14:paraId="7A925AFA" w14:textId="77777777" w:rsidR="00387B48" w:rsidRDefault="00387B48" w:rsidP="009E7C7F">
            <w:pPr>
              <w:spacing w:line="240" w:lineRule="auto"/>
              <w:rPr>
                <w:sz w:val="17"/>
                <w:szCs w:val="17"/>
                <w:lang w:eastAsia="zh-CN"/>
              </w:rPr>
            </w:pPr>
          </w:p>
          <w:p w14:paraId="5BB9219A" w14:textId="77777777" w:rsidR="00387B48" w:rsidRDefault="00387B48" w:rsidP="009E7C7F">
            <w:pPr>
              <w:spacing w:line="240" w:lineRule="auto"/>
              <w:rPr>
                <w:sz w:val="17"/>
                <w:szCs w:val="17"/>
                <w:lang w:eastAsia="zh-CN"/>
              </w:rPr>
            </w:pPr>
          </w:p>
          <w:p w14:paraId="684B09A7" w14:textId="77777777" w:rsidR="00387B48" w:rsidRDefault="00387B48" w:rsidP="009E7C7F">
            <w:pPr>
              <w:spacing w:line="240" w:lineRule="auto"/>
              <w:rPr>
                <w:sz w:val="17"/>
                <w:szCs w:val="17"/>
                <w:lang w:eastAsia="zh-CN"/>
              </w:rPr>
            </w:pPr>
          </w:p>
          <w:p w14:paraId="21BE3D69" w14:textId="77777777" w:rsidR="00387B48" w:rsidRDefault="00387B48" w:rsidP="009E7C7F">
            <w:pPr>
              <w:spacing w:line="240" w:lineRule="auto"/>
              <w:rPr>
                <w:sz w:val="17"/>
                <w:szCs w:val="17"/>
                <w:lang w:eastAsia="zh-CN"/>
              </w:rPr>
            </w:pPr>
          </w:p>
          <w:p w14:paraId="1A46B4A5" w14:textId="77777777" w:rsidR="00387B48" w:rsidRDefault="00387B48" w:rsidP="009E7C7F">
            <w:pPr>
              <w:spacing w:line="240" w:lineRule="auto"/>
              <w:rPr>
                <w:sz w:val="17"/>
                <w:szCs w:val="17"/>
                <w:lang w:eastAsia="zh-CN"/>
              </w:rPr>
            </w:pPr>
          </w:p>
          <w:p w14:paraId="258CED11" w14:textId="77777777" w:rsidR="00387B48" w:rsidRDefault="00387B48" w:rsidP="009E7C7F">
            <w:pPr>
              <w:spacing w:line="240" w:lineRule="auto"/>
              <w:rPr>
                <w:sz w:val="17"/>
                <w:szCs w:val="17"/>
                <w:lang w:eastAsia="zh-CN"/>
              </w:rPr>
            </w:pPr>
          </w:p>
          <w:p w14:paraId="6D35A0CE" w14:textId="4BE04915" w:rsidR="00387B48" w:rsidRPr="00B80808" w:rsidRDefault="00387B48" w:rsidP="006A5370">
            <w:pPr>
              <w:spacing w:line="240" w:lineRule="auto"/>
              <w:rPr>
                <w:sz w:val="17"/>
                <w:szCs w:val="17"/>
                <w:lang w:eastAsia="zh-CN"/>
              </w:rPr>
            </w:pPr>
            <w:proofErr w:type="spellStart"/>
            <w:r>
              <w:rPr>
                <w:sz w:val="17"/>
                <w:szCs w:val="17"/>
                <w:lang w:eastAsia="zh-CN"/>
              </w:rPr>
              <w:t>Taskinen</w:t>
            </w:r>
            <w:proofErr w:type="spellEnd"/>
            <w:r>
              <w:rPr>
                <w:sz w:val="17"/>
                <w:szCs w:val="17"/>
                <w:lang w:eastAsia="zh-CN"/>
              </w:rPr>
              <w:t xml:space="preserve"> et al. 1989</w:t>
            </w:r>
            <w:r w:rsidR="00D82474">
              <w:rPr>
                <w:sz w:val="17"/>
                <w:szCs w:val="17"/>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D82474">
              <w:rPr>
                <w:sz w:val="17"/>
                <w:szCs w:val="17"/>
                <w:lang w:eastAsia="zh-CN"/>
              </w:rPr>
            </w:r>
            <w:r w:rsidR="00D82474">
              <w:rPr>
                <w:sz w:val="17"/>
                <w:szCs w:val="17"/>
                <w:lang w:eastAsia="zh-CN"/>
              </w:rPr>
              <w:fldChar w:fldCharType="separate"/>
            </w:r>
            <w:r w:rsidR="006A5370" w:rsidRPr="006A5370">
              <w:rPr>
                <w:noProof/>
                <w:sz w:val="17"/>
                <w:szCs w:val="17"/>
                <w:vertAlign w:val="superscript"/>
                <w:lang w:eastAsia="zh-CN"/>
              </w:rPr>
              <w:t>7</w:t>
            </w:r>
            <w:r w:rsidR="00D82474">
              <w:rPr>
                <w:sz w:val="17"/>
                <w:szCs w:val="17"/>
                <w:lang w:eastAsia="zh-CN"/>
              </w:rPr>
              <w:fldChar w:fldCharType="end"/>
            </w:r>
          </w:p>
        </w:tc>
      </w:tr>
      <w:tr w:rsidR="00387B48" w:rsidRPr="00B80808" w14:paraId="2D0DCEE4" w14:textId="77777777" w:rsidTr="009E7C7F">
        <w:tc>
          <w:tcPr>
            <w:tcW w:w="13992" w:type="dxa"/>
            <w:gridSpan w:val="6"/>
          </w:tcPr>
          <w:p w14:paraId="32E2D959" w14:textId="77777777" w:rsidR="00387B48" w:rsidRDefault="00387B48" w:rsidP="009E7C7F">
            <w:pPr>
              <w:autoSpaceDE w:val="0"/>
              <w:autoSpaceDN w:val="0"/>
              <w:adjustRightInd w:val="0"/>
              <w:spacing w:line="240" w:lineRule="auto"/>
              <w:rPr>
                <w:sz w:val="17"/>
                <w:szCs w:val="17"/>
                <w:lang w:eastAsia="zh-CN"/>
              </w:rPr>
            </w:pPr>
            <w:r>
              <w:rPr>
                <w:sz w:val="17"/>
                <w:szCs w:val="17"/>
                <w:lang w:eastAsia="zh-CN"/>
              </w:rPr>
              <w:t>Findings:</w:t>
            </w:r>
          </w:p>
          <w:p w14:paraId="43B90BFD" w14:textId="2351F9FD" w:rsidR="00387B48" w:rsidRPr="00B80808" w:rsidRDefault="00387B48" w:rsidP="00D06752">
            <w:pPr>
              <w:autoSpaceDE w:val="0"/>
              <w:autoSpaceDN w:val="0"/>
              <w:adjustRightInd w:val="0"/>
              <w:spacing w:line="240" w:lineRule="auto"/>
              <w:rPr>
                <w:sz w:val="17"/>
                <w:szCs w:val="17"/>
                <w:lang w:eastAsia="zh-CN"/>
              </w:rPr>
            </w:pPr>
            <w:r w:rsidRPr="00D7147C">
              <w:rPr>
                <w:sz w:val="17"/>
                <w:szCs w:val="17"/>
                <w:lang w:eastAsia="zh-CN"/>
              </w:rPr>
              <w:t>Available studies of developmental or reproductive toxicity from occupational exposure to xylene are not definitive because of the small number of subjects and/or concurrent exposure to other chemicals.</w:t>
            </w:r>
          </w:p>
        </w:tc>
      </w:tr>
      <w:tr w:rsidR="00387B48" w:rsidRPr="00B80808" w14:paraId="1222CA34" w14:textId="77777777" w:rsidTr="009E7C7F">
        <w:tc>
          <w:tcPr>
            <w:tcW w:w="13992" w:type="dxa"/>
            <w:gridSpan w:val="6"/>
          </w:tcPr>
          <w:p w14:paraId="05C6BC7A" w14:textId="77777777" w:rsidR="00387B48" w:rsidRPr="00D06752" w:rsidRDefault="00387B48" w:rsidP="009E7C7F">
            <w:pPr>
              <w:spacing w:before="120" w:after="120" w:line="240" w:lineRule="auto"/>
              <w:rPr>
                <w:rStyle w:val="Strong"/>
              </w:rPr>
            </w:pPr>
            <w:r w:rsidRPr="00D06752">
              <w:rPr>
                <w:rStyle w:val="Strong"/>
              </w:rPr>
              <w:t>Ethylbenzene</w:t>
            </w:r>
          </w:p>
          <w:p w14:paraId="343937EA" w14:textId="77777777" w:rsidR="00387B48" w:rsidRPr="00B80808" w:rsidRDefault="00387B48" w:rsidP="009E7C7F">
            <w:pPr>
              <w:spacing w:line="240" w:lineRule="auto"/>
              <w:rPr>
                <w:sz w:val="17"/>
                <w:szCs w:val="17"/>
                <w:lang w:eastAsia="zh-CN"/>
              </w:rPr>
            </w:pPr>
          </w:p>
        </w:tc>
      </w:tr>
      <w:tr w:rsidR="00387B48" w:rsidRPr="00B80808" w14:paraId="1B0F75EA" w14:textId="77777777" w:rsidTr="00D06752">
        <w:tc>
          <w:tcPr>
            <w:tcW w:w="1639" w:type="dxa"/>
          </w:tcPr>
          <w:p w14:paraId="1D54979A" w14:textId="00748975" w:rsidR="00387B48" w:rsidRPr="00B80808" w:rsidRDefault="00387B48" w:rsidP="00816121">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(2010</w:t>
            </w:r>
            <w:r w:rsidRPr="0093556D">
              <w:rPr>
                <w:sz w:val="17"/>
                <w:szCs w:val="17"/>
                <w:lang w:eastAsia="zh-CN"/>
              </w:rPr>
              <w:t>)</w:t>
            </w:r>
            <w:r w:rsidR="00E43DA4">
              <w:rPr>
                <w:sz w:val="17"/>
                <w:szCs w:val="17"/>
                <w:lang w:eastAsia="zh-CN"/>
              </w:rPr>
              <w:fldChar w:fldCharType="begin"/>
            </w:r>
            <w:r w:rsidR="00816121">
              <w:rPr>
                <w:sz w:val="17"/>
                <w:szCs w:val="17"/>
                <w:lang w:eastAsia="zh-CN"/>
              </w:rPr>
              <w:instrText xml:space="preserve"> ADDIN EN.CITE &lt;EndNote&gt;&lt;Cite&gt;&lt;Author&gt;Taylor&lt;/Author&gt;&lt;Year&gt;2010&lt;/Year&gt;&lt;RecNum&gt;27&lt;/RecNum&gt;&lt;DisplayText&gt;&lt;style face="superscript"&gt;45&lt;/style&gt;&lt;/DisplayText&gt;&lt;record&gt;&lt;rec-number&gt;27&lt;/rec-number&gt;&lt;foreign-keys&gt;&lt;key app="EN" db-id="ts0t25s0vv2va1ezfw6vrttvwprff5reztr9" timestamp="1538542829"&gt;27&lt;/key&gt;&lt;/foreign-keys&gt;&lt;ref-type name="Report"&gt;27&lt;/ref-type&gt;&lt;contributors&gt;&lt;authors&gt;&lt;author&gt;Taylor, J.&lt;/author&gt;&lt;author&gt;Abadin, H.&lt;/author&gt;&lt;author&gt;Hicks, H.&lt;/author&gt;&lt;author&gt;Tarrago, O.&lt;/author&gt;&lt;author&gt;Cronin, D.&lt;/author&gt;&lt;author&gt;Klotzbach, J. M.&lt;/author&gt;&lt;author&gt;Citra, M.&lt;/author&gt;&lt;author&gt;Diamond, G.&lt;/author&gt;&lt;author&gt;Ingerman, L.&lt;/author&gt;&lt;author&gt;Quiñones-Rivera, A.&lt;/author&gt;&lt;/authors&gt;&lt;/contributors&gt;&lt;titles&gt;&lt;title&gt;Toxicological Profile for Ethylbenzene&lt;/title&gt;&lt;/titles&gt;&lt;dates&gt;&lt;year&gt;2010&lt;/year&gt;&lt;/dates&gt;&lt;pub-location&gt;Atlanta, Georgia&lt;/pub-location&gt;&lt;publisher&gt;US Department of Health and Human Services, Agency for Toxic Substances and Disease Registry (ATSDR)&lt;/publisher&gt;&lt;urls&gt;&lt;related-urls&gt;&lt;url&gt;https://www.atsdr.cdc.gov/ToxProfiles/tp110.pdf&lt;/url&gt;&lt;/related-urls&gt;&lt;/urls&gt;&lt;access-date&gt;03/10/2018&lt;/access-date&gt;&lt;/record&gt;&lt;/Cite&gt;&lt;/EndNote&gt;</w:instrText>
            </w:r>
            <w:r w:rsidR="00E43DA4">
              <w:rPr>
                <w:sz w:val="17"/>
                <w:szCs w:val="17"/>
                <w:lang w:eastAsia="zh-CN"/>
              </w:rPr>
              <w:fldChar w:fldCharType="separate"/>
            </w:r>
            <w:r w:rsidR="00816121" w:rsidRPr="00816121">
              <w:rPr>
                <w:noProof/>
                <w:sz w:val="17"/>
                <w:szCs w:val="17"/>
                <w:vertAlign w:val="superscript"/>
                <w:lang w:eastAsia="zh-CN"/>
              </w:rPr>
              <w:t>45</w:t>
            </w:r>
            <w:r w:rsidR="00E43DA4">
              <w:rPr>
                <w:sz w:val="17"/>
                <w:szCs w:val="17"/>
                <w:lang w:eastAsia="zh-CN"/>
              </w:rPr>
              <w:fldChar w:fldCharType="end"/>
            </w:r>
          </w:p>
        </w:tc>
        <w:tc>
          <w:tcPr>
            <w:tcW w:w="1255" w:type="dxa"/>
          </w:tcPr>
          <w:p w14:paraId="5148A604" w14:textId="77777777" w:rsidR="00387B48" w:rsidRPr="00B80808" w:rsidRDefault="00387B48" w:rsidP="009E7C7F">
            <w:pPr>
              <w:spacing w:line="240" w:lineRule="auto"/>
              <w:rPr>
                <w:sz w:val="17"/>
                <w:szCs w:val="17"/>
                <w:lang w:eastAsia="zh-CN"/>
              </w:rPr>
            </w:pPr>
            <w:r>
              <w:rPr>
                <w:sz w:val="17"/>
                <w:szCs w:val="17"/>
                <w:lang w:eastAsia="zh-CN"/>
              </w:rPr>
              <w:t>USA</w:t>
            </w:r>
          </w:p>
        </w:tc>
        <w:tc>
          <w:tcPr>
            <w:tcW w:w="3073" w:type="dxa"/>
          </w:tcPr>
          <w:p w14:paraId="6B15D4B2" w14:textId="66BA6347" w:rsidR="00387B48" w:rsidRPr="0093556D" w:rsidRDefault="00387B48" w:rsidP="009E7C7F">
            <w:pPr>
              <w:spacing w:before="60" w:after="60" w:line="240" w:lineRule="auto"/>
              <w:rPr>
                <w:sz w:val="17"/>
                <w:szCs w:val="17"/>
                <w:lang w:eastAsia="zh-CN"/>
              </w:rPr>
            </w:pPr>
            <w:r>
              <w:rPr>
                <w:sz w:val="17"/>
                <w:szCs w:val="17"/>
                <w:lang w:eastAsia="zh-CN"/>
              </w:rPr>
              <w:t xml:space="preserve">Toxicological Profile for </w:t>
            </w:r>
            <w:r w:rsidR="00D06752">
              <w:rPr>
                <w:sz w:val="17"/>
                <w:szCs w:val="17"/>
                <w:lang w:eastAsia="zh-CN"/>
              </w:rPr>
              <w:t>E</w:t>
            </w:r>
            <w:r>
              <w:rPr>
                <w:sz w:val="17"/>
                <w:szCs w:val="17"/>
                <w:lang w:eastAsia="zh-CN"/>
              </w:rPr>
              <w:t>thylbenzene</w:t>
            </w:r>
          </w:p>
          <w:p w14:paraId="3F8DAA6C" w14:textId="77777777" w:rsidR="00387B48" w:rsidRPr="00B80808" w:rsidRDefault="00387B48" w:rsidP="009E7C7F">
            <w:pPr>
              <w:spacing w:line="240" w:lineRule="auto"/>
              <w:rPr>
                <w:sz w:val="17"/>
                <w:szCs w:val="17"/>
                <w:lang w:eastAsia="zh-CN"/>
              </w:rPr>
            </w:pPr>
          </w:p>
        </w:tc>
        <w:tc>
          <w:tcPr>
            <w:tcW w:w="1520" w:type="dxa"/>
          </w:tcPr>
          <w:p w14:paraId="38CFD185" w14:textId="339103F4" w:rsidR="00387B48" w:rsidRPr="00B80808" w:rsidRDefault="00D06752" w:rsidP="00D06752">
            <w:pPr>
              <w:spacing w:line="240" w:lineRule="auto"/>
              <w:rPr>
                <w:sz w:val="17"/>
                <w:szCs w:val="17"/>
                <w:lang w:eastAsia="zh-CN"/>
              </w:rPr>
            </w:pPr>
            <w:r>
              <w:rPr>
                <w:sz w:val="17"/>
                <w:szCs w:val="17"/>
                <w:lang w:eastAsia="zh-CN"/>
              </w:rPr>
              <w:t>E</w:t>
            </w:r>
            <w:r w:rsidR="00387B48">
              <w:rPr>
                <w:sz w:val="17"/>
                <w:szCs w:val="17"/>
                <w:lang w:eastAsia="zh-CN"/>
              </w:rPr>
              <w:t>thylbenzene</w:t>
            </w:r>
          </w:p>
        </w:tc>
        <w:tc>
          <w:tcPr>
            <w:tcW w:w="4986" w:type="dxa"/>
          </w:tcPr>
          <w:p w14:paraId="17A59E74" w14:textId="77777777" w:rsidR="00387B48" w:rsidRDefault="00387B48" w:rsidP="009E7C7F">
            <w:pPr>
              <w:spacing w:line="240" w:lineRule="auto"/>
              <w:rPr>
                <w:sz w:val="17"/>
                <w:szCs w:val="17"/>
                <w:lang w:eastAsia="zh-CN"/>
              </w:rPr>
            </w:pPr>
            <w:r>
              <w:rPr>
                <w:sz w:val="17"/>
                <w:szCs w:val="17"/>
                <w:lang w:eastAsia="zh-CN"/>
              </w:rPr>
              <w:t>No publication that investigated occupational exposure of men to ethylbenzene (or mixture of organic solvents including ethylbenzene) and reproductive health effects were identified.</w:t>
            </w:r>
          </w:p>
          <w:p w14:paraId="292EFC69" w14:textId="77777777" w:rsidR="00387B48" w:rsidRDefault="00387B48" w:rsidP="00D06752">
            <w:pPr>
              <w:pStyle w:val="ListParagraph"/>
              <w:numPr>
                <w:ilvl w:val="0"/>
                <w:numId w:val="56"/>
              </w:numPr>
              <w:spacing w:line="240" w:lineRule="auto"/>
              <w:rPr>
                <w:sz w:val="17"/>
                <w:szCs w:val="17"/>
                <w:lang w:eastAsia="zh-CN"/>
              </w:rPr>
            </w:pPr>
            <w:r w:rsidRPr="00D06752">
              <w:rPr>
                <w:sz w:val="17"/>
                <w:szCs w:val="17"/>
                <w:lang w:eastAsia="zh-CN"/>
              </w:rPr>
              <w:t>No studies were located regarding reproductive effects in humans following inhalation exposure to ethyl-benzene.</w:t>
            </w:r>
          </w:p>
          <w:p w14:paraId="0A9617F2" w14:textId="77777777" w:rsidR="00387B48" w:rsidRDefault="00387B48" w:rsidP="00D06752">
            <w:pPr>
              <w:pStyle w:val="ListParagraph"/>
              <w:numPr>
                <w:ilvl w:val="0"/>
                <w:numId w:val="56"/>
              </w:numPr>
              <w:spacing w:line="240" w:lineRule="auto"/>
              <w:rPr>
                <w:sz w:val="17"/>
                <w:szCs w:val="17"/>
                <w:lang w:eastAsia="zh-CN"/>
              </w:rPr>
            </w:pPr>
            <w:r w:rsidRPr="00340995">
              <w:rPr>
                <w:sz w:val="17"/>
                <w:szCs w:val="17"/>
                <w:lang w:eastAsia="zh-CN"/>
              </w:rPr>
              <w:t>No studies were located regarding developmental effects in humans following inhalation exposure to ethylbenzene.</w:t>
            </w:r>
          </w:p>
          <w:p w14:paraId="3B21638D" w14:textId="77777777" w:rsidR="00387B48" w:rsidRDefault="00387B48" w:rsidP="00D06752">
            <w:pPr>
              <w:pStyle w:val="ListParagraph"/>
              <w:numPr>
                <w:ilvl w:val="0"/>
                <w:numId w:val="56"/>
              </w:numPr>
              <w:spacing w:line="240" w:lineRule="auto"/>
              <w:rPr>
                <w:sz w:val="17"/>
                <w:szCs w:val="17"/>
                <w:lang w:eastAsia="zh-CN"/>
              </w:rPr>
            </w:pPr>
            <w:r w:rsidRPr="004C1930">
              <w:rPr>
                <w:sz w:val="17"/>
                <w:szCs w:val="17"/>
                <w:lang w:eastAsia="zh-CN"/>
              </w:rPr>
              <w:t>No studies were located regarding reproductive effects in humans following oral exposure to ethylbenzene.</w:t>
            </w:r>
          </w:p>
          <w:p w14:paraId="0AF4DA63" w14:textId="77777777" w:rsidR="00387B48" w:rsidRDefault="00387B48" w:rsidP="00D06752">
            <w:pPr>
              <w:pStyle w:val="ListParagraph"/>
              <w:numPr>
                <w:ilvl w:val="0"/>
                <w:numId w:val="56"/>
              </w:numPr>
              <w:spacing w:line="240" w:lineRule="auto"/>
              <w:rPr>
                <w:sz w:val="17"/>
                <w:szCs w:val="17"/>
                <w:lang w:eastAsia="zh-CN"/>
              </w:rPr>
            </w:pPr>
            <w:r w:rsidRPr="004C1930">
              <w:rPr>
                <w:sz w:val="17"/>
                <w:szCs w:val="17"/>
                <w:lang w:eastAsia="zh-CN"/>
              </w:rPr>
              <w:t>No studies were located regarding developmental effects in humans or animals following oral exposure to ethylbenzene.</w:t>
            </w:r>
          </w:p>
          <w:p w14:paraId="6E6ACA59" w14:textId="77777777" w:rsidR="00387B48" w:rsidRPr="00D06752" w:rsidRDefault="00387B48" w:rsidP="00D06752">
            <w:pPr>
              <w:pStyle w:val="ListParagraph"/>
              <w:numPr>
                <w:ilvl w:val="0"/>
                <w:numId w:val="56"/>
              </w:numPr>
              <w:spacing w:line="240" w:lineRule="auto"/>
              <w:rPr>
                <w:sz w:val="17"/>
                <w:szCs w:val="17"/>
                <w:lang w:eastAsia="zh-CN"/>
              </w:rPr>
            </w:pPr>
            <w:r w:rsidRPr="004C1930">
              <w:rPr>
                <w:sz w:val="17"/>
                <w:szCs w:val="17"/>
                <w:lang w:eastAsia="zh-CN"/>
              </w:rPr>
              <w:t xml:space="preserve">No studies were located regarding the </w:t>
            </w:r>
            <w:r>
              <w:rPr>
                <w:sz w:val="17"/>
                <w:szCs w:val="17"/>
                <w:lang w:eastAsia="zh-CN"/>
              </w:rPr>
              <w:t>reproductive</w:t>
            </w:r>
            <w:r w:rsidRPr="004C1930">
              <w:rPr>
                <w:sz w:val="17"/>
                <w:szCs w:val="17"/>
                <w:lang w:eastAsia="zh-CN"/>
              </w:rPr>
              <w:t xml:space="preserve"> health </w:t>
            </w:r>
            <w:r>
              <w:rPr>
                <w:sz w:val="17"/>
                <w:szCs w:val="17"/>
                <w:lang w:eastAsia="zh-CN"/>
              </w:rPr>
              <w:t xml:space="preserve">or developmental </w:t>
            </w:r>
            <w:r w:rsidRPr="004C1930">
              <w:rPr>
                <w:sz w:val="17"/>
                <w:szCs w:val="17"/>
                <w:lang w:eastAsia="zh-CN"/>
              </w:rPr>
              <w:t xml:space="preserve">effects in humans after </w:t>
            </w:r>
            <w:r>
              <w:rPr>
                <w:sz w:val="17"/>
                <w:szCs w:val="17"/>
                <w:lang w:eastAsia="zh-CN"/>
              </w:rPr>
              <w:t>dermal exposure to ethylbenzene.</w:t>
            </w:r>
          </w:p>
        </w:tc>
        <w:tc>
          <w:tcPr>
            <w:tcW w:w="1519" w:type="dxa"/>
          </w:tcPr>
          <w:p w14:paraId="11E1B5FD" w14:textId="77777777" w:rsidR="00387B48" w:rsidRPr="00B80808" w:rsidRDefault="00387B48" w:rsidP="009E7C7F">
            <w:pPr>
              <w:spacing w:line="240" w:lineRule="auto"/>
              <w:rPr>
                <w:sz w:val="17"/>
                <w:szCs w:val="17"/>
                <w:lang w:eastAsia="zh-CN"/>
              </w:rPr>
            </w:pPr>
          </w:p>
        </w:tc>
      </w:tr>
      <w:tr w:rsidR="00387B48" w:rsidRPr="00B80808" w14:paraId="5A6ACB33" w14:textId="77777777" w:rsidTr="009E7C7F">
        <w:tc>
          <w:tcPr>
            <w:tcW w:w="13992" w:type="dxa"/>
            <w:gridSpan w:val="6"/>
          </w:tcPr>
          <w:p w14:paraId="3B2B6507" w14:textId="77777777" w:rsidR="00387B48" w:rsidRDefault="00387B48" w:rsidP="009E7C7F">
            <w:pPr>
              <w:spacing w:line="240" w:lineRule="auto"/>
              <w:rPr>
                <w:sz w:val="17"/>
                <w:szCs w:val="17"/>
                <w:lang w:eastAsia="zh-CN"/>
              </w:rPr>
            </w:pPr>
            <w:r>
              <w:rPr>
                <w:sz w:val="17"/>
                <w:szCs w:val="17"/>
                <w:lang w:eastAsia="zh-CN"/>
              </w:rPr>
              <w:t>Findings:</w:t>
            </w:r>
          </w:p>
          <w:p w14:paraId="0ACFA147" w14:textId="77777777" w:rsidR="00387B48" w:rsidRPr="00B80808" w:rsidRDefault="00387B48" w:rsidP="009E7C7F">
            <w:pPr>
              <w:spacing w:line="240" w:lineRule="auto"/>
              <w:rPr>
                <w:sz w:val="17"/>
                <w:szCs w:val="17"/>
                <w:lang w:eastAsia="zh-CN"/>
              </w:rPr>
            </w:pPr>
            <w:r>
              <w:rPr>
                <w:sz w:val="17"/>
                <w:szCs w:val="17"/>
                <w:lang w:eastAsia="zh-CN"/>
              </w:rPr>
              <w:t>No human studies that investigated occupational exposure of ethylbenzene in men and reproductive health outcomes were identified.</w:t>
            </w:r>
          </w:p>
        </w:tc>
      </w:tr>
      <w:tr w:rsidR="00387B48" w:rsidRPr="00B80808" w14:paraId="4B9F1B47" w14:textId="77777777" w:rsidTr="009E7C7F">
        <w:tc>
          <w:tcPr>
            <w:tcW w:w="13992" w:type="dxa"/>
            <w:gridSpan w:val="6"/>
          </w:tcPr>
          <w:p w14:paraId="4E025C63" w14:textId="77777777" w:rsidR="00387B48" w:rsidRPr="004B639F" w:rsidRDefault="00387B48" w:rsidP="009E7C7F">
            <w:pPr>
              <w:spacing w:before="120" w:after="120" w:line="240" w:lineRule="auto"/>
              <w:rPr>
                <w:rStyle w:val="Strong"/>
              </w:rPr>
            </w:pPr>
            <w:r w:rsidRPr="004B639F">
              <w:rPr>
                <w:rStyle w:val="Strong"/>
              </w:rPr>
              <w:t>Stoddard Solvent</w:t>
            </w:r>
          </w:p>
        </w:tc>
      </w:tr>
      <w:tr w:rsidR="00387B48" w:rsidRPr="00B80808" w14:paraId="79D6B506" w14:textId="77777777" w:rsidTr="009E7C7F">
        <w:tc>
          <w:tcPr>
            <w:tcW w:w="1639" w:type="dxa"/>
          </w:tcPr>
          <w:p w14:paraId="31E6606A" w14:textId="1749E70B" w:rsidR="00387B48" w:rsidRDefault="00387B48" w:rsidP="006A5370">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(1995)</w:t>
            </w:r>
            <w:r w:rsidR="00157D16">
              <w:rPr>
                <w:sz w:val="17"/>
                <w:szCs w:val="17"/>
                <w:lang w:eastAsia="zh-CN"/>
              </w:rPr>
              <w:fldChar w:fldCharType="begin"/>
            </w:r>
            <w:r w:rsidR="00816121">
              <w:rPr>
                <w:sz w:val="17"/>
                <w:szCs w:val="17"/>
                <w:lang w:eastAsia="zh-CN"/>
              </w:rPr>
              <w:instrText xml:space="preserve"> ADDIN EN.CITE &lt;EndNote&gt;&lt;Cite&gt;&lt;Author&gt;Harris&lt;/Author&gt;&lt;Year&gt;1995&lt;/Year&gt;&lt;RecNum&gt;135&lt;/RecNum&gt;&lt;DisplayText&gt;&lt;style face="superscript"&gt;38&lt;/style&gt;&lt;/DisplayText&gt;&lt;record&gt;&lt;rec-number&gt;135&lt;/rec-number&gt;&lt;foreign-keys&gt;&lt;key app="EN" db-id="ts0t25s0vv2va1ezfw6vrttvwprff5reztr9" timestamp="1541636799"&gt;135&lt;/key&gt;&lt;/foreign-keys&gt;&lt;ref-type name="Report"&gt;27&lt;/ref-type&gt;&lt;contributors&gt;&lt;authors&gt;&lt;author&gt;Harris, O.&lt;/author&gt;&lt;author&gt;Bittner, P. M.&lt;/author&gt;&lt;/authors&gt;&lt;/contributors&gt;&lt;titles&gt;&lt;title&gt;Toxicological Profile for Stoddard Solvent&lt;/title&gt;&lt;/titles&gt;&lt;dates&gt;&lt;year&gt;1995&lt;/year&gt;&lt;/dates&gt;&lt;pub-location&gt;Atlanta, Georgia&lt;/pub-location&gt;&lt;publisher&gt;US Department of Health and Human Services, Agency for Toxic Substances and Disease Registry (ATSDR)&lt;/publisher&gt;&lt;urls&gt;&lt;related-urls&gt;&lt;url&gt;https://www.atsdr.cdc.gov/ToxProfiles/tp79.pdf&lt;/url&gt;&lt;/related-urls&gt;&lt;/urls&gt;&lt;access-date&gt;03/10/2018&lt;/access-date&gt;&lt;/record&gt;&lt;/Cite&gt;&lt;/EndNote&gt;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38</w:t>
            </w:r>
            <w:r w:rsidR="00157D16">
              <w:rPr>
                <w:sz w:val="17"/>
                <w:szCs w:val="17"/>
                <w:lang w:eastAsia="zh-CN"/>
              </w:rPr>
              <w:fldChar w:fldCharType="end"/>
            </w:r>
          </w:p>
          <w:p w14:paraId="6E0D9261" w14:textId="77777777" w:rsidR="00387B48" w:rsidRDefault="00387B48" w:rsidP="009E7C7F">
            <w:pPr>
              <w:spacing w:line="240" w:lineRule="auto"/>
              <w:rPr>
                <w:sz w:val="17"/>
                <w:szCs w:val="17"/>
                <w:lang w:eastAsia="zh-CN"/>
              </w:rPr>
            </w:pPr>
          </w:p>
          <w:p w14:paraId="19B58535" w14:textId="77777777" w:rsidR="00387B48" w:rsidRDefault="00387B48" w:rsidP="009E7C7F">
            <w:pPr>
              <w:spacing w:line="240" w:lineRule="auto"/>
              <w:rPr>
                <w:sz w:val="17"/>
                <w:szCs w:val="17"/>
                <w:lang w:eastAsia="zh-CN"/>
              </w:rPr>
            </w:pPr>
          </w:p>
          <w:p w14:paraId="63C4005E" w14:textId="77777777" w:rsidR="00387B48" w:rsidDel="00340995" w:rsidRDefault="00387B48" w:rsidP="009E7C7F">
            <w:pPr>
              <w:spacing w:line="240" w:lineRule="auto"/>
              <w:rPr>
                <w:sz w:val="17"/>
                <w:szCs w:val="17"/>
                <w:lang w:eastAsia="zh-CN"/>
              </w:rPr>
            </w:pPr>
          </w:p>
        </w:tc>
        <w:tc>
          <w:tcPr>
            <w:tcW w:w="1255" w:type="dxa"/>
          </w:tcPr>
          <w:p w14:paraId="714F063D" w14:textId="77777777" w:rsidR="00387B48" w:rsidRDefault="00387B48" w:rsidP="009E7C7F">
            <w:pPr>
              <w:spacing w:line="240" w:lineRule="auto"/>
              <w:rPr>
                <w:sz w:val="17"/>
                <w:szCs w:val="17"/>
                <w:lang w:eastAsia="zh-CN"/>
              </w:rPr>
            </w:pPr>
            <w:r>
              <w:rPr>
                <w:sz w:val="17"/>
                <w:szCs w:val="17"/>
                <w:lang w:eastAsia="zh-CN"/>
              </w:rPr>
              <w:t>USA</w:t>
            </w:r>
          </w:p>
        </w:tc>
        <w:tc>
          <w:tcPr>
            <w:tcW w:w="3073" w:type="dxa"/>
          </w:tcPr>
          <w:p w14:paraId="7FAF482B" w14:textId="77777777" w:rsidR="00387B48" w:rsidRDefault="00387B48" w:rsidP="009E7C7F">
            <w:pPr>
              <w:spacing w:line="240" w:lineRule="auto"/>
              <w:rPr>
                <w:sz w:val="17"/>
                <w:szCs w:val="17"/>
                <w:lang w:eastAsia="zh-CN"/>
              </w:rPr>
            </w:pPr>
            <w:r>
              <w:rPr>
                <w:sz w:val="17"/>
                <w:szCs w:val="17"/>
                <w:lang w:eastAsia="zh-CN"/>
              </w:rPr>
              <w:t>Toxicological profile for Stoddard Solvent</w:t>
            </w:r>
          </w:p>
          <w:p w14:paraId="02709D20" w14:textId="77777777" w:rsidR="00387B48" w:rsidRDefault="00387B48" w:rsidP="009E7C7F">
            <w:pPr>
              <w:spacing w:before="60" w:after="60" w:line="240" w:lineRule="auto"/>
              <w:rPr>
                <w:sz w:val="17"/>
                <w:szCs w:val="17"/>
                <w:lang w:eastAsia="zh-CN"/>
              </w:rPr>
            </w:pPr>
          </w:p>
        </w:tc>
        <w:tc>
          <w:tcPr>
            <w:tcW w:w="1520" w:type="dxa"/>
          </w:tcPr>
          <w:p w14:paraId="35487FB6" w14:textId="77777777" w:rsidR="00387B48" w:rsidRDefault="00387B48" w:rsidP="009E7C7F">
            <w:pPr>
              <w:spacing w:line="240" w:lineRule="auto"/>
              <w:rPr>
                <w:sz w:val="17"/>
                <w:szCs w:val="17"/>
                <w:lang w:eastAsia="zh-CN"/>
              </w:rPr>
            </w:pPr>
            <w:r>
              <w:rPr>
                <w:sz w:val="17"/>
                <w:szCs w:val="17"/>
                <w:lang w:eastAsia="zh-CN"/>
              </w:rPr>
              <w:t>Stoddard Solvent</w:t>
            </w:r>
          </w:p>
        </w:tc>
        <w:tc>
          <w:tcPr>
            <w:tcW w:w="4986" w:type="dxa"/>
          </w:tcPr>
          <w:p w14:paraId="39582D9B" w14:textId="77777777" w:rsidR="00387B48" w:rsidRDefault="00387B48" w:rsidP="009E7C7F">
            <w:pPr>
              <w:spacing w:line="240" w:lineRule="auto"/>
              <w:rPr>
                <w:sz w:val="17"/>
                <w:szCs w:val="17"/>
                <w:lang w:eastAsia="zh-CN"/>
              </w:rPr>
            </w:pPr>
            <w:r>
              <w:rPr>
                <w:sz w:val="17"/>
                <w:szCs w:val="17"/>
                <w:lang w:eastAsia="zh-CN"/>
              </w:rPr>
              <w:t>Two publications that investigated exposure of men to Stoddard Solvent and reproductive hormones were identified.</w:t>
            </w:r>
          </w:p>
          <w:p w14:paraId="06DA5E8A" w14:textId="77777777" w:rsidR="00387B48" w:rsidRDefault="00387B48" w:rsidP="00387B48">
            <w:pPr>
              <w:pStyle w:val="ListParagraph"/>
              <w:numPr>
                <w:ilvl w:val="0"/>
                <w:numId w:val="61"/>
              </w:numPr>
              <w:spacing w:line="240" w:lineRule="auto"/>
              <w:rPr>
                <w:sz w:val="17"/>
                <w:szCs w:val="17"/>
                <w:lang w:eastAsia="zh-CN"/>
              </w:rPr>
            </w:pPr>
            <w:r w:rsidRPr="00C92AF4">
              <w:rPr>
                <w:sz w:val="17"/>
                <w:szCs w:val="17"/>
                <w:lang w:eastAsia="zh-CN"/>
              </w:rPr>
              <w:t>Seven men who were exposed for 6 hours/day for 5 days to 616 mg/m3 of vaporized white spirits</w:t>
            </w:r>
            <w:r w:rsidRPr="00B969C8">
              <w:rPr>
                <w:sz w:val="17"/>
                <w:szCs w:val="17"/>
                <w:lang w:eastAsia="zh-CN"/>
              </w:rPr>
              <w:t xml:space="preserve"> had a</w:t>
            </w:r>
            <w:r>
              <w:rPr>
                <w:sz w:val="17"/>
                <w:szCs w:val="17"/>
                <w:lang w:eastAsia="zh-CN"/>
              </w:rPr>
              <w:t xml:space="preserve"> </w:t>
            </w:r>
            <w:r w:rsidRPr="00B969C8">
              <w:rPr>
                <w:sz w:val="17"/>
                <w:szCs w:val="17"/>
                <w:lang w:eastAsia="zh-CN"/>
              </w:rPr>
              <w:t xml:space="preserve">decrease (p&lt;0.05) in serum </w:t>
            </w:r>
            <w:r>
              <w:rPr>
                <w:sz w:val="17"/>
                <w:szCs w:val="17"/>
                <w:lang w:eastAsia="zh-CN"/>
              </w:rPr>
              <w:t>FSH</w:t>
            </w:r>
            <w:r w:rsidRPr="00B969C8">
              <w:rPr>
                <w:sz w:val="17"/>
                <w:szCs w:val="17"/>
                <w:lang w:eastAsia="zh-CN"/>
              </w:rPr>
              <w:t xml:space="preserve"> levels at 24 and 96 hours after the initiation</w:t>
            </w:r>
            <w:r>
              <w:rPr>
                <w:sz w:val="17"/>
                <w:szCs w:val="17"/>
                <w:lang w:eastAsia="zh-CN"/>
              </w:rPr>
              <w:t xml:space="preserve"> </w:t>
            </w:r>
            <w:r w:rsidRPr="00B969C8">
              <w:rPr>
                <w:sz w:val="17"/>
                <w:szCs w:val="17"/>
                <w:lang w:eastAsia="zh-CN"/>
              </w:rPr>
              <w:t>of exposure as compared to pre-exposure levels</w:t>
            </w:r>
            <w:r>
              <w:rPr>
                <w:sz w:val="17"/>
                <w:szCs w:val="17"/>
                <w:lang w:eastAsia="zh-CN"/>
              </w:rPr>
              <w:t>.</w:t>
            </w:r>
          </w:p>
          <w:p w14:paraId="026995B3" w14:textId="77777777" w:rsidR="00387B48" w:rsidRPr="00D06752" w:rsidRDefault="00387B48" w:rsidP="00D06752">
            <w:pPr>
              <w:pStyle w:val="ListParagraph"/>
              <w:numPr>
                <w:ilvl w:val="0"/>
                <w:numId w:val="61"/>
              </w:numPr>
              <w:spacing w:line="240" w:lineRule="auto"/>
              <w:rPr>
                <w:sz w:val="17"/>
                <w:szCs w:val="17"/>
                <w:lang w:eastAsia="zh-CN"/>
              </w:rPr>
            </w:pPr>
            <w:r w:rsidRPr="00D06752">
              <w:rPr>
                <w:sz w:val="17"/>
                <w:szCs w:val="17"/>
                <w:lang w:eastAsia="zh-CN"/>
              </w:rPr>
              <w:t>In another study, 11 men in a printing factory were occupationally exposed to a wide variety of solvents, including 294 mg/m3 of white spirits for 1-17 years. Sperm counts, motility, and morphology were monitored for 2 months, and all values were normal.</w:t>
            </w:r>
          </w:p>
        </w:tc>
        <w:tc>
          <w:tcPr>
            <w:tcW w:w="1519" w:type="dxa"/>
          </w:tcPr>
          <w:p w14:paraId="27A0A508" w14:textId="77777777" w:rsidR="00387B48" w:rsidRDefault="00387B48" w:rsidP="009E7C7F">
            <w:pPr>
              <w:spacing w:line="240" w:lineRule="auto"/>
              <w:rPr>
                <w:sz w:val="17"/>
                <w:szCs w:val="17"/>
                <w:lang w:eastAsia="zh-CN"/>
              </w:rPr>
            </w:pPr>
          </w:p>
          <w:p w14:paraId="58E7F5CE" w14:textId="77777777" w:rsidR="00387B48" w:rsidRDefault="00387B48" w:rsidP="009E7C7F">
            <w:pPr>
              <w:spacing w:line="240" w:lineRule="auto"/>
              <w:rPr>
                <w:sz w:val="17"/>
                <w:szCs w:val="17"/>
                <w:lang w:eastAsia="zh-CN"/>
              </w:rPr>
            </w:pPr>
          </w:p>
          <w:p w14:paraId="55CDBEC5" w14:textId="5C8A7E59" w:rsidR="00387B48" w:rsidRDefault="00387B48" w:rsidP="006A5370">
            <w:pPr>
              <w:spacing w:line="240" w:lineRule="auto"/>
              <w:rPr>
                <w:sz w:val="17"/>
                <w:szCs w:val="17"/>
                <w:lang w:eastAsia="zh-CN"/>
              </w:rPr>
            </w:pPr>
            <w:r w:rsidRPr="00B969C8">
              <w:rPr>
                <w:sz w:val="17"/>
                <w:szCs w:val="17"/>
                <w:lang w:eastAsia="zh-CN"/>
              </w:rPr>
              <w:t xml:space="preserve">Pedersen and </w:t>
            </w:r>
            <w:proofErr w:type="spellStart"/>
            <w:r w:rsidRPr="00B969C8">
              <w:rPr>
                <w:sz w:val="17"/>
                <w:szCs w:val="17"/>
                <w:lang w:eastAsia="zh-CN"/>
              </w:rPr>
              <w:t>Cohr</w:t>
            </w:r>
            <w:proofErr w:type="spellEnd"/>
            <w:r w:rsidRPr="00B969C8">
              <w:rPr>
                <w:sz w:val="17"/>
                <w:szCs w:val="17"/>
                <w:lang w:eastAsia="zh-CN"/>
              </w:rPr>
              <w:t xml:space="preserve"> 1984</w:t>
            </w:r>
            <w:r w:rsidR="00157D16">
              <w:rPr>
                <w:sz w:val="17"/>
                <w:szCs w:val="17"/>
                <w:lang w:eastAsia="zh-CN"/>
              </w:rPr>
              <w:fldChar w:fldCharType="begin"/>
            </w:r>
            <w:r w:rsidR="00816121">
              <w:rPr>
                <w:sz w:val="17"/>
                <w:szCs w:val="17"/>
                <w:lang w:eastAsia="zh-CN"/>
              </w:rPr>
              <w:instrText xml:space="preserve"> ADDIN EN.CITE &lt;EndNote&gt;&lt;Cite&gt;&lt;Author&gt;Pedersen&lt;/Author&gt;&lt;Year&gt;1984&lt;/Year&gt;&lt;RecNum&gt;132&lt;/RecNum&gt;&lt;DisplayText&gt;&lt;style face="superscript"&gt;68&lt;/style&gt;&lt;/DisplayText&gt;&lt;record&gt;&lt;rec-number&gt;132&lt;/rec-number&gt;&lt;foreign-keys&gt;&lt;key app="EN" db-id="ts0t25s0vv2va1ezfw6vrttvwprff5reztr9" timestamp="1541636268"&gt;132&lt;/key&gt;&lt;/foreign-keys&gt;&lt;ref-type name="Journal Article"&gt;17&lt;/ref-type&gt;&lt;contributors&gt;&lt;authors&gt;&lt;author&gt;Pedersen, L. M.&lt;/author&gt;&lt;author&gt;Cohr, K. H.&lt;/author&gt;&lt;/authors&gt;&lt;/contributors&gt;&lt;titles&gt;&lt;title&gt;Biochemical pattern in experimental exposure of humans to white spirit. II. The effects of repetitive exposures&lt;/title&gt;&lt;secondary-title&gt;Acta Pharmacol Toxicol (Copenh)&lt;/secondary-title&gt;&lt;/titles&gt;&lt;periodical&gt;&lt;full-title&gt;Acta Pharmacologica et Toxicologica&lt;/full-title&gt;&lt;abbr-1&gt;Acta Pharmacol. Toxicol. (Copenh.)&lt;/abbr-1&gt;&lt;abbr-2&gt;Acta Pharmacol Toxicol (Copenh)&lt;/abbr-2&gt;&lt;/periodical&gt;&lt;pages&gt;325-30&lt;/pages&gt;&lt;volume&gt;55&lt;/volume&gt;&lt;number&gt;4&lt;/number&gt;&lt;edition&gt;1984/10/01&lt;/edition&gt;&lt;keywords&gt;&lt;keyword&gt;Adult&lt;/keyword&gt;&lt;keyword&gt;Creatine Kinase/blood&lt;/keyword&gt;&lt;keyword&gt;Follicle Stimulating Hormone/blood&lt;/keyword&gt;&lt;keyword&gt;Humans&lt;/keyword&gt;&lt;keyword&gt;Hydrocarbons/administration &amp;amp; dosage/*adverse effects&lt;/keyword&gt;&lt;keyword&gt;Immunoglobulin A/analysis&lt;/keyword&gt;&lt;keyword&gt;Immunoglobulin G/analysis&lt;/keyword&gt;&lt;keyword&gt;Immunoglobulin M/analysis&lt;/keyword&gt;&lt;keyword&gt;Orosomucoid/blood&lt;/keyword&gt;&lt;keyword&gt;Time Factors&lt;/keyword&gt;&lt;/keywords&gt;&lt;dates&gt;&lt;year&gt;1984&lt;/year&gt;&lt;pub-dates&gt;&lt;date&gt;Oct&lt;/date&gt;&lt;/pub-dates&gt;&lt;/dates&gt;&lt;isbn&gt;0001-6683 (Print)&amp;#xD;0001-6683 (Linking)&lt;/isbn&gt;&lt;accession-num&gt;6439008&lt;/accession-num&gt;&lt;urls&gt;&lt;related-urls&gt;&lt;url&gt;https://www.ncbi.nlm.nih.gov/pubmed/6439008&lt;/url&gt;&lt;url&gt;https://onlinelibrary.wiley.com/doi/abs/10.1111/j.1600-0773.1984.tb01989.x&lt;/url&gt;&lt;/related-urls&gt;&lt;/urls&gt;&lt;/record&gt;&lt;/Cite&gt;&lt;/EndNote&gt;</w:instrText>
            </w:r>
            <w:r w:rsidR="00157D16">
              <w:rPr>
                <w:sz w:val="17"/>
                <w:szCs w:val="17"/>
                <w:lang w:eastAsia="zh-CN"/>
              </w:rPr>
              <w:fldChar w:fldCharType="separate"/>
            </w:r>
            <w:r w:rsidR="00816121" w:rsidRPr="00816121">
              <w:rPr>
                <w:noProof/>
                <w:sz w:val="17"/>
                <w:szCs w:val="17"/>
                <w:vertAlign w:val="superscript"/>
                <w:lang w:eastAsia="zh-CN"/>
              </w:rPr>
              <w:t>68</w:t>
            </w:r>
            <w:r w:rsidR="00157D16">
              <w:rPr>
                <w:sz w:val="17"/>
                <w:szCs w:val="17"/>
                <w:lang w:eastAsia="zh-CN"/>
              </w:rPr>
              <w:fldChar w:fldCharType="end"/>
            </w:r>
          </w:p>
          <w:p w14:paraId="511C6ABA" w14:textId="77777777" w:rsidR="00387B48" w:rsidRDefault="00387B48" w:rsidP="009E7C7F">
            <w:pPr>
              <w:spacing w:line="240" w:lineRule="auto"/>
              <w:rPr>
                <w:sz w:val="17"/>
                <w:szCs w:val="17"/>
                <w:lang w:eastAsia="zh-CN"/>
              </w:rPr>
            </w:pPr>
          </w:p>
          <w:p w14:paraId="4A372F45" w14:textId="77777777" w:rsidR="00387B48" w:rsidRDefault="00387B48" w:rsidP="009E7C7F">
            <w:pPr>
              <w:spacing w:line="240" w:lineRule="auto"/>
              <w:rPr>
                <w:sz w:val="17"/>
                <w:szCs w:val="17"/>
                <w:lang w:eastAsia="zh-CN"/>
              </w:rPr>
            </w:pPr>
          </w:p>
          <w:p w14:paraId="421D51C4" w14:textId="447D475F" w:rsidR="00387B48" w:rsidRPr="00B80808" w:rsidRDefault="00387B48" w:rsidP="00816121">
            <w:pPr>
              <w:spacing w:line="240" w:lineRule="auto"/>
              <w:rPr>
                <w:sz w:val="17"/>
                <w:szCs w:val="17"/>
                <w:lang w:eastAsia="zh-CN"/>
              </w:rPr>
            </w:pPr>
            <w:proofErr w:type="spellStart"/>
            <w:r w:rsidRPr="00B969C8">
              <w:rPr>
                <w:sz w:val="17"/>
                <w:szCs w:val="17"/>
                <w:lang w:eastAsia="zh-CN"/>
              </w:rPr>
              <w:t>Tuohimaa</w:t>
            </w:r>
            <w:proofErr w:type="spellEnd"/>
            <w:r w:rsidRPr="00B969C8">
              <w:rPr>
                <w:sz w:val="17"/>
                <w:szCs w:val="17"/>
                <w:lang w:eastAsia="zh-CN"/>
              </w:rPr>
              <w:t xml:space="preserve"> and Wichmann</w:t>
            </w:r>
            <w:r>
              <w:rPr>
                <w:sz w:val="17"/>
                <w:szCs w:val="17"/>
                <w:lang w:eastAsia="zh-CN"/>
              </w:rPr>
              <w:t xml:space="preserve"> </w:t>
            </w:r>
            <w:r w:rsidRPr="00B969C8">
              <w:rPr>
                <w:sz w:val="17"/>
                <w:szCs w:val="17"/>
                <w:lang w:eastAsia="zh-CN"/>
              </w:rPr>
              <w:t>1981</w:t>
            </w:r>
            <w:r w:rsidR="00E43DA4">
              <w:rPr>
                <w:sz w:val="17"/>
                <w:szCs w:val="17"/>
                <w:lang w:eastAsia="zh-CN"/>
              </w:rPr>
              <w:fldChar w:fldCharType="begin"/>
            </w:r>
            <w:r w:rsidR="00816121">
              <w:rPr>
                <w:sz w:val="17"/>
                <w:szCs w:val="17"/>
                <w:lang w:eastAsia="zh-CN"/>
              </w:rPr>
              <w:instrText xml:space="preserve"> ADDIN EN.CITE &lt;EndNote&gt;&lt;Cite&gt;&lt;Author&gt;Tuohimaa P&lt;/Author&gt;&lt;Year&gt;1981&lt;/Year&gt;&lt;RecNum&gt;134&lt;/RecNum&gt;&lt;DisplayText&gt;&lt;style face="superscript"&gt;69&lt;/style&gt;&lt;/DisplayText&gt;&lt;record&gt;&lt;rec-number&gt;134&lt;/rec-number&gt;&lt;foreign-keys&gt;&lt;key app="EN" db-id="ts0t25s0vv2va1ezfw6vrttvwprff5reztr9" timestamp="1541636521"&gt;134&lt;/key&gt;&lt;/foreign-keys&gt;&lt;ref-type name="Book Section"&gt;5&lt;/ref-type&gt;&lt;contributors&gt;&lt;authors&gt;&lt;author&gt;Tuohimaa P, &lt;/author&gt;&lt;author&gt;Wichmann L.,&lt;/author&gt;&lt;/authors&gt;&lt;secondary-authors&gt;&lt;author&gt;Hemminki K, &lt;/author&gt;&lt;author&gt;Sorsa M, &lt;/author&gt;&lt;author&gt;Vainio H,&lt;/author&gt;&lt;/secondary-authors&gt;&lt;/contributors&gt;&lt;titles&gt;&lt;title&gt;Sperm production of men working under heavy-metal or organic-solvent exposure&lt;/title&gt;&lt;secondary-title&gt;Occupational hazards and reproduction.&lt;/secondary-title&gt;&lt;/titles&gt;&lt;pages&gt;73-79&lt;/pages&gt;&lt;dates&gt;&lt;year&gt;1981&lt;/year&gt;&lt;/dates&gt;&lt;pub-location&gt;Washington, DC:&lt;/pub-location&gt;&lt;publisher&gt;Hemisphere Publishing Corp.,&lt;/publisher&gt;&lt;urls&gt;&lt;/urls&gt;&lt;/record&gt;&lt;/Cite&gt;&lt;Cite&gt;&lt;Author&gt;Tuohimaa P&lt;/Author&gt;&lt;Year&gt;1981&lt;/Year&gt;&lt;RecNum&gt;134&lt;/RecNum&gt;&lt;record&gt;&lt;rec-number&gt;134&lt;/rec-number&gt;&lt;foreign-keys&gt;&lt;key app="EN" db-id="ts0t25s0vv2va1ezfw6vrttvwprff5reztr9" timestamp="1541636521"&gt;134&lt;/key&gt;&lt;/foreign-keys&gt;&lt;ref-type name="Book Section"&gt;5&lt;/ref-type&gt;&lt;contributors&gt;&lt;authors&gt;&lt;author&gt;Tuohimaa P, &lt;/author&gt;&lt;author&gt;Wichmann L.,&lt;/author&gt;&lt;/authors&gt;&lt;secondary-authors&gt;&lt;author&gt;Hemminki K, &lt;/author&gt;&lt;author&gt;Sorsa M, &lt;/author&gt;&lt;author&gt;Vainio H,&lt;/author&gt;&lt;/secondary-authors&gt;&lt;/contributors&gt;&lt;titles&gt;&lt;title&gt;Sperm production of men working under heavy-metal or organic-solvent exposure&lt;/title&gt;&lt;secondary-title&gt;Occupational hazards and reproduction.&lt;/secondary-title&gt;&lt;/titles&gt;&lt;pages&gt;73-79&lt;/pages&gt;&lt;dates&gt;&lt;year&gt;1981&lt;/year&gt;&lt;/dates&gt;&lt;pub-location&gt;Washington, DC:&lt;/pub-location&gt;&lt;publisher&gt;Hemisphere Publishing Corp.,&lt;/publisher&gt;&lt;urls&gt;&lt;/urls&gt;&lt;/record&gt;&lt;/Cite&gt;&lt;/EndNote&gt;</w:instrText>
            </w:r>
            <w:r w:rsidR="00E43DA4">
              <w:rPr>
                <w:sz w:val="17"/>
                <w:szCs w:val="17"/>
                <w:lang w:eastAsia="zh-CN"/>
              </w:rPr>
              <w:fldChar w:fldCharType="separate"/>
            </w:r>
            <w:r w:rsidR="00816121" w:rsidRPr="00816121">
              <w:rPr>
                <w:noProof/>
                <w:sz w:val="17"/>
                <w:szCs w:val="17"/>
                <w:vertAlign w:val="superscript"/>
                <w:lang w:eastAsia="zh-CN"/>
              </w:rPr>
              <w:t>69</w:t>
            </w:r>
            <w:r w:rsidR="00E43DA4">
              <w:rPr>
                <w:sz w:val="17"/>
                <w:szCs w:val="17"/>
                <w:lang w:eastAsia="zh-CN"/>
              </w:rPr>
              <w:fldChar w:fldCharType="end"/>
            </w:r>
          </w:p>
        </w:tc>
      </w:tr>
      <w:tr w:rsidR="00387B48" w:rsidRPr="00B80808" w14:paraId="5BCC7A1C" w14:textId="77777777" w:rsidTr="009E7C7F">
        <w:tc>
          <w:tcPr>
            <w:tcW w:w="13992" w:type="dxa"/>
            <w:gridSpan w:val="6"/>
          </w:tcPr>
          <w:p w14:paraId="3CEBABCE" w14:textId="1C3C1CD9" w:rsidR="00387B48" w:rsidRDefault="00387B48" w:rsidP="009E7C7F">
            <w:pPr>
              <w:spacing w:line="240" w:lineRule="auto"/>
              <w:rPr>
                <w:sz w:val="17"/>
                <w:szCs w:val="17"/>
                <w:lang w:eastAsia="zh-CN"/>
              </w:rPr>
            </w:pPr>
            <w:r>
              <w:rPr>
                <w:sz w:val="17"/>
                <w:szCs w:val="17"/>
                <w:lang w:eastAsia="zh-CN"/>
              </w:rPr>
              <w:t>Findings:</w:t>
            </w:r>
          </w:p>
          <w:p w14:paraId="382AC4CB" w14:textId="77777777" w:rsidR="00387B48" w:rsidRPr="00B80808" w:rsidRDefault="00387B48" w:rsidP="009E7C7F">
            <w:pPr>
              <w:spacing w:line="240" w:lineRule="auto"/>
              <w:rPr>
                <w:sz w:val="17"/>
                <w:szCs w:val="17"/>
                <w:lang w:eastAsia="zh-CN"/>
              </w:rPr>
            </w:pPr>
            <w:r>
              <w:rPr>
                <w:sz w:val="17"/>
                <w:szCs w:val="17"/>
                <w:lang w:eastAsia="zh-CN"/>
              </w:rPr>
              <w:t xml:space="preserve">No human studies for oral or dermal exposure of Stoddard Solvent in men and reproductive health outcomes or developmental abnormalities were identified. </w:t>
            </w:r>
          </w:p>
        </w:tc>
      </w:tr>
      <w:tr w:rsidR="00387B48" w:rsidRPr="00B80808" w14:paraId="07FAA6E3" w14:textId="77777777" w:rsidTr="009E7C7F">
        <w:tc>
          <w:tcPr>
            <w:tcW w:w="13992" w:type="dxa"/>
            <w:gridSpan w:val="6"/>
          </w:tcPr>
          <w:p w14:paraId="4E756042" w14:textId="2B9F51AD" w:rsidR="00387B48" w:rsidRPr="00E43C85" w:rsidRDefault="00387B48" w:rsidP="00FA758A">
            <w:pPr>
              <w:spacing w:before="120" w:after="120" w:line="240" w:lineRule="auto"/>
              <w:rPr>
                <w:rStyle w:val="Strong"/>
              </w:rPr>
            </w:pPr>
            <w:r w:rsidRPr="00E43C85">
              <w:rPr>
                <w:rStyle w:val="Strong"/>
              </w:rPr>
              <w:t>Multiple solvents</w:t>
            </w:r>
          </w:p>
        </w:tc>
      </w:tr>
      <w:tr w:rsidR="00387B48" w:rsidRPr="006828C2" w14:paraId="3A886267" w14:textId="77777777" w:rsidTr="009E7C7F">
        <w:tc>
          <w:tcPr>
            <w:tcW w:w="1639" w:type="dxa"/>
          </w:tcPr>
          <w:p w14:paraId="35E0FCF3" w14:textId="5C40FE3C" w:rsidR="00387B48" w:rsidRDefault="00387B48" w:rsidP="00816121">
            <w:pPr>
              <w:spacing w:line="240" w:lineRule="auto"/>
              <w:rPr>
                <w:sz w:val="17"/>
                <w:szCs w:val="17"/>
                <w:lang w:eastAsia="zh-CN"/>
              </w:rPr>
            </w:pPr>
            <w:r w:rsidRPr="0093556D">
              <w:rPr>
                <w:rFonts w:eastAsia="Times New Roman"/>
                <w:color w:val="000000"/>
                <w:sz w:val="17"/>
                <w:szCs w:val="17"/>
                <w:lang w:eastAsia="zh-CN"/>
              </w:rPr>
              <w:t xml:space="preserve">Institute of Medicine </w:t>
            </w:r>
            <w:r>
              <w:rPr>
                <w:rFonts w:eastAsia="Times New Roman"/>
                <w:color w:val="000000"/>
                <w:sz w:val="17"/>
                <w:szCs w:val="17"/>
                <w:lang w:eastAsia="zh-CN"/>
              </w:rPr>
              <w:t xml:space="preserve">(IOM) </w:t>
            </w:r>
            <w:r w:rsidRPr="0093556D">
              <w:rPr>
                <w:rFonts w:eastAsia="Times New Roman"/>
                <w:color w:val="000000"/>
                <w:sz w:val="17"/>
                <w:szCs w:val="17"/>
                <w:lang w:eastAsia="zh-CN"/>
              </w:rPr>
              <w:t>of the National Academies (2003)</w:t>
            </w:r>
            <w:r w:rsidR="00E43DA4">
              <w:rPr>
                <w:rFonts w:eastAsia="Times New Roman"/>
                <w:color w:val="000000"/>
                <w:sz w:val="17"/>
                <w:szCs w:val="17"/>
                <w:lang w:eastAsia="zh-CN"/>
              </w:rPr>
              <w:fldChar w:fldCharType="begin"/>
            </w:r>
            <w:r w:rsidR="00816121">
              <w:rPr>
                <w:rFonts w:eastAsia="Times New Roman"/>
                <w:color w:val="000000"/>
                <w:sz w:val="17"/>
                <w:szCs w:val="17"/>
                <w:lang w:eastAsia="zh-CN"/>
              </w:rPr>
              <w:instrText xml:space="preserve"> ADDIN EN.CITE &lt;EndNote&gt;&lt;Cite&gt;&lt;Author&gt;IOM&lt;/Author&gt;&lt;Year&gt;2003&lt;/Year&gt;&lt;RecNum&gt;44&lt;/RecNum&gt;&lt;DisplayText&gt;&lt;style face="superscript"&gt;42&lt;/style&gt;&lt;/DisplayText&gt;&lt;record&gt;&lt;rec-number&gt;44&lt;/rec-number&gt;&lt;foreign-keys&gt;&lt;key app="EN" db-id="ts0t25s0vv2va1ezfw6vrttvwprff5reztr9" timestamp="1538553461"&gt;44&lt;/key&gt;&lt;/foreign-keys&gt;&lt;ref-type name="Book"&gt;6&lt;/ref-type&gt;&lt;contributors&gt;&lt;authors&gt;&lt;author&gt;IOM&lt;/author&gt;&lt;/authors&gt;&lt;/contributors&gt;&lt;titles&gt;&lt;title&gt;Gulf War and Health: Volume 2: Insecticides and Solvents&lt;/title&gt;&lt;/titles&gt;&lt;pages&gt;616&lt;/pages&gt;&lt;keywords&gt;&lt;keyword&gt;Health and Medicine&lt;/keyword&gt;&lt;keyword&gt;Environment and Environmental Studies&lt;/keyword&gt;&lt;/keywords&gt;&lt;dates&gt;&lt;year&gt;2003&lt;/year&gt;&lt;/dates&gt;&lt;pub-location&gt;Washington, DC&lt;/pub-location&gt;&lt;publisher&gt;Institute of Medicine, The National Academies Press&lt;/publisher&gt;&lt;isbn&gt;978-0-309-11389-2&lt;/isbn&gt;&lt;urls&gt;&lt;related-urls&gt;&lt;url&gt;https://www.nap.edu/catalog/10628/gulf-war-and-health-volume-2-insecticides-and-solvents&lt;/url&gt;&lt;/related-urls&gt;&lt;/urls&gt;&lt;electronic-resource-num&gt;doi:10.17226/10628&lt;/electronic-resource-num&gt;&lt;language&gt;English&lt;/language&gt;&lt;/record&gt;&lt;/Cite&gt;&lt;/EndNote&gt;</w:instrText>
            </w:r>
            <w:r w:rsidR="00E43DA4">
              <w:rPr>
                <w:rFonts w:eastAsia="Times New Roman"/>
                <w:color w:val="000000"/>
                <w:sz w:val="17"/>
                <w:szCs w:val="17"/>
                <w:lang w:eastAsia="zh-CN"/>
              </w:rPr>
              <w:fldChar w:fldCharType="separate"/>
            </w:r>
            <w:r w:rsidR="00816121" w:rsidRPr="00816121">
              <w:rPr>
                <w:rFonts w:eastAsia="Times New Roman"/>
                <w:noProof/>
                <w:color w:val="000000"/>
                <w:sz w:val="17"/>
                <w:szCs w:val="17"/>
                <w:vertAlign w:val="superscript"/>
                <w:lang w:eastAsia="zh-CN"/>
              </w:rPr>
              <w:t>42</w:t>
            </w:r>
            <w:r w:rsidR="00E43DA4">
              <w:rPr>
                <w:rFonts w:eastAsia="Times New Roman"/>
                <w:color w:val="000000"/>
                <w:sz w:val="17"/>
                <w:szCs w:val="17"/>
                <w:lang w:eastAsia="zh-CN"/>
              </w:rPr>
              <w:fldChar w:fldCharType="end"/>
            </w:r>
          </w:p>
        </w:tc>
        <w:tc>
          <w:tcPr>
            <w:tcW w:w="1255" w:type="dxa"/>
          </w:tcPr>
          <w:p w14:paraId="1354CFBF" w14:textId="77777777" w:rsidR="00387B48" w:rsidRPr="00B80808" w:rsidRDefault="00387B48" w:rsidP="009E7C7F">
            <w:pPr>
              <w:spacing w:line="240" w:lineRule="auto"/>
              <w:rPr>
                <w:sz w:val="17"/>
                <w:szCs w:val="17"/>
                <w:lang w:eastAsia="zh-CN"/>
              </w:rPr>
            </w:pPr>
            <w:r>
              <w:rPr>
                <w:sz w:val="17"/>
                <w:szCs w:val="17"/>
                <w:lang w:eastAsia="zh-CN"/>
              </w:rPr>
              <w:t>USA</w:t>
            </w:r>
          </w:p>
        </w:tc>
        <w:tc>
          <w:tcPr>
            <w:tcW w:w="3073" w:type="dxa"/>
          </w:tcPr>
          <w:p w14:paraId="37B28138" w14:textId="77777777" w:rsidR="00387B48" w:rsidRPr="0093556D" w:rsidRDefault="00387B48" w:rsidP="009E7C7F">
            <w:pPr>
              <w:spacing w:before="60" w:after="60" w:line="240" w:lineRule="auto"/>
              <w:rPr>
                <w:rFonts w:eastAsia="Times New Roman"/>
                <w:color w:val="000000"/>
                <w:sz w:val="17"/>
                <w:szCs w:val="17"/>
                <w:lang w:eastAsia="zh-CN"/>
              </w:rPr>
            </w:pPr>
            <w:r w:rsidRPr="0093556D">
              <w:rPr>
                <w:rFonts w:eastAsia="Times New Roman"/>
                <w:color w:val="000000"/>
                <w:sz w:val="17"/>
                <w:szCs w:val="17"/>
                <w:lang w:eastAsia="zh-CN"/>
              </w:rPr>
              <w:t>Gulf War and Health: Vol 2 Insecticides and solvents</w:t>
            </w:r>
          </w:p>
          <w:p w14:paraId="561408F9" w14:textId="77777777" w:rsidR="00387B48" w:rsidRPr="0093556D" w:rsidRDefault="00387B48" w:rsidP="009E7C7F">
            <w:pPr>
              <w:spacing w:before="60" w:after="60" w:line="240" w:lineRule="auto"/>
              <w:rPr>
                <w:rFonts w:eastAsia="Times New Roman"/>
                <w:color w:val="000000"/>
                <w:sz w:val="17"/>
                <w:szCs w:val="17"/>
                <w:lang w:eastAsia="zh-CN"/>
              </w:rPr>
            </w:pPr>
          </w:p>
          <w:p w14:paraId="59A92B2C" w14:textId="77777777" w:rsidR="00387B48" w:rsidRPr="0093556D" w:rsidRDefault="00387B48" w:rsidP="009E7C7F">
            <w:pPr>
              <w:spacing w:before="60" w:after="60" w:line="240" w:lineRule="auto"/>
              <w:rPr>
                <w:rFonts w:eastAsia="Times New Roman"/>
                <w:color w:val="000000"/>
                <w:sz w:val="17"/>
                <w:szCs w:val="17"/>
                <w:lang w:eastAsia="zh-CN"/>
              </w:rPr>
            </w:pPr>
            <w:r w:rsidRPr="0093556D">
              <w:rPr>
                <w:sz w:val="17"/>
                <w:szCs w:val="17"/>
                <w:lang w:eastAsia="zh-CN"/>
              </w:rPr>
              <w:t>The IOM appointed the Committee on Gulf War and Health to determine the extent to which available scientific data permits meaningful conclusion in relation agents, hazards, medicines, vaccines or illnesses. The IOM assisted the US Veterans Affairs and Congress in evaluating the scientific literature regarding exposures to the Gulf War.</w:t>
            </w:r>
          </w:p>
          <w:p w14:paraId="49EA1458" w14:textId="77777777" w:rsidR="00387B48" w:rsidRPr="00B80808" w:rsidRDefault="00387B48" w:rsidP="009E7C7F">
            <w:pPr>
              <w:spacing w:line="240" w:lineRule="auto"/>
              <w:rPr>
                <w:sz w:val="17"/>
                <w:szCs w:val="17"/>
                <w:lang w:eastAsia="zh-CN"/>
              </w:rPr>
            </w:pPr>
            <w:r w:rsidRPr="0093556D">
              <w:rPr>
                <w:rFonts w:eastAsia="Times New Roman"/>
                <w:color w:val="000000"/>
                <w:sz w:val="17"/>
                <w:szCs w:val="17"/>
                <w:lang w:eastAsia="zh-CN"/>
              </w:rPr>
              <w:t>The focus of this volume was on long term adverse health outcomes of exposures during Gulf War, and included review of the literature in relation to reproductive and developmental effects of exposure to solvents and mixture of solvents were considered.</w:t>
            </w:r>
          </w:p>
        </w:tc>
        <w:tc>
          <w:tcPr>
            <w:tcW w:w="1520" w:type="dxa"/>
          </w:tcPr>
          <w:p w14:paraId="341B5A3F" w14:textId="77777777" w:rsidR="00387B48" w:rsidRPr="00B80808" w:rsidRDefault="00387B48" w:rsidP="009E7C7F">
            <w:pPr>
              <w:spacing w:line="240" w:lineRule="auto"/>
              <w:rPr>
                <w:sz w:val="17"/>
                <w:szCs w:val="17"/>
                <w:lang w:eastAsia="zh-CN"/>
              </w:rPr>
            </w:pPr>
            <w:r>
              <w:rPr>
                <w:sz w:val="17"/>
                <w:szCs w:val="17"/>
                <w:lang w:eastAsia="zh-CN"/>
              </w:rPr>
              <w:t>Multiple solvents</w:t>
            </w:r>
          </w:p>
        </w:tc>
        <w:tc>
          <w:tcPr>
            <w:tcW w:w="4986" w:type="dxa"/>
          </w:tcPr>
          <w:p w14:paraId="1861FA68" w14:textId="28AB41FD" w:rsidR="00387B48" w:rsidRDefault="00387B48" w:rsidP="009E7C7F">
            <w:pPr>
              <w:spacing w:line="240" w:lineRule="auto"/>
              <w:rPr>
                <w:sz w:val="17"/>
                <w:szCs w:val="17"/>
                <w:lang w:eastAsia="zh-CN"/>
              </w:rPr>
            </w:pPr>
            <w:r>
              <w:rPr>
                <w:sz w:val="17"/>
                <w:szCs w:val="17"/>
                <w:lang w:eastAsia="zh-CN"/>
              </w:rPr>
              <w:t>Eight publications that investigated occupational exposure of men to organic solvents and semen and semen characteristics were identified.</w:t>
            </w:r>
          </w:p>
          <w:p w14:paraId="01D02141" w14:textId="77777777" w:rsidR="00387B48" w:rsidRDefault="00387B48" w:rsidP="009E7C7F">
            <w:pPr>
              <w:spacing w:line="240" w:lineRule="auto"/>
              <w:rPr>
                <w:sz w:val="17"/>
                <w:szCs w:val="17"/>
                <w:lang w:eastAsia="zh-CN"/>
              </w:rPr>
            </w:pPr>
          </w:p>
          <w:p w14:paraId="28987A4E" w14:textId="77777777" w:rsidR="00387B48" w:rsidRDefault="00387B48" w:rsidP="00387B48">
            <w:pPr>
              <w:pStyle w:val="ListParagraph"/>
              <w:numPr>
                <w:ilvl w:val="0"/>
                <w:numId w:val="58"/>
              </w:numPr>
              <w:spacing w:line="240" w:lineRule="auto"/>
              <w:rPr>
                <w:sz w:val="17"/>
                <w:szCs w:val="17"/>
                <w:lang w:eastAsia="zh-CN"/>
              </w:rPr>
            </w:pPr>
            <w:r w:rsidRPr="005467A8">
              <w:rPr>
                <w:sz w:val="17"/>
                <w:szCs w:val="17"/>
                <w:lang w:eastAsia="zh-CN"/>
              </w:rPr>
              <w:t>One study reported that exposure to solvents, defined by work area and personal</w:t>
            </w:r>
            <w:r>
              <w:rPr>
                <w:sz w:val="17"/>
                <w:szCs w:val="17"/>
                <w:lang w:eastAsia="zh-CN"/>
              </w:rPr>
              <w:t xml:space="preserve"> </w:t>
            </w:r>
            <w:r w:rsidRPr="005467A8">
              <w:rPr>
                <w:sz w:val="17"/>
                <w:szCs w:val="17"/>
                <w:lang w:eastAsia="zh-CN"/>
              </w:rPr>
              <w:t>measurements, was not associated with any decline below normal limits in the measures of</w:t>
            </w:r>
            <w:r>
              <w:rPr>
                <w:sz w:val="17"/>
                <w:szCs w:val="17"/>
                <w:lang w:eastAsia="zh-CN"/>
              </w:rPr>
              <w:t xml:space="preserve"> </w:t>
            </w:r>
            <w:r w:rsidRPr="005467A8">
              <w:rPr>
                <w:sz w:val="17"/>
                <w:szCs w:val="17"/>
                <w:lang w:eastAsia="zh-CN"/>
              </w:rPr>
              <w:t>semen quality as defined by WHO reference values</w:t>
            </w:r>
            <w:r>
              <w:rPr>
                <w:sz w:val="17"/>
                <w:szCs w:val="17"/>
                <w:lang w:eastAsia="zh-CN"/>
              </w:rPr>
              <w:t xml:space="preserve">. There were conflicting results from subgroup analysis based on the job description, and the results were mostly within reference ranges, the study concluded that </w:t>
            </w:r>
            <w:r w:rsidRPr="005467A8">
              <w:rPr>
                <w:sz w:val="17"/>
                <w:szCs w:val="17"/>
                <w:lang w:eastAsia="zh-CN"/>
              </w:rPr>
              <w:t>these conflicting results are even less suggestive of an</w:t>
            </w:r>
            <w:r>
              <w:rPr>
                <w:sz w:val="17"/>
                <w:szCs w:val="17"/>
                <w:lang w:eastAsia="zh-CN"/>
              </w:rPr>
              <w:t xml:space="preserve"> </w:t>
            </w:r>
            <w:r w:rsidRPr="005467A8">
              <w:rPr>
                <w:sz w:val="17"/>
                <w:szCs w:val="17"/>
                <w:lang w:eastAsia="zh-CN"/>
              </w:rPr>
              <w:t>association between exposure to solvents and semen characteristics.</w:t>
            </w:r>
          </w:p>
          <w:p w14:paraId="7C98C4F2" w14:textId="77777777" w:rsidR="00387B48" w:rsidRDefault="00387B48" w:rsidP="00387B48">
            <w:pPr>
              <w:pStyle w:val="ListParagraph"/>
              <w:numPr>
                <w:ilvl w:val="0"/>
                <w:numId w:val="58"/>
              </w:numPr>
              <w:spacing w:line="240" w:lineRule="auto"/>
              <w:rPr>
                <w:sz w:val="17"/>
                <w:szCs w:val="17"/>
                <w:lang w:eastAsia="zh-CN"/>
              </w:rPr>
            </w:pPr>
            <w:r w:rsidRPr="005467A8">
              <w:rPr>
                <w:sz w:val="17"/>
                <w:szCs w:val="17"/>
                <w:lang w:eastAsia="zh-CN"/>
              </w:rPr>
              <w:t>In a case-control study that investigated male painters and their partners for infertility consultation, Changes in semen parameters were not found to be associated with exposure to organic solvents as a general category when</w:t>
            </w:r>
            <w:r>
              <w:rPr>
                <w:sz w:val="17"/>
                <w:szCs w:val="17"/>
                <w:lang w:eastAsia="zh-CN"/>
              </w:rPr>
              <w:t xml:space="preserve"> </w:t>
            </w:r>
            <w:r w:rsidRPr="005467A8">
              <w:rPr>
                <w:sz w:val="17"/>
                <w:szCs w:val="17"/>
                <w:lang w:eastAsia="zh-CN"/>
              </w:rPr>
              <w:t>evaluate</w:t>
            </w:r>
            <w:r>
              <w:rPr>
                <w:sz w:val="17"/>
                <w:szCs w:val="17"/>
                <w:lang w:eastAsia="zh-CN"/>
              </w:rPr>
              <w:t>d in the total population (OR 0.98; 95% CI</w:t>
            </w:r>
            <w:r w:rsidRPr="005467A8">
              <w:rPr>
                <w:sz w:val="17"/>
                <w:szCs w:val="17"/>
                <w:lang w:eastAsia="zh-CN"/>
              </w:rPr>
              <w:t xml:space="preserve"> 0.60–1.59) or in men with primary</w:t>
            </w:r>
            <w:r>
              <w:rPr>
                <w:sz w:val="17"/>
                <w:szCs w:val="17"/>
                <w:lang w:eastAsia="zh-CN"/>
              </w:rPr>
              <w:t xml:space="preserve"> infertility (OR 1.15; 95% CI</w:t>
            </w:r>
            <w:r w:rsidRPr="005467A8">
              <w:rPr>
                <w:sz w:val="17"/>
                <w:szCs w:val="17"/>
                <w:lang w:eastAsia="zh-CN"/>
              </w:rPr>
              <w:t xml:space="preserve"> 0.66–1.99).</w:t>
            </w:r>
            <w:r>
              <w:rPr>
                <w:rFonts w:cstheme="minorHAnsi"/>
                <w:sz w:val="17"/>
                <w:szCs w:val="17"/>
                <w:lang w:eastAsia="zh-CN"/>
              </w:rPr>
              <w:t>*</w:t>
            </w:r>
          </w:p>
          <w:p w14:paraId="0BC87B1E" w14:textId="77777777" w:rsidR="00387B48" w:rsidRDefault="00387B48" w:rsidP="00387B48">
            <w:pPr>
              <w:pStyle w:val="ListParagraph"/>
              <w:numPr>
                <w:ilvl w:val="0"/>
                <w:numId w:val="58"/>
              </w:numPr>
              <w:spacing w:line="240" w:lineRule="auto"/>
              <w:rPr>
                <w:sz w:val="17"/>
                <w:szCs w:val="17"/>
                <w:lang w:eastAsia="zh-CN"/>
              </w:rPr>
            </w:pPr>
            <w:r>
              <w:rPr>
                <w:sz w:val="17"/>
                <w:szCs w:val="17"/>
                <w:lang w:eastAsia="zh-CN"/>
              </w:rPr>
              <w:t>Reported on two studies in Canada: One study</w:t>
            </w:r>
            <w:r w:rsidRPr="002B4A44">
              <w:rPr>
                <w:sz w:val="17"/>
                <w:szCs w:val="17"/>
                <w:lang w:eastAsia="zh-CN"/>
              </w:rPr>
              <w:t xml:space="preserve"> reported increased risk of low active</w:t>
            </w:r>
            <w:r>
              <w:rPr>
                <w:sz w:val="17"/>
                <w:szCs w:val="17"/>
                <w:lang w:eastAsia="zh-CN"/>
              </w:rPr>
              <w:t xml:space="preserve"> sperm count</w:t>
            </w:r>
            <w:r w:rsidRPr="002B4A44">
              <w:rPr>
                <w:sz w:val="17"/>
                <w:szCs w:val="17"/>
                <w:lang w:eastAsia="zh-CN"/>
              </w:rPr>
              <w:t xml:space="preserve"> with high exposure t</w:t>
            </w:r>
            <w:r>
              <w:rPr>
                <w:sz w:val="17"/>
                <w:szCs w:val="17"/>
                <w:lang w:eastAsia="zh-CN"/>
              </w:rPr>
              <w:t xml:space="preserve">o solvents (OR 3.83; 95% CI </w:t>
            </w:r>
            <w:r w:rsidRPr="002B4A44">
              <w:rPr>
                <w:sz w:val="17"/>
                <w:szCs w:val="17"/>
                <w:lang w:eastAsia="zh-CN"/>
              </w:rPr>
              <w:t>1.37–10.</w:t>
            </w:r>
            <w:r>
              <w:rPr>
                <w:sz w:val="17"/>
                <w:szCs w:val="17"/>
                <w:lang w:eastAsia="zh-CN"/>
              </w:rPr>
              <w:t xml:space="preserve">65) and moderate exposure (OR 2.07; 95% CI 1.24–3.44). Another study reported </w:t>
            </w:r>
            <w:r w:rsidRPr="002B4A44">
              <w:rPr>
                <w:sz w:val="17"/>
                <w:szCs w:val="17"/>
                <w:lang w:eastAsia="zh-CN"/>
              </w:rPr>
              <w:t>a strong association</w:t>
            </w:r>
            <w:r>
              <w:rPr>
                <w:sz w:val="17"/>
                <w:szCs w:val="17"/>
                <w:lang w:eastAsia="zh-CN"/>
              </w:rPr>
              <w:t xml:space="preserve"> </w:t>
            </w:r>
            <w:r w:rsidRPr="002B4A44">
              <w:rPr>
                <w:sz w:val="17"/>
                <w:szCs w:val="17"/>
                <w:lang w:eastAsia="zh-CN"/>
              </w:rPr>
              <w:t>only in the men with high exposure to</w:t>
            </w:r>
            <w:r>
              <w:rPr>
                <w:sz w:val="17"/>
                <w:szCs w:val="17"/>
                <w:lang w:eastAsia="zh-CN"/>
              </w:rPr>
              <w:t xml:space="preserve"> solvents (OR 2.90; 95% CI </w:t>
            </w:r>
            <w:r w:rsidRPr="002B4A44">
              <w:rPr>
                <w:sz w:val="17"/>
                <w:szCs w:val="17"/>
                <w:lang w:eastAsia="zh-CN"/>
              </w:rPr>
              <w:t>1.01–8.34).</w:t>
            </w:r>
            <w:r>
              <w:rPr>
                <w:rFonts w:cstheme="minorHAnsi"/>
                <w:sz w:val="17"/>
                <w:szCs w:val="17"/>
                <w:lang w:eastAsia="zh-CN"/>
              </w:rPr>
              <w:t>*</w:t>
            </w:r>
            <w:r>
              <w:rPr>
                <w:sz w:val="17"/>
                <w:szCs w:val="17"/>
                <w:lang w:eastAsia="zh-CN"/>
              </w:rPr>
              <w:t xml:space="preserve"> </w:t>
            </w:r>
          </w:p>
          <w:p w14:paraId="2527E379" w14:textId="77777777" w:rsidR="00387B48" w:rsidRDefault="00387B48" w:rsidP="00387B48">
            <w:pPr>
              <w:pStyle w:val="ListParagraph"/>
              <w:numPr>
                <w:ilvl w:val="0"/>
                <w:numId w:val="58"/>
              </w:numPr>
              <w:spacing w:line="240" w:lineRule="auto"/>
              <w:rPr>
                <w:sz w:val="17"/>
                <w:szCs w:val="17"/>
                <w:lang w:eastAsia="zh-CN"/>
              </w:rPr>
            </w:pPr>
            <w:r w:rsidRPr="00FE2F93">
              <w:rPr>
                <w:sz w:val="17"/>
                <w:szCs w:val="17"/>
                <w:lang w:eastAsia="zh-CN"/>
              </w:rPr>
              <w:t>Another study found associations between solvent exposure and several measures of abnormal semen characteristics (based on WHO guidelines</w:t>
            </w:r>
            <w:r>
              <w:rPr>
                <w:sz w:val="17"/>
                <w:szCs w:val="17"/>
                <w:lang w:eastAsia="zh-CN"/>
              </w:rPr>
              <w:t>).</w:t>
            </w:r>
            <w:r>
              <w:rPr>
                <w:rFonts w:cstheme="minorHAnsi"/>
                <w:sz w:val="17"/>
                <w:szCs w:val="17"/>
                <w:lang w:eastAsia="zh-CN"/>
              </w:rPr>
              <w:t>*</w:t>
            </w:r>
            <w:r>
              <w:rPr>
                <w:sz w:val="17"/>
                <w:szCs w:val="17"/>
                <w:lang w:eastAsia="zh-CN"/>
              </w:rPr>
              <w:t xml:space="preserve"> </w:t>
            </w:r>
          </w:p>
          <w:p w14:paraId="064E6DEE" w14:textId="77777777" w:rsidR="00387B48" w:rsidRDefault="00387B48" w:rsidP="00387B48">
            <w:pPr>
              <w:pStyle w:val="ListParagraph"/>
              <w:numPr>
                <w:ilvl w:val="0"/>
                <w:numId w:val="58"/>
              </w:numPr>
              <w:spacing w:line="240" w:lineRule="auto"/>
              <w:rPr>
                <w:sz w:val="17"/>
                <w:szCs w:val="17"/>
                <w:lang w:eastAsia="zh-CN"/>
              </w:rPr>
            </w:pPr>
            <w:r>
              <w:rPr>
                <w:sz w:val="17"/>
                <w:szCs w:val="17"/>
                <w:lang w:eastAsia="zh-CN"/>
              </w:rPr>
              <w:t xml:space="preserve">A study on </w:t>
            </w:r>
            <w:r w:rsidRPr="00FE2F93">
              <w:rPr>
                <w:sz w:val="17"/>
                <w:szCs w:val="17"/>
                <w:lang w:eastAsia="zh-CN"/>
              </w:rPr>
              <w:t xml:space="preserve">metal workers </w:t>
            </w:r>
            <w:r>
              <w:rPr>
                <w:sz w:val="17"/>
                <w:szCs w:val="17"/>
                <w:lang w:eastAsia="zh-CN"/>
              </w:rPr>
              <w:t xml:space="preserve">exposed to trichloroethylene </w:t>
            </w:r>
            <w:r w:rsidRPr="00FE2F93">
              <w:rPr>
                <w:sz w:val="17"/>
                <w:szCs w:val="17"/>
                <w:lang w:eastAsia="zh-CN"/>
              </w:rPr>
              <w:t>found no association between exposure and semen characteristics</w:t>
            </w:r>
          </w:p>
          <w:p w14:paraId="09DBF631" w14:textId="77777777" w:rsidR="00387B48" w:rsidRDefault="00387B48" w:rsidP="00387B48">
            <w:pPr>
              <w:pStyle w:val="ListParagraph"/>
              <w:numPr>
                <w:ilvl w:val="0"/>
                <w:numId w:val="58"/>
              </w:numPr>
              <w:spacing w:line="240" w:lineRule="auto"/>
              <w:rPr>
                <w:sz w:val="17"/>
                <w:szCs w:val="17"/>
                <w:lang w:eastAsia="zh-CN"/>
              </w:rPr>
            </w:pPr>
            <w:r w:rsidRPr="00324942">
              <w:rPr>
                <w:sz w:val="17"/>
                <w:szCs w:val="17"/>
                <w:lang w:eastAsia="zh-CN"/>
              </w:rPr>
              <w:t>Two studies found that exposure to toluene was associated</w:t>
            </w:r>
            <w:r>
              <w:rPr>
                <w:sz w:val="17"/>
                <w:szCs w:val="17"/>
                <w:lang w:eastAsia="zh-CN"/>
              </w:rPr>
              <w:t xml:space="preserve"> </w:t>
            </w:r>
            <w:r w:rsidRPr="00324942">
              <w:rPr>
                <w:sz w:val="17"/>
                <w:szCs w:val="17"/>
                <w:lang w:eastAsia="zh-CN"/>
              </w:rPr>
              <w:t>with lower blood concentrations of FSH, LH, prolactin, and testosterone in young male</w:t>
            </w:r>
            <w:r>
              <w:rPr>
                <w:sz w:val="17"/>
                <w:szCs w:val="17"/>
                <w:lang w:eastAsia="zh-CN"/>
              </w:rPr>
              <w:t xml:space="preserve"> </w:t>
            </w:r>
            <w:r w:rsidRPr="00324942">
              <w:rPr>
                <w:sz w:val="17"/>
                <w:szCs w:val="17"/>
                <w:lang w:eastAsia="zh-CN"/>
              </w:rPr>
              <w:t>rotogravure printers when compared with factory workers</w:t>
            </w:r>
            <w:r>
              <w:rPr>
                <w:sz w:val="17"/>
                <w:szCs w:val="17"/>
                <w:lang w:eastAsia="zh-CN"/>
              </w:rPr>
              <w:t>.</w:t>
            </w:r>
          </w:p>
          <w:p w14:paraId="56806827" w14:textId="77777777" w:rsidR="00387B48" w:rsidRDefault="00387B48" w:rsidP="00387B48">
            <w:pPr>
              <w:pStyle w:val="ListParagraph"/>
              <w:numPr>
                <w:ilvl w:val="0"/>
                <w:numId w:val="58"/>
              </w:numPr>
              <w:spacing w:line="240" w:lineRule="auto"/>
              <w:rPr>
                <w:sz w:val="17"/>
                <w:szCs w:val="17"/>
                <w:lang w:eastAsia="zh-CN"/>
              </w:rPr>
            </w:pPr>
            <w:r w:rsidRPr="00D749F8">
              <w:rPr>
                <w:sz w:val="17"/>
                <w:szCs w:val="17"/>
                <w:lang w:eastAsia="zh-CN"/>
              </w:rPr>
              <w:t>Studies of exposure to trichloroethylene among 85</w:t>
            </w:r>
            <w:r>
              <w:rPr>
                <w:sz w:val="17"/>
                <w:szCs w:val="17"/>
                <w:lang w:eastAsia="zh-CN"/>
              </w:rPr>
              <w:t xml:space="preserve"> </w:t>
            </w:r>
            <w:r w:rsidRPr="00D749F8">
              <w:rPr>
                <w:sz w:val="17"/>
                <w:szCs w:val="17"/>
                <w:lang w:eastAsia="zh-CN"/>
              </w:rPr>
              <w:t>male workers found moderate decreases in FSH and</w:t>
            </w:r>
            <w:r>
              <w:rPr>
                <w:sz w:val="17"/>
                <w:szCs w:val="17"/>
                <w:lang w:eastAsia="zh-CN"/>
              </w:rPr>
              <w:t xml:space="preserve"> testosterone </w:t>
            </w:r>
            <w:r w:rsidRPr="00D749F8">
              <w:rPr>
                <w:sz w:val="17"/>
                <w:szCs w:val="17"/>
                <w:lang w:eastAsia="zh-CN"/>
              </w:rPr>
              <w:t>with increasing duration of exposure</w:t>
            </w:r>
          </w:p>
          <w:p w14:paraId="17287C68" w14:textId="77777777" w:rsidR="00387B48" w:rsidRDefault="00387B48" w:rsidP="00D06752">
            <w:pPr>
              <w:spacing w:line="240" w:lineRule="auto"/>
              <w:rPr>
                <w:sz w:val="17"/>
                <w:szCs w:val="17"/>
                <w:lang w:eastAsia="zh-CN"/>
              </w:rPr>
            </w:pPr>
          </w:p>
          <w:p w14:paraId="07396C44" w14:textId="77777777" w:rsidR="00387B48" w:rsidRDefault="00387B48" w:rsidP="009E7C7F">
            <w:pPr>
              <w:spacing w:line="240" w:lineRule="auto"/>
              <w:rPr>
                <w:sz w:val="17"/>
                <w:szCs w:val="17"/>
                <w:lang w:eastAsia="zh-CN"/>
              </w:rPr>
            </w:pPr>
            <w:r>
              <w:rPr>
                <w:sz w:val="17"/>
                <w:szCs w:val="17"/>
                <w:lang w:eastAsia="zh-CN"/>
              </w:rPr>
              <w:t>Three publications that investigated occupational exposure of men to organic solvents and infertility were identified.</w:t>
            </w:r>
          </w:p>
          <w:p w14:paraId="40FB0EF2" w14:textId="77777777" w:rsidR="00387B48" w:rsidRDefault="00387B48" w:rsidP="00D06752">
            <w:pPr>
              <w:pStyle w:val="ListParagraph"/>
              <w:numPr>
                <w:ilvl w:val="0"/>
                <w:numId w:val="59"/>
              </w:numPr>
              <w:spacing w:line="240" w:lineRule="auto"/>
              <w:rPr>
                <w:sz w:val="17"/>
                <w:szCs w:val="17"/>
                <w:lang w:eastAsia="zh-CN"/>
              </w:rPr>
            </w:pPr>
            <w:r w:rsidRPr="00BD6EE8">
              <w:rPr>
                <w:sz w:val="17"/>
                <w:szCs w:val="17"/>
                <w:lang w:eastAsia="zh-CN"/>
              </w:rPr>
              <w:t>One study did not find an effect on TTP in the men who were exposed to toluene on fecundity (FR 1.05; 95% CI 0.93–1.19)</w:t>
            </w:r>
            <w:r>
              <w:rPr>
                <w:sz w:val="17"/>
                <w:szCs w:val="17"/>
                <w:lang w:eastAsia="zh-CN"/>
              </w:rPr>
              <w:t xml:space="preserve"> and</w:t>
            </w:r>
            <w:r w:rsidRPr="00BD6EE8">
              <w:rPr>
                <w:sz w:val="17"/>
                <w:szCs w:val="17"/>
                <w:lang w:eastAsia="zh-CN"/>
              </w:rPr>
              <w:t xml:space="preserve"> there</w:t>
            </w:r>
            <w:r>
              <w:rPr>
                <w:sz w:val="17"/>
                <w:szCs w:val="17"/>
                <w:lang w:eastAsia="zh-CN"/>
              </w:rPr>
              <w:t xml:space="preserve"> </w:t>
            </w:r>
            <w:r w:rsidRPr="00BD6EE8">
              <w:rPr>
                <w:sz w:val="17"/>
                <w:szCs w:val="17"/>
                <w:lang w:eastAsia="zh-CN"/>
              </w:rPr>
              <w:t>was no relation to exposure category (none, low, medium, or high).</w:t>
            </w:r>
          </w:p>
          <w:p w14:paraId="7A793420" w14:textId="77777777" w:rsidR="00387B48" w:rsidRDefault="00387B48" w:rsidP="00D06752">
            <w:pPr>
              <w:pStyle w:val="ListParagraph"/>
              <w:numPr>
                <w:ilvl w:val="0"/>
                <w:numId w:val="59"/>
              </w:numPr>
              <w:spacing w:line="240" w:lineRule="auto"/>
              <w:rPr>
                <w:sz w:val="17"/>
                <w:szCs w:val="17"/>
                <w:lang w:eastAsia="zh-CN"/>
              </w:rPr>
            </w:pPr>
            <w:r w:rsidRPr="00BD6EE8">
              <w:rPr>
                <w:sz w:val="17"/>
                <w:szCs w:val="17"/>
                <w:lang w:eastAsia="zh-CN"/>
              </w:rPr>
              <w:t xml:space="preserve">Another study </w:t>
            </w:r>
            <w:r>
              <w:rPr>
                <w:sz w:val="17"/>
                <w:szCs w:val="17"/>
                <w:lang w:eastAsia="zh-CN"/>
              </w:rPr>
              <w:t xml:space="preserve">did not find any association between solvent exposure and TTP; </w:t>
            </w:r>
            <w:r w:rsidRPr="00BD6EE8">
              <w:rPr>
                <w:sz w:val="17"/>
                <w:szCs w:val="17"/>
                <w:lang w:eastAsia="zh-CN"/>
              </w:rPr>
              <w:t xml:space="preserve">an adjusted </w:t>
            </w:r>
            <w:proofErr w:type="spellStart"/>
            <w:r w:rsidRPr="00BD6EE8">
              <w:rPr>
                <w:sz w:val="17"/>
                <w:szCs w:val="17"/>
                <w:lang w:eastAsia="zh-CN"/>
              </w:rPr>
              <w:t>fecundability</w:t>
            </w:r>
            <w:proofErr w:type="spellEnd"/>
            <w:r w:rsidRPr="00BD6EE8">
              <w:rPr>
                <w:sz w:val="17"/>
                <w:szCs w:val="17"/>
                <w:lang w:eastAsia="zh-CN"/>
              </w:rPr>
              <w:t xml:space="preserve"> measure (</w:t>
            </w:r>
            <w:proofErr w:type="spellStart"/>
            <w:r w:rsidRPr="00BD6EE8">
              <w:rPr>
                <w:sz w:val="17"/>
                <w:szCs w:val="17"/>
                <w:lang w:eastAsia="zh-CN"/>
              </w:rPr>
              <w:t>fecundability</w:t>
            </w:r>
            <w:proofErr w:type="spellEnd"/>
            <w:r w:rsidRPr="00BD6EE8">
              <w:rPr>
                <w:sz w:val="17"/>
                <w:szCs w:val="17"/>
                <w:lang w:eastAsia="zh-CN"/>
              </w:rPr>
              <w:t xml:space="preserve"> density ratio [FDR]) of 0.80 (95% CI 0.57–1.11) for high or frequent paternal exposure and a similar result for low or intermediate exposure (FDR = 0.74, 95% CI</w:t>
            </w:r>
            <w:r>
              <w:rPr>
                <w:sz w:val="17"/>
                <w:szCs w:val="17"/>
                <w:lang w:eastAsia="zh-CN"/>
              </w:rPr>
              <w:t xml:space="preserve"> </w:t>
            </w:r>
            <w:r w:rsidRPr="00BD6EE8">
              <w:rPr>
                <w:sz w:val="17"/>
                <w:szCs w:val="17"/>
                <w:lang w:eastAsia="zh-CN"/>
              </w:rPr>
              <w:t>0.51–1.06).</w:t>
            </w:r>
          </w:p>
          <w:p w14:paraId="16D1A424" w14:textId="77777777" w:rsidR="00387B48" w:rsidRPr="009E7C7F" w:rsidRDefault="00387B48" w:rsidP="00D06752">
            <w:pPr>
              <w:pStyle w:val="ListParagraph"/>
              <w:numPr>
                <w:ilvl w:val="0"/>
                <w:numId w:val="59"/>
              </w:numPr>
              <w:spacing w:line="240" w:lineRule="auto"/>
              <w:rPr>
                <w:sz w:val="17"/>
                <w:szCs w:val="17"/>
                <w:lang w:eastAsia="zh-CN"/>
              </w:rPr>
            </w:pPr>
            <w:r w:rsidRPr="00BD6EE8">
              <w:rPr>
                <w:sz w:val="17"/>
                <w:szCs w:val="17"/>
                <w:lang w:eastAsia="zh-CN"/>
              </w:rPr>
              <w:t>A study of solvent-exposed male workers also found an elevation in the risk of conception delay of more than 6 months (OR 1.69; 95% CI</w:t>
            </w:r>
            <w:r>
              <w:rPr>
                <w:sz w:val="17"/>
                <w:szCs w:val="17"/>
                <w:lang w:eastAsia="zh-CN"/>
              </w:rPr>
              <w:t xml:space="preserve"> </w:t>
            </w:r>
            <w:r w:rsidRPr="00BD6EE8">
              <w:rPr>
                <w:sz w:val="17"/>
                <w:szCs w:val="17"/>
                <w:lang w:eastAsia="zh-CN"/>
              </w:rPr>
              <w:t>0.62–4.62)</w:t>
            </w:r>
            <w:r>
              <w:rPr>
                <w:sz w:val="17"/>
                <w:szCs w:val="17"/>
                <w:lang w:eastAsia="zh-CN"/>
              </w:rPr>
              <w:t>.</w:t>
            </w:r>
            <w:r>
              <w:rPr>
                <w:rFonts w:cstheme="minorHAnsi"/>
                <w:sz w:val="17"/>
                <w:szCs w:val="17"/>
                <w:lang w:eastAsia="zh-CN"/>
              </w:rPr>
              <w:t>*</w:t>
            </w:r>
          </w:p>
          <w:p w14:paraId="0392BDF1" w14:textId="77777777" w:rsidR="00387B48" w:rsidRDefault="00387B48" w:rsidP="00D06752">
            <w:pPr>
              <w:spacing w:line="240" w:lineRule="auto"/>
              <w:rPr>
                <w:sz w:val="17"/>
                <w:szCs w:val="17"/>
                <w:lang w:eastAsia="zh-CN"/>
              </w:rPr>
            </w:pPr>
          </w:p>
          <w:p w14:paraId="2F8D7741" w14:textId="23E13E49" w:rsidR="00387B48" w:rsidRDefault="00387B48" w:rsidP="009E7C7F">
            <w:pPr>
              <w:spacing w:line="240" w:lineRule="auto"/>
              <w:rPr>
                <w:sz w:val="17"/>
                <w:szCs w:val="17"/>
                <w:lang w:eastAsia="zh-CN"/>
              </w:rPr>
            </w:pPr>
            <w:r>
              <w:rPr>
                <w:sz w:val="17"/>
                <w:szCs w:val="17"/>
                <w:lang w:eastAsia="zh-CN"/>
              </w:rPr>
              <w:t>Two publications that investigated occupational exposure of men to organic solvents and spontaneous abortion were identified.</w:t>
            </w:r>
          </w:p>
          <w:p w14:paraId="6124D500" w14:textId="77777777" w:rsidR="00387B48" w:rsidRDefault="00387B48" w:rsidP="00D06752">
            <w:pPr>
              <w:pStyle w:val="ListParagraph"/>
              <w:numPr>
                <w:ilvl w:val="0"/>
                <w:numId w:val="60"/>
              </w:numPr>
              <w:spacing w:line="240" w:lineRule="auto"/>
              <w:rPr>
                <w:sz w:val="17"/>
                <w:szCs w:val="17"/>
                <w:lang w:eastAsia="zh-CN"/>
              </w:rPr>
            </w:pPr>
            <w:r w:rsidRPr="00503DD5">
              <w:rPr>
                <w:sz w:val="17"/>
                <w:szCs w:val="17"/>
                <w:lang w:eastAsia="zh-CN"/>
              </w:rPr>
              <w:t xml:space="preserve">One study reported </w:t>
            </w:r>
            <w:r>
              <w:rPr>
                <w:sz w:val="17"/>
                <w:szCs w:val="17"/>
                <w:lang w:eastAsia="zh-CN"/>
              </w:rPr>
              <w:t xml:space="preserve">Increased risk </w:t>
            </w:r>
            <w:r w:rsidRPr="00503DD5">
              <w:rPr>
                <w:sz w:val="17"/>
                <w:szCs w:val="17"/>
                <w:lang w:eastAsia="zh-CN"/>
              </w:rPr>
              <w:t>associated with exposure to solvents</w:t>
            </w:r>
            <w:r>
              <w:rPr>
                <w:sz w:val="17"/>
                <w:szCs w:val="17"/>
                <w:lang w:eastAsia="zh-CN"/>
              </w:rPr>
              <w:t xml:space="preserve"> </w:t>
            </w:r>
            <w:r w:rsidRPr="00503DD5">
              <w:rPr>
                <w:sz w:val="17"/>
                <w:szCs w:val="17"/>
                <w:lang w:eastAsia="zh-CN"/>
              </w:rPr>
              <w:t>us</w:t>
            </w:r>
            <w:r>
              <w:rPr>
                <w:sz w:val="17"/>
                <w:szCs w:val="17"/>
                <w:lang w:eastAsia="zh-CN"/>
              </w:rPr>
              <w:t xml:space="preserve">ed in petroleum refineries (OR 2.2; 95% CI </w:t>
            </w:r>
            <w:r w:rsidRPr="00503DD5">
              <w:rPr>
                <w:sz w:val="17"/>
                <w:szCs w:val="17"/>
                <w:lang w:eastAsia="zh-CN"/>
              </w:rPr>
              <w:t>1.3–3.8) and solvents used in the manufacture</w:t>
            </w:r>
            <w:r>
              <w:rPr>
                <w:sz w:val="17"/>
                <w:szCs w:val="17"/>
                <w:lang w:eastAsia="zh-CN"/>
              </w:rPr>
              <w:t xml:space="preserve"> of rubber products (OR 1.9;</w:t>
            </w:r>
            <w:r w:rsidRPr="00503DD5">
              <w:rPr>
                <w:sz w:val="17"/>
                <w:szCs w:val="17"/>
                <w:lang w:eastAsia="zh-CN"/>
              </w:rPr>
              <w:t xml:space="preserve"> 95% CI = 1.2–2.8).</w:t>
            </w:r>
            <w:r>
              <w:rPr>
                <w:rFonts w:cstheme="minorHAnsi"/>
                <w:sz w:val="17"/>
                <w:szCs w:val="17"/>
                <w:lang w:eastAsia="zh-CN"/>
              </w:rPr>
              <w:t>*</w:t>
            </w:r>
          </w:p>
          <w:p w14:paraId="5D0C396A" w14:textId="77777777" w:rsidR="00387B48" w:rsidRDefault="00387B48" w:rsidP="00D06752">
            <w:pPr>
              <w:pStyle w:val="ListParagraph"/>
              <w:numPr>
                <w:ilvl w:val="0"/>
                <w:numId w:val="60"/>
              </w:numPr>
              <w:spacing w:line="240" w:lineRule="auto"/>
              <w:rPr>
                <w:sz w:val="17"/>
                <w:szCs w:val="17"/>
                <w:lang w:eastAsia="zh-CN"/>
              </w:rPr>
            </w:pPr>
            <w:r w:rsidRPr="0094687A">
              <w:rPr>
                <w:sz w:val="17"/>
                <w:szCs w:val="17"/>
                <w:lang w:eastAsia="zh-CN"/>
              </w:rPr>
              <w:t>Another reported increases in risk in association with high or frequent paternal exposure to toluene (OR 2.3; 95% CI 1.1–4.7), high or frequent use of organic</w:t>
            </w:r>
            <w:r>
              <w:rPr>
                <w:sz w:val="17"/>
                <w:szCs w:val="17"/>
                <w:lang w:eastAsia="zh-CN"/>
              </w:rPr>
              <w:t xml:space="preserve"> solvents (OR </w:t>
            </w:r>
            <w:r w:rsidRPr="0094687A">
              <w:rPr>
                <w:sz w:val="17"/>
                <w:szCs w:val="17"/>
                <w:lang w:eastAsia="zh-CN"/>
              </w:rPr>
              <w:t>2.6</w:t>
            </w:r>
            <w:r>
              <w:rPr>
                <w:sz w:val="17"/>
                <w:szCs w:val="17"/>
                <w:lang w:eastAsia="zh-CN"/>
              </w:rPr>
              <w:t>; 95% CI</w:t>
            </w:r>
            <w:r w:rsidRPr="0094687A">
              <w:rPr>
                <w:sz w:val="17"/>
                <w:szCs w:val="17"/>
                <w:lang w:eastAsia="zh-CN"/>
              </w:rPr>
              <w:t xml:space="preserve"> 1.2–5.9), and high or frequent use of miscellaneous organic</w:t>
            </w:r>
            <w:r>
              <w:rPr>
                <w:sz w:val="17"/>
                <w:szCs w:val="17"/>
                <w:lang w:eastAsia="zh-CN"/>
              </w:rPr>
              <w:t xml:space="preserve"> solvents (OR 2.1; 95% CI</w:t>
            </w:r>
            <w:r w:rsidRPr="0094687A">
              <w:rPr>
                <w:sz w:val="17"/>
                <w:szCs w:val="17"/>
                <w:lang w:eastAsia="zh-CN"/>
              </w:rPr>
              <w:t xml:space="preserve"> 1.1–3.9).</w:t>
            </w:r>
          </w:p>
          <w:p w14:paraId="39037E3C" w14:textId="77777777" w:rsidR="00387B48" w:rsidRDefault="00387B48" w:rsidP="00D06752">
            <w:pPr>
              <w:spacing w:line="240" w:lineRule="auto"/>
              <w:rPr>
                <w:sz w:val="17"/>
                <w:szCs w:val="17"/>
                <w:lang w:eastAsia="zh-CN"/>
              </w:rPr>
            </w:pPr>
          </w:p>
          <w:p w14:paraId="560E9EC2" w14:textId="77777777" w:rsidR="00387B48" w:rsidRDefault="00387B48" w:rsidP="00D06752">
            <w:pPr>
              <w:spacing w:line="240" w:lineRule="auto"/>
              <w:rPr>
                <w:sz w:val="17"/>
                <w:szCs w:val="17"/>
                <w:lang w:eastAsia="zh-CN"/>
              </w:rPr>
            </w:pPr>
            <w:r>
              <w:rPr>
                <w:sz w:val="17"/>
                <w:szCs w:val="17"/>
                <w:lang w:eastAsia="zh-CN"/>
              </w:rPr>
              <w:t>One publication that investigated occupational exposure of men to solvents and congenital malformations were identified.</w:t>
            </w:r>
          </w:p>
          <w:p w14:paraId="09ED65F3" w14:textId="77777777" w:rsidR="00387B48" w:rsidRPr="00D06752" w:rsidRDefault="00387B48" w:rsidP="00387B48">
            <w:pPr>
              <w:pStyle w:val="ListParagraph"/>
              <w:numPr>
                <w:ilvl w:val="0"/>
                <w:numId w:val="61"/>
              </w:numPr>
              <w:spacing w:line="240" w:lineRule="auto"/>
              <w:rPr>
                <w:sz w:val="17"/>
                <w:szCs w:val="17"/>
                <w:lang w:eastAsia="zh-CN"/>
              </w:rPr>
            </w:pPr>
            <w:r w:rsidRPr="000B7F3A">
              <w:rPr>
                <w:sz w:val="17"/>
                <w:szCs w:val="17"/>
                <w:lang w:eastAsia="zh-CN"/>
              </w:rPr>
              <w:t>One study did not find an increased risk</w:t>
            </w:r>
            <w:r>
              <w:rPr>
                <w:sz w:val="17"/>
                <w:szCs w:val="17"/>
                <w:lang w:eastAsia="zh-CN"/>
              </w:rPr>
              <w:t xml:space="preserve"> </w:t>
            </w:r>
            <w:r w:rsidRPr="000B7F3A">
              <w:rPr>
                <w:sz w:val="17"/>
                <w:szCs w:val="17"/>
                <w:lang w:eastAsia="zh-CN"/>
              </w:rPr>
              <w:t>associated with paternal exposur</w:t>
            </w:r>
            <w:r>
              <w:rPr>
                <w:sz w:val="17"/>
                <w:szCs w:val="17"/>
                <w:lang w:eastAsia="zh-CN"/>
              </w:rPr>
              <w:t>e to solvents at any level (OR 0.7; 95% CI</w:t>
            </w:r>
            <w:r w:rsidRPr="000B7F3A">
              <w:rPr>
                <w:sz w:val="17"/>
                <w:szCs w:val="17"/>
                <w:lang w:eastAsia="zh-CN"/>
              </w:rPr>
              <w:t xml:space="preserve"> 0.4–1.1), low</w:t>
            </w:r>
            <w:r>
              <w:rPr>
                <w:sz w:val="17"/>
                <w:szCs w:val="17"/>
                <w:lang w:eastAsia="zh-CN"/>
              </w:rPr>
              <w:t xml:space="preserve"> solvent exposure (OR</w:t>
            </w:r>
            <w:r w:rsidRPr="000B7F3A">
              <w:rPr>
                <w:sz w:val="17"/>
                <w:szCs w:val="17"/>
                <w:lang w:eastAsia="zh-CN"/>
              </w:rPr>
              <w:t xml:space="preserve"> 0.6), or moderat</w:t>
            </w:r>
            <w:r>
              <w:rPr>
                <w:sz w:val="17"/>
                <w:szCs w:val="17"/>
                <w:lang w:eastAsia="zh-CN"/>
              </w:rPr>
              <w:t>e to high solvent exposure (OR</w:t>
            </w:r>
            <w:r w:rsidRPr="000B7F3A">
              <w:rPr>
                <w:sz w:val="17"/>
                <w:szCs w:val="17"/>
                <w:lang w:eastAsia="zh-CN"/>
              </w:rPr>
              <w:t xml:space="preserve"> 0.9).</w:t>
            </w:r>
            <w:r>
              <w:rPr>
                <w:rFonts w:cstheme="minorHAnsi"/>
                <w:sz w:val="17"/>
                <w:szCs w:val="17"/>
                <w:lang w:eastAsia="zh-CN"/>
              </w:rPr>
              <w:t>*</w:t>
            </w:r>
          </w:p>
        </w:tc>
        <w:tc>
          <w:tcPr>
            <w:tcW w:w="1519" w:type="dxa"/>
          </w:tcPr>
          <w:p w14:paraId="736CDD36" w14:textId="77777777" w:rsidR="00387B48" w:rsidRDefault="00387B48" w:rsidP="009E7C7F">
            <w:pPr>
              <w:spacing w:line="240" w:lineRule="auto"/>
              <w:rPr>
                <w:sz w:val="17"/>
                <w:szCs w:val="17"/>
                <w:lang w:eastAsia="zh-CN"/>
              </w:rPr>
            </w:pPr>
          </w:p>
          <w:p w14:paraId="326F5AD4" w14:textId="77777777" w:rsidR="00387B48" w:rsidRDefault="00387B48" w:rsidP="009E7C7F">
            <w:pPr>
              <w:spacing w:line="240" w:lineRule="auto"/>
              <w:rPr>
                <w:sz w:val="17"/>
                <w:szCs w:val="17"/>
                <w:lang w:eastAsia="zh-CN"/>
              </w:rPr>
            </w:pPr>
          </w:p>
          <w:p w14:paraId="74FC3461" w14:textId="77777777" w:rsidR="00387B48" w:rsidRDefault="00387B48" w:rsidP="009E7C7F">
            <w:pPr>
              <w:spacing w:line="240" w:lineRule="auto"/>
              <w:rPr>
                <w:sz w:val="17"/>
                <w:szCs w:val="17"/>
                <w:lang w:eastAsia="zh-CN"/>
              </w:rPr>
            </w:pPr>
          </w:p>
          <w:p w14:paraId="0A726461" w14:textId="77777777" w:rsidR="00387B48" w:rsidRDefault="00387B48" w:rsidP="009E7C7F">
            <w:pPr>
              <w:spacing w:line="240" w:lineRule="auto"/>
              <w:rPr>
                <w:sz w:val="17"/>
                <w:szCs w:val="17"/>
                <w:lang w:eastAsia="zh-CN"/>
              </w:rPr>
            </w:pPr>
          </w:p>
          <w:p w14:paraId="61818985" w14:textId="250BABFE" w:rsidR="00387B48" w:rsidRPr="00D06752" w:rsidRDefault="00387B48" w:rsidP="006A5370">
            <w:pPr>
              <w:spacing w:line="240" w:lineRule="auto"/>
              <w:rPr>
                <w:sz w:val="17"/>
                <w:szCs w:val="17"/>
                <w:lang w:val="fr-FR" w:eastAsia="zh-CN"/>
              </w:rPr>
            </w:pPr>
            <w:proofErr w:type="spellStart"/>
            <w:r w:rsidRPr="00D06752">
              <w:rPr>
                <w:sz w:val="17"/>
                <w:szCs w:val="17"/>
                <w:lang w:val="fr-FR" w:eastAsia="zh-CN"/>
              </w:rPr>
              <w:t>Lemasters</w:t>
            </w:r>
            <w:proofErr w:type="spellEnd"/>
            <w:r w:rsidRPr="00D06752">
              <w:rPr>
                <w:sz w:val="17"/>
                <w:szCs w:val="17"/>
                <w:lang w:val="fr-FR" w:eastAsia="zh-CN"/>
              </w:rPr>
              <w:t xml:space="preserve"> et al. 1999</w:t>
            </w:r>
            <w:r w:rsidR="00F417A4">
              <w:rPr>
                <w:sz w:val="17"/>
                <w:szCs w:val="17"/>
                <w:lang w:val="fr-FR" w:eastAsia="zh-CN"/>
              </w:rPr>
              <w:fldChar w:fldCharType="begin"/>
            </w:r>
            <w:r w:rsidR="006A5370">
              <w:rPr>
                <w:sz w:val="17"/>
                <w:szCs w:val="17"/>
                <w:lang w:val="fr-FR" w:eastAsia="zh-CN"/>
              </w:rPr>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F417A4">
              <w:rPr>
                <w:sz w:val="17"/>
                <w:szCs w:val="17"/>
                <w:lang w:val="fr-FR" w:eastAsia="zh-CN"/>
              </w:rPr>
              <w:fldChar w:fldCharType="separate"/>
            </w:r>
            <w:r w:rsidR="006A5370" w:rsidRPr="006A5370">
              <w:rPr>
                <w:noProof/>
                <w:sz w:val="17"/>
                <w:szCs w:val="17"/>
                <w:vertAlign w:val="superscript"/>
                <w:lang w:val="fr-FR" w:eastAsia="zh-CN"/>
              </w:rPr>
              <w:t>8</w:t>
            </w:r>
            <w:r w:rsidR="00F417A4">
              <w:rPr>
                <w:sz w:val="17"/>
                <w:szCs w:val="17"/>
                <w:lang w:val="fr-FR" w:eastAsia="zh-CN"/>
              </w:rPr>
              <w:fldChar w:fldCharType="end"/>
            </w:r>
          </w:p>
          <w:p w14:paraId="41859A91" w14:textId="77777777" w:rsidR="00387B48" w:rsidRPr="00D06752" w:rsidRDefault="00387B48" w:rsidP="009E7C7F">
            <w:pPr>
              <w:spacing w:line="240" w:lineRule="auto"/>
              <w:rPr>
                <w:sz w:val="17"/>
                <w:szCs w:val="17"/>
                <w:lang w:val="fr-FR" w:eastAsia="zh-CN"/>
              </w:rPr>
            </w:pPr>
          </w:p>
          <w:p w14:paraId="3D87920E" w14:textId="77777777" w:rsidR="00387B48" w:rsidRPr="00D06752" w:rsidRDefault="00387B48" w:rsidP="009E7C7F">
            <w:pPr>
              <w:spacing w:line="240" w:lineRule="auto"/>
              <w:rPr>
                <w:sz w:val="17"/>
                <w:szCs w:val="17"/>
                <w:lang w:val="fr-FR" w:eastAsia="zh-CN"/>
              </w:rPr>
            </w:pPr>
          </w:p>
          <w:p w14:paraId="14FAF3B6" w14:textId="77777777" w:rsidR="00387B48" w:rsidRPr="00D06752" w:rsidRDefault="00387B48" w:rsidP="009E7C7F">
            <w:pPr>
              <w:spacing w:line="240" w:lineRule="auto"/>
              <w:rPr>
                <w:sz w:val="17"/>
                <w:szCs w:val="17"/>
                <w:lang w:val="fr-FR" w:eastAsia="zh-CN"/>
              </w:rPr>
            </w:pPr>
          </w:p>
          <w:p w14:paraId="7A6451AC" w14:textId="77777777" w:rsidR="00387B48" w:rsidRPr="00D06752" w:rsidRDefault="00387B48" w:rsidP="009E7C7F">
            <w:pPr>
              <w:spacing w:line="240" w:lineRule="auto"/>
              <w:rPr>
                <w:sz w:val="17"/>
                <w:szCs w:val="17"/>
                <w:lang w:val="fr-FR" w:eastAsia="zh-CN"/>
              </w:rPr>
            </w:pPr>
          </w:p>
          <w:p w14:paraId="759E3B67" w14:textId="77777777" w:rsidR="00387B48" w:rsidRPr="00D06752" w:rsidRDefault="00387B48" w:rsidP="009E7C7F">
            <w:pPr>
              <w:spacing w:line="240" w:lineRule="auto"/>
              <w:rPr>
                <w:sz w:val="17"/>
                <w:szCs w:val="17"/>
                <w:lang w:val="fr-FR" w:eastAsia="zh-CN"/>
              </w:rPr>
            </w:pPr>
          </w:p>
          <w:p w14:paraId="5259CB70" w14:textId="77777777" w:rsidR="00387B48" w:rsidRPr="00D06752" w:rsidRDefault="00387B48" w:rsidP="009E7C7F">
            <w:pPr>
              <w:spacing w:line="240" w:lineRule="auto"/>
              <w:rPr>
                <w:sz w:val="17"/>
                <w:szCs w:val="17"/>
                <w:lang w:val="fr-FR" w:eastAsia="zh-CN"/>
              </w:rPr>
            </w:pPr>
          </w:p>
          <w:p w14:paraId="59DE6C9D" w14:textId="77777777" w:rsidR="00387B48" w:rsidRPr="00D06752" w:rsidRDefault="00387B48" w:rsidP="009E7C7F">
            <w:pPr>
              <w:spacing w:line="240" w:lineRule="auto"/>
              <w:rPr>
                <w:sz w:val="17"/>
                <w:szCs w:val="17"/>
                <w:lang w:val="fr-FR" w:eastAsia="zh-CN"/>
              </w:rPr>
            </w:pPr>
          </w:p>
          <w:p w14:paraId="44F9B693" w14:textId="77777777" w:rsidR="00387B48" w:rsidRPr="00D06752" w:rsidRDefault="00387B48" w:rsidP="009E7C7F">
            <w:pPr>
              <w:spacing w:line="240" w:lineRule="auto"/>
              <w:rPr>
                <w:sz w:val="17"/>
                <w:szCs w:val="17"/>
                <w:lang w:val="fr-FR" w:eastAsia="zh-CN"/>
              </w:rPr>
            </w:pPr>
          </w:p>
          <w:p w14:paraId="3ADE02B0" w14:textId="6C46E131" w:rsidR="00387B48" w:rsidRPr="00D06752" w:rsidRDefault="00387B48" w:rsidP="006A5370">
            <w:pPr>
              <w:spacing w:line="240" w:lineRule="auto"/>
              <w:rPr>
                <w:sz w:val="17"/>
                <w:szCs w:val="17"/>
                <w:lang w:val="fr-FR" w:eastAsia="zh-CN"/>
              </w:rPr>
            </w:pPr>
            <w:proofErr w:type="spellStart"/>
            <w:r w:rsidRPr="00D06752">
              <w:rPr>
                <w:sz w:val="17"/>
                <w:szCs w:val="17"/>
                <w:lang w:val="fr-FR" w:eastAsia="zh-CN"/>
              </w:rPr>
              <w:t>Tielemans</w:t>
            </w:r>
            <w:proofErr w:type="spellEnd"/>
            <w:r w:rsidRPr="00D06752">
              <w:rPr>
                <w:sz w:val="17"/>
                <w:szCs w:val="17"/>
                <w:lang w:val="fr-FR" w:eastAsia="zh-CN"/>
              </w:rPr>
              <w:t xml:space="preserve"> </w:t>
            </w:r>
            <w:r w:rsidR="008D2E32" w:rsidRPr="008D2E32">
              <w:rPr>
                <w:sz w:val="17"/>
                <w:szCs w:val="17"/>
                <w:lang w:val="fr-FR" w:eastAsia="zh-CN"/>
              </w:rPr>
              <w:t>et al.</w:t>
            </w:r>
            <w:r w:rsidRPr="00D06752">
              <w:rPr>
                <w:sz w:val="17"/>
                <w:szCs w:val="17"/>
                <w:lang w:val="fr-FR" w:eastAsia="zh-CN"/>
              </w:rPr>
              <w:t xml:space="preserve"> 1999</w:t>
            </w:r>
            <w:r w:rsidR="00624F37">
              <w:rPr>
                <w:sz w:val="17"/>
                <w:szCs w:val="17"/>
                <w:lang w:val="fr-FR" w:eastAsia="zh-CN"/>
              </w:rPr>
              <w:fldChar w:fldCharType="begin">
                <w:fldData xml:space="preserve">PEVuZE5vdGU+PENpdGU+PEF1dGhvcj5UaWVsZW1hbnM8L0F1dGhvcj48WWVhcj4xOTk5PC9ZZWFy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</w:fldData>
              </w:fldChar>
            </w:r>
            <w:r w:rsidR="00816121">
              <w:rPr>
                <w:sz w:val="17"/>
                <w:szCs w:val="17"/>
                <w:lang w:val="fr-FR" w:eastAsia="zh-CN"/>
              </w:rPr>
              <w:instrText xml:space="preserve"> ADDIN EN.CITE </w:instrText>
            </w:r>
            <w:r w:rsidR="00816121">
              <w:rPr>
                <w:sz w:val="17"/>
                <w:szCs w:val="17"/>
                <w:lang w:val="fr-FR" w:eastAsia="zh-CN"/>
              </w:rPr>
              <w:fldChar w:fldCharType="begin">
                <w:fldData xml:space="preserve">PEVuZE5vdGU+PENpdGU+PEF1dGhvcj5UaWVsZW1hbnM8L0F1dGhvcj48WWVhcj4xOTk5PC9ZZWFy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</w:fldData>
              </w:fldChar>
            </w:r>
            <w:r w:rsidR="00816121">
              <w:rPr>
                <w:sz w:val="17"/>
                <w:szCs w:val="17"/>
                <w:lang w:val="fr-FR" w:eastAsia="zh-CN"/>
              </w:rPr>
              <w:instrText xml:space="preserve"> ADDIN EN.CITE.DATA </w:instrText>
            </w:r>
            <w:r w:rsidR="00816121">
              <w:rPr>
                <w:sz w:val="17"/>
                <w:szCs w:val="17"/>
                <w:lang w:val="fr-FR" w:eastAsia="zh-CN"/>
              </w:rPr>
            </w:r>
            <w:r w:rsidR="00816121">
              <w:rPr>
                <w:sz w:val="17"/>
                <w:szCs w:val="17"/>
                <w:lang w:val="fr-FR" w:eastAsia="zh-CN"/>
              </w:rPr>
              <w:fldChar w:fldCharType="end"/>
            </w:r>
            <w:r w:rsidR="00624F37">
              <w:rPr>
                <w:sz w:val="17"/>
                <w:szCs w:val="17"/>
                <w:lang w:val="fr-FR" w:eastAsia="zh-CN"/>
              </w:rPr>
            </w:r>
            <w:r w:rsidR="00624F37">
              <w:rPr>
                <w:sz w:val="17"/>
                <w:szCs w:val="17"/>
                <w:lang w:val="fr-FR" w:eastAsia="zh-CN"/>
              </w:rPr>
              <w:fldChar w:fldCharType="separate"/>
            </w:r>
            <w:r w:rsidR="00816121" w:rsidRPr="00816121">
              <w:rPr>
                <w:noProof/>
                <w:sz w:val="17"/>
                <w:szCs w:val="17"/>
                <w:vertAlign w:val="superscript"/>
                <w:lang w:val="fr-FR" w:eastAsia="zh-CN"/>
              </w:rPr>
              <w:t>72</w:t>
            </w:r>
            <w:r w:rsidR="00624F37">
              <w:rPr>
                <w:sz w:val="17"/>
                <w:szCs w:val="17"/>
                <w:lang w:val="fr-FR" w:eastAsia="zh-CN"/>
              </w:rPr>
              <w:fldChar w:fldCharType="end"/>
            </w:r>
          </w:p>
          <w:p w14:paraId="7219F93E" w14:textId="77777777" w:rsidR="00387B48" w:rsidRPr="00D06752" w:rsidRDefault="00387B48" w:rsidP="009E7C7F">
            <w:pPr>
              <w:spacing w:line="240" w:lineRule="auto"/>
              <w:rPr>
                <w:sz w:val="17"/>
                <w:szCs w:val="17"/>
                <w:lang w:val="fr-FR" w:eastAsia="zh-CN"/>
              </w:rPr>
            </w:pPr>
          </w:p>
          <w:p w14:paraId="697BC186" w14:textId="77777777" w:rsidR="00387B48" w:rsidRPr="00D06752" w:rsidRDefault="00387B48" w:rsidP="009E7C7F">
            <w:pPr>
              <w:spacing w:line="240" w:lineRule="auto"/>
              <w:rPr>
                <w:sz w:val="17"/>
                <w:szCs w:val="17"/>
                <w:lang w:val="fr-FR" w:eastAsia="zh-CN"/>
              </w:rPr>
            </w:pPr>
          </w:p>
          <w:p w14:paraId="4BBC1136" w14:textId="77777777" w:rsidR="00387B48" w:rsidRPr="00D06752" w:rsidRDefault="00387B48" w:rsidP="009E7C7F">
            <w:pPr>
              <w:spacing w:line="240" w:lineRule="auto"/>
              <w:rPr>
                <w:sz w:val="17"/>
                <w:szCs w:val="17"/>
                <w:lang w:val="fr-FR" w:eastAsia="zh-CN"/>
              </w:rPr>
            </w:pPr>
          </w:p>
          <w:p w14:paraId="08ED352A" w14:textId="77777777" w:rsidR="00387B48" w:rsidRPr="00D06752" w:rsidRDefault="00387B48" w:rsidP="009E7C7F">
            <w:pPr>
              <w:spacing w:line="240" w:lineRule="auto"/>
              <w:rPr>
                <w:sz w:val="17"/>
                <w:szCs w:val="17"/>
                <w:lang w:val="fr-FR" w:eastAsia="zh-CN"/>
              </w:rPr>
            </w:pPr>
          </w:p>
          <w:p w14:paraId="0F1D38FE" w14:textId="77777777" w:rsidR="00387B48" w:rsidRPr="00D06752" w:rsidRDefault="00387B48" w:rsidP="009E7C7F">
            <w:pPr>
              <w:spacing w:line="240" w:lineRule="auto"/>
              <w:rPr>
                <w:sz w:val="17"/>
                <w:szCs w:val="17"/>
                <w:lang w:val="fr-FR" w:eastAsia="zh-CN"/>
              </w:rPr>
            </w:pPr>
          </w:p>
          <w:p w14:paraId="6F202C9B" w14:textId="17A97010" w:rsidR="00387B48" w:rsidRPr="00D06752" w:rsidRDefault="00387B48" w:rsidP="006A5370">
            <w:pPr>
              <w:spacing w:line="240" w:lineRule="auto"/>
              <w:rPr>
                <w:sz w:val="17"/>
                <w:szCs w:val="17"/>
                <w:lang w:val="fr-FR" w:eastAsia="zh-CN"/>
              </w:rPr>
            </w:pPr>
            <w:r w:rsidRPr="00D06752">
              <w:rPr>
                <w:sz w:val="17"/>
                <w:szCs w:val="17"/>
                <w:lang w:val="fr-FR" w:eastAsia="zh-CN"/>
              </w:rPr>
              <w:t xml:space="preserve">Cherry </w:t>
            </w:r>
            <w:r w:rsidR="008D2E32" w:rsidRPr="008D2E32">
              <w:rPr>
                <w:sz w:val="17"/>
                <w:szCs w:val="17"/>
                <w:lang w:val="fr-FR" w:eastAsia="zh-CN"/>
              </w:rPr>
              <w:t>et al.</w:t>
            </w:r>
            <w:r w:rsidRPr="00D06752">
              <w:rPr>
                <w:sz w:val="17"/>
                <w:szCs w:val="17"/>
                <w:lang w:val="fr-FR" w:eastAsia="zh-CN"/>
              </w:rPr>
              <w:t xml:space="preserve"> 2001</w:t>
            </w:r>
            <w:r w:rsidR="00624F37">
              <w:rPr>
                <w:sz w:val="17"/>
                <w:szCs w:val="17"/>
                <w:lang w:val="fr-FR" w:eastAsia="zh-CN"/>
              </w:rPr>
              <w:fldChar w:fldCharType="begin"/>
            </w:r>
            <w:r w:rsidR="00816121">
              <w:rPr>
                <w:sz w:val="17"/>
                <w:szCs w:val="17"/>
                <w:lang w:val="fr-FR" w:eastAsia="zh-CN"/>
              </w:rPr>
              <w:instrText xml:space="preserve"> ADDIN EN.CITE &lt;EndNote&gt;&lt;Cite&gt;&lt;Author&gt;Cherry&lt;/Author&gt;&lt;Year&gt;2001&lt;/Year&gt;&lt;RecNum&gt;101&lt;/RecNum&gt;&lt;DisplayText&gt;&lt;style face="superscript"&gt;70&lt;/style&gt;&lt;/DisplayText&gt;&lt;record&gt;&lt;rec-number&gt;101&lt;/rec-number&gt;&lt;foreign-keys&gt;&lt;key app="EN" db-id="ts0t25s0vv2va1ezfw6vrttvwprff5reztr9" timestamp="1541191646"&gt;101&lt;/key&gt;&lt;/foreign-keys&gt;&lt;ref-type name="Journal Article"&gt;17&lt;/ref-type&gt;&lt;contributors&gt;&lt;authors&gt;&lt;author&gt;Cherry, N.&lt;/author&gt;&lt;author&gt;Labreche, F.&lt;/author&gt;&lt;author&gt;Collins, J.&lt;/author&gt;&lt;author&gt;Tulandi, T.&lt;/author&gt;&lt;/authors&gt;&lt;/contributors&gt;&lt;auth-address&gt;Centre for Occupational and Environmental Health, University of Manchester, UK. ncherry@ualberta.ca&lt;/auth-address&gt;&lt;titles&gt;&lt;title&gt;Occupational exposure to solvents and male infertility&lt;/title&gt;&lt;secondary-title&gt;Occup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Medicine&lt;/abbr-3&gt;&lt;/periodical&gt;&lt;pages&gt;635-40&lt;/pages&gt;&lt;volume&gt;58&lt;/volume&gt;&lt;number&gt;10&lt;/number&gt;&lt;edition&gt;2001/09/14&lt;/edition&gt;&lt;keywords&gt;&lt;keyword&gt;Adult&lt;/keyword&gt;&lt;keyword&gt;Case-Control Studies&lt;/keyword&gt;&lt;keyword&gt;Confidence Intervals&lt;/keyword&gt;&lt;keyword&gt;Humans&lt;/keyword&gt;&lt;keyword&gt;Infertility, Male/*chemically induced&lt;/keyword&gt;&lt;keyword&gt;Logistic Models&lt;/keyword&gt;&lt;keyword&gt;Male&lt;/keyword&gt;&lt;keyword&gt;Occupational Exposure/*adverse effects&lt;/keyword&gt;&lt;keyword&gt;Odds Ratio&lt;/keyword&gt;&lt;keyword&gt;Reproducibility of Results&lt;/keyword&gt;&lt;keyword&gt;Risk Factors&lt;/keyword&gt;&lt;keyword&gt;Solvents/*adverse effects&lt;/keyword&gt;&lt;keyword&gt;Sperm Count&lt;/keyword&gt;&lt;/keywords&gt;&lt;dates&gt;&lt;year&gt;2001&lt;/year&gt;&lt;pub-dates&gt;&lt;date&gt;Oct&lt;/date&gt;&lt;/pub-dates&gt;&lt;/dates&gt;&lt;isbn&gt;1351-0711 (Print)&amp;#xD;1351-0711 (Linking)&lt;/isbn&gt;&lt;accession-num&gt;11555684&lt;/accession-num&gt;&lt;urls&gt;&lt;related-urls&gt;&lt;url&gt;https://www.ncbi.nlm.nih.gov/pubmed/11555684&lt;/url&gt;&lt;url&gt;https://www.ncbi.nlm.nih.gov/pmc/articles/PMC1740054/pdf/v058p00635.pdf&lt;/url&gt;&lt;/related-urls&gt;&lt;/urls&gt;&lt;custom2&gt;PMC1740054&lt;/custom2&gt;&lt;/record&gt;&lt;/Cite&gt;&lt;/EndNote&gt;</w:instrText>
            </w:r>
            <w:r w:rsidR="00624F37">
              <w:rPr>
                <w:sz w:val="17"/>
                <w:szCs w:val="17"/>
                <w:lang w:val="fr-FR" w:eastAsia="zh-CN"/>
              </w:rPr>
              <w:fldChar w:fldCharType="separate"/>
            </w:r>
            <w:r w:rsidR="00816121" w:rsidRPr="00816121">
              <w:rPr>
                <w:noProof/>
                <w:sz w:val="17"/>
                <w:szCs w:val="17"/>
                <w:vertAlign w:val="superscript"/>
                <w:lang w:val="fr-FR" w:eastAsia="zh-CN"/>
              </w:rPr>
              <w:t>70</w:t>
            </w:r>
            <w:r w:rsidR="00624F37">
              <w:rPr>
                <w:sz w:val="17"/>
                <w:szCs w:val="17"/>
                <w:lang w:val="fr-FR" w:eastAsia="zh-CN"/>
              </w:rPr>
              <w:fldChar w:fldCharType="end"/>
            </w:r>
          </w:p>
          <w:p w14:paraId="405C2953" w14:textId="77777777" w:rsidR="00387B48" w:rsidRPr="00D06752" w:rsidRDefault="00387B48" w:rsidP="009E7C7F">
            <w:pPr>
              <w:spacing w:line="240" w:lineRule="auto"/>
              <w:rPr>
                <w:sz w:val="17"/>
                <w:szCs w:val="17"/>
                <w:lang w:val="fr-FR" w:eastAsia="zh-CN"/>
              </w:rPr>
            </w:pPr>
          </w:p>
          <w:p w14:paraId="2AAA2819" w14:textId="77777777" w:rsidR="00387B48" w:rsidRPr="00D06752" w:rsidRDefault="00387B48" w:rsidP="009E7C7F">
            <w:pPr>
              <w:spacing w:line="240" w:lineRule="auto"/>
              <w:rPr>
                <w:sz w:val="17"/>
                <w:szCs w:val="17"/>
                <w:lang w:val="fr-FR" w:eastAsia="zh-CN"/>
              </w:rPr>
            </w:pPr>
          </w:p>
          <w:p w14:paraId="5CD123D8" w14:textId="167B5358" w:rsidR="00387B48" w:rsidRDefault="00387B48" w:rsidP="009E7C7F">
            <w:pPr>
              <w:spacing w:line="240" w:lineRule="auto"/>
              <w:rPr>
                <w:sz w:val="17"/>
                <w:szCs w:val="17"/>
                <w:lang w:val="fr-FR" w:eastAsia="zh-CN"/>
              </w:rPr>
            </w:pPr>
          </w:p>
          <w:p w14:paraId="143902CE" w14:textId="77777777" w:rsidR="00F417A4" w:rsidRPr="00D06752" w:rsidRDefault="00F417A4" w:rsidP="009E7C7F">
            <w:pPr>
              <w:spacing w:line="240" w:lineRule="auto"/>
              <w:rPr>
                <w:sz w:val="17"/>
                <w:szCs w:val="17"/>
                <w:lang w:val="fr-FR" w:eastAsia="zh-CN"/>
              </w:rPr>
            </w:pPr>
          </w:p>
          <w:p w14:paraId="1423C3E9" w14:textId="776DA288" w:rsidR="00387B48" w:rsidRPr="00D06752" w:rsidRDefault="00387B48" w:rsidP="006A5370">
            <w:pPr>
              <w:spacing w:line="240" w:lineRule="auto"/>
              <w:rPr>
                <w:sz w:val="17"/>
                <w:szCs w:val="17"/>
                <w:lang w:val="fr-FR" w:eastAsia="zh-CN"/>
              </w:rPr>
            </w:pPr>
            <w:r w:rsidRPr="00D06752">
              <w:rPr>
                <w:sz w:val="17"/>
                <w:szCs w:val="17"/>
                <w:lang w:val="fr-FR" w:eastAsia="zh-CN"/>
              </w:rPr>
              <w:t xml:space="preserve">Oliva </w:t>
            </w:r>
            <w:r w:rsidR="008D2E32" w:rsidRPr="008D2E32">
              <w:rPr>
                <w:sz w:val="17"/>
                <w:szCs w:val="17"/>
                <w:lang w:val="fr-FR" w:eastAsia="zh-CN"/>
              </w:rPr>
              <w:t>et al.</w:t>
            </w:r>
            <w:r w:rsidRPr="00D06752">
              <w:rPr>
                <w:sz w:val="17"/>
                <w:szCs w:val="17"/>
                <w:lang w:val="fr-FR" w:eastAsia="zh-CN"/>
              </w:rPr>
              <w:t xml:space="preserve"> 2001</w:t>
            </w:r>
            <w:r w:rsidR="00E43DA4">
              <w:rPr>
                <w:sz w:val="17"/>
                <w:szCs w:val="17"/>
                <w:lang w:val="fr-FR" w:eastAsia="zh-CN"/>
              </w:rPr>
              <w:fldChar w:fldCharType="begin"/>
            </w:r>
            <w:r w:rsidR="006A5370">
              <w:rPr>
                <w:sz w:val="17"/>
                <w:szCs w:val="17"/>
                <w:lang w:val="fr-FR" w:eastAsia="zh-CN"/>
              </w:rPr>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E43DA4">
              <w:rPr>
                <w:sz w:val="17"/>
                <w:szCs w:val="17"/>
                <w:lang w:val="fr-FR" w:eastAsia="zh-CN"/>
              </w:rPr>
              <w:fldChar w:fldCharType="separate"/>
            </w:r>
            <w:r w:rsidR="006A5370" w:rsidRPr="006A5370">
              <w:rPr>
                <w:noProof/>
                <w:sz w:val="17"/>
                <w:szCs w:val="17"/>
                <w:vertAlign w:val="superscript"/>
                <w:lang w:val="fr-FR" w:eastAsia="zh-CN"/>
              </w:rPr>
              <w:t>8</w:t>
            </w:r>
            <w:r w:rsidR="00E43DA4">
              <w:rPr>
                <w:sz w:val="17"/>
                <w:szCs w:val="17"/>
                <w:lang w:val="fr-FR" w:eastAsia="zh-CN"/>
              </w:rPr>
              <w:fldChar w:fldCharType="end"/>
            </w:r>
          </w:p>
          <w:p w14:paraId="3B1F781E" w14:textId="77777777" w:rsidR="00387B48" w:rsidRPr="00D06752" w:rsidRDefault="00387B48" w:rsidP="009E7C7F">
            <w:pPr>
              <w:spacing w:line="240" w:lineRule="auto"/>
              <w:rPr>
                <w:sz w:val="17"/>
                <w:szCs w:val="17"/>
                <w:lang w:val="fr-FR" w:eastAsia="zh-CN"/>
              </w:rPr>
            </w:pPr>
          </w:p>
          <w:p w14:paraId="28822B11" w14:textId="77777777" w:rsidR="00F417A4" w:rsidRPr="00D06752" w:rsidRDefault="00F417A4" w:rsidP="009E7C7F">
            <w:pPr>
              <w:spacing w:line="240" w:lineRule="auto"/>
              <w:rPr>
                <w:sz w:val="17"/>
                <w:szCs w:val="17"/>
                <w:lang w:val="fr-FR" w:eastAsia="zh-CN"/>
              </w:rPr>
            </w:pPr>
          </w:p>
          <w:p w14:paraId="3320F0D7" w14:textId="7AE24BC6" w:rsidR="00387B48" w:rsidRPr="00D06752" w:rsidRDefault="00387B48" w:rsidP="006A5370">
            <w:pPr>
              <w:spacing w:line="240" w:lineRule="auto"/>
              <w:rPr>
                <w:sz w:val="17"/>
                <w:szCs w:val="17"/>
                <w:lang w:val="fr-FR" w:eastAsia="zh-CN"/>
              </w:rPr>
            </w:pPr>
            <w:r w:rsidRPr="00D06752">
              <w:rPr>
                <w:sz w:val="17"/>
                <w:szCs w:val="17"/>
                <w:lang w:val="fr-FR" w:eastAsia="zh-CN"/>
              </w:rPr>
              <w:t xml:space="preserve">Rasmussen </w:t>
            </w:r>
            <w:r w:rsidRPr="008D2E32">
              <w:rPr>
                <w:sz w:val="17"/>
                <w:szCs w:val="17"/>
                <w:lang w:val="fr-FR" w:eastAsia="zh-CN"/>
              </w:rPr>
              <w:t>et al.</w:t>
            </w:r>
            <w:r w:rsidRPr="00D06752">
              <w:rPr>
                <w:sz w:val="17"/>
                <w:szCs w:val="17"/>
                <w:lang w:val="fr-FR" w:eastAsia="zh-CN"/>
              </w:rPr>
              <w:t xml:space="preserve"> 1988</w:t>
            </w:r>
            <w:r w:rsidR="00F417A4">
              <w:rPr>
                <w:sz w:val="17"/>
                <w:szCs w:val="17"/>
                <w:lang w:val="fr-FR" w:eastAsia="zh-CN"/>
              </w:rPr>
              <w:fldChar w:fldCharType="begin"/>
            </w:r>
            <w:r w:rsidR="006A5370">
              <w:rPr>
                <w:sz w:val="17"/>
                <w:szCs w:val="17"/>
                <w:lang w:val="fr-FR" w:eastAsia="zh-CN"/>
              </w:rPr>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F417A4">
              <w:rPr>
                <w:sz w:val="17"/>
                <w:szCs w:val="17"/>
                <w:lang w:val="fr-FR" w:eastAsia="zh-CN"/>
              </w:rPr>
              <w:fldChar w:fldCharType="separate"/>
            </w:r>
            <w:r w:rsidR="006A5370" w:rsidRPr="006A5370">
              <w:rPr>
                <w:noProof/>
                <w:sz w:val="17"/>
                <w:szCs w:val="17"/>
                <w:vertAlign w:val="superscript"/>
                <w:lang w:val="fr-FR" w:eastAsia="zh-CN"/>
              </w:rPr>
              <w:t>15</w:t>
            </w:r>
            <w:r w:rsidR="00F417A4">
              <w:rPr>
                <w:sz w:val="17"/>
                <w:szCs w:val="17"/>
                <w:lang w:val="fr-FR" w:eastAsia="zh-CN"/>
              </w:rPr>
              <w:fldChar w:fldCharType="end"/>
            </w:r>
          </w:p>
          <w:p w14:paraId="11C44552" w14:textId="77777777" w:rsidR="00387B48" w:rsidRPr="00D06752" w:rsidRDefault="00387B48" w:rsidP="009E7C7F">
            <w:pPr>
              <w:spacing w:line="240" w:lineRule="auto"/>
              <w:rPr>
                <w:sz w:val="17"/>
                <w:szCs w:val="17"/>
                <w:lang w:val="fr-FR" w:eastAsia="zh-CN"/>
              </w:rPr>
            </w:pPr>
          </w:p>
          <w:p w14:paraId="31A40CC4" w14:textId="4D85B105" w:rsidR="00387B48" w:rsidRPr="00D06752" w:rsidRDefault="00387B48" w:rsidP="006A5370">
            <w:pPr>
              <w:spacing w:line="240" w:lineRule="auto"/>
              <w:rPr>
                <w:sz w:val="17"/>
                <w:szCs w:val="17"/>
                <w:lang w:val="fr-FR" w:eastAsia="zh-CN"/>
              </w:rPr>
            </w:pPr>
            <w:proofErr w:type="spellStart"/>
            <w:r w:rsidRPr="00D06752">
              <w:rPr>
                <w:sz w:val="17"/>
                <w:szCs w:val="17"/>
                <w:lang w:val="fr-FR" w:eastAsia="zh-CN"/>
              </w:rPr>
              <w:t>Svensson</w:t>
            </w:r>
            <w:proofErr w:type="spellEnd"/>
            <w:r w:rsidRPr="00D06752">
              <w:rPr>
                <w:sz w:val="17"/>
                <w:szCs w:val="17"/>
                <w:lang w:val="fr-FR" w:eastAsia="zh-CN"/>
              </w:rPr>
              <w:t xml:space="preserve"> </w:t>
            </w:r>
            <w:r w:rsidR="008D2E32" w:rsidRPr="008D2E32">
              <w:rPr>
                <w:sz w:val="17"/>
                <w:szCs w:val="17"/>
                <w:lang w:val="fr-FR" w:eastAsia="zh-CN"/>
              </w:rPr>
              <w:t>et al.</w:t>
            </w:r>
            <w:r w:rsidRPr="00D06752">
              <w:rPr>
                <w:sz w:val="17"/>
                <w:szCs w:val="17"/>
                <w:lang w:val="fr-FR" w:eastAsia="zh-CN"/>
              </w:rPr>
              <w:t xml:space="preserve"> 1992</w:t>
            </w:r>
            <w:r w:rsidR="00F417A4">
              <w:rPr>
                <w:sz w:val="17"/>
                <w:szCs w:val="17"/>
                <w:lang w:val="fr-FR" w:eastAsia="zh-CN"/>
              </w:rPr>
              <w:fldChar w:fldCharType="begin">
                <w:fldData xml:space="preserve">PEVuZE5vdGU+PENpdGU+PEF1dGhvcj5TdmVuc3NvbjwvQXV0aG9yPjxZZWFyPjE5OTI8L1llYXI+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PEVuZE5vdGU+PENpdGU+PEF1dGhvcj5TdmVuc3NvbjwvQXV0aG9yPjxZZWFyPjE5OTI8L1llYXI+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417A4">
              <w:rPr>
                <w:sz w:val="17"/>
                <w:szCs w:val="17"/>
                <w:lang w:val="fr-FR" w:eastAsia="zh-CN"/>
              </w:rPr>
            </w:r>
            <w:r w:rsidR="00F417A4">
              <w:rPr>
                <w:sz w:val="17"/>
                <w:szCs w:val="17"/>
                <w:lang w:val="fr-FR" w:eastAsia="zh-CN"/>
              </w:rPr>
              <w:fldChar w:fldCharType="separate"/>
            </w:r>
            <w:r w:rsidR="006A5370" w:rsidRPr="006A5370">
              <w:rPr>
                <w:noProof/>
                <w:sz w:val="17"/>
                <w:szCs w:val="17"/>
                <w:vertAlign w:val="superscript"/>
                <w:lang w:val="fr-FR" w:eastAsia="zh-CN"/>
              </w:rPr>
              <w:t>16, 17</w:t>
            </w:r>
            <w:r w:rsidR="00F417A4">
              <w:rPr>
                <w:sz w:val="17"/>
                <w:szCs w:val="17"/>
                <w:lang w:val="fr-FR" w:eastAsia="zh-CN"/>
              </w:rPr>
              <w:fldChar w:fldCharType="end"/>
            </w:r>
          </w:p>
          <w:p w14:paraId="7D8A9AF5" w14:textId="77777777" w:rsidR="00387B48" w:rsidRPr="00D06752" w:rsidRDefault="00387B48" w:rsidP="009E7C7F">
            <w:pPr>
              <w:spacing w:line="240" w:lineRule="auto"/>
              <w:rPr>
                <w:sz w:val="17"/>
                <w:szCs w:val="17"/>
                <w:lang w:val="fr-FR" w:eastAsia="zh-CN"/>
              </w:rPr>
            </w:pPr>
          </w:p>
          <w:p w14:paraId="4967AE73" w14:textId="77777777" w:rsidR="00387B48" w:rsidRPr="00D06752" w:rsidRDefault="00387B48" w:rsidP="009E7C7F">
            <w:pPr>
              <w:spacing w:line="240" w:lineRule="auto"/>
              <w:rPr>
                <w:sz w:val="17"/>
                <w:szCs w:val="17"/>
                <w:lang w:val="fr-FR" w:eastAsia="zh-CN"/>
              </w:rPr>
            </w:pPr>
          </w:p>
          <w:p w14:paraId="299C5EF3" w14:textId="00DE0CD8" w:rsidR="00387B48" w:rsidRPr="00E83955" w:rsidRDefault="00387B48" w:rsidP="006A5370">
            <w:pPr>
              <w:spacing w:line="240" w:lineRule="auto"/>
              <w:rPr>
                <w:sz w:val="17"/>
                <w:szCs w:val="17"/>
                <w:lang w:eastAsia="zh-CN"/>
              </w:rPr>
            </w:pPr>
            <w:r w:rsidRPr="00E83955">
              <w:rPr>
                <w:sz w:val="17"/>
                <w:szCs w:val="17"/>
                <w:lang w:eastAsia="zh-CN"/>
              </w:rPr>
              <w:t xml:space="preserve">Chia </w:t>
            </w:r>
            <w:r w:rsidR="008D2E32" w:rsidRPr="00E83955">
              <w:rPr>
                <w:sz w:val="17"/>
                <w:szCs w:val="17"/>
                <w:lang w:eastAsia="zh-CN"/>
              </w:rPr>
              <w:t>et al</w:t>
            </w:r>
            <w:r w:rsidR="008D2E32" w:rsidRPr="00E83955">
              <w:rPr>
                <w:i/>
                <w:iCs/>
                <w:sz w:val="17"/>
                <w:szCs w:val="17"/>
                <w:lang w:eastAsia="zh-CN"/>
              </w:rPr>
              <w:t>.</w:t>
            </w:r>
            <w:r w:rsidRPr="00E83955">
              <w:rPr>
                <w:sz w:val="17"/>
                <w:szCs w:val="17"/>
                <w:lang w:eastAsia="zh-CN"/>
              </w:rPr>
              <w:t xml:space="preserve"> 1997</w:t>
            </w:r>
            <w:r w:rsidR="00F417A4">
              <w:rPr>
                <w:sz w:val="17"/>
                <w:szCs w:val="17"/>
                <w:lang w:val="fr-FR"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E83955">
              <w:rPr>
                <w:sz w:val="17"/>
                <w:szCs w:val="17"/>
                <w:lang w:eastAsia="zh-CN"/>
              </w:rPr>
              <w:instrText xml:space="preserve"> ADDIN EN.CITE </w:instrText>
            </w:r>
            <w:r w:rsidR="006A5370">
              <w:rPr>
                <w:sz w:val="17"/>
                <w:szCs w:val="17"/>
                <w:lang w:val="fr-FR"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E83955">
              <w:rPr>
                <w:sz w:val="17"/>
                <w:szCs w:val="17"/>
                <w:lang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417A4">
              <w:rPr>
                <w:sz w:val="17"/>
                <w:szCs w:val="17"/>
                <w:lang w:val="fr-FR" w:eastAsia="zh-CN"/>
              </w:rPr>
            </w:r>
            <w:r w:rsidR="00F417A4">
              <w:rPr>
                <w:sz w:val="17"/>
                <w:szCs w:val="17"/>
                <w:lang w:val="fr-FR" w:eastAsia="zh-CN"/>
              </w:rPr>
              <w:fldChar w:fldCharType="separate"/>
            </w:r>
            <w:r w:rsidR="006A5370" w:rsidRPr="00E83955">
              <w:rPr>
                <w:noProof/>
                <w:sz w:val="17"/>
                <w:szCs w:val="17"/>
                <w:vertAlign w:val="superscript"/>
                <w:lang w:eastAsia="zh-CN"/>
              </w:rPr>
              <w:t>1</w:t>
            </w:r>
            <w:r w:rsidR="00F417A4">
              <w:rPr>
                <w:sz w:val="17"/>
                <w:szCs w:val="17"/>
                <w:lang w:val="fr-FR" w:eastAsia="zh-CN"/>
              </w:rPr>
              <w:fldChar w:fldCharType="end"/>
            </w:r>
          </w:p>
          <w:p w14:paraId="6EF35CB4" w14:textId="5C0E9FCD" w:rsidR="00387B48" w:rsidRPr="00E83955" w:rsidRDefault="00387B48" w:rsidP="006A5370">
            <w:pPr>
              <w:spacing w:line="240" w:lineRule="auto"/>
              <w:rPr>
                <w:sz w:val="17"/>
                <w:szCs w:val="17"/>
                <w:lang w:eastAsia="zh-CN"/>
              </w:rPr>
            </w:pPr>
            <w:r w:rsidRPr="00E83955">
              <w:rPr>
                <w:sz w:val="17"/>
                <w:szCs w:val="17"/>
                <w:lang w:eastAsia="zh-CN"/>
              </w:rPr>
              <w:t xml:space="preserve">Goa </w:t>
            </w:r>
            <w:r w:rsidR="008D2E32" w:rsidRPr="00E83955">
              <w:rPr>
                <w:sz w:val="17"/>
                <w:szCs w:val="17"/>
                <w:lang w:eastAsia="zh-CN"/>
              </w:rPr>
              <w:t>et al.</w:t>
            </w:r>
            <w:r w:rsidRPr="00E83955">
              <w:rPr>
                <w:sz w:val="17"/>
                <w:szCs w:val="17"/>
                <w:lang w:eastAsia="zh-CN"/>
              </w:rPr>
              <w:t xml:space="preserve"> 1998</w:t>
            </w:r>
            <w:r w:rsidR="00F417A4">
              <w:rPr>
                <w:sz w:val="17"/>
                <w:szCs w:val="17"/>
                <w:lang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sidRPr="00E83955">
              <w:rPr>
                <w:sz w:val="17"/>
                <w:szCs w:val="17"/>
                <w:lang w:eastAsia="zh-CN"/>
              </w:rPr>
              <w:instrText xml:space="preserve"> ADDIN EN.CITE </w:instrText>
            </w:r>
            <w:r w:rsidR="006A5370">
              <w:rPr>
                <w:sz w:val="17"/>
                <w:szCs w:val="17"/>
                <w:lang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sidRPr="00E83955">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417A4">
              <w:rPr>
                <w:sz w:val="17"/>
                <w:szCs w:val="17"/>
                <w:lang w:eastAsia="zh-CN"/>
              </w:rPr>
            </w:r>
            <w:r w:rsidR="00F417A4">
              <w:rPr>
                <w:sz w:val="17"/>
                <w:szCs w:val="17"/>
                <w:lang w:eastAsia="zh-CN"/>
              </w:rPr>
              <w:fldChar w:fldCharType="separate"/>
            </w:r>
            <w:r w:rsidR="006A5370" w:rsidRPr="00E83955">
              <w:rPr>
                <w:noProof/>
                <w:sz w:val="17"/>
                <w:szCs w:val="17"/>
                <w:vertAlign w:val="superscript"/>
                <w:lang w:eastAsia="zh-CN"/>
              </w:rPr>
              <w:t>3</w:t>
            </w:r>
            <w:r w:rsidR="00F417A4">
              <w:rPr>
                <w:sz w:val="17"/>
                <w:szCs w:val="17"/>
                <w:lang w:eastAsia="zh-CN"/>
              </w:rPr>
              <w:fldChar w:fldCharType="end"/>
            </w:r>
          </w:p>
          <w:p w14:paraId="093849B9" w14:textId="77777777" w:rsidR="00387B48" w:rsidRPr="00E83955" w:rsidRDefault="00387B48" w:rsidP="009E7C7F">
            <w:pPr>
              <w:spacing w:line="240" w:lineRule="auto"/>
              <w:rPr>
                <w:sz w:val="17"/>
                <w:szCs w:val="17"/>
                <w:lang w:eastAsia="zh-CN"/>
              </w:rPr>
            </w:pPr>
          </w:p>
          <w:p w14:paraId="4F70FA13" w14:textId="77777777" w:rsidR="00387B48" w:rsidRPr="00E83955" w:rsidRDefault="00387B48" w:rsidP="009E7C7F">
            <w:pPr>
              <w:spacing w:line="240" w:lineRule="auto"/>
              <w:rPr>
                <w:sz w:val="17"/>
                <w:szCs w:val="17"/>
                <w:lang w:eastAsia="zh-CN"/>
              </w:rPr>
            </w:pPr>
          </w:p>
          <w:p w14:paraId="3C3689C3" w14:textId="77777777" w:rsidR="00387B48" w:rsidRPr="00E83955" w:rsidRDefault="00387B48" w:rsidP="009E7C7F">
            <w:pPr>
              <w:spacing w:line="240" w:lineRule="auto"/>
              <w:rPr>
                <w:sz w:val="17"/>
                <w:szCs w:val="17"/>
                <w:lang w:eastAsia="zh-CN"/>
              </w:rPr>
            </w:pPr>
          </w:p>
          <w:p w14:paraId="134FD609" w14:textId="77777777" w:rsidR="00387B48" w:rsidRPr="00E83955" w:rsidRDefault="00387B48" w:rsidP="009E7C7F">
            <w:pPr>
              <w:spacing w:line="240" w:lineRule="auto"/>
              <w:rPr>
                <w:sz w:val="17"/>
                <w:szCs w:val="17"/>
                <w:lang w:eastAsia="zh-CN"/>
              </w:rPr>
            </w:pPr>
          </w:p>
          <w:p w14:paraId="78D2C2BA" w14:textId="2A2FD5CA" w:rsidR="00387B48" w:rsidRPr="00E83955" w:rsidRDefault="00387B48" w:rsidP="006A5370">
            <w:pPr>
              <w:spacing w:line="240" w:lineRule="auto"/>
              <w:rPr>
                <w:sz w:val="17"/>
                <w:szCs w:val="17"/>
                <w:lang w:eastAsia="zh-CN"/>
              </w:rPr>
            </w:pPr>
            <w:proofErr w:type="spellStart"/>
            <w:r w:rsidRPr="00E83955">
              <w:rPr>
                <w:sz w:val="17"/>
                <w:szCs w:val="17"/>
                <w:lang w:eastAsia="zh-CN"/>
              </w:rPr>
              <w:t>Plenge-Bonig</w:t>
            </w:r>
            <w:proofErr w:type="spellEnd"/>
            <w:r w:rsidRPr="00E83955">
              <w:rPr>
                <w:sz w:val="17"/>
                <w:szCs w:val="17"/>
                <w:lang w:eastAsia="zh-CN"/>
              </w:rPr>
              <w:t xml:space="preserve"> and </w:t>
            </w:r>
            <w:proofErr w:type="spellStart"/>
            <w:r w:rsidRPr="00E83955">
              <w:rPr>
                <w:sz w:val="17"/>
                <w:szCs w:val="17"/>
                <w:lang w:eastAsia="zh-CN"/>
              </w:rPr>
              <w:t>Karmaus</w:t>
            </w:r>
            <w:proofErr w:type="spellEnd"/>
            <w:r w:rsidRPr="00E83955">
              <w:rPr>
                <w:sz w:val="17"/>
                <w:szCs w:val="17"/>
                <w:lang w:eastAsia="zh-CN"/>
              </w:rPr>
              <w:t xml:space="preserve"> 1999</w:t>
            </w:r>
            <w:r w:rsidR="00F417A4">
              <w:rPr>
                <w:sz w:val="17"/>
                <w:szCs w:val="17"/>
                <w:lang w:eastAsia="zh-CN"/>
              </w:rPr>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rsidRPr="00E83955">
              <w:rPr>
                <w:sz w:val="17"/>
                <w:szCs w:val="17"/>
                <w:lang w:eastAsia="zh-CN"/>
              </w:rPr>
              <w:instrText xml:space="preserve"> ADDIN EN.CITE </w:instrText>
            </w:r>
            <w:r w:rsidR="006A5370">
              <w:rPr>
                <w:sz w:val="17"/>
                <w:szCs w:val="17"/>
                <w:lang w:eastAsia="zh-CN"/>
              </w:rPr>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rsidRPr="00E83955">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417A4">
              <w:rPr>
                <w:sz w:val="17"/>
                <w:szCs w:val="17"/>
                <w:lang w:eastAsia="zh-CN"/>
              </w:rPr>
            </w:r>
            <w:r w:rsidR="00F417A4">
              <w:rPr>
                <w:sz w:val="17"/>
                <w:szCs w:val="17"/>
                <w:lang w:eastAsia="zh-CN"/>
              </w:rPr>
              <w:fldChar w:fldCharType="separate"/>
            </w:r>
            <w:r w:rsidR="006A5370" w:rsidRPr="00E83955">
              <w:rPr>
                <w:noProof/>
                <w:sz w:val="17"/>
                <w:szCs w:val="17"/>
                <w:vertAlign w:val="superscript"/>
                <w:lang w:eastAsia="zh-CN"/>
              </w:rPr>
              <w:t>14</w:t>
            </w:r>
            <w:r w:rsidR="00F417A4">
              <w:rPr>
                <w:sz w:val="17"/>
                <w:szCs w:val="17"/>
                <w:lang w:eastAsia="zh-CN"/>
              </w:rPr>
              <w:fldChar w:fldCharType="end"/>
            </w:r>
          </w:p>
          <w:p w14:paraId="488540E5" w14:textId="77777777" w:rsidR="00387B48" w:rsidRPr="00E83955" w:rsidRDefault="00387B48" w:rsidP="009E7C7F">
            <w:pPr>
              <w:spacing w:line="240" w:lineRule="auto"/>
              <w:rPr>
                <w:sz w:val="17"/>
                <w:szCs w:val="17"/>
                <w:lang w:eastAsia="zh-CN"/>
              </w:rPr>
            </w:pPr>
          </w:p>
          <w:p w14:paraId="3B177D9D" w14:textId="3C0DE76D" w:rsidR="00387B48" w:rsidRPr="004A1828" w:rsidRDefault="00387B48" w:rsidP="006A5370">
            <w:pPr>
              <w:spacing w:line="240" w:lineRule="auto"/>
              <w:rPr>
                <w:sz w:val="17"/>
                <w:szCs w:val="17"/>
                <w:lang w:val="fr-FR" w:eastAsia="zh-CN"/>
              </w:rPr>
            </w:pPr>
            <w:proofErr w:type="spellStart"/>
            <w:r w:rsidRPr="004A1828">
              <w:rPr>
                <w:sz w:val="17"/>
                <w:szCs w:val="17"/>
                <w:lang w:val="fr-FR" w:eastAsia="zh-CN"/>
              </w:rPr>
              <w:t>Sallm</w:t>
            </w:r>
            <w:r w:rsidR="00D06752" w:rsidRPr="004A1828">
              <w:rPr>
                <w:rFonts w:cstheme="minorHAnsi"/>
                <w:sz w:val="17"/>
                <w:szCs w:val="17"/>
                <w:lang w:val="fr-FR" w:eastAsia="zh-CN"/>
              </w:rPr>
              <w:t>é</w:t>
            </w:r>
            <w:r w:rsidRPr="004A1828">
              <w:rPr>
                <w:sz w:val="17"/>
                <w:szCs w:val="17"/>
                <w:lang w:val="fr-FR" w:eastAsia="zh-CN"/>
              </w:rPr>
              <w:t>n</w:t>
            </w:r>
            <w:proofErr w:type="spellEnd"/>
            <w:r w:rsidRPr="004A1828">
              <w:rPr>
                <w:sz w:val="17"/>
                <w:szCs w:val="17"/>
                <w:lang w:val="fr-FR" w:eastAsia="zh-CN"/>
              </w:rPr>
              <w:t xml:space="preserve"> </w:t>
            </w:r>
            <w:r w:rsidR="008D2E32" w:rsidRPr="008D2E32">
              <w:rPr>
                <w:sz w:val="17"/>
                <w:szCs w:val="17"/>
                <w:lang w:val="fr-FR" w:eastAsia="zh-CN"/>
              </w:rPr>
              <w:t>et al.</w:t>
            </w:r>
            <w:r w:rsidRPr="008D2E32">
              <w:rPr>
                <w:sz w:val="17"/>
                <w:szCs w:val="17"/>
                <w:lang w:val="fr-FR" w:eastAsia="zh-CN"/>
              </w:rPr>
              <w:t xml:space="preserve"> 1998</w:t>
            </w:r>
            <w:r w:rsidR="00F417A4">
              <w:rPr>
                <w:sz w:val="17"/>
                <w:szCs w:val="17"/>
                <w:lang w:val="fr-FR" w:eastAsia="zh-CN"/>
              </w:rP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417A4">
              <w:rPr>
                <w:sz w:val="17"/>
                <w:szCs w:val="17"/>
                <w:lang w:val="fr-FR" w:eastAsia="zh-CN"/>
              </w:rPr>
            </w:r>
            <w:r w:rsidR="00F417A4">
              <w:rPr>
                <w:sz w:val="17"/>
                <w:szCs w:val="17"/>
                <w:lang w:val="fr-FR" w:eastAsia="zh-CN"/>
              </w:rPr>
              <w:fldChar w:fldCharType="separate"/>
            </w:r>
            <w:r w:rsidR="006A5370" w:rsidRPr="006A5370">
              <w:rPr>
                <w:noProof/>
                <w:sz w:val="17"/>
                <w:szCs w:val="17"/>
                <w:vertAlign w:val="superscript"/>
                <w:lang w:val="fr-FR" w:eastAsia="zh-CN"/>
              </w:rPr>
              <w:t>6</w:t>
            </w:r>
            <w:r w:rsidR="00F417A4">
              <w:rPr>
                <w:sz w:val="17"/>
                <w:szCs w:val="17"/>
                <w:lang w:val="fr-FR" w:eastAsia="zh-CN"/>
              </w:rPr>
              <w:fldChar w:fldCharType="end"/>
            </w:r>
          </w:p>
          <w:p w14:paraId="0F3AC382" w14:textId="77777777" w:rsidR="00387B48" w:rsidRPr="004A1828" w:rsidRDefault="00387B48" w:rsidP="009E7C7F">
            <w:pPr>
              <w:spacing w:line="240" w:lineRule="auto"/>
              <w:rPr>
                <w:sz w:val="17"/>
                <w:szCs w:val="17"/>
                <w:lang w:val="fr-FR" w:eastAsia="zh-CN"/>
              </w:rPr>
            </w:pPr>
          </w:p>
          <w:p w14:paraId="5C6B130A" w14:textId="77777777" w:rsidR="00387B48" w:rsidRPr="004A1828" w:rsidRDefault="00387B48" w:rsidP="009E7C7F">
            <w:pPr>
              <w:spacing w:line="240" w:lineRule="auto"/>
              <w:rPr>
                <w:sz w:val="17"/>
                <w:szCs w:val="17"/>
                <w:lang w:val="fr-FR" w:eastAsia="zh-CN"/>
              </w:rPr>
            </w:pPr>
          </w:p>
          <w:p w14:paraId="12C6450C" w14:textId="15468ADD" w:rsidR="00387B48" w:rsidRDefault="00387B48" w:rsidP="009E7C7F">
            <w:pPr>
              <w:spacing w:line="240" w:lineRule="auto"/>
              <w:rPr>
                <w:sz w:val="17"/>
                <w:szCs w:val="17"/>
                <w:lang w:val="fr-FR" w:eastAsia="zh-CN"/>
              </w:rPr>
            </w:pPr>
          </w:p>
          <w:p w14:paraId="4E49FEA0" w14:textId="77777777" w:rsidR="00F417A4" w:rsidRPr="004A1828" w:rsidRDefault="00F417A4" w:rsidP="009E7C7F">
            <w:pPr>
              <w:spacing w:line="240" w:lineRule="auto"/>
              <w:rPr>
                <w:sz w:val="17"/>
                <w:szCs w:val="17"/>
                <w:lang w:val="fr-FR" w:eastAsia="zh-CN"/>
              </w:rPr>
            </w:pPr>
          </w:p>
          <w:p w14:paraId="5B538BBD" w14:textId="77777777" w:rsidR="00387B48" w:rsidRPr="004A1828" w:rsidRDefault="00387B48" w:rsidP="009E7C7F">
            <w:pPr>
              <w:spacing w:line="240" w:lineRule="auto"/>
              <w:rPr>
                <w:sz w:val="17"/>
                <w:szCs w:val="17"/>
                <w:lang w:val="fr-FR" w:eastAsia="zh-CN"/>
              </w:rPr>
            </w:pPr>
          </w:p>
          <w:p w14:paraId="2F24BC36" w14:textId="07EC09A2" w:rsidR="00387B48" w:rsidRPr="004A1828" w:rsidRDefault="00387B48" w:rsidP="006A5370">
            <w:pPr>
              <w:spacing w:line="240" w:lineRule="auto"/>
              <w:rPr>
                <w:sz w:val="17"/>
                <w:szCs w:val="17"/>
                <w:lang w:val="fr-FR" w:eastAsia="zh-CN"/>
              </w:rPr>
            </w:pPr>
            <w:proofErr w:type="spellStart"/>
            <w:r w:rsidRPr="004A1828">
              <w:rPr>
                <w:sz w:val="17"/>
                <w:szCs w:val="17"/>
                <w:lang w:val="fr-FR" w:eastAsia="zh-CN"/>
              </w:rPr>
              <w:t>Figa</w:t>
            </w:r>
            <w:proofErr w:type="spellEnd"/>
            <w:r w:rsidRPr="004A1828">
              <w:rPr>
                <w:sz w:val="17"/>
                <w:szCs w:val="17"/>
                <w:lang w:val="fr-FR" w:eastAsia="zh-CN"/>
              </w:rPr>
              <w:t xml:space="preserve">-Talamanca </w:t>
            </w:r>
            <w:r w:rsidRPr="008D2E32">
              <w:rPr>
                <w:sz w:val="17"/>
                <w:szCs w:val="17"/>
                <w:lang w:val="fr-FR" w:eastAsia="zh-CN"/>
              </w:rPr>
              <w:t>et al.</w:t>
            </w:r>
            <w:r w:rsidRPr="004A1828">
              <w:rPr>
                <w:sz w:val="17"/>
                <w:szCs w:val="17"/>
                <w:lang w:val="fr-FR" w:eastAsia="zh-CN"/>
              </w:rPr>
              <w:t xml:space="preserve"> 2000</w:t>
            </w:r>
            <w:r w:rsidR="00624F37">
              <w:rPr>
                <w:sz w:val="17"/>
                <w:szCs w:val="17"/>
                <w:lang w:val="fr-FR" w:eastAsia="zh-CN"/>
              </w:rPr>
              <w:fldChar w:fldCharType="begin"/>
            </w:r>
            <w:r w:rsidR="00816121">
              <w:rPr>
                <w:sz w:val="17"/>
                <w:szCs w:val="17"/>
                <w:lang w:val="fr-FR" w:eastAsia="zh-CN"/>
              </w:rPr>
              <w:instrText xml:space="preserve"> ADDIN EN.CITE &lt;EndNote&gt;&lt;Cite&gt;&lt;Author&gt;Figa-Talamanca&lt;/Author&gt;&lt;Year&gt;2000&lt;/Year&gt;&lt;RecNum&gt;108&lt;/RecNum&gt;&lt;DisplayText&gt;&lt;style face="superscript"&gt;73&lt;/style&gt;&lt;/DisplayText&gt;&lt;record&gt;&lt;rec-number&gt;108&lt;/rec-number&gt;&lt;foreign-keys&gt;&lt;key app="EN" db-id="ts0t25s0vv2va1ezfw6vrttvwprff5reztr9" timestamp="1541554875"&gt;108&lt;/key&gt;&lt;/foreign-keys&gt;&lt;ref-type name="Journal Article"&gt;17&lt;/ref-type&gt;&lt;contributors&gt;&lt;authors&gt;&lt;author&gt;Figa-Talamanca, I.&lt;/author&gt;&lt;author&gt;Petrelli, G.&lt;/author&gt;&lt;author&gt;Tropeano, R.&lt;/author&gt;&lt;author&gt;Papa, G.&lt;/author&gt;&lt;author&gt;Boccia, G.&lt;/author&gt;&lt;/authors&gt;&lt;/contributors&gt;&lt;auth-address&gt;Department of Animal and Human Biology, University &amp;quot;La Sapienza&amp;quot;, Rome, Italy. ireneft@axrma.uniroma1.it&lt;/auth-address&gt;&lt;titles&gt;&lt;title&gt;Fertility of male workers of the italian mint&lt;/title&gt;&lt;secondary-title&gt;Reprod Toxicol&lt;/secondary-title&gt;&lt;/titles&gt;&lt;periodical&gt;&lt;full-title&gt;Reproductive Toxicology&lt;/full-title&gt;&lt;abbr-1&gt;Reprod. Toxicol.&lt;/abbr-1&gt;&lt;abbr-2&gt;Reprod Toxicol&lt;/abbr-2&gt;&lt;/periodical&gt;&lt;pages&gt;325-30&lt;/pages&gt;&lt;volume&gt;14&lt;/volume&gt;&lt;number&gt;4&lt;/number&gt;&lt;edition&gt;2000/07/26&lt;/edition&gt;&lt;keywords&gt;&lt;keyword&gt;Adult&lt;/keyword&gt;&lt;keyword&gt;Air Pollutants, Occupational/*adverse effects&lt;/keyword&gt;&lt;keyword&gt;Birth Rate&lt;/keyword&gt;&lt;keyword&gt;Female&lt;/keyword&gt;&lt;keyword&gt;Fertility/*drug effects&lt;/keyword&gt;&lt;keyword&gt;Humans&lt;/keyword&gt;&lt;keyword&gt;Infertility, Male/*etiology&lt;/keyword&gt;&lt;keyword&gt;Italy&lt;/keyword&gt;&lt;keyword&gt;Logistic Models&lt;/keyword&gt;&lt;keyword&gt;Male&lt;/keyword&gt;&lt;keyword&gt;Metallurgy&lt;/keyword&gt;&lt;keyword&gt;Metals/*adverse effects&lt;/keyword&gt;&lt;keyword&gt;Middle Aged&lt;/keyword&gt;&lt;keyword&gt;Occupational Diseases/*etiology&lt;/keyword&gt;&lt;keyword&gt;Paternal Exposure/*adverse effects&lt;/keyword&gt;&lt;keyword&gt;Pregnancy&lt;/keyword&gt;&lt;keyword&gt;Pregnancy Outcome&lt;/keyword&gt;&lt;keyword&gt;Solvents/adverse effects&lt;/keyword&gt;&lt;keyword&gt;Time Factors&lt;/keyword&gt;&lt;/keywords&gt;&lt;dates&gt;&lt;year&gt;2000&lt;/year&gt;&lt;pub-dates&gt;&lt;date&gt;Jul-Aug&lt;/date&gt;&lt;/pub-dates&gt;&lt;/dates&gt;&lt;isbn&gt;0890-6238 (Print)&amp;#xD;0890-6238 (Linking)&lt;/isbn&gt;&lt;accession-num&gt;10908835&lt;/accession-num&gt;&lt;urls&gt;&lt;related-urls&gt;&lt;url&gt;https://www.ncbi.nlm.nih.gov/pubmed/10908835&lt;/url&gt;&lt;/related-urls&gt;&lt;/urls&gt;&lt;/record&gt;&lt;/Cite&gt;&lt;/EndNote&gt;</w:instrText>
            </w:r>
            <w:r w:rsidR="00624F37">
              <w:rPr>
                <w:sz w:val="17"/>
                <w:szCs w:val="17"/>
                <w:lang w:val="fr-FR" w:eastAsia="zh-CN"/>
              </w:rPr>
              <w:fldChar w:fldCharType="separate"/>
            </w:r>
            <w:r w:rsidR="00816121" w:rsidRPr="00816121">
              <w:rPr>
                <w:noProof/>
                <w:sz w:val="17"/>
                <w:szCs w:val="17"/>
                <w:vertAlign w:val="superscript"/>
                <w:lang w:val="fr-FR" w:eastAsia="zh-CN"/>
              </w:rPr>
              <w:t>73</w:t>
            </w:r>
            <w:r w:rsidR="00624F37">
              <w:rPr>
                <w:sz w:val="17"/>
                <w:szCs w:val="17"/>
                <w:lang w:val="fr-FR" w:eastAsia="zh-CN"/>
              </w:rPr>
              <w:fldChar w:fldCharType="end"/>
            </w:r>
          </w:p>
          <w:p w14:paraId="2F552255" w14:textId="77777777" w:rsidR="00387B48" w:rsidRPr="004A1828" w:rsidRDefault="00387B48" w:rsidP="009E7C7F">
            <w:pPr>
              <w:spacing w:line="240" w:lineRule="auto"/>
              <w:rPr>
                <w:sz w:val="17"/>
                <w:szCs w:val="17"/>
                <w:lang w:val="fr-FR" w:eastAsia="zh-CN"/>
              </w:rPr>
            </w:pPr>
          </w:p>
          <w:p w14:paraId="7012F1FD" w14:textId="77777777" w:rsidR="00387B48" w:rsidRPr="004A1828" w:rsidRDefault="00387B48" w:rsidP="009E7C7F">
            <w:pPr>
              <w:spacing w:line="240" w:lineRule="auto"/>
              <w:rPr>
                <w:sz w:val="17"/>
                <w:szCs w:val="17"/>
                <w:lang w:val="fr-FR" w:eastAsia="zh-CN"/>
              </w:rPr>
            </w:pPr>
          </w:p>
          <w:p w14:paraId="21DA7252" w14:textId="77777777" w:rsidR="00387B48" w:rsidRPr="004A1828" w:rsidRDefault="00387B48" w:rsidP="009E7C7F">
            <w:pPr>
              <w:spacing w:line="240" w:lineRule="auto"/>
              <w:rPr>
                <w:sz w:val="17"/>
                <w:szCs w:val="17"/>
                <w:lang w:val="fr-FR" w:eastAsia="zh-CN"/>
              </w:rPr>
            </w:pPr>
          </w:p>
          <w:p w14:paraId="54606D8F" w14:textId="77777777" w:rsidR="00387B48" w:rsidRPr="004A1828" w:rsidRDefault="00387B48" w:rsidP="009E7C7F">
            <w:pPr>
              <w:spacing w:line="240" w:lineRule="auto"/>
              <w:rPr>
                <w:sz w:val="17"/>
                <w:szCs w:val="17"/>
                <w:lang w:val="fr-FR" w:eastAsia="zh-CN"/>
              </w:rPr>
            </w:pPr>
          </w:p>
          <w:p w14:paraId="1257E284" w14:textId="77777777" w:rsidR="00387B48" w:rsidRPr="004A1828" w:rsidRDefault="00387B48" w:rsidP="009E7C7F">
            <w:pPr>
              <w:spacing w:line="240" w:lineRule="auto"/>
              <w:rPr>
                <w:sz w:val="17"/>
                <w:szCs w:val="17"/>
                <w:lang w:val="fr-FR" w:eastAsia="zh-CN"/>
              </w:rPr>
            </w:pPr>
          </w:p>
          <w:p w14:paraId="01619A1B" w14:textId="77777777" w:rsidR="00F417A4" w:rsidRDefault="00F417A4" w:rsidP="00F417A4">
            <w:pPr>
              <w:spacing w:line="240" w:lineRule="auto"/>
              <w:rPr>
                <w:sz w:val="17"/>
                <w:szCs w:val="17"/>
                <w:lang w:val="fr-FR" w:eastAsia="zh-CN"/>
              </w:rPr>
            </w:pPr>
          </w:p>
          <w:p w14:paraId="50999414" w14:textId="19037F1C" w:rsidR="00387B48" w:rsidRPr="00F644F3" w:rsidRDefault="00387B48" w:rsidP="006A5370">
            <w:pPr>
              <w:spacing w:line="240" w:lineRule="auto"/>
              <w:rPr>
                <w:sz w:val="17"/>
                <w:szCs w:val="17"/>
                <w:lang w:val="fr-FR" w:eastAsia="zh-CN"/>
              </w:rPr>
            </w:pPr>
            <w:proofErr w:type="spellStart"/>
            <w:r w:rsidRPr="00F644F3">
              <w:rPr>
                <w:sz w:val="17"/>
                <w:szCs w:val="17"/>
                <w:lang w:val="fr-FR" w:eastAsia="zh-CN"/>
              </w:rPr>
              <w:t>Lindbohm</w:t>
            </w:r>
            <w:proofErr w:type="spellEnd"/>
            <w:r w:rsidRPr="00F644F3">
              <w:rPr>
                <w:sz w:val="17"/>
                <w:szCs w:val="17"/>
                <w:lang w:val="fr-FR" w:eastAsia="zh-CN"/>
              </w:rPr>
              <w:t xml:space="preserve"> </w:t>
            </w:r>
            <w:r w:rsidRPr="00F417A4">
              <w:rPr>
                <w:sz w:val="17"/>
                <w:szCs w:val="17"/>
                <w:lang w:val="fr-FR" w:eastAsia="zh-CN"/>
              </w:rPr>
              <w:t>et al</w:t>
            </w:r>
            <w:r w:rsidRPr="008D2E32">
              <w:rPr>
                <w:sz w:val="17"/>
                <w:szCs w:val="17"/>
                <w:lang w:val="fr-FR" w:eastAsia="zh-CN"/>
              </w:rPr>
              <w:t>.,</w:t>
            </w:r>
            <w:r w:rsidRPr="00F644F3">
              <w:rPr>
                <w:sz w:val="17"/>
                <w:szCs w:val="17"/>
                <w:lang w:val="fr-FR" w:eastAsia="zh-CN"/>
              </w:rPr>
              <w:t xml:space="preserve"> 1991</w:t>
            </w:r>
            <w:r w:rsidR="00F417A4">
              <w:rPr>
                <w:sz w:val="17"/>
                <w:szCs w:val="17"/>
                <w:lang w:val="fr-FR" w:eastAsia="zh-CN"/>
              </w:rPr>
              <w:fldChar w:fldCharType="begin"/>
            </w:r>
            <w:r w:rsidR="006A5370">
              <w:rPr>
                <w:sz w:val="17"/>
                <w:szCs w:val="17"/>
                <w:lang w:val="fr-FR" w:eastAsia="zh-CN"/>
              </w:rPr>
              <w:instrText xml:space="preserve"> ADDIN EN.CITE &lt;EndNote&gt;&lt;Cite&gt;&lt;Author&gt;Lindbohm&lt;/Author&gt;&lt;Year&gt;1991&lt;/Year&gt;&lt;RecNum&gt;121&lt;/RecNum&gt;&lt;DisplayText&gt;&lt;style face="superscript"&gt;12&lt;/style&gt;&lt;/DisplayText&gt;&lt;record&gt;&lt;rec-number&gt;121&lt;/rec-number&gt;&lt;foreign-keys&gt;&lt;key app="EN" db-id="ts0t25s0vv2va1ezfw6vrttvwprff5reztr9" timestamp="1541556744"&gt;121&lt;/key&gt;&lt;/foreign-keys&gt;&lt;ref-type name="Journal Article"&gt;17&lt;/ref-type&gt;&lt;contributors&gt;&lt;authors&gt;&lt;author&gt;Lindbohm, M. L.&lt;/author&gt;&lt;author&gt;Hemminki, K.&lt;/author&gt;&lt;author&gt;Bonhomme, M. G.&lt;/author&gt;&lt;author&gt;Anttila, A.&lt;/author&gt;&lt;author&gt;Rantala, K.&lt;/author&gt;&lt;author&gt;Heikkila, P.&lt;/author&gt;&lt;author&gt;Rosenberg, M. J.&lt;/author&gt;&lt;/authors&gt;&lt;/contributors&gt;&lt;auth-address&gt;Institute of Occupational Health, Helsinki, Finland.&lt;/auth-address&gt;&lt;titles&gt;&lt;title&gt;Effects of paternal occupational exposure on spontaneous abortions&lt;/title&gt;&lt;secondary-title&gt;Am J Public Health&lt;/secondary-title&gt;&lt;alt-title&gt;American journal of public health&lt;/alt-title&gt;&lt;/titles&gt;&lt;periodical&gt;&lt;full-title&gt;American Journal of Public Health&lt;/full-title&gt;&lt;abbr-1&gt;Am. J. Public Health&lt;/abbr-1&gt;&lt;abbr-2&gt;Am J Public Health&lt;/abbr-2&gt;&lt;/periodical&gt;&lt;alt-periodical&gt;&lt;full-title&gt;American Journal of Public Health&lt;/full-title&gt;&lt;abbr-1&gt;Am. J. Public Health&lt;/abbr-1&gt;&lt;abbr-2&gt;Am J Public Health&lt;/abbr-2&gt;&lt;/alt-periodical&gt;&lt;pages&gt;1029-33&lt;/pages&gt;&lt;volume&gt;81&lt;/volume&gt;&lt;number&gt;8&lt;/number&gt;&lt;edition&gt;1991/08/01&lt;/edition&gt;&lt;keywords&gt;&lt;keyword&gt;Abortion, Spontaneous/*chemically induced/etiology&lt;/keyword&gt;&lt;keyword&gt;Carbon Disulfide/adverse effects&lt;/keyword&gt;&lt;keyword&gt;*Fathers&lt;/keyword&gt;&lt;keyword&gt;Female&lt;/keyword&gt;&lt;keyword&gt;Hot Temperature/adverse effects&lt;/keyword&gt;&lt;keyword&gt;Humans&lt;/keyword&gt;&lt;keyword&gt;Lead&lt;/keyword&gt;&lt;keyword&gt;Mutagens/*adverse effects&lt;/keyword&gt;&lt;keyword&gt;*Occupational Exposure&lt;/keyword&gt;&lt;keyword&gt;Occupations&lt;/keyword&gt;&lt;keyword&gt;Pregnancy&lt;/keyword&gt;&lt;/keywords&gt;&lt;dates&gt;&lt;year&gt;1991&lt;/year&gt;&lt;pub-dates&gt;&lt;date&gt;Aug&lt;/date&gt;&lt;/pub-dates&gt;&lt;/dates&gt;&lt;isbn&gt;0090-0036 (Print)&amp;#xD;0090-0036&lt;/isbn&gt;&lt;accession-num&gt;1853994&lt;/accession-num&gt;&lt;urls&gt;&lt;/urls&gt;&lt;custom2&gt;PMC1405699&lt;/custom2&gt;&lt;remote-database-provider&gt;NLM&lt;/remote-database-provider&gt;&lt;language&gt;eng&lt;/language&gt;&lt;/record&gt;&lt;/Cite&gt;&lt;/EndNote&gt;</w:instrText>
            </w:r>
            <w:r w:rsidR="00F417A4">
              <w:rPr>
                <w:sz w:val="17"/>
                <w:szCs w:val="17"/>
                <w:lang w:val="fr-FR" w:eastAsia="zh-CN"/>
              </w:rPr>
              <w:fldChar w:fldCharType="separate"/>
            </w:r>
            <w:r w:rsidR="006A5370" w:rsidRPr="006A5370">
              <w:rPr>
                <w:noProof/>
                <w:sz w:val="17"/>
                <w:szCs w:val="17"/>
                <w:vertAlign w:val="superscript"/>
                <w:lang w:val="fr-FR" w:eastAsia="zh-CN"/>
              </w:rPr>
              <w:t>12</w:t>
            </w:r>
            <w:r w:rsidR="00F417A4">
              <w:rPr>
                <w:sz w:val="17"/>
                <w:szCs w:val="17"/>
                <w:lang w:val="fr-FR" w:eastAsia="zh-CN"/>
              </w:rPr>
              <w:fldChar w:fldCharType="end"/>
            </w:r>
          </w:p>
          <w:p w14:paraId="2ED2B0F6" w14:textId="77777777" w:rsidR="00387B48" w:rsidRPr="00F644F3" w:rsidRDefault="00387B48" w:rsidP="009E7C7F">
            <w:pPr>
              <w:spacing w:line="240" w:lineRule="auto"/>
              <w:rPr>
                <w:sz w:val="17"/>
                <w:szCs w:val="17"/>
                <w:lang w:val="fr-FR" w:eastAsia="zh-CN"/>
              </w:rPr>
            </w:pPr>
          </w:p>
          <w:p w14:paraId="76476ADC" w14:textId="5E3A00D5" w:rsidR="00387B48" w:rsidRPr="00F644F3" w:rsidRDefault="00387B48" w:rsidP="006A5370">
            <w:pPr>
              <w:spacing w:line="240" w:lineRule="auto"/>
              <w:rPr>
                <w:sz w:val="17"/>
                <w:szCs w:val="17"/>
                <w:lang w:val="fr-FR" w:eastAsia="zh-CN"/>
              </w:rPr>
            </w:pPr>
            <w:proofErr w:type="spellStart"/>
            <w:r w:rsidRPr="00F644F3">
              <w:rPr>
                <w:sz w:val="17"/>
                <w:szCs w:val="17"/>
                <w:lang w:val="fr-FR" w:eastAsia="zh-CN"/>
              </w:rPr>
              <w:t>Taskinen</w:t>
            </w:r>
            <w:proofErr w:type="spellEnd"/>
            <w:r w:rsidRPr="00F644F3">
              <w:rPr>
                <w:sz w:val="17"/>
                <w:szCs w:val="17"/>
                <w:lang w:val="fr-FR" w:eastAsia="zh-CN"/>
              </w:rPr>
              <w:t xml:space="preserve"> </w:t>
            </w:r>
            <w:r w:rsidRPr="00F417A4">
              <w:rPr>
                <w:sz w:val="17"/>
                <w:szCs w:val="17"/>
                <w:lang w:val="fr-FR" w:eastAsia="zh-CN"/>
              </w:rPr>
              <w:t>et al</w:t>
            </w:r>
            <w:r w:rsidRPr="008D2E32">
              <w:rPr>
                <w:sz w:val="17"/>
                <w:szCs w:val="17"/>
                <w:lang w:val="fr-FR" w:eastAsia="zh-CN"/>
              </w:rPr>
              <w:t xml:space="preserve">., </w:t>
            </w:r>
            <w:r w:rsidRPr="00F644F3">
              <w:rPr>
                <w:sz w:val="17"/>
                <w:szCs w:val="17"/>
                <w:lang w:val="fr-FR" w:eastAsia="zh-CN"/>
              </w:rPr>
              <w:t>1989</w:t>
            </w:r>
            <w:r w:rsidR="00F417A4">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417A4">
              <w:rPr>
                <w:sz w:val="17"/>
                <w:szCs w:val="17"/>
                <w:lang w:val="fr-FR" w:eastAsia="zh-CN"/>
              </w:rPr>
            </w:r>
            <w:r w:rsidR="00F417A4">
              <w:rPr>
                <w:sz w:val="17"/>
                <w:szCs w:val="17"/>
                <w:lang w:val="fr-FR" w:eastAsia="zh-CN"/>
              </w:rPr>
              <w:fldChar w:fldCharType="separate"/>
            </w:r>
            <w:r w:rsidR="006A5370" w:rsidRPr="006A5370">
              <w:rPr>
                <w:noProof/>
                <w:sz w:val="17"/>
                <w:szCs w:val="17"/>
                <w:vertAlign w:val="superscript"/>
                <w:lang w:val="fr-FR" w:eastAsia="zh-CN"/>
              </w:rPr>
              <w:t>7</w:t>
            </w:r>
            <w:r w:rsidR="00F417A4">
              <w:rPr>
                <w:sz w:val="17"/>
                <w:szCs w:val="17"/>
                <w:lang w:val="fr-FR" w:eastAsia="zh-CN"/>
              </w:rPr>
              <w:fldChar w:fldCharType="end"/>
            </w:r>
          </w:p>
          <w:p w14:paraId="2CDB5F9A" w14:textId="77777777" w:rsidR="00387B48" w:rsidRPr="00F644F3" w:rsidRDefault="00387B48" w:rsidP="009E7C7F">
            <w:pPr>
              <w:spacing w:line="240" w:lineRule="auto"/>
              <w:rPr>
                <w:sz w:val="17"/>
                <w:szCs w:val="17"/>
                <w:lang w:val="fr-FR" w:eastAsia="zh-CN"/>
              </w:rPr>
            </w:pPr>
          </w:p>
          <w:p w14:paraId="76EF5D26" w14:textId="77777777" w:rsidR="00387B48" w:rsidRPr="00F644F3" w:rsidRDefault="00387B48" w:rsidP="009E7C7F">
            <w:pPr>
              <w:spacing w:line="240" w:lineRule="auto"/>
              <w:rPr>
                <w:sz w:val="17"/>
                <w:szCs w:val="17"/>
                <w:lang w:val="fr-FR" w:eastAsia="zh-CN"/>
              </w:rPr>
            </w:pPr>
          </w:p>
          <w:p w14:paraId="57D58293" w14:textId="77777777" w:rsidR="00387B48" w:rsidRPr="00F644F3" w:rsidRDefault="00387B48" w:rsidP="009E7C7F">
            <w:pPr>
              <w:spacing w:line="240" w:lineRule="auto"/>
              <w:rPr>
                <w:sz w:val="17"/>
                <w:szCs w:val="17"/>
                <w:lang w:val="fr-FR" w:eastAsia="zh-CN"/>
              </w:rPr>
            </w:pPr>
          </w:p>
          <w:p w14:paraId="43231C1D" w14:textId="77777777" w:rsidR="00F417A4" w:rsidRDefault="00F417A4" w:rsidP="00F417A4">
            <w:pPr>
              <w:spacing w:line="240" w:lineRule="auto"/>
              <w:rPr>
                <w:sz w:val="17"/>
                <w:szCs w:val="17"/>
                <w:lang w:val="fr-FR" w:eastAsia="zh-CN"/>
              </w:rPr>
            </w:pPr>
          </w:p>
          <w:p w14:paraId="5D9B6DAF" w14:textId="77777777" w:rsidR="00F417A4" w:rsidRDefault="00F417A4" w:rsidP="00F417A4">
            <w:pPr>
              <w:spacing w:line="240" w:lineRule="auto"/>
              <w:rPr>
                <w:sz w:val="17"/>
                <w:szCs w:val="17"/>
                <w:lang w:val="fr-FR" w:eastAsia="zh-CN"/>
              </w:rPr>
            </w:pPr>
          </w:p>
          <w:p w14:paraId="34FF2056" w14:textId="612EA5FC" w:rsidR="00387B48" w:rsidRPr="004A1828" w:rsidRDefault="00387B48" w:rsidP="00816121">
            <w:pPr>
              <w:spacing w:line="240" w:lineRule="auto"/>
              <w:rPr>
                <w:sz w:val="17"/>
                <w:szCs w:val="17"/>
                <w:lang w:val="fr-FR" w:eastAsia="zh-CN"/>
              </w:rPr>
            </w:pPr>
            <w:proofErr w:type="spellStart"/>
            <w:r w:rsidRPr="004A1828">
              <w:rPr>
                <w:sz w:val="17"/>
                <w:szCs w:val="17"/>
                <w:lang w:val="fr-FR" w:eastAsia="zh-CN"/>
              </w:rPr>
              <w:t>Blatter</w:t>
            </w:r>
            <w:proofErr w:type="spellEnd"/>
            <w:r w:rsidRPr="004A1828">
              <w:rPr>
                <w:sz w:val="17"/>
                <w:szCs w:val="17"/>
                <w:lang w:val="fr-FR" w:eastAsia="zh-CN"/>
              </w:rPr>
              <w:t xml:space="preserve"> </w:t>
            </w:r>
            <w:r w:rsidRPr="00F417A4">
              <w:rPr>
                <w:sz w:val="17"/>
                <w:szCs w:val="17"/>
                <w:lang w:val="fr-FR" w:eastAsia="zh-CN"/>
              </w:rPr>
              <w:t>et al</w:t>
            </w:r>
            <w:r w:rsidRPr="008D2E32">
              <w:rPr>
                <w:sz w:val="17"/>
                <w:szCs w:val="17"/>
                <w:lang w:val="fr-FR" w:eastAsia="zh-CN"/>
              </w:rPr>
              <w:t>.</w:t>
            </w:r>
            <w:r w:rsidRPr="004A1828">
              <w:rPr>
                <w:sz w:val="17"/>
                <w:szCs w:val="17"/>
                <w:lang w:val="fr-FR" w:eastAsia="zh-CN"/>
              </w:rPr>
              <w:t xml:space="preserve"> 1997</w:t>
            </w:r>
            <w:r w:rsidR="00624F37">
              <w:rPr>
                <w:sz w:val="17"/>
                <w:szCs w:val="17"/>
                <w:lang w:eastAsia="zh-CN"/>
              </w:rPr>
              <w:fldChar w:fldCharType="begin">
                <w:fldData xml:space="preserve">PEVuZE5vdGU+PENpdGU+PEF1dGhvcj5CbGF0dGVyPC9BdXRob3I+PFllYXI+MTk5NzwvWWVhcj48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YmJyLTI+QW0gSiBJbmQgTWVkPC9hYmJyLTI+PC9wZXJpb2RpY2FsPjxwYWdlcz4yODMtOTE8L3Bh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</w:fldData>
              </w:fldChar>
            </w:r>
            <w:r w:rsidR="00816121" w:rsidRPr="00E83955">
              <w:rPr>
                <w:sz w:val="17"/>
                <w:szCs w:val="17"/>
                <w:lang w:val="fr-FR" w:eastAsia="zh-CN"/>
              </w:rPr>
              <w:instrText xml:space="preserve"> ADDIN EN.CITE </w:instrText>
            </w:r>
            <w:r w:rsidR="00816121">
              <w:rPr>
                <w:sz w:val="17"/>
                <w:szCs w:val="17"/>
                <w:lang w:eastAsia="zh-CN"/>
              </w:rPr>
              <w:fldChar w:fldCharType="begin">
                <w:fldData xml:space="preserve">PEVuZE5vdGU+PENpdGU+PEF1dGhvcj5CbGF0dGVyPC9BdXRob3I+PFllYXI+MTk5NzwvWWVhcj48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YmJyLTI+QW0gSiBJbmQgTWVkPC9hYmJyLTI+PC9wZXJpb2RpY2FsPjxwYWdlcz4yODMtOTE8L3Bh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</w:fldData>
              </w:fldChar>
            </w:r>
            <w:r w:rsidR="00816121" w:rsidRPr="00E83955">
              <w:rPr>
                <w:sz w:val="17"/>
                <w:szCs w:val="17"/>
                <w:lang w:val="fr-FR" w:eastAsia="zh-CN"/>
              </w:rPr>
              <w:instrText xml:space="preserve"> ADDIN EN.CITE.DATA </w:instrText>
            </w:r>
            <w:r w:rsidR="00816121">
              <w:rPr>
                <w:sz w:val="17"/>
                <w:szCs w:val="17"/>
                <w:lang w:eastAsia="zh-CN"/>
              </w:rPr>
            </w:r>
            <w:r w:rsidR="00816121">
              <w:rPr>
                <w:sz w:val="17"/>
                <w:szCs w:val="17"/>
                <w:lang w:eastAsia="zh-CN"/>
              </w:rPr>
              <w:fldChar w:fldCharType="end"/>
            </w:r>
            <w:r w:rsidR="00624F37">
              <w:rPr>
                <w:sz w:val="17"/>
                <w:szCs w:val="17"/>
                <w:lang w:eastAsia="zh-CN"/>
              </w:rPr>
            </w:r>
            <w:r w:rsidR="00624F37">
              <w:rPr>
                <w:sz w:val="17"/>
                <w:szCs w:val="17"/>
                <w:lang w:eastAsia="zh-CN"/>
              </w:rPr>
              <w:fldChar w:fldCharType="separate"/>
            </w:r>
            <w:r w:rsidR="00816121" w:rsidRPr="00E83955">
              <w:rPr>
                <w:noProof/>
                <w:sz w:val="17"/>
                <w:szCs w:val="17"/>
                <w:vertAlign w:val="superscript"/>
                <w:lang w:val="fr-FR" w:eastAsia="zh-CN"/>
              </w:rPr>
              <w:t>74</w:t>
            </w:r>
            <w:r w:rsidR="00624F37">
              <w:rPr>
                <w:sz w:val="17"/>
                <w:szCs w:val="17"/>
                <w:lang w:eastAsia="zh-CN"/>
              </w:rPr>
              <w:fldChar w:fldCharType="end"/>
            </w:r>
          </w:p>
        </w:tc>
      </w:tr>
      <w:tr w:rsidR="00387B48" w:rsidRPr="00B80808" w14:paraId="2894F5D6" w14:textId="77777777" w:rsidTr="009E7C7F">
        <w:tc>
          <w:tcPr>
            <w:tcW w:w="13992" w:type="dxa"/>
            <w:gridSpan w:val="6"/>
          </w:tcPr>
          <w:p w14:paraId="1D33D71F" w14:textId="77777777" w:rsidR="00387B48" w:rsidRDefault="00387B48" w:rsidP="009E7C7F">
            <w:pPr>
              <w:spacing w:line="240" w:lineRule="auto"/>
              <w:rPr>
                <w:sz w:val="17"/>
                <w:szCs w:val="17"/>
                <w:lang w:eastAsia="zh-CN"/>
              </w:rPr>
            </w:pPr>
            <w:r>
              <w:rPr>
                <w:sz w:val="17"/>
                <w:szCs w:val="17"/>
                <w:lang w:eastAsia="zh-CN"/>
              </w:rPr>
              <w:t xml:space="preserve">Note: </w:t>
            </w:r>
            <w:r>
              <w:rPr>
                <w:rFonts w:cstheme="minorHAnsi"/>
                <w:sz w:val="17"/>
                <w:szCs w:val="17"/>
                <w:lang w:eastAsia="zh-CN"/>
              </w:rPr>
              <w:t>*</w:t>
            </w:r>
            <w:r>
              <w:rPr>
                <w:sz w:val="17"/>
                <w:szCs w:val="17"/>
                <w:lang w:eastAsia="zh-CN"/>
              </w:rPr>
              <w:t>Analysis for general solvent exposure</w:t>
            </w:r>
          </w:p>
          <w:p w14:paraId="68D08199" w14:textId="77777777" w:rsidR="00387B48" w:rsidRDefault="00387B48" w:rsidP="009E7C7F">
            <w:pPr>
              <w:spacing w:line="240" w:lineRule="auto"/>
              <w:rPr>
                <w:sz w:val="17"/>
                <w:szCs w:val="17"/>
                <w:lang w:eastAsia="zh-CN"/>
              </w:rPr>
            </w:pPr>
            <w:r>
              <w:rPr>
                <w:sz w:val="17"/>
                <w:szCs w:val="17"/>
                <w:lang w:eastAsia="zh-CN"/>
              </w:rPr>
              <w:t>Findings:</w:t>
            </w:r>
          </w:p>
          <w:p w14:paraId="2208B369" w14:textId="77777777" w:rsidR="00387B48" w:rsidRDefault="00387B48" w:rsidP="009E7C7F">
            <w:pPr>
              <w:spacing w:line="240" w:lineRule="auto"/>
              <w:rPr>
                <w:sz w:val="17"/>
                <w:szCs w:val="17"/>
                <w:lang w:eastAsia="zh-CN"/>
              </w:rPr>
            </w:pPr>
            <w:r>
              <w:rPr>
                <w:sz w:val="17"/>
                <w:szCs w:val="17"/>
                <w:lang w:eastAsia="zh-CN"/>
              </w:rPr>
              <w:t>The committee concluded</w:t>
            </w:r>
            <w:r w:rsidRPr="00036EF5">
              <w:rPr>
                <w:sz w:val="17"/>
                <w:szCs w:val="17"/>
                <w:lang w:eastAsia="zh-CN"/>
              </w:rPr>
              <w:t xml:space="preserve"> that</w:t>
            </w:r>
            <w:r>
              <w:rPr>
                <w:sz w:val="17"/>
                <w:szCs w:val="17"/>
                <w:lang w:eastAsia="zh-CN"/>
              </w:rPr>
              <w:t xml:space="preserve"> </w:t>
            </w:r>
            <w:r w:rsidRPr="00036EF5">
              <w:rPr>
                <w:sz w:val="17"/>
                <w:szCs w:val="17"/>
                <w:lang w:eastAsia="zh-CN"/>
              </w:rPr>
              <w:t>there is inadequate/insufficient evidence to determine whether an association exists</w:t>
            </w:r>
            <w:r>
              <w:rPr>
                <w:sz w:val="17"/>
                <w:szCs w:val="17"/>
                <w:lang w:eastAsia="zh-CN"/>
              </w:rPr>
              <w:t xml:space="preserve"> </w:t>
            </w:r>
            <w:r w:rsidRPr="00036EF5">
              <w:rPr>
                <w:sz w:val="17"/>
                <w:szCs w:val="17"/>
                <w:lang w:eastAsia="zh-CN"/>
              </w:rPr>
              <w:t>between exposure to specific organic solvents under review or solvent mixtures</w:t>
            </w:r>
            <w:r>
              <w:rPr>
                <w:sz w:val="17"/>
                <w:szCs w:val="17"/>
                <w:lang w:eastAsia="zh-CN"/>
              </w:rPr>
              <w:t xml:space="preserve"> </w:t>
            </w:r>
            <w:r w:rsidRPr="00036EF5">
              <w:rPr>
                <w:sz w:val="17"/>
                <w:szCs w:val="17"/>
                <w:lang w:eastAsia="zh-CN"/>
              </w:rPr>
              <w:t>and male or female infertility after cessation of exposure.</w:t>
            </w:r>
          </w:p>
          <w:p w14:paraId="42D77B0B" w14:textId="027484E8" w:rsidR="00387B48" w:rsidRDefault="00387B48" w:rsidP="00F644F3">
            <w:pPr>
              <w:tabs>
                <w:tab w:val="left" w:pos="11070"/>
              </w:tabs>
              <w:spacing w:line="240" w:lineRule="auto"/>
              <w:rPr>
                <w:sz w:val="17"/>
                <w:szCs w:val="17"/>
                <w:lang w:eastAsia="zh-CN"/>
              </w:rPr>
            </w:pPr>
            <w:r w:rsidRPr="0043696D">
              <w:rPr>
                <w:sz w:val="17"/>
                <w:szCs w:val="17"/>
                <w:lang w:eastAsia="zh-CN"/>
              </w:rPr>
              <w:t>Studies of TTP and other measures of infertility have found inconsistent associations with</w:t>
            </w:r>
            <w:r>
              <w:rPr>
                <w:sz w:val="17"/>
                <w:szCs w:val="17"/>
                <w:lang w:eastAsia="zh-CN"/>
              </w:rPr>
              <w:t xml:space="preserve"> </w:t>
            </w:r>
            <w:r w:rsidRPr="0043696D">
              <w:rPr>
                <w:sz w:val="17"/>
                <w:szCs w:val="17"/>
                <w:lang w:eastAsia="zh-CN"/>
              </w:rPr>
              <w:t>exposure to solvents regarding paternal exposures</w:t>
            </w:r>
            <w:r>
              <w:rPr>
                <w:sz w:val="17"/>
                <w:szCs w:val="17"/>
                <w:lang w:eastAsia="zh-CN"/>
              </w:rPr>
              <w:t>.</w:t>
            </w:r>
          </w:p>
          <w:p w14:paraId="696F7A43" w14:textId="093C0944" w:rsidR="00387B48" w:rsidRDefault="00387B48" w:rsidP="00F644F3">
            <w:pPr>
              <w:tabs>
                <w:tab w:val="left" w:pos="11070"/>
              </w:tabs>
              <w:spacing w:line="240" w:lineRule="auto"/>
              <w:rPr>
                <w:sz w:val="17"/>
                <w:szCs w:val="17"/>
                <w:lang w:eastAsia="zh-CN"/>
              </w:rPr>
            </w:pPr>
            <w:r w:rsidRPr="000B7F3A">
              <w:rPr>
                <w:sz w:val="17"/>
                <w:szCs w:val="17"/>
                <w:lang w:eastAsia="zh-CN"/>
              </w:rPr>
              <w:t>Only a few studies have examined the potential for an association between preconception</w:t>
            </w:r>
            <w:r>
              <w:rPr>
                <w:sz w:val="17"/>
                <w:szCs w:val="17"/>
                <w:lang w:eastAsia="zh-CN"/>
              </w:rPr>
              <w:t xml:space="preserve"> </w:t>
            </w:r>
            <w:r w:rsidRPr="000B7F3A">
              <w:rPr>
                <w:sz w:val="17"/>
                <w:szCs w:val="17"/>
                <w:lang w:eastAsia="zh-CN"/>
              </w:rPr>
              <w:t>exposure to solvents among males and spontaneous abortion, and their results have been</w:t>
            </w:r>
            <w:r w:rsidR="00F644F3">
              <w:rPr>
                <w:sz w:val="17"/>
                <w:szCs w:val="17"/>
                <w:lang w:eastAsia="zh-CN"/>
              </w:rPr>
              <w:t xml:space="preserve"> i</w:t>
            </w:r>
            <w:r w:rsidRPr="000B7F3A">
              <w:rPr>
                <w:sz w:val="17"/>
                <w:szCs w:val="17"/>
                <w:lang w:eastAsia="zh-CN"/>
              </w:rPr>
              <w:t>nconsistent</w:t>
            </w:r>
            <w:r>
              <w:rPr>
                <w:sz w:val="17"/>
                <w:szCs w:val="17"/>
                <w:lang w:eastAsia="zh-CN"/>
              </w:rPr>
              <w:t>.</w:t>
            </w:r>
          </w:p>
          <w:p w14:paraId="74B240AA" w14:textId="77777777" w:rsidR="00387B48" w:rsidRDefault="00387B48" w:rsidP="00F644F3">
            <w:pPr>
              <w:tabs>
                <w:tab w:val="left" w:pos="11070"/>
              </w:tabs>
              <w:spacing w:line="240" w:lineRule="auto"/>
              <w:rPr>
                <w:sz w:val="17"/>
                <w:szCs w:val="17"/>
                <w:lang w:eastAsia="zh-CN"/>
              </w:rPr>
            </w:pPr>
            <w:r w:rsidRPr="005A3376">
              <w:rPr>
                <w:sz w:val="17"/>
                <w:szCs w:val="17"/>
                <w:lang w:eastAsia="zh-CN"/>
              </w:rPr>
              <w:t>Few studies of solvent exposure and congenital malformations focused on preconception</w:t>
            </w:r>
            <w:r>
              <w:rPr>
                <w:sz w:val="17"/>
                <w:szCs w:val="17"/>
                <w:lang w:eastAsia="zh-CN"/>
              </w:rPr>
              <w:t xml:space="preserve"> </w:t>
            </w:r>
            <w:r w:rsidRPr="005A3376">
              <w:rPr>
                <w:sz w:val="17"/>
                <w:szCs w:val="17"/>
                <w:lang w:eastAsia="zh-CN"/>
              </w:rPr>
              <w:t>exposure of either mothers or fathers</w:t>
            </w:r>
            <w:r>
              <w:rPr>
                <w:sz w:val="17"/>
                <w:szCs w:val="17"/>
                <w:lang w:eastAsia="zh-CN"/>
              </w:rPr>
              <w:t>.</w:t>
            </w:r>
          </w:p>
          <w:p w14:paraId="7567C246" w14:textId="77777777" w:rsidR="00387B48" w:rsidRPr="00B80808" w:rsidRDefault="00387B48" w:rsidP="009E7C7F">
            <w:pPr>
              <w:spacing w:line="240" w:lineRule="auto"/>
              <w:rPr>
                <w:sz w:val="17"/>
                <w:szCs w:val="17"/>
                <w:lang w:eastAsia="zh-CN"/>
              </w:rPr>
            </w:pPr>
          </w:p>
        </w:tc>
      </w:tr>
      <w:tr w:rsidR="00387B48" w:rsidRPr="00B80808" w14:paraId="42E48790" w14:textId="77777777" w:rsidTr="009E7C7F">
        <w:tc>
          <w:tcPr>
            <w:tcW w:w="13992" w:type="dxa"/>
            <w:gridSpan w:val="6"/>
          </w:tcPr>
          <w:p w14:paraId="75A7D6B3" w14:textId="6F1C6FF0" w:rsidR="00387B48" w:rsidRPr="00F644F3" w:rsidRDefault="00387B48" w:rsidP="00981D94">
            <w:pPr>
              <w:spacing w:before="120" w:after="120" w:line="240" w:lineRule="auto"/>
              <w:rPr>
                <w:rStyle w:val="Strong"/>
              </w:rPr>
            </w:pPr>
            <w:r>
              <w:rPr>
                <w:rStyle w:val="Strong"/>
              </w:rPr>
              <w:t xml:space="preserve">Methyl </w:t>
            </w:r>
            <w:r w:rsidR="00981D94">
              <w:rPr>
                <w:rStyle w:val="Strong"/>
              </w:rPr>
              <w:t>e</w:t>
            </w:r>
            <w:r w:rsidR="00F644F3">
              <w:rPr>
                <w:rStyle w:val="Strong"/>
              </w:rPr>
              <w:t xml:space="preserve">thyl </w:t>
            </w:r>
            <w:r w:rsidR="00981D94">
              <w:rPr>
                <w:rStyle w:val="Strong"/>
              </w:rPr>
              <w:t>k</w:t>
            </w:r>
            <w:r>
              <w:rPr>
                <w:rStyle w:val="Strong"/>
              </w:rPr>
              <w:t>etone</w:t>
            </w:r>
          </w:p>
        </w:tc>
      </w:tr>
      <w:tr w:rsidR="00387B48" w:rsidRPr="00B80808" w14:paraId="1E862CCF" w14:textId="77777777" w:rsidTr="009E7C7F">
        <w:tc>
          <w:tcPr>
            <w:tcW w:w="1639" w:type="dxa"/>
          </w:tcPr>
          <w:p w14:paraId="543186F0" w14:textId="59F1023B" w:rsidR="00387B48" w:rsidRDefault="00387B48" w:rsidP="006A5370">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(1992</w:t>
            </w:r>
            <w:r w:rsidRPr="0093556D">
              <w:rPr>
                <w:sz w:val="17"/>
                <w:szCs w:val="17"/>
                <w:lang w:eastAsia="zh-CN"/>
              </w:rPr>
              <w:t>)</w:t>
            </w:r>
            <w:r w:rsidR="00F417A4">
              <w:rPr>
                <w:sz w:val="17"/>
                <w:szCs w:val="17"/>
                <w:lang w:eastAsia="zh-CN"/>
              </w:rPr>
              <w:fldChar w:fldCharType="begin"/>
            </w:r>
            <w:r w:rsidR="00816121">
              <w:rPr>
                <w:sz w:val="17"/>
                <w:szCs w:val="17"/>
                <w:lang w:eastAsia="zh-CN"/>
              </w:rPr>
              <w:instrText xml:space="preserve"> ADDIN EN.CITE &lt;EndNote&gt;&lt;Cite&gt;&lt;Author&gt;ATSDR&lt;/Author&gt;&lt;Year&gt;1992&lt;/Year&gt;&lt;RecNum&gt;128&lt;/RecNum&gt;&lt;DisplayText&gt;&lt;style face="superscript"&gt;32&lt;/style&gt;&lt;/DisplayText&gt;&lt;record&gt;&lt;rec-number&gt;128&lt;/rec-number&gt;&lt;foreign-keys&gt;&lt;key app="EN" db-id="ts0t25s0vv2va1ezfw6vrttvwprff5reztr9" timestamp="1541634333"&gt;128&lt;/key&gt;&lt;/foreign-keys&gt;&lt;ref-type name="Report"&gt;27&lt;/ref-type&gt;&lt;contributors&gt;&lt;authors&gt;&lt;author&gt;ATSDR&lt;/author&gt;&lt;/authors&gt;&lt;/contributors&gt;&lt;titles&gt;&lt;title&gt;Toxicological Profile for 2-Butanone&lt;/title&gt;&lt;/titles&gt;&lt;dates&gt;&lt;year&gt;1992&lt;/year&gt;&lt;/dates&gt;&lt;pub-location&gt;Atlanta, Georgia&lt;/pub-location&gt;&lt;publisher&gt;Agency for Toxic Substances and Disease Registry, U.S. Public Health Service&lt;/publisher&gt;&lt;urls&gt;&lt;related-urls&gt;&lt;url&gt;https://www.atsdr.cdc.gov/ToxProfiles/tp29.pdf&lt;/url&gt;&lt;/related-urls&gt;&lt;/urls&gt;&lt;access-date&gt;03/10/2018&lt;/access-date&gt;&lt;/record&gt;&lt;/Cite&gt;&lt;/EndNote&gt;</w:instrText>
            </w:r>
            <w:r w:rsidR="00F417A4">
              <w:rPr>
                <w:sz w:val="17"/>
                <w:szCs w:val="17"/>
                <w:lang w:eastAsia="zh-CN"/>
              </w:rPr>
              <w:fldChar w:fldCharType="separate"/>
            </w:r>
            <w:r w:rsidR="00816121" w:rsidRPr="00816121">
              <w:rPr>
                <w:noProof/>
                <w:sz w:val="17"/>
                <w:szCs w:val="17"/>
                <w:vertAlign w:val="superscript"/>
                <w:lang w:eastAsia="zh-CN"/>
              </w:rPr>
              <w:t>32</w:t>
            </w:r>
            <w:r w:rsidR="00F417A4">
              <w:rPr>
                <w:sz w:val="17"/>
                <w:szCs w:val="17"/>
                <w:lang w:eastAsia="zh-CN"/>
              </w:rPr>
              <w:fldChar w:fldCharType="end"/>
            </w:r>
          </w:p>
          <w:p w14:paraId="0B12870C" w14:textId="77777777" w:rsidR="00387B48" w:rsidRDefault="00387B48" w:rsidP="009E7C7F">
            <w:pPr>
              <w:spacing w:line="240" w:lineRule="auto"/>
              <w:rPr>
                <w:sz w:val="17"/>
                <w:szCs w:val="17"/>
                <w:lang w:eastAsia="zh-CN"/>
              </w:rPr>
            </w:pPr>
          </w:p>
          <w:p w14:paraId="60D39360" w14:textId="5801C0C3" w:rsidR="00387B48" w:rsidRDefault="00387B48" w:rsidP="006A5370">
            <w:pPr>
              <w:spacing w:line="240" w:lineRule="auto"/>
              <w:rPr>
                <w:sz w:val="17"/>
                <w:szCs w:val="17"/>
                <w:lang w:eastAsia="zh-CN"/>
              </w:rPr>
            </w:pPr>
            <w:r>
              <w:rPr>
                <w:sz w:val="17"/>
                <w:szCs w:val="17"/>
                <w:lang w:eastAsia="zh-CN"/>
              </w:rPr>
              <w:t>Addendum 2010</w:t>
            </w:r>
            <w:r w:rsidR="00F417A4">
              <w:rPr>
                <w:sz w:val="17"/>
                <w:szCs w:val="17"/>
                <w:lang w:eastAsia="zh-CN"/>
              </w:rPr>
              <w:fldChar w:fldCharType="begin"/>
            </w:r>
            <w:r w:rsidR="00816121">
              <w:rPr>
                <w:sz w:val="17"/>
                <w:szCs w:val="17"/>
                <w:lang w:eastAsia="zh-CN"/>
              </w:rPr>
              <w:instrText xml:space="preserve"> ADDIN EN.CITE &lt;EndNote&gt;&lt;Cite&gt;&lt;Author&gt;ATSDR&lt;/Author&gt;&lt;Year&gt;2010&lt;/Year&gt;&lt;RecNum&gt;129&lt;/RecNum&gt;&lt;DisplayText&gt;&lt;style face="superscript"&gt;33&lt;/style&gt;&lt;/DisplayText&gt;&lt;record&gt;&lt;rec-number&gt;129&lt;/rec-number&gt;&lt;foreign-keys&gt;&lt;key app="EN" db-id="ts0t25s0vv2va1ezfw6vrttvwprff5reztr9" timestamp="1541634333"&gt;129&lt;/key&gt;&lt;/foreign-keys&gt;&lt;ref-type name="Report"&gt;27&lt;/ref-type&gt;&lt;contributors&gt;&lt;authors&gt;&lt;author&gt;ATSDR&lt;/author&gt;&lt;/authors&gt;&lt;/contributors&gt;&lt;titles&gt;&lt;title&gt;Addendum to the Toxicological Profile for 2-Butanone&lt;/title&gt;&lt;/titles&gt;&lt;dates&gt;&lt;year&gt;2010&lt;/year&gt;&lt;/dates&gt;&lt;pub-location&gt;Atlanta, GA&lt;/pub-location&gt;&lt;publisher&gt;Agency for Toxic Substances and Disease Registry, Division of Toxicology and Environmental Medicine&lt;/publisher&gt;&lt;urls&gt;&lt;related-urls&gt;&lt;url&gt;https://www.atsdr.cdc.gov/toxprofiles/2-butanone_addendum.pdf&lt;/url&gt;&lt;/related-urls&gt;&lt;/urls&gt;&lt;access-date&gt;03/10/2018&lt;/access-date&gt;&lt;/record&gt;&lt;/Cite&gt;&lt;/EndNote&gt;</w:instrText>
            </w:r>
            <w:r w:rsidR="00F417A4">
              <w:rPr>
                <w:sz w:val="17"/>
                <w:szCs w:val="17"/>
                <w:lang w:eastAsia="zh-CN"/>
              </w:rPr>
              <w:fldChar w:fldCharType="separate"/>
            </w:r>
            <w:r w:rsidR="00816121" w:rsidRPr="00816121">
              <w:rPr>
                <w:noProof/>
                <w:sz w:val="17"/>
                <w:szCs w:val="17"/>
                <w:vertAlign w:val="superscript"/>
                <w:lang w:eastAsia="zh-CN"/>
              </w:rPr>
              <w:t>33</w:t>
            </w:r>
            <w:r w:rsidR="00F417A4">
              <w:rPr>
                <w:sz w:val="17"/>
                <w:szCs w:val="17"/>
                <w:lang w:eastAsia="zh-CN"/>
              </w:rPr>
              <w:fldChar w:fldCharType="end"/>
            </w:r>
            <w:r>
              <w:rPr>
                <w:sz w:val="17"/>
                <w:szCs w:val="17"/>
                <w:lang w:eastAsia="zh-CN"/>
              </w:rPr>
              <w:t xml:space="preserve"> </w:t>
            </w:r>
          </w:p>
          <w:p w14:paraId="2FC9B6AC" w14:textId="77777777" w:rsidR="00387B48" w:rsidRDefault="00387B48" w:rsidP="009E7C7F">
            <w:pPr>
              <w:spacing w:line="240" w:lineRule="auto"/>
              <w:rPr>
                <w:sz w:val="17"/>
                <w:szCs w:val="17"/>
                <w:lang w:eastAsia="zh-CN"/>
              </w:rPr>
            </w:pPr>
          </w:p>
        </w:tc>
        <w:tc>
          <w:tcPr>
            <w:tcW w:w="1255" w:type="dxa"/>
          </w:tcPr>
          <w:p w14:paraId="6871B46E" w14:textId="77777777" w:rsidR="00387B48" w:rsidRPr="00B80808" w:rsidRDefault="00387B48" w:rsidP="009E7C7F">
            <w:pPr>
              <w:spacing w:line="240" w:lineRule="auto"/>
              <w:rPr>
                <w:sz w:val="17"/>
                <w:szCs w:val="17"/>
                <w:lang w:eastAsia="zh-CN"/>
              </w:rPr>
            </w:pPr>
            <w:r>
              <w:rPr>
                <w:sz w:val="17"/>
                <w:szCs w:val="17"/>
                <w:lang w:eastAsia="zh-CN"/>
              </w:rPr>
              <w:t>USA</w:t>
            </w:r>
          </w:p>
        </w:tc>
        <w:tc>
          <w:tcPr>
            <w:tcW w:w="3073" w:type="dxa"/>
          </w:tcPr>
          <w:p w14:paraId="6D23D8E5" w14:textId="77777777" w:rsidR="00387B48" w:rsidRPr="00960BAF" w:rsidRDefault="00387B48" w:rsidP="009E7C7F">
            <w:pPr>
              <w:spacing w:line="240" w:lineRule="auto"/>
              <w:rPr>
                <w:sz w:val="17"/>
                <w:szCs w:val="17"/>
                <w:lang w:eastAsia="zh-CN"/>
              </w:rPr>
            </w:pPr>
            <w:r>
              <w:rPr>
                <w:sz w:val="17"/>
                <w:szCs w:val="17"/>
                <w:lang w:eastAsia="zh-CN"/>
              </w:rPr>
              <w:t>Toxicological Profile f</w:t>
            </w:r>
            <w:r w:rsidRPr="00960BAF">
              <w:rPr>
                <w:sz w:val="17"/>
                <w:szCs w:val="17"/>
                <w:lang w:eastAsia="zh-CN"/>
              </w:rPr>
              <w:t>or</w:t>
            </w:r>
          </w:p>
          <w:p w14:paraId="1344A97A" w14:textId="77777777" w:rsidR="00387B48" w:rsidRDefault="00387B48" w:rsidP="009E7C7F">
            <w:pPr>
              <w:spacing w:line="240" w:lineRule="auto"/>
              <w:rPr>
                <w:sz w:val="17"/>
                <w:szCs w:val="17"/>
                <w:lang w:eastAsia="zh-CN"/>
              </w:rPr>
            </w:pPr>
            <w:r w:rsidRPr="00960BAF">
              <w:rPr>
                <w:sz w:val="17"/>
                <w:szCs w:val="17"/>
                <w:lang w:eastAsia="zh-CN"/>
              </w:rPr>
              <w:t>2-Butanone</w:t>
            </w:r>
          </w:p>
          <w:p w14:paraId="4C267088" w14:textId="77777777" w:rsidR="00387B48" w:rsidRDefault="00387B48" w:rsidP="009E7C7F">
            <w:pPr>
              <w:spacing w:line="240" w:lineRule="auto"/>
              <w:rPr>
                <w:sz w:val="17"/>
                <w:szCs w:val="17"/>
                <w:lang w:eastAsia="zh-CN"/>
              </w:rPr>
            </w:pPr>
          </w:p>
          <w:p w14:paraId="79B7E89F" w14:textId="77777777" w:rsidR="00387B48" w:rsidRPr="00B80808" w:rsidRDefault="00387B48" w:rsidP="009E7C7F">
            <w:pPr>
              <w:spacing w:line="240" w:lineRule="auto"/>
              <w:rPr>
                <w:sz w:val="17"/>
                <w:szCs w:val="17"/>
                <w:lang w:eastAsia="zh-CN"/>
              </w:rPr>
            </w:pPr>
            <w:r w:rsidRPr="00960BAF">
              <w:rPr>
                <w:sz w:val="17"/>
                <w:szCs w:val="17"/>
                <w:lang w:eastAsia="zh-CN"/>
              </w:rPr>
              <w:t>The purpose of th</w:t>
            </w:r>
            <w:r>
              <w:rPr>
                <w:sz w:val="17"/>
                <w:szCs w:val="17"/>
                <w:lang w:eastAsia="zh-CN"/>
              </w:rPr>
              <w:t>e</w:t>
            </w:r>
            <w:r w:rsidRPr="00960BAF">
              <w:rPr>
                <w:sz w:val="17"/>
                <w:szCs w:val="17"/>
                <w:lang w:eastAsia="zh-CN"/>
              </w:rPr>
              <w:t xml:space="preserve"> addendum is to provide a non-peer reviewed supplement of the scientific data published in the open peer-reviewed literature since the release of the profile in 1992.</w:t>
            </w:r>
          </w:p>
        </w:tc>
        <w:tc>
          <w:tcPr>
            <w:tcW w:w="1520" w:type="dxa"/>
          </w:tcPr>
          <w:p w14:paraId="1F640616" w14:textId="01EBF5FC" w:rsidR="00387B48" w:rsidRPr="00B80808" w:rsidRDefault="00F644F3" w:rsidP="00F644F3">
            <w:pPr>
              <w:spacing w:line="240" w:lineRule="auto"/>
              <w:rPr>
                <w:sz w:val="17"/>
                <w:szCs w:val="17"/>
                <w:lang w:eastAsia="zh-CN"/>
              </w:rPr>
            </w:pPr>
            <w:r>
              <w:rPr>
                <w:sz w:val="17"/>
                <w:szCs w:val="17"/>
                <w:lang w:eastAsia="zh-CN"/>
              </w:rPr>
              <w:t>M</w:t>
            </w:r>
            <w:r w:rsidR="00387B48">
              <w:rPr>
                <w:sz w:val="17"/>
                <w:szCs w:val="17"/>
                <w:lang w:eastAsia="zh-CN"/>
              </w:rPr>
              <w:t xml:space="preserve">ethyl </w:t>
            </w:r>
            <w:r>
              <w:rPr>
                <w:sz w:val="17"/>
                <w:szCs w:val="17"/>
                <w:lang w:eastAsia="zh-CN"/>
              </w:rPr>
              <w:t xml:space="preserve">Ethyl </w:t>
            </w:r>
            <w:r w:rsidR="00387B48">
              <w:rPr>
                <w:sz w:val="17"/>
                <w:szCs w:val="17"/>
                <w:lang w:eastAsia="zh-CN"/>
              </w:rPr>
              <w:t>ketone</w:t>
            </w:r>
          </w:p>
        </w:tc>
        <w:tc>
          <w:tcPr>
            <w:tcW w:w="4986" w:type="dxa"/>
          </w:tcPr>
          <w:p w14:paraId="4C0EF49B" w14:textId="77777777" w:rsidR="00387B48" w:rsidRPr="00B80808" w:rsidRDefault="00387B48" w:rsidP="009E7C7F">
            <w:pPr>
              <w:spacing w:line="240" w:lineRule="auto"/>
              <w:rPr>
                <w:sz w:val="17"/>
                <w:szCs w:val="17"/>
                <w:lang w:eastAsia="zh-CN"/>
              </w:rPr>
            </w:pPr>
          </w:p>
        </w:tc>
        <w:tc>
          <w:tcPr>
            <w:tcW w:w="1519" w:type="dxa"/>
          </w:tcPr>
          <w:p w14:paraId="74CAAE1B" w14:textId="77777777" w:rsidR="00387B48" w:rsidRPr="00B80808" w:rsidRDefault="00387B48" w:rsidP="009E7C7F">
            <w:pPr>
              <w:spacing w:line="240" w:lineRule="auto"/>
              <w:rPr>
                <w:sz w:val="17"/>
                <w:szCs w:val="17"/>
                <w:lang w:eastAsia="zh-CN"/>
              </w:rPr>
            </w:pPr>
          </w:p>
        </w:tc>
      </w:tr>
      <w:tr w:rsidR="00387B48" w:rsidRPr="00B80808" w14:paraId="469152B9" w14:textId="77777777" w:rsidTr="009E7C7F">
        <w:tc>
          <w:tcPr>
            <w:tcW w:w="13992" w:type="dxa"/>
            <w:gridSpan w:val="6"/>
          </w:tcPr>
          <w:p w14:paraId="1C71C35D" w14:textId="77777777" w:rsidR="00387B48" w:rsidRDefault="00387B48" w:rsidP="009E7C7F">
            <w:pPr>
              <w:spacing w:line="240" w:lineRule="auto"/>
              <w:rPr>
                <w:sz w:val="17"/>
                <w:szCs w:val="17"/>
                <w:lang w:eastAsia="zh-CN"/>
              </w:rPr>
            </w:pPr>
            <w:r>
              <w:rPr>
                <w:sz w:val="17"/>
                <w:szCs w:val="17"/>
                <w:lang w:eastAsia="zh-CN"/>
              </w:rPr>
              <w:t>Findings:</w:t>
            </w:r>
          </w:p>
          <w:p w14:paraId="5360892C" w14:textId="77777777" w:rsidR="00387B48" w:rsidRDefault="00387B48" w:rsidP="009E7C7F">
            <w:pPr>
              <w:spacing w:line="240" w:lineRule="auto"/>
              <w:rPr>
                <w:sz w:val="17"/>
                <w:szCs w:val="17"/>
                <w:lang w:eastAsia="zh-CN"/>
              </w:rPr>
            </w:pPr>
            <w:r>
              <w:rPr>
                <w:sz w:val="17"/>
                <w:szCs w:val="17"/>
                <w:lang w:eastAsia="zh-CN"/>
              </w:rPr>
              <w:t>No publications that investigated occupational exposure of men to 2-Butanone and reproductive or developmental effects following inhalation, oral or dermal exposure were identified.</w:t>
            </w:r>
          </w:p>
          <w:p w14:paraId="397B3447" w14:textId="77777777" w:rsidR="00387B48" w:rsidRPr="00B80808" w:rsidRDefault="00387B48" w:rsidP="009E7C7F">
            <w:pPr>
              <w:spacing w:line="240" w:lineRule="auto"/>
              <w:rPr>
                <w:sz w:val="17"/>
                <w:szCs w:val="17"/>
                <w:lang w:eastAsia="zh-CN"/>
              </w:rPr>
            </w:pPr>
          </w:p>
        </w:tc>
      </w:tr>
      <w:tr w:rsidR="00387B48" w:rsidRPr="00B80808" w14:paraId="5C307ED3" w14:textId="77777777" w:rsidTr="009E7C7F">
        <w:tc>
          <w:tcPr>
            <w:tcW w:w="13992" w:type="dxa"/>
            <w:gridSpan w:val="6"/>
          </w:tcPr>
          <w:p w14:paraId="501F4F42" w14:textId="77777777" w:rsidR="00387B48" w:rsidRPr="00837AA2" w:rsidRDefault="00387B48" w:rsidP="00F644F3">
            <w:pPr>
              <w:spacing w:before="120" w:after="120" w:line="240" w:lineRule="auto"/>
              <w:rPr>
                <w:rStyle w:val="Strong"/>
              </w:rPr>
            </w:pPr>
            <w:r w:rsidRPr="00837AA2">
              <w:rPr>
                <w:rStyle w:val="Strong"/>
              </w:rPr>
              <w:t xml:space="preserve">Acetone </w:t>
            </w:r>
          </w:p>
        </w:tc>
      </w:tr>
      <w:tr w:rsidR="00387B48" w:rsidRPr="00B80808" w14:paraId="0AF14F30" w14:textId="77777777" w:rsidTr="009E7C7F">
        <w:tc>
          <w:tcPr>
            <w:tcW w:w="1639" w:type="dxa"/>
          </w:tcPr>
          <w:p w14:paraId="4B7E5B6A" w14:textId="5F553F04" w:rsidR="00387B48" w:rsidRDefault="00387B48" w:rsidP="006A5370">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(1994)</w:t>
            </w:r>
            <w:r w:rsidR="00F417A4">
              <w:rPr>
                <w:sz w:val="17"/>
                <w:szCs w:val="17"/>
                <w:lang w:eastAsia="zh-CN"/>
              </w:rPr>
              <w:fldChar w:fldCharType="begin"/>
            </w:r>
            <w:r w:rsidR="00816121">
              <w:rPr>
                <w:sz w:val="17"/>
                <w:szCs w:val="17"/>
                <w:lang w:eastAsia="zh-CN"/>
              </w:rPr>
              <w:instrText xml:space="preserve"> ADDIN EN.CITE &lt;EndNote&gt;&lt;Cite&gt;&lt;Author&gt;Hansen&lt;/Author&gt;&lt;Year&gt;1994&lt;/Year&gt;&lt;RecNum&gt;131&lt;/RecNum&gt;&lt;DisplayText&gt;&lt;style face="superscript"&gt;37&lt;/style&gt;&lt;/DisplayText&gt;&lt;record&gt;&lt;rec-number&gt;131&lt;/rec-number&gt;&lt;foreign-keys&gt;&lt;key app="EN" db-id="ts0t25s0vv2va1ezfw6vrttvwprff5reztr9" timestamp="1541635079"&gt;131&lt;/key&gt;&lt;/foreign-keys&gt;&lt;ref-type name="Report"&gt;27&lt;/ref-type&gt;&lt;contributors&gt;&lt;authors&gt;&lt;author&gt;Hansen, H.&lt;/author&gt;&lt;author&gt;Wilbur, S. B.&lt;/author&gt;&lt;/authors&gt;&lt;/contributors&gt;&lt;titles&gt;&lt;title&gt;Toxicological Profile for Acetone&lt;/title&gt;&lt;/titles&gt;&lt;dates&gt;&lt;year&gt;1994&lt;/year&gt;&lt;/dates&gt;&lt;pub-location&gt;Atlanta, Georgia&lt;/pub-location&gt;&lt;publisher&gt;US Department of Health and Human Services, Agency for Toxic Substances and Disease Registry (ATSDR)&lt;/publisher&gt;&lt;urls&gt;&lt;related-urls&gt;&lt;url&gt;https://www.atsdr.cdc.gov/ToxProfiles/tp21.pdf&lt;/url&gt;&lt;/related-urls&gt;&lt;/urls&gt;&lt;access-date&gt;03/10/2018&lt;/access-date&gt;&lt;/record&gt;&lt;/Cite&gt;&lt;/EndNote&gt;</w:instrText>
            </w:r>
            <w:r w:rsidR="00F417A4">
              <w:rPr>
                <w:sz w:val="17"/>
                <w:szCs w:val="17"/>
                <w:lang w:eastAsia="zh-CN"/>
              </w:rPr>
              <w:fldChar w:fldCharType="separate"/>
            </w:r>
            <w:r w:rsidR="00816121" w:rsidRPr="00816121">
              <w:rPr>
                <w:noProof/>
                <w:sz w:val="17"/>
                <w:szCs w:val="17"/>
                <w:vertAlign w:val="superscript"/>
                <w:lang w:eastAsia="zh-CN"/>
              </w:rPr>
              <w:t>37</w:t>
            </w:r>
            <w:r w:rsidR="00F417A4">
              <w:rPr>
                <w:sz w:val="17"/>
                <w:szCs w:val="17"/>
                <w:lang w:eastAsia="zh-CN"/>
              </w:rPr>
              <w:fldChar w:fldCharType="end"/>
            </w:r>
          </w:p>
          <w:p w14:paraId="4985C786" w14:textId="77777777" w:rsidR="00387B48" w:rsidRDefault="00387B48" w:rsidP="009E7C7F">
            <w:pPr>
              <w:spacing w:line="240" w:lineRule="auto"/>
              <w:rPr>
                <w:sz w:val="17"/>
                <w:szCs w:val="17"/>
                <w:lang w:eastAsia="zh-CN"/>
              </w:rPr>
            </w:pPr>
          </w:p>
          <w:p w14:paraId="2C444D9A" w14:textId="75C5B296" w:rsidR="00387B48" w:rsidRDefault="00387B48" w:rsidP="006A5370">
            <w:pPr>
              <w:spacing w:line="240" w:lineRule="auto"/>
              <w:rPr>
                <w:sz w:val="17"/>
                <w:szCs w:val="17"/>
                <w:lang w:eastAsia="zh-CN"/>
              </w:rPr>
            </w:pPr>
            <w:r>
              <w:rPr>
                <w:sz w:val="17"/>
                <w:szCs w:val="17"/>
                <w:lang w:eastAsia="zh-CN"/>
              </w:rPr>
              <w:t>Addendum 2011</w:t>
            </w:r>
            <w:r w:rsidR="00F417A4">
              <w:rPr>
                <w:sz w:val="17"/>
                <w:szCs w:val="17"/>
                <w:lang w:eastAsia="zh-CN"/>
              </w:rPr>
              <w:fldChar w:fldCharType="begin"/>
            </w:r>
            <w:r w:rsidR="00816121">
              <w:rPr>
                <w:sz w:val="17"/>
                <w:szCs w:val="17"/>
                <w:lang w:eastAsia="zh-CN"/>
              </w:rPr>
              <w:instrText xml:space="preserve"> ADDIN EN.CITE &lt;EndNote&gt;&lt;Cite&gt;&lt;Author&gt;ATSDR&lt;/Author&gt;&lt;Year&gt;2011&lt;/Year&gt;&lt;RecNum&gt;130&lt;/RecNum&gt;&lt;DisplayText&gt;&lt;style face="superscript"&gt;34&lt;/style&gt;&lt;/DisplayText&gt;&lt;record&gt;&lt;rec-number&gt;130&lt;/rec-number&gt;&lt;foreign-keys&gt;&lt;key app="EN" db-id="ts0t25s0vv2va1ezfw6vrttvwprff5reztr9" timestamp="1541635079"&gt;130&lt;/key&gt;&lt;/foreign-keys&gt;&lt;ref-type name="Report"&gt;27&lt;/ref-type&gt;&lt;contributors&gt;&lt;authors&gt;&lt;author&gt;ATSDR&lt;/author&gt;&lt;/authors&gt;&lt;/contributors&gt;&lt;titles&gt;&lt;title&gt;Addendum to the Toxicological Profile for Acetone&lt;/title&gt;&lt;/titles&gt;&lt;dates&gt;&lt;year&gt;2011&lt;/year&gt;&lt;/dates&gt;&lt;pub-location&gt;Atlanta, GA&lt;/pub-location&gt;&lt;publisher&gt;Agency for Toxic Substances and Disease Registry, Division of Toxicology and Environmental Medicine&lt;/publisher&gt;&lt;urls&gt;&lt;related-urls&gt;&lt;url&gt;https://www.atsdr.cdc.gov/toxprofiles/acetone_addendum.pdf&lt;/url&gt;&lt;/related-urls&gt;&lt;/urls&gt;&lt;access-date&gt;03/10/2018&lt;/access-date&gt;&lt;/record&gt;&lt;/Cite&gt;&lt;/EndNote&gt;</w:instrText>
            </w:r>
            <w:r w:rsidR="00F417A4">
              <w:rPr>
                <w:sz w:val="17"/>
                <w:szCs w:val="17"/>
                <w:lang w:eastAsia="zh-CN"/>
              </w:rPr>
              <w:fldChar w:fldCharType="separate"/>
            </w:r>
            <w:r w:rsidR="00816121" w:rsidRPr="00816121">
              <w:rPr>
                <w:noProof/>
                <w:sz w:val="17"/>
                <w:szCs w:val="17"/>
                <w:vertAlign w:val="superscript"/>
                <w:lang w:eastAsia="zh-CN"/>
              </w:rPr>
              <w:t>34</w:t>
            </w:r>
            <w:r w:rsidR="00F417A4">
              <w:rPr>
                <w:sz w:val="17"/>
                <w:szCs w:val="17"/>
                <w:lang w:eastAsia="zh-CN"/>
              </w:rPr>
              <w:fldChar w:fldCharType="end"/>
            </w:r>
            <w:r>
              <w:rPr>
                <w:sz w:val="17"/>
                <w:szCs w:val="17"/>
                <w:lang w:eastAsia="zh-CN"/>
              </w:rPr>
              <w:t xml:space="preserve"> </w:t>
            </w:r>
          </w:p>
          <w:p w14:paraId="5361D254" w14:textId="77777777" w:rsidR="00387B48" w:rsidRDefault="00387B48" w:rsidP="009E7C7F">
            <w:pPr>
              <w:spacing w:line="240" w:lineRule="auto"/>
              <w:rPr>
                <w:sz w:val="17"/>
                <w:szCs w:val="17"/>
                <w:lang w:eastAsia="zh-CN"/>
              </w:rPr>
            </w:pPr>
          </w:p>
        </w:tc>
        <w:tc>
          <w:tcPr>
            <w:tcW w:w="1255" w:type="dxa"/>
          </w:tcPr>
          <w:p w14:paraId="6ACEC1FF" w14:textId="77777777" w:rsidR="00387B48" w:rsidRPr="00B80808" w:rsidRDefault="00387B48" w:rsidP="009E7C7F">
            <w:pPr>
              <w:spacing w:line="240" w:lineRule="auto"/>
              <w:rPr>
                <w:sz w:val="17"/>
                <w:szCs w:val="17"/>
                <w:lang w:eastAsia="zh-CN"/>
              </w:rPr>
            </w:pPr>
            <w:r>
              <w:rPr>
                <w:sz w:val="17"/>
                <w:szCs w:val="17"/>
                <w:lang w:eastAsia="zh-CN"/>
              </w:rPr>
              <w:t>USA</w:t>
            </w:r>
          </w:p>
        </w:tc>
        <w:tc>
          <w:tcPr>
            <w:tcW w:w="3073" w:type="dxa"/>
          </w:tcPr>
          <w:p w14:paraId="18F5398B" w14:textId="77777777" w:rsidR="00387B48" w:rsidRDefault="00387B48" w:rsidP="009E7C7F">
            <w:pPr>
              <w:spacing w:line="240" w:lineRule="auto"/>
              <w:rPr>
                <w:sz w:val="17"/>
                <w:szCs w:val="17"/>
                <w:lang w:eastAsia="zh-CN"/>
              </w:rPr>
            </w:pPr>
            <w:r>
              <w:rPr>
                <w:sz w:val="17"/>
                <w:szCs w:val="17"/>
                <w:lang w:eastAsia="zh-CN"/>
              </w:rPr>
              <w:t>Toxicological profile for Acetone</w:t>
            </w:r>
          </w:p>
          <w:p w14:paraId="12AD3E2C" w14:textId="77777777" w:rsidR="00387B48" w:rsidRDefault="00387B48" w:rsidP="009E7C7F">
            <w:pPr>
              <w:spacing w:line="240" w:lineRule="auto"/>
              <w:rPr>
                <w:sz w:val="17"/>
                <w:szCs w:val="17"/>
                <w:lang w:eastAsia="zh-CN"/>
              </w:rPr>
            </w:pPr>
          </w:p>
          <w:p w14:paraId="1B36EC10" w14:textId="77777777" w:rsidR="00387B48" w:rsidRPr="00B80808" w:rsidRDefault="00387B48" w:rsidP="009E7C7F">
            <w:pPr>
              <w:spacing w:line="240" w:lineRule="auto"/>
              <w:rPr>
                <w:sz w:val="17"/>
                <w:szCs w:val="17"/>
                <w:lang w:eastAsia="zh-CN"/>
              </w:rPr>
            </w:pPr>
            <w:r w:rsidRPr="004B1BC2">
              <w:rPr>
                <w:sz w:val="17"/>
                <w:szCs w:val="17"/>
                <w:lang w:eastAsia="zh-CN"/>
              </w:rPr>
              <w:t>The purpose of the addendum is to provide a non-peer reviewed supplement of the scientific data published in the open peer-reviewed literature since the release of the profile in 199</w:t>
            </w:r>
            <w:r>
              <w:rPr>
                <w:sz w:val="17"/>
                <w:szCs w:val="17"/>
                <w:lang w:eastAsia="zh-CN"/>
              </w:rPr>
              <w:t>4</w:t>
            </w:r>
            <w:r w:rsidRPr="004B1BC2">
              <w:rPr>
                <w:sz w:val="17"/>
                <w:szCs w:val="17"/>
                <w:lang w:eastAsia="zh-CN"/>
              </w:rPr>
              <w:t>.</w:t>
            </w:r>
          </w:p>
        </w:tc>
        <w:tc>
          <w:tcPr>
            <w:tcW w:w="1520" w:type="dxa"/>
          </w:tcPr>
          <w:p w14:paraId="250ADFA1" w14:textId="77777777" w:rsidR="00387B48" w:rsidRPr="00B80808" w:rsidRDefault="00387B48" w:rsidP="009E7C7F">
            <w:pPr>
              <w:spacing w:line="240" w:lineRule="auto"/>
              <w:rPr>
                <w:sz w:val="17"/>
                <w:szCs w:val="17"/>
                <w:lang w:eastAsia="zh-CN"/>
              </w:rPr>
            </w:pPr>
            <w:r>
              <w:rPr>
                <w:sz w:val="17"/>
                <w:szCs w:val="17"/>
                <w:lang w:eastAsia="zh-CN"/>
              </w:rPr>
              <w:t>Acetone</w:t>
            </w:r>
          </w:p>
        </w:tc>
        <w:tc>
          <w:tcPr>
            <w:tcW w:w="4986" w:type="dxa"/>
          </w:tcPr>
          <w:p w14:paraId="70F8BAE2" w14:textId="77777777" w:rsidR="00387B48" w:rsidRPr="00B80808" w:rsidRDefault="00387B48" w:rsidP="009E7C7F">
            <w:pPr>
              <w:spacing w:line="240" w:lineRule="auto"/>
              <w:rPr>
                <w:sz w:val="17"/>
                <w:szCs w:val="17"/>
                <w:lang w:eastAsia="zh-CN"/>
              </w:rPr>
            </w:pPr>
          </w:p>
        </w:tc>
        <w:tc>
          <w:tcPr>
            <w:tcW w:w="1519" w:type="dxa"/>
          </w:tcPr>
          <w:p w14:paraId="11267208" w14:textId="77777777" w:rsidR="00387B48" w:rsidRPr="00B80808" w:rsidRDefault="00387B48" w:rsidP="009E7C7F">
            <w:pPr>
              <w:spacing w:line="240" w:lineRule="auto"/>
              <w:rPr>
                <w:sz w:val="17"/>
                <w:szCs w:val="17"/>
                <w:lang w:eastAsia="zh-CN"/>
              </w:rPr>
            </w:pPr>
          </w:p>
        </w:tc>
      </w:tr>
      <w:tr w:rsidR="00387B48" w:rsidRPr="00B80808" w14:paraId="29E0E6CE" w14:textId="77777777" w:rsidTr="009E7C7F">
        <w:tc>
          <w:tcPr>
            <w:tcW w:w="13992" w:type="dxa"/>
            <w:gridSpan w:val="6"/>
          </w:tcPr>
          <w:p w14:paraId="66779357" w14:textId="77777777" w:rsidR="00387B48" w:rsidRDefault="00387B48" w:rsidP="009E7C7F">
            <w:pPr>
              <w:spacing w:line="240" w:lineRule="auto"/>
              <w:rPr>
                <w:sz w:val="17"/>
                <w:szCs w:val="17"/>
                <w:lang w:eastAsia="zh-CN"/>
              </w:rPr>
            </w:pPr>
            <w:r>
              <w:rPr>
                <w:sz w:val="17"/>
                <w:szCs w:val="17"/>
                <w:lang w:eastAsia="zh-CN"/>
              </w:rPr>
              <w:t>Findings:</w:t>
            </w:r>
          </w:p>
          <w:p w14:paraId="145C6592" w14:textId="6AE3D1D8" w:rsidR="00387B48" w:rsidRDefault="00387B48" w:rsidP="009E7C7F">
            <w:pPr>
              <w:spacing w:line="240" w:lineRule="auto"/>
              <w:rPr>
                <w:sz w:val="17"/>
                <w:szCs w:val="17"/>
                <w:lang w:eastAsia="zh-CN"/>
              </w:rPr>
            </w:pPr>
            <w:r>
              <w:rPr>
                <w:sz w:val="17"/>
                <w:szCs w:val="17"/>
                <w:lang w:eastAsia="zh-CN"/>
              </w:rPr>
              <w:t xml:space="preserve">No publications that investigated occupational exposure of men to </w:t>
            </w:r>
            <w:r w:rsidR="004F365D">
              <w:rPr>
                <w:sz w:val="17"/>
                <w:szCs w:val="17"/>
                <w:lang w:eastAsia="zh-CN"/>
              </w:rPr>
              <w:t>a</w:t>
            </w:r>
            <w:r>
              <w:rPr>
                <w:sz w:val="17"/>
                <w:szCs w:val="17"/>
                <w:lang w:eastAsia="zh-CN"/>
              </w:rPr>
              <w:t>cetone and reproductive or developmental effects following inhalation, oral or dermal exposure were identified.</w:t>
            </w:r>
          </w:p>
          <w:p w14:paraId="37B15A45" w14:textId="77777777" w:rsidR="00387B48" w:rsidRPr="00B80808" w:rsidRDefault="00387B48" w:rsidP="009E7C7F">
            <w:pPr>
              <w:spacing w:line="240" w:lineRule="auto"/>
              <w:rPr>
                <w:sz w:val="17"/>
                <w:szCs w:val="17"/>
                <w:lang w:eastAsia="zh-CN"/>
              </w:rPr>
            </w:pPr>
          </w:p>
        </w:tc>
      </w:tr>
    </w:tbl>
    <w:p w14:paraId="1E9B9B11" w14:textId="77777777" w:rsidR="00AC3EA1" w:rsidRDefault="00AC3EA1">
      <w:pPr>
        <w:spacing w:line="240" w:lineRule="auto"/>
      </w:pPr>
    </w:p>
    <w:p w14:paraId="0230BE06" w14:textId="77777777" w:rsidR="00AC3EA1" w:rsidRDefault="00AC3EA1">
      <w:pPr>
        <w:spacing w:line="240" w:lineRule="auto"/>
      </w:pPr>
    </w:p>
    <w:p w14:paraId="241F760B" w14:textId="5DD014DE" w:rsidR="00AC3EA1" w:rsidRDefault="00AC3EA1" w:rsidP="0060395A"/>
    <w:sectPr w:rsidR="00AC3EA1" w:rsidSect="0060395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418" w:left="1418"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6ECCD" w16cid:durableId="1F94A2F2"/>
  <w16cid:commentId w16cid:paraId="7C8C0417" w16cid:durableId="1F94A2F3"/>
  <w16cid:commentId w16cid:paraId="6185194F" w16cid:durableId="1F94A2F4"/>
  <w16cid:commentId w16cid:paraId="22537244" w16cid:durableId="1F94A2F5"/>
  <w16cid:commentId w16cid:paraId="666AC456" w16cid:durableId="1F94A2F6"/>
  <w16cid:commentId w16cid:paraId="3CF42291" w16cid:durableId="1F94A2F7"/>
  <w16cid:commentId w16cid:paraId="7A24503E" w16cid:durableId="1F94A2F8"/>
  <w16cid:commentId w16cid:paraId="5E27496A" w16cid:durableId="1F94A2F9"/>
  <w16cid:commentId w16cid:paraId="0ED2297A" w16cid:durableId="1F94A2FA"/>
  <w16cid:commentId w16cid:paraId="24645D09" w16cid:durableId="1F94A2FB"/>
  <w16cid:commentId w16cid:paraId="2D170740" w16cid:durableId="1F94A2FC"/>
  <w16cid:commentId w16cid:paraId="04438638" w16cid:durableId="1F94A2FD"/>
  <w16cid:commentId w16cid:paraId="3D5687A4" w16cid:durableId="1F94A2FE"/>
  <w16cid:commentId w16cid:paraId="2E79C43E" w16cid:durableId="1F94A2FF"/>
  <w16cid:commentId w16cid:paraId="2438611E" w16cid:durableId="1F94A300"/>
  <w16cid:commentId w16cid:paraId="031C426D" w16cid:durableId="1F94A301"/>
  <w16cid:commentId w16cid:paraId="6221940B" w16cid:durableId="1F98D60B"/>
  <w16cid:commentId w16cid:paraId="21F28E2C" w16cid:durableId="1F94A302"/>
  <w16cid:commentId w16cid:paraId="2F06A61E" w16cid:durableId="1F98E2E7"/>
  <w16cid:commentId w16cid:paraId="7144F264" w16cid:durableId="1F94A303"/>
  <w16cid:commentId w16cid:paraId="1960A73F" w16cid:durableId="1F98E2F8"/>
  <w16cid:commentId w16cid:paraId="7D13E04F" w16cid:durableId="1F94A304"/>
  <w16cid:commentId w16cid:paraId="26708F6F" w16cid:durableId="1F94A305"/>
  <w16cid:commentId w16cid:paraId="7E912BCF" w16cid:durableId="1F94A306"/>
  <w16cid:commentId w16cid:paraId="0297CA2C" w16cid:durableId="1F94A307"/>
  <w16cid:commentId w16cid:paraId="7D05FDA0" w16cid:durableId="1F98E31A"/>
  <w16cid:commentId w16cid:paraId="224AA0CF" w16cid:durableId="1F94A308"/>
  <w16cid:commentId w16cid:paraId="2407DB60" w16cid:durableId="1F94A309"/>
  <w16cid:commentId w16cid:paraId="5C77B1DD" w16cid:durableId="1F94A30A"/>
  <w16cid:commentId w16cid:paraId="7DE2EFAD" w16cid:durableId="1F98E34A"/>
  <w16cid:commentId w16cid:paraId="76EF49C4" w16cid:durableId="1F94A30B"/>
  <w16cid:commentId w16cid:paraId="097A8E0C" w16cid:durableId="1F98E373"/>
  <w16cid:commentId w16cid:paraId="59B836B6" w16cid:durableId="1F94A30C"/>
  <w16cid:commentId w16cid:paraId="533F9C56" w16cid:durableId="1F94A30D"/>
  <w16cid:commentId w16cid:paraId="0E1D0ECB" w16cid:durableId="1F94A30E"/>
  <w16cid:commentId w16cid:paraId="2CA90FE1" w16cid:durableId="1F94A30F"/>
  <w16cid:commentId w16cid:paraId="23D04222" w16cid:durableId="1F94A310"/>
  <w16cid:commentId w16cid:paraId="6B78C7F9" w16cid:durableId="1F94A311"/>
  <w16cid:commentId w16cid:paraId="088A32AC" w16cid:durableId="1F94A312"/>
  <w16cid:commentId w16cid:paraId="7C559DD9" w16cid:durableId="1F94A313"/>
  <w16cid:commentId w16cid:paraId="18ED009C" w16cid:durableId="1F9886D4"/>
  <w16cid:commentId w16cid:paraId="30ED33F6" w16cid:durableId="1F94A314"/>
  <w16cid:commentId w16cid:paraId="7AF669E9" w16cid:durableId="1F94A315"/>
  <w16cid:commentId w16cid:paraId="19AE33A2" w16cid:durableId="1F94A316"/>
  <w16cid:commentId w16cid:paraId="45162482" w16cid:durableId="1F94A317"/>
  <w16cid:commentId w16cid:paraId="7BBE270A" w16cid:durableId="1F94A318"/>
  <w16cid:commentId w16cid:paraId="4DC6373A" w16cid:durableId="1F94A319"/>
  <w16cid:commentId w16cid:paraId="20743CF1" w16cid:durableId="1F94A31A"/>
  <w16cid:commentId w16cid:paraId="6CFD5D61" w16cid:durableId="1F94A31B"/>
  <w16cid:commentId w16cid:paraId="1ECEF1B9" w16cid:durableId="1F94A31C"/>
  <w16cid:commentId w16cid:paraId="6BFDFE2A" w16cid:durableId="1F94A31D"/>
  <w16cid:commentId w16cid:paraId="6EDFED71" w16cid:durableId="1F94A31E"/>
  <w16cid:commentId w16cid:paraId="3B672F5D" w16cid:durableId="1F94A31F"/>
  <w16cid:commentId w16cid:paraId="6AF7C389" w16cid:durableId="1F98996B"/>
  <w16cid:commentId w16cid:paraId="23A975EB" w16cid:durableId="1F989984"/>
  <w16cid:commentId w16cid:paraId="26CE450B" w16cid:durableId="1F94A320"/>
  <w16cid:commentId w16cid:paraId="5AEE0A26" w16cid:durableId="1F94A321"/>
  <w16cid:commentId w16cid:paraId="3A1C2E07" w16cid:durableId="1F94A322"/>
  <w16cid:commentId w16cid:paraId="1697FE75" w16cid:durableId="1F94A323"/>
  <w16cid:commentId w16cid:paraId="240AD9F4" w16cid:durableId="1F94A324"/>
  <w16cid:commentId w16cid:paraId="2D98D11B" w16cid:durableId="1F989DD8"/>
  <w16cid:commentId w16cid:paraId="7471C891" w16cid:durableId="1F989DF0"/>
  <w16cid:commentId w16cid:paraId="6A06C1F0" w16cid:durableId="1F989E3E"/>
  <w16cid:commentId w16cid:paraId="23669E6C" w16cid:durableId="1F989EEF"/>
  <w16cid:commentId w16cid:paraId="72188837" w16cid:durableId="1F989F13"/>
  <w16cid:commentId w16cid:paraId="7829647F" w16cid:durableId="1F94A325"/>
  <w16cid:commentId w16cid:paraId="613F92D2" w16cid:durableId="1F94A326"/>
  <w16cid:commentId w16cid:paraId="72B31770" w16cid:durableId="1F989FB7"/>
  <w16cid:commentId w16cid:paraId="69C52749" w16cid:durableId="1F98A2E5"/>
  <w16cid:commentId w16cid:paraId="74393D02" w16cid:durableId="1F94A327"/>
  <w16cid:commentId w16cid:paraId="47BE5367" w16cid:durableId="1F94A328"/>
  <w16cid:commentId w16cid:paraId="08A7DE5E" w16cid:durableId="1F98A2F5"/>
  <w16cid:commentId w16cid:paraId="4BCF938A" w16cid:durableId="1F94A329"/>
  <w16cid:commentId w16cid:paraId="0B7C11A8" w16cid:durableId="1F98A373"/>
  <w16cid:commentId w16cid:paraId="37488CCF" w16cid:durableId="1F94A32A"/>
  <w16cid:commentId w16cid:paraId="6D0679F5" w16cid:durableId="1F94A32B"/>
  <w16cid:commentId w16cid:paraId="24DC89A0" w16cid:durableId="1F98A3CE"/>
  <w16cid:commentId w16cid:paraId="40248A6A" w16cid:durableId="1F94A32C"/>
  <w16cid:commentId w16cid:paraId="544E5AFA" w16cid:durableId="1F98A457"/>
  <w16cid:commentId w16cid:paraId="4E4C98A5" w16cid:durableId="1F94A32D"/>
  <w16cid:commentId w16cid:paraId="0A19BB3E" w16cid:durableId="1F98A537"/>
  <w16cid:commentId w16cid:paraId="45192AE1" w16cid:durableId="1F94A32E"/>
  <w16cid:commentId w16cid:paraId="545E0FDD" w16cid:durableId="1F98A592"/>
  <w16cid:commentId w16cid:paraId="6B5CC1B0" w16cid:durableId="1F98AAD3"/>
  <w16cid:commentId w16cid:paraId="4766B024" w16cid:durableId="1F98AB04"/>
  <w16cid:commentId w16cid:paraId="73E26ABB" w16cid:durableId="1F94A32F"/>
  <w16cid:commentId w16cid:paraId="543673F4" w16cid:durableId="1F98A7EC"/>
  <w16cid:commentId w16cid:paraId="747F7112" w16cid:durableId="1F94A330"/>
  <w16cid:commentId w16cid:paraId="21E9709C" w16cid:durableId="1F98A7F7"/>
  <w16cid:commentId w16cid:paraId="79A0F37A" w16cid:durableId="1F94A331"/>
  <w16cid:commentId w16cid:paraId="68458231" w16cid:durableId="1F98A83F"/>
  <w16cid:commentId w16cid:paraId="7D04B427" w16cid:durableId="1F94A332"/>
  <w16cid:commentId w16cid:paraId="0C52865B" w16cid:durableId="1F98A89C"/>
  <w16cid:commentId w16cid:paraId="0207C14B" w16cid:durableId="1F94A333"/>
  <w16cid:commentId w16cid:paraId="36094870" w16cid:durableId="1F98A9B6"/>
  <w16cid:commentId w16cid:paraId="354B9127" w16cid:durableId="1F94A334"/>
  <w16cid:commentId w16cid:paraId="66FBA869" w16cid:durableId="1F98AB89"/>
  <w16cid:commentId w16cid:paraId="5BF4F66E" w16cid:durableId="1F98AB98"/>
  <w16cid:commentId w16cid:paraId="60700C48" w16cid:durableId="1F94A335"/>
  <w16cid:commentId w16cid:paraId="17183381" w16cid:durableId="1F98A9EF"/>
  <w16cid:commentId w16cid:paraId="2E408948" w16cid:durableId="1F94A336"/>
  <w16cid:commentId w16cid:paraId="571446DB" w16cid:durableId="1F94A337"/>
  <w16cid:commentId w16cid:paraId="5FD18CB2" w16cid:durableId="1F98AD2F"/>
  <w16cid:commentId w16cid:paraId="03B4FF76" w16cid:durableId="1F94A338"/>
  <w16cid:commentId w16cid:paraId="44B19452" w16cid:durableId="1F98AE0B"/>
  <w16cid:commentId w16cid:paraId="41728D76" w16cid:durableId="1F98B00A"/>
  <w16cid:commentId w16cid:paraId="762303E2" w16cid:durableId="1F94A33A"/>
  <w16cid:commentId w16cid:paraId="4A5B05C8" w16cid:durableId="1F98B12B"/>
  <w16cid:commentId w16cid:paraId="0C6880DA" w16cid:durableId="1F98B16A"/>
  <w16cid:commentId w16cid:paraId="5FE0C757" w16cid:durableId="1F94A33B"/>
  <w16cid:commentId w16cid:paraId="5D196243" w16cid:durableId="1F98B235"/>
  <w16cid:commentId w16cid:paraId="2525C010" w16cid:durableId="1F98B24F"/>
  <w16cid:commentId w16cid:paraId="37C2DEF9" w16cid:durableId="1F98B260"/>
  <w16cid:commentId w16cid:paraId="11094C0C" w16cid:durableId="1F94A33C"/>
  <w16cid:commentId w16cid:paraId="25614EAC" w16cid:durableId="1F98B4E4"/>
  <w16cid:commentId w16cid:paraId="5B584FCD" w16cid:durableId="1F98B518"/>
  <w16cid:commentId w16cid:paraId="5B349486" w16cid:durableId="1F98B59D"/>
  <w16cid:commentId w16cid:paraId="212CA770" w16cid:durableId="1F98B5E3"/>
  <w16cid:commentId w16cid:paraId="6DE5A390" w16cid:durableId="1F98B644"/>
  <w16cid:commentId w16cid:paraId="3FF7434C" w16cid:durableId="1F98B786"/>
  <w16cid:commentId w16cid:paraId="572DCD0A" w16cid:durableId="1F98B7A8"/>
  <w16cid:commentId w16cid:paraId="35FF3E5A" w16cid:durableId="1F98B7DE"/>
  <w16cid:commentId w16cid:paraId="53BD8AF2" w16cid:durableId="1F98B89A"/>
  <w16cid:commentId w16cid:paraId="1CF4E089" w16cid:durableId="1F98B80B"/>
  <w16cid:commentId w16cid:paraId="13815796" w16cid:durableId="1F98B819"/>
  <w16cid:commentId w16cid:paraId="24A98B9C" w16cid:durableId="1F98B8CF"/>
  <w16cid:commentId w16cid:paraId="59166F74" w16cid:durableId="1F98BA3F"/>
  <w16cid:commentId w16cid:paraId="37ECFEB8" w16cid:durableId="1F98B8F6"/>
  <w16cid:commentId w16cid:paraId="26706D75" w16cid:durableId="1F98BB28"/>
  <w16cid:commentId w16cid:paraId="34D2BD91" w16cid:durableId="1F94A33D"/>
  <w16cid:commentId w16cid:paraId="174F1425" w16cid:durableId="1F98BB55"/>
  <w16cid:commentId w16cid:paraId="0F0FC90F" w16cid:durableId="1F98BBF7"/>
  <w16cid:commentId w16cid:paraId="152938D9" w16cid:durableId="1F98BC0D"/>
  <w16cid:commentId w16cid:paraId="598605E1" w16cid:durableId="1F98BC6A"/>
  <w16cid:commentId w16cid:paraId="032C47DA" w16cid:durableId="1F98BC89"/>
  <w16cid:commentId w16cid:paraId="601CA899" w16cid:durableId="1F98BDD9"/>
  <w16cid:commentId w16cid:paraId="7908E6DD" w16cid:durableId="1F98BCA5"/>
  <w16cid:commentId w16cid:paraId="12CC076E" w16cid:durableId="1F98BDB9"/>
  <w16cid:commentId w16cid:paraId="71AD108E" w16cid:durableId="1F98BE31"/>
  <w16cid:commentId w16cid:paraId="6405323D" w16cid:durableId="1F98BEB5"/>
  <w16cid:commentId w16cid:paraId="151F4195" w16cid:durableId="1F98BF38"/>
  <w16cid:commentId w16cid:paraId="29EEEEA2" w16cid:durableId="1F98C01B"/>
  <w16cid:commentId w16cid:paraId="3552059E" w16cid:durableId="1F98C0D5"/>
  <w16cid:commentId w16cid:paraId="779FC633" w16cid:durableId="1F98C192"/>
  <w16cid:commentId w16cid:paraId="62E0B7FD" w16cid:durableId="1F98C26A"/>
  <w16cid:commentId w16cid:paraId="6C9C6798" w16cid:durableId="1F98C276"/>
  <w16cid:commentId w16cid:paraId="571D5B19" w16cid:durableId="1F98C2C0"/>
  <w16cid:commentId w16cid:paraId="208DC426" w16cid:durableId="1F94A33E"/>
  <w16cid:commentId w16cid:paraId="00F4813D" w16cid:durableId="1F94A33F"/>
  <w16cid:commentId w16cid:paraId="3EF099C7" w16cid:durableId="1F98C3FB"/>
  <w16cid:commentId w16cid:paraId="3A72B0B1" w16cid:durableId="1F94A340"/>
  <w16cid:commentId w16cid:paraId="0DCEEAFD" w16cid:durableId="1F98C447"/>
  <w16cid:commentId w16cid:paraId="24DBEE96" w16cid:durableId="1F94A341"/>
  <w16cid:commentId w16cid:paraId="173D2241" w16cid:durableId="1F98C475"/>
  <w16cid:commentId w16cid:paraId="1F5EA44A" w16cid:durableId="1F94A342"/>
  <w16cid:commentId w16cid:paraId="0D5FF2E3" w16cid:durableId="1F98C4DA"/>
  <w16cid:commentId w16cid:paraId="7B0C48EA" w16cid:durableId="1F94A343"/>
  <w16cid:commentId w16cid:paraId="62BC4E5E" w16cid:durableId="1F98C4EC"/>
  <w16cid:commentId w16cid:paraId="71C70E18" w16cid:durableId="1F98C56D"/>
  <w16cid:commentId w16cid:paraId="45D9EB94" w16cid:durableId="1F98C5DD"/>
  <w16cid:commentId w16cid:paraId="5C0B62FF" w16cid:durableId="1F94A344"/>
  <w16cid:commentId w16cid:paraId="75B38624" w16cid:durableId="1F98C683"/>
  <w16cid:commentId w16cid:paraId="5D25DD88" w16cid:durableId="1F94A345"/>
  <w16cid:commentId w16cid:paraId="0DC15D71" w16cid:durableId="1F98C7B4"/>
  <w16cid:commentId w16cid:paraId="4C214436" w16cid:durableId="1F94A346"/>
  <w16cid:commentId w16cid:paraId="7DDFEAE5" w16cid:durableId="1F94A347"/>
  <w16cid:commentId w16cid:paraId="3C7D7C82" w16cid:durableId="1F98C829"/>
  <w16cid:commentId w16cid:paraId="0C7778B9" w16cid:durableId="1F94A348"/>
  <w16cid:commentId w16cid:paraId="7F865125" w16cid:durableId="1F98C837"/>
  <w16cid:commentId w16cid:paraId="6D65EB4C" w16cid:durableId="1F98C8C9"/>
  <w16cid:commentId w16cid:paraId="3C11565B" w16cid:durableId="1F98C9CA"/>
  <w16cid:commentId w16cid:paraId="5EA300B0" w16cid:durableId="1F98C9BA"/>
  <w16cid:commentId w16cid:paraId="7578780C" w16cid:durableId="1F98CA0D"/>
  <w16cid:commentId w16cid:paraId="3CC3F6B1" w16cid:durableId="1F94A349"/>
  <w16cid:commentId w16cid:paraId="17809A70" w16cid:durableId="1F98CAC3"/>
  <w16cid:commentId w16cid:paraId="14EF2C82" w16cid:durableId="1F98CB0F"/>
  <w16cid:commentId w16cid:paraId="27C4975E" w16cid:durableId="1F98CBAE"/>
  <w16cid:commentId w16cid:paraId="5A3EA89D" w16cid:durableId="1F94A34A"/>
  <w16cid:commentId w16cid:paraId="10272E8E" w16cid:durableId="1F98CC05"/>
  <w16cid:commentId w16cid:paraId="4FFFC83F" w16cid:durableId="1F98CC7B"/>
  <w16cid:commentId w16cid:paraId="4F010C19" w16cid:durableId="1F98CCAA"/>
  <w16cid:commentId w16cid:paraId="46A95BF0" w16cid:durableId="1F98CD08"/>
  <w16cid:commentId w16cid:paraId="749CC186" w16cid:durableId="1F94A34B"/>
  <w16cid:commentId w16cid:paraId="7C5BEC2B" w16cid:durableId="1F94A34C"/>
  <w16cid:commentId w16cid:paraId="7E1AB3AB" w16cid:durableId="1F98CEAB"/>
  <w16cid:commentId w16cid:paraId="179F391B" w16cid:durableId="1F98CF44"/>
  <w16cid:commentId w16cid:paraId="26798D43" w16cid:durableId="1F98CFED"/>
  <w16cid:commentId w16cid:paraId="241BDD6F" w16cid:durableId="1F94A34D"/>
  <w16cid:commentId w16cid:paraId="2EC8A803" w16cid:durableId="1F98890F"/>
  <w16cid:commentId w16cid:paraId="5B80CF4B" w16cid:durableId="1F94A34E"/>
  <w16cid:commentId w16cid:paraId="15D0D32F" w16cid:durableId="1F9889AE"/>
  <w16cid:commentId w16cid:paraId="779D45E3" w16cid:durableId="1F94A34F"/>
  <w16cid:commentId w16cid:paraId="7218196E" w16cid:durableId="1F9889CC"/>
  <w16cid:commentId w16cid:paraId="678F06E7" w16cid:durableId="1F94A350"/>
  <w16cid:commentId w16cid:paraId="3B450EDB" w16cid:durableId="1F988AB7"/>
  <w16cid:commentId w16cid:paraId="7508CC6B" w16cid:durableId="1F94A351"/>
  <w16cid:commentId w16cid:paraId="6D8F97C8" w16cid:durableId="1F988AF8"/>
  <w16cid:commentId w16cid:paraId="053C0B8F" w16cid:durableId="1F94A352"/>
  <w16cid:commentId w16cid:paraId="1F51FABA" w16cid:durableId="1F988BC0"/>
  <w16cid:commentId w16cid:paraId="6B94243E" w16cid:durableId="1F94A353"/>
  <w16cid:commentId w16cid:paraId="5D5C7DF8" w16cid:durableId="1F988B56"/>
  <w16cid:commentId w16cid:paraId="2D3F60AD" w16cid:durableId="1F94A354"/>
  <w16cid:commentId w16cid:paraId="4BB879B7" w16cid:durableId="1F94A355"/>
  <w16cid:commentId w16cid:paraId="736C93F4" w16cid:durableId="1F94A356"/>
  <w16cid:commentId w16cid:paraId="00AA62B1" w16cid:durableId="1F94A357"/>
  <w16cid:commentId w16cid:paraId="1B844B86" w16cid:durableId="1F94ABE3"/>
  <w16cid:commentId w16cid:paraId="17A9339D" w16cid:durableId="1F988C06"/>
  <w16cid:commentId w16cid:paraId="1C51D7F7" w16cid:durableId="1F94A358"/>
  <w16cid:commentId w16cid:paraId="683F5294" w16cid:durableId="1F988C49"/>
  <w16cid:commentId w16cid:paraId="0593F398" w16cid:durableId="1F94A359"/>
  <w16cid:commentId w16cid:paraId="13A41DC7" w16cid:durableId="1F94A35A"/>
  <w16cid:commentId w16cid:paraId="28DB62C4" w16cid:durableId="1F94A35B"/>
  <w16cid:commentId w16cid:paraId="7D9B1110" w16cid:durableId="1F94A35C"/>
  <w16cid:commentId w16cid:paraId="6250DBB0" w16cid:durableId="1F94A35D"/>
  <w16cid:commentId w16cid:paraId="23FB58E0" w16cid:durableId="1F988CB4"/>
  <w16cid:commentId w16cid:paraId="0AC0679A" w16cid:durableId="1F9882A6"/>
  <w16cid:commentId w16cid:paraId="6945FE85" w16cid:durableId="1F94A35E"/>
  <w16cid:commentId w16cid:paraId="34BBC2B6" w16cid:durableId="1F988CD7"/>
  <w16cid:commentId w16cid:paraId="08998D13" w16cid:durableId="1F94A35F"/>
  <w16cid:commentId w16cid:paraId="38EA43FB" w16cid:durableId="1F9882A9"/>
  <w16cid:commentId w16cid:paraId="0054B440" w16cid:durableId="1F94A360"/>
  <w16cid:commentId w16cid:paraId="4A7EE442" w16cid:durableId="1F988CE7"/>
  <w16cid:commentId w16cid:paraId="3EDAF063" w16cid:durableId="1F94A361"/>
  <w16cid:commentId w16cid:paraId="57E5A9D3" w16cid:durableId="1F9882AC"/>
  <w16cid:commentId w16cid:paraId="4E66402D" w16cid:durableId="1F9882AD"/>
  <w16cid:commentId w16cid:paraId="5A4CED80" w16cid:durableId="1F94A362"/>
  <w16cid:commentId w16cid:paraId="7C5200C4" w16cid:durableId="1F988D05"/>
  <w16cid:commentId w16cid:paraId="3F3A7046" w16cid:durableId="1F94A363"/>
  <w16cid:commentId w16cid:paraId="2E338BB3" w16cid:durableId="1F988D2A"/>
  <w16cid:commentId w16cid:paraId="3E09FBC9" w16cid:durableId="1F94A364"/>
  <w16cid:commentId w16cid:paraId="538B5EC1" w16cid:durableId="1F9882B1"/>
  <w16cid:commentId w16cid:paraId="4C706EC9" w16cid:durableId="1F9882B2"/>
  <w16cid:commentId w16cid:paraId="3A05A43D" w16cid:durableId="1F94A365"/>
  <w16cid:commentId w16cid:paraId="12152C99" w16cid:durableId="1F988D90"/>
  <w16cid:commentId w16cid:paraId="47C68F38" w16cid:durableId="1F9882B4"/>
  <w16cid:commentId w16cid:paraId="772A94E4" w16cid:durableId="1F9882B5"/>
  <w16cid:commentId w16cid:paraId="12121C4E" w16cid:durableId="1F9882B6"/>
  <w16cid:commentId w16cid:paraId="6985B140" w16cid:durableId="1F9882B7"/>
  <w16cid:commentId w16cid:paraId="55489C57" w16cid:durableId="1F9882B8"/>
  <w16cid:commentId w16cid:paraId="2CDC58EB" w16cid:durableId="1F9882B9"/>
  <w16cid:commentId w16cid:paraId="63FB1283" w16cid:durableId="1F9882BA"/>
  <w16cid:commentId w16cid:paraId="5C4CDB16" w16cid:durableId="1F94A366"/>
  <w16cid:commentId w16cid:paraId="36E13103" w16cid:durableId="1F94A367"/>
  <w16cid:commentId w16cid:paraId="140DEC1C" w16cid:durableId="1F94A3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151F2" w14:textId="77777777" w:rsidR="00553369" w:rsidRDefault="00553369" w:rsidP="002348D1">
      <w:pPr>
        <w:spacing w:after="0" w:line="240" w:lineRule="auto"/>
      </w:pPr>
      <w:r>
        <w:separator/>
      </w:r>
    </w:p>
  </w:endnote>
  <w:endnote w:type="continuationSeparator" w:id="0">
    <w:p w14:paraId="6B77E503" w14:textId="77777777" w:rsidR="00553369" w:rsidRDefault="00553369" w:rsidP="0023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7183" w14:textId="77777777" w:rsidR="0077042A" w:rsidRDefault="00770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1F2F" w14:textId="1CE93BD3" w:rsidR="00553369" w:rsidRPr="002F6F6B" w:rsidRDefault="00553369" w:rsidP="002F6F6B">
    <w:pPr>
      <w:pStyle w:val="Footer"/>
      <w:tabs>
        <w:tab w:val="clear" w:pos="4513"/>
        <w:tab w:val="clear" w:pos="9026"/>
      </w:tabs>
    </w:pPr>
    <w:r>
      <w:fldChar w:fldCharType="begin"/>
    </w:r>
    <w:r>
      <w:instrText xml:space="preserve"> PAGE   \* MERGEFORMAT </w:instrText>
    </w:r>
    <w:r>
      <w:fldChar w:fldCharType="separate"/>
    </w:r>
    <w:r w:rsidR="000A5956">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7017" w14:textId="77777777" w:rsidR="0077042A" w:rsidRDefault="00770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81838" w14:textId="77777777" w:rsidR="00553369" w:rsidRDefault="00553369" w:rsidP="002348D1">
      <w:pPr>
        <w:spacing w:after="0" w:line="240" w:lineRule="auto"/>
      </w:pPr>
      <w:r>
        <w:separator/>
      </w:r>
    </w:p>
  </w:footnote>
  <w:footnote w:type="continuationSeparator" w:id="0">
    <w:p w14:paraId="4D6FC6B3" w14:textId="77777777" w:rsidR="00553369" w:rsidRDefault="00553369" w:rsidP="00234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36DF" w14:textId="77777777" w:rsidR="0077042A" w:rsidRDefault="00770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9358" w14:textId="77777777" w:rsidR="00553369" w:rsidRPr="00740E04" w:rsidRDefault="00553369" w:rsidP="00EF01EC">
    <w:pPr>
      <w:pStyle w:val="Header"/>
      <w:rPr>
        <w:sz w:val="18"/>
        <w:szCs w:val="18"/>
        <w:lang w:val="en-US"/>
      </w:rPr>
    </w:pPr>
    <w:r w:rsidRPr="00740E04">
      <w:rPr>
        <w:sz w:val="18"/>
        <w:szCs w:val="18"/>
        <w:lang w:val="en-US"/>
      </w:rPr>
      <w:t>Literature review of effects of solvent exposure on human male reproductive outcomes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4186" w14:textId="77777777" w:rsidR="00553369" w:rsidRDefault="00553369">
    <w:pPr>
      <w:pStyle w:val="Header"/>
    </w:pPr>
    <w:r>
      <w:rPr>
        <w:noProof/>
        <w:lang w:eastAsia="en-AU"/>
      </w:rPr>
      <w:drawing>
        <wp:anchor distT="0" distB="0" distL="114300" distR="114300" simplePos="0" relativeHeight="251658240" behindDoc="0" locked="0" layoutInCell="0" allowOverlap="1" wp14:anchorId="1A5C1F6D" wp14:editId="2C41339D">
          <wp:simplePos x="0" y="0"/>
          <wp:positionH relativeFrom="page">
            <wp:posOffset>0</wp:posOffset>
          </wp:positionH>
          <wp:positionV relativeFrom="paragraph">
            <wp:posOffset>-360045</wp:posOffset>
          </wp:positionV>
          <wp:extent cx="7559675" cy="10699115"/>
          <wp:effectExtent l="0" t="0" r="3175" b="6985"/>
          <wp:wrapNone/>
          <wp:docPr id="8" name="Picture 8" title="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over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142B530"/>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F0E476E"/>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EE14086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A64A08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10D4F2E8"/>
    <w:lvl w:ilvl="0">
      <w:start w:val="1"/>
      <w:numFmt w:val="decimal"/>
      <w:pStyle w:val="ListNumber"/>
      <w:lvlText w:val="%1."/>
      <w:lvlJc w:val="left"/>
      <w:pPr>
        <w:tabs>
          <w:tab w:val="num" w:pos="360"/>
        </w:tabs>
        <w:ind w:left="360" w:hanging="360"/>
      </w:pPr>
    </w:lvl>
  </w:abstractNum>
  <w:abstractNum w:abstractNumId="5" w15:restartNumberingAfterBreak="0">
    <w:nsid w:val="0350448C"/>
    <w:multiLevelType w:val="hybridMultilevel"/>
    <w:tmpl w:val="C1A2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6555F6"/>
    <w:multiLevelType w:val="hybridMultilevel"/>
    <w:tmpl w:val="E96C83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3A4035"/>
    <w:multiLevelType w:val="hybridMultilevel"/>
    <w:tmpl w:val="0720A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63511F"/>
    <w:multiLevelType w:val="hybridMultilevel"/>
    <w:tmpl w:val="D3C0099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656F15"/>
    <w:multiLevelType w:val="hybridMultilevel"/>
    <w:tmpl w:val="B7061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E4088C"/>
    <w:multiLevelType w:val="hybridMultilevel"/>
    <w:tmpl w:val="21983D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6FC198D"/>
    <w:multiLevelType w:val="hybridMultilevel"/>
    <w:tmpl w:val="7DD0317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8F002AB"/>
    <w:multiLevelType w:val="hybridMultilevel"/>
    <w:tmpl w:val="8370C51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B125D31"/>
    <w:multiLevelType w:val="hybridMultilevel"/>
    <w:tmpl w:val="CDBA10E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524C0E"/>
    <w:multiLevelType w:val="multilevel"/>
    <w:tmpl w:val="786AEA22"/>
    <w:name w:val="DVABullets5"/>
    <w:styleLink w:val="DVABullets"/>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116336D8"/>
    <w:multiLevelType w:val="hybridMultilevel"/>
    <w:tmpl w:val="3A72784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11C01FFB"/>
    <w:multiLevelType w:val="hybridMultilevel"/>
    <w:tmpl w:val="66600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84149B"/>
    <w:multiLevelType w:val="hybridMultilevel"/>
    <w:tmpl w:val="50B45F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2EB0221"/>
    <w:multiLevelType w:val="hybridMultilevel"/>
    <w:tmpl w:val="915C034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30A0F02"/>
    <w:multiLevelType w:val="hybridMultilevel"/>
    <w:tmpl w:val="EA78BD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6D63570"/>
    <w:multiLevelType w:val="multilevel"/>
    <w:tmpl w:val="C27801E0"/>
    <w:styleLink w:val="Bulletlist"/>
    <w:lvl w:ilvl="0">
      <w:start w:val="1"/>
      <w:numFmt w:val="bullet"/>
      <w:pStyle w:val="Bulletbodycopy"/>
      <w:lvlText w:val=""/>
      <w:lvlJc w:val="left"/>
      <w:pPr>
        <w:tabs>
          <w:tab w:val="num" w:pos="1004"/>
        </w:tabs>
        <w:ind w:left="568" w:hanging="284"/>
      </w:pPr>
      <w:rPr>
        <w:rFonts w:ascii="Symbol" w:hAnsi="Symbol" w:hint="default"/>
      </w:rPr>
    </w:lvl>
    <w:lvl w:ilvl="1">
      <w:start w:val="1"/>
      <w:numFmt w:val="bullet"/>
      <w:pStyle w:val="ListBullet2"/>
      <w:lvlText w:val="o"/>
      <w:lvlJc w:val="left"/>
      <w:pPr>
        <w:tabs>
          <w:tab w:val="num" w:pos="1571"/>
        </w:tabs>
        <w:ind w:left="1135" w:hanging="284"/>
      </w:pPr>
      <w:rPr>
        <w:rFonts w:ascii="Courier" w:hAnsi="Courier" w:hint="default"/>
      </w:rPr>
    </w:lvl>
    <w:lvl w:ilvl="2">
      <w:start w:val="1"/>
      <w:numFmt w:val="bullet"/>
      <w:lvlText w:val=""/>
      <w:lvlJc w:val="left"/>
      <w:pPr>
        <w:tabs>
          <w:tab w:val="num" w:pos="2138"/>
        </w:tabs>
        <w:ind w:left="1702" w:hanging="284"/>
      </w:pPr>
      <w:rPr>
        <w:rFonts w:ascii="Wingdings" w:hAnsi="Wingdings" w:hint="default"/>
      </w:rPr>
    </w:lvl>
    <w:lvl w:ilvl="3">
      <w:start w:val="1"/>
      <w:numFmt w:val="bullet"/>
      <w:lvlText w:val=""/>
      <w:lvlJc w:val="left"/>
      <w:pPr>
        <w:tabs>
          <w:tab w:val="num" w:pos="2705"/>
        </w:tabs>
        <w:ind w:left="2269" w:hanging="284"/>
      </w:pPr>
      <w:rPr>
        <w:rFonts w:ascii="Symbol" w:hAnsi="Symbol" w:hint="default"/>
      </w:rPr>
    </w:lvl>
    <w:lvl w:ilvl="4">
      <w:start w:val="1"/>
      <w:numFmt w:val="none"/>
      <w:lvlText w:val=""/>
      <w:lvlJc w:val="left"/>
      <w:pPr>
        <w:tabs>
          <w:tab w:val="num" w:pos="3272"/>
        </w:tabs>
        <w:ind w:left="2836" w:hanging="284"/>
      </w:pPr>
    </w:lvl>
    <w:lvl w:ilvl="5">
      <w:start w:val="1"/>
      <w:numFmt w:val="none"/>
      <w:lvlText w:val=""/>
      <w:lvlJc w:val="left"/>
      <w:pPr>
        <w:tabs>
          <w:tab w:val="num" w:pos="3839"/>
        </w:tabs>
        <w:ind w:left="3403" w:hanging="284"/>
      </w:pPr>
    </w:lvl>
    <w:lvl w:ilvl="6">
      <w:start w:val="1"/>
      <w:numFmt w:val="none"/>
      <w:lvlText w:val=""/>
      <w:lvlJc w:val="left"/>
      <w:pPr>
        <w:tabs>
          <w:tab w:val="num" w:pos="4406"/>
        </w:tabs>
        <w:ind w:left="3970" w:hanging="284"/>
      </w:pPr>
    </w:lvl>
    <w:lvl w:ilvl="7">
      <w:start w:val="1"/>
      <w:numFmt w:val="none"/>
      <w:lvlText w:val=""/>
      <w:lvlJc w:val="left"/>
      <w:pPr>
        <w:tabs>
          <w:tab w:val="num" w:pos="4973"/>
        </w:tabs>
        <w:ind w:left="4537" w:hanging="284"/>
      </w:pPr>
    </w:lvl>
    <w:lvl w:ilvl="8">
      <w:start w:val="1"/>
      <w:numFmt w:val="none"/>
      <w:lvlText w:val=""/>
      <w:lvlJc w:val="left"/>
      <w:pPr>
        <w:tabs>
          <w:tab w:val="num" w:pos="5540"/>
        </w:tabs>
        <w:ind w:left="5104" w:hanging="284"/>
      </w:pPr>
    </w:lvl>
  </w:abstractNum>
  <w:abstractNum w:abstractNumId="21" w15:restartNumberingAfterBreak="0">
    <w:nsid w:val="186E7C93"/>
    <w:multiLevelType w:val="hybridMultilevel"/>
    <w:tmpl w:val="E7728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A8E68BD"/>
    <w:multiLevelType w:val="multilevel"/>
    <w:tmpl w:val="786AEA22"/>
    <w:name w:val="DVABullets2"/>
    <w:numStyleLink w:val="DVABullets"/>
  </w:abstractNum>
  <w:abstractNum w:abstractNumId="23" w15:restartNumberingAfterBreak="0">
    <w:nsid w:val="1BEA0DDE"/>
    <w:multiLevelType w:val="hybridMultilevel"/>
    <w:tmpl w:val="4CAE0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CB632DD"/>
    <w:multiLevelType w:val="hybridMultilevel"/>
    <w:tmpl w:val="952C3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E6D7B57"/>
    <w:multiLevelType w:val="hybridMultilevel"/>
    <w:tmpl w:val="854C4B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2635E27"/>
    <w:multiLevelType w:val="hybridMultilevel"/>
    <w:tmpl w:val="83DE853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5DF0EC1"/>
    <w:multiLevelType w:val="hybridMultilevel"/>
    <w:tmpl w:val="6466FD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7621C9D"/>
    <w:multiLevelType w:val="hybridMultilevel"/>
    <w:tmpl w:val="570607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7EE16DF"/>
    <w:multiLevelType w:val="hybridMultilevel"/>
    <w:tmpl w:val="482078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E93A74"/>
    <w:multiLevelType w:val="hybridMultilevel"/>
    <w:tmpl w:val="568480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CBD7B28"/>
    <w:multiLevelType w:val="hybridMultilevel"/>
    <w:tmpl w:val="050637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D294674"/>
    <w:multiLevelType w:val="hybridMultilevel"/>
    <w:tmpl w:val="C2A0E9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3A6714"/>
    <w:multiLevelType w:val="hybridMultilevel"/>
    <w:tmpl w:val="5C06B2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C46EF9"/>
    <w:multiLevelType w:val="multilevel"/>
    <w:tmpl w:val="786AEA22"/>
    <w:name w:val="DVABullets3"/>
    <w:numStyleLink w:val="DVABullets"/>
  </w:abstractNum>
  <w:abstractNum w:abstractNumId="35" w15:restartNumberingAfterBreak="0">
    <w:nsid w:val="352F1A85"/>
    <w:multiLevelType w:val="hybridMultilevel"/>
    <w:tmpl w:val="71903CA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57221B3"/>
    <w:multiLevelType w:val="multilevel"/>
    <w:tmpl w:val="786AEA22"/>
    <w:name w:val="DVABullets4"/>
    <w:numStyleLink w:val="DVABullets"/>
  </w:abstractNum>
  <w:abstractNum w:abstractNumId="37" w15:restartNumberingAfterBreak="0">
    <w:nsid w:val="39413743"/>
    <w:multiLevelType w:val="hybridMultilevel"/>
    <w:tmpl w:val="C57A5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A66121C"/>
    <w:multiLevelType w:val="multilevel"/>
    <w:tmpl w:val="786AEA22"/>
    <w:name w:val="DVABullets5"/>
    <w:numStyleLink w:val="DVABullets"/>
  </w:abstractNum>
  <w:abstractNum w:abstractNumId="39" w15:restartNumberingAfterBreak="0">
    <w:nsid w:val="420E6418"/>
    <w:multiLevelType w:val="hybridMultilevel"/>
    <w:tmpl w:val="E760F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42312D"/>
    <w:multiLevelType w:val="hybridMultilevel"/>
    <w:tmpl w:val="8968E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377992"/>
    <w:multiLevelType w:val="hybridMultilevel"/>
    <w:tmpl w:val="299ED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47E259E4"/>
    <w:multiLevelType w:val="hybridMultilevel"/>
    <w:tmpl w:val="6DC0F0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426975"/>
    <w:multiLevelType w:val="hybridMultilevel"/>
    <w:tmpl w:val="25163A0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15:restartNumberingAfterBreak="0">
    <w:nsid w:val="4C72078F"/>
    <w:multiLevelType w:val="hybridMultilevel"/>
    <w:tmpl w:val="04046F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DF91F42"/>
    <w:multiLevelType w:val="hybridMultilevel"/>
    <w:tmpl w:val="7E10B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E567A5A"/>
    <w:multiLevelType w:val="hybridMultilevel"/>
    <w:tmpl w:val="09A0817C"/>
    <w:lvl w:ilvl="0" w:tplc="0C090001">
      <w:start w:val="1"/>
      <w:numFmt w:val="bullet"/>
      <w:lvlText w:val=""/>
      <w:lvlJc w:val="left"/>
      <w:pPr>
        <w:ind w:left="7536" w:hanging="360"/>
      </w:pPr>
      <w:rPr>
        <w:rFonts w:ascii="Symbol" w:hAnsi="Symbol" w:hint="default"/>
      </w:rPr>
    </w:lvl>
    <w:lvl w:ilvl="1" w:tplc="0C090003">
      <w:start w:val="1"/>
      <w:numFmt w:val="bullet"/>
      <w:lvlText w:val="o"/>
      <w:lvlJc w:val="left"/>
      <w:pPr>
        <w:ind w:left="8256" w:hanging="360"/>
      </w:pPr>
      <w:rPr>
        <w:rFonts w:ascii="Courier New" w:hAnsi="Courier New" w:cs="Courier New" w:hint="default"/>
      </w:rPr>
    </w:lvl>
    <w:lvl w:ilvl="2" w:tplc="0C090005" w:tentative="1">
      <w:start w:val="1"/>
      <w:numFmt w:val="bullet"/>
      <w:lvlText w:val=""/>
      <w:lvlJc w:val="left"/>
      <w:pPr>
        <w:ind w:left="8976" w:hanging="360"/>
      </w:pPr>
      <w:rPr>
        <w:rFonts w:ascii="Wingdings" w:hAnsi="Wingdings" w:hint="default"/>
      </w:rPr>
    </w:lvl>
    <w:lvl w:ilvl="3" w:tplc="0C090001" w:tentative="1">
      <w:start w:val="1"/>
      <w:numFmt w:val="bullet"/>
      <w:lvlText w:val=""/>
      <w:lvlJc w:val="left"/>
      <w:pPr>
        <w:ind w:left="9696" w:hanging="360"/>
      </w:pPr>
      <w:rPr>
        <w:rFonts w:ascii="Symbol" w:hAnsi="Symbol" w:hint="default"/>
      </w:rPr>
    </w:lvl>
    <w:lvl w:ilvl="4" w:tplc="0C090003" w:tentative="1">
      <w:start w:val="1"/>
      <w:numFmt w:val="bullet"/>
      <w:lvlText w:val="o"/>
      <w:lvlJc w:val="left"/>
      <w:pPr>
        <w:ind w:left="10416" w:hanging="360"/>
      </w:pPr>
      <w:rPr>
        <w:rFonts w:ascii="Courier New" w:hAnsi="Courier New" w:cs="Courier New" w:hint="default"/>
      </w:rPr>
    </w:lvl>
    <w:lvl w:ilvl="5" w:tplc="0C090005" w:tentative="1">
      <w:start w:val="1"/>
      <w:numFmt w:val="bullet"/>
      <w:lvlText w:val=""/>
      <w:lvlJc w:val="left"/>
      <w:pPr>
        <w:ind w:left="11136" w:hanging="360"/>
      </w:pPr>
      <w:rPr>
        <w:rFonts w:ascii="Wingdings" w:hAnsi="Wingdings" w:hint="default"/>
      </w:rPr>
    </w:lvl>
    <w:lvl w:ilvl="6" w:tplc="0C090001" w:tentative="1">
      <w:start w:val="1"/>
      <w:numFmt w:val="bullet"/>
      <w:lvlText w:val=""/>
      <w:lvlJc w:val="left"/>
      <w:pPr>
        <w:ind w:left="11856" w:hanging="360"/>
      </w:pPr>
      <w:rPr>
        <w:rFonts w:ascii="Symbol" w:hAnsi="Symbol" w:hint="default"/>
      </w:rPr>
    </w:lvl>
    <w:lvl w:ilvl="7" w:tplc="0C090003" w:tentative="1">
      <w:start w:val="1"/>
      <w:numFmt w:val="bullet"/>
      <w:lvlText w:val="o"/>
      <w:lvlJc w:val="left"/>
      <w:pPr>
        <w:ind w:left="12576" w:hanging="360"/>
      </w:pPr>
      <w:rPr>
        <w:rFonts w:ascii="Courier New" w:hAnsi="Courier New" w:cs="Courier New" w:hint="default"/>
      </w:rPr>
    </w:lvl>
    <w:lvl w:ilvl="8" w:tplc="0C090005" w:tentative="1">
      <w:start w:val="1"/>
      <w:numFmt w:val="bullet"/>
      <w:lvlText w:val=""/>
      <w:lvlJc w:val="left"/>
      <w:pPr>
        <w:ind w:left="13296" w:hanging="360"/>
      </w:pPr>
      <w:rPr>
        <w:rFonts w:ascii="Wingdings" w:hAnsi="Wingdings" w:hint="default"/>
      </w:rPr>
    </w:lvl>
  </w:abstractNum>
  <w:abstractNum w:abstractNumId="47" w15:restartNumberingAfterBreak="0">
    <w:nsid w:val="52107AB7"/>
    <w:multiLevelType w:val="hybridMultilevel"/>
    <w:tmpl w:val="CB145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3285A40"/>
    <w:multiLevelType w:val="hybridMultilevel"/>
    <w:tmpl w:val="DDBE6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486584D"/>
    <w:multiLevelType w:val="hybridMultilevel"/>
    <w:tmpl w:val="8654D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6DB5617"/>
    <w:multiLevelType w:val="hybridMultilevel"/>
    <w:tmpl w:val="CB4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7D66911"/>
    <w:multiLevelType w:val="hybridMultilevel"/>
    <w:tmpl w:val="A106FE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85D32EC"/>
    <w:multiLevelType w:val="hybridMultilevel"/>
    <w:tmpl w:val="0BECB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EB51431"/>
    <w:multiLevelType w:val="hybridMultilevel"/>
    <w:tmpl w:val="2FA063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A63791"/>
    <w:multiLevelType w:val="multilevel"/>
    <w:tmpl w:val="8D904530"/>
    <w:name w:val="DVABulletsList2"/>
    <w:numStyleLink w:val="DVABulletsList"/>
  </w:abstractNum>
  <w:abstractNum w:abstractNumId="55" w15:restartNumberingAfterBreak="0">
    <w:nsid w:val="5FCA03B8"/>
    <w:multiLevelType w:val="hybridMultilevel"/>
    <w:tmpl w:val="F056D0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927E4C"/>
    <w:multiLevelType w:val="multilevel"/>
    <w:tmpl w:val="DBC47068"/>
    <w:name w:val="DVATableBullet2"/>
    <w:numStyleLink w:val="DVATableBullet"/>
  </w:abstractNum>
  <w:abstractNum w:abstractNumId="57" w15:restartNumberingAfterBreak="0">
    <w:nsid w:val="65D44C5C"/>
    <w:multiLevelType w:val="hybridMultilevel"/>
    <w:tmpl w:val="7DF0C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C7F243E"/>
    <w:multiLevelType w:val="hybridMultilevel"/>
    <w:tmpl w:val="24FE8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6DD85426"/>
    <w:multiLevelType w:val="hybridMultilevel"/>
    <w:tmpl w:val="E25C80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07B6940"/>
    <w:multiLevelType w:val="hybridMultilevel"/>
    <w:tmpl w:val="601C7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17015B7"/>
    <w:multiLevelType w:val="hybridMultilevel"/>
    <w:tmpl w:val="9718E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2660BEB"/>
    <w:multiLevelType w:val="multilevel"/>
    <w:tmpl w:val="8D904530"/>
    <w:name w:val="DVABulletsList"/>
    <w:styleLink w:val="DVABulletsList"/>
    <w:lvl w:ilvl="0">
      <w:start w:val="1"/>
      <w:numFmt w:val="bullet"/>
      <w:pStyle w:val="Bullets"/>
      <w:lvlText w:val=""/>
      <w:lvlJc w:val="left"/>
      <w:pPr>
        <w:ind w:left="357" w:hanging="357"/>
      </w:pPr>
      <w:rPr>
        <w:rFonts w:ascii="Symbol" w:hAnsi="Symbol" w:hint="default"/>
      </w:rPr>
    </w:lvl>
    <w:lvl w:ilvl="1">
      <w:start w:val="1"/>
      <w:numFmt w:val="bullet"/>
      <w:pStyle w:val="Bullets2"/>
      <w:lvlText w:val="o"/>
      <w:lvlJc w:val="left"/>
      <w:pPr>
        <w:ind w:left="720" w:hanging="363"/>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3" w15:restartNumberingAfterBreak="0">
    <w:nsid w:val="731B2790"/>
    <w:multiLevelType w:val="hybridMultilevel"/>
    <w:tmpl w:val="E4EA97D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481397A"/>
    <w:multiLevelType w:val="hybridMultilevel"/>
    <w:tmpl w:val="A530A5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2C5A68"/>
    <w:multiLevelType w:val="hybridMultilevel"/>
    <w:tmpl w:val="A836AC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56F69B2"/>
    <w:multiLevelType w:val="multilevel"/>
    <w:tmpl w:val="DBC47068"/>
    <w:name w:val="DVATableBullet"/>
    <w:styleLink w:val="DVATableBullet"/>
    <w:lvl w:ilvl="0">
      <w:start w:val="1"/>
      <w:numFmt w:val="bullet"/>
      <w:pStyle w:val="TableBullets"/>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color w:val="auto"/>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7" w15:restartNumberingAfterBreak="0">
    <w:nsid w:val="779573C6"/>
    <w:multiLevelType w:val="hybridMultilevel"/>
    <w:tmpl w:val="0E32D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78F9300E"/>
    <w:multiLevelType w:val="hybridMultilevel"/>
    <w:tmpl w:val="68528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59244B"/>
    <w:multiLevelType w:val="hybridMultilevel"/>
    <w:tmpl w:val="259C23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66"/>
  </w:num>
  <w:num w:numId="3">
    <w:abstractNumId w:val="56"/>
  </w:num>
  <w:num w:numId="4">
    <w:abstractNumId w:val="4"/>
  </w:num>
  <w:num w:numId="5">
    <w:abstractNumId w:val="1"/>
  </w:num>
  <w:num w:numId="6">
    <w:abstractNumId w:val="0"/>
  </w:num>
  <w:num w:numId="7">
    <w:abstractNumId w:val="62"/>
  </w:num>
  <w:num w:numId="8">
    <w:abstractNumId w:val="54"/>
  </w:num>
  <w:num w:numId="9">
    <w:abstractNumId w:val="23"/>
  </w:num>
  <w:num w:numId="10">
    <w:abstractNumId w:val="46"/>
  </w:num>
  <w:num w:numId="11">
    <w:abstractNumId w:val="65"/>
  </w:num>
  <w:num w:numId="12">
    <w:abstractNumId w:val="68"/>
  </w:num>
  <w:num w:numId="13">
    <w:abstractNumId w:val="53"/>
  </w:num>
  <w:num w:numId="14">
    <w:abstractNumId w:val="64"/>
  </w:num>
  <w:num w:numId="15">
    <w:abstractNumId w:val="16"/>
  </w:num>
  <w:num w:numId="16">
    <w:abstractNumId w:val="47"/>
  </w:num>
  <w:num w:numId="17">
    <w:abstractNumId w:val="58"/>
  </w:num>
  <w:num w:numId="18">
    <w:abstractNumId w:val="15"/>
  </w:num>
  <w:num w:numId="19">
    <w:abstractNumId w:val="48"/>
  </w:num>
  <w:num w:numId="20">
    <w:abstractNumId w:val="67"/>
  </w:num>
  <w:num w:numId="21">
    <w:abstractNumId w:val="20"/>
  </w:num>
  <w:num w:numId="22">
    <w:abstractNumId w:val="3"/>
  </w:num>
  <w:num w:numId="23">
    <w:abstractNumId w:val="2"/>
  </w:num>
  <w:num w:numId="24">
    <w:abstractNumId w:val="25"/>
  </w:num>
  <w:num w:numId="25">
    <w:abstractNumId w:val="50"/>
  </w:num>
  <w:num w:numId="26">
    <w:abstractNumId w:val="7"/>
  </w:num>
  <w:num w:numId="27">
    <w:abstractNumId w:val="52"/>
  </w:num>
  <w:num w:numId="28">
    <w:abstractNumId w:val="37"/>
  </w:num>
  <w:num w:numId="29">
    <w:abstractNumId w:val="24"/>
  </w:num>
  <w:num w:numId="30">
    <w:abstractNumId w:val="44"/>
  </w:num>
  <w:num w:numId="31">
    <w:abstractNumId w:val="21"/>
  </w:num>
  <w:num w:numId="32">
    <w:abstractNumId w:val="17"/>
  </w:num>
  <w:num w:numId="33">
    <w:abstractNumId w:val="40"/>
  </w:num>
  <w:num w:numId="34">
    <w:abstractNumId w:val="55"/>
  </w:num>
  <w:num w:numId="35">
    <w:abstractNumId w:val="42"/>
  </w:num>
  <w:num w:numId="36">
    <w:abstractNumId w:val="32"/>
  </w:num>
  <w:num w:numId="37">
    <w:abstractNumId w:val="6"/>
  </w:num>
  <w:num w:numId="38">
    <w:abstractNumId w:val="12"/>
  </w:num>
  <w:num w:numId="39">
    <w:abstractNumId w:val="11"/>
  </w:num>
  <w:num w:numId="40">
    <w:abstractNumId w:val="10"/>
  </w:num>
  <w:num w:numId="41">
    <w:abstractNumId w:val="28"/>
  </w:num>
  <w:num w:numId="42">
    <w:abstractNumId w:val="59"/>
  </w:num>
  <w:num w:numId="43">
    <w:abstractNumId w:val="61"/>
  </w:num>
  <w:num w:numId="44">
    <w:abstractNumId w:val="43"/>
  </w:num>
  <w:num w:numId="45">
    <w:abstractNumId w:val="39"/>
  </w:num>
  <w:num w:numId="46">
    <w:abstractNumId w:val="57"/>
  </w:num>
  <w:num w:numId="47">
    <w:abstractNumId w:val="45"/>
  </w:num>
  <w:num w:numId="48">
    <w:abstractNumId w:val="19"/>
  </w:num>
  <w:num w:numId="49">
    <w:abstractNumId w:val="30"/>
  </w:num>
  <w:num w:numId="50">
    <w:abstractNumId w:val="69"/>
  </w:num>
  <w:num w:numId="51">
    <w:abstractNumId w:val="35"/>
  </w:num>
  <w:num w:numId="52">
    <w:abstractNumId w:val="18"/>
  </w:num>
  <w:num w:numId="53">
    <w:abstractNumId w:val="33"/>
  </w:num>
  <w:num w:numId="54">
    <w:abstractNumId w:val="27"/>
  </w:num>
  <w:num w:numId="55">
    <w:abstractNumId w:val="63"/>
  </w:num>
  <w:num w:numId="56">
    <w:abstractNumId w:val="29"/>
  </w:num>
  <w:num w:numId="57">
    <w:abstractNumId w:val="26"/>
  </w:num>
  <w:num w:numId="58">
    <w:abstractNumId w:val="8"/>
  </w:num>
  <w:num w:numId="59">
    <w:abstractNumId w:val="31"/>
  </w:num>
  <w:num w:numId="60">
    <w:abstractNumId w:val="13"/>
  </w:num>
  <w:num w:numId="61">
    <w:abstractNumId w:val="51"/>
  </w:num>
  <w:num w:numId="62">
    <w:abstractNumId w:val="5"/>
  </w:num>
  <w:num w:numId="63">
    <w:abstractNumId w:val="49"/>
  </w:num>
  <w:num w:numId="64">
    <w:abstractNumId w:val="41"/>
  </w:num>
  <w:num w:numId="65">
    <w:abstractNumId w:val="60"/>
  </w:num>
  <w:num w:numId="66">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s-MX" w:vendorID="64" w:dllVersion="6" w:nlCheck="1" w:checkStyle="0"/>
  <w:activeWritingStyle w:appName="MSWord" w:lang="es-MX"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MX" w:vendorID="64" w:dllVersion="131078" w:nlCheck="1" w:checkStyle="0"/>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0t25s0vv2va1ezfw6vrttvwprff5reztr9&quot;&gt;DVA Technical Report Draft_Solvents&lt;record-ids&gt;&lt;item&gt;1&lt;/item&gt;&lt;item&gt;2&lt;/item&gt;&lt;item&gt;3&lt;/item&gt;&lt;item&gt;5&lt;/item&gt;&lt;item&gt;7&lt;/item&gt;&lt;item&gt;8&lt;/item&gt;&lt;item&gt;9&lt;/item&gt;&lt;item&gt;11&lt;/item&gt;&lt;item&gt;12&lt;/item&gt;&lt;item&gt;13&lt;/item&gt;&lt;item&gt;16&lt;/item&gt;&lt;item&gt;17&lt;/item&gt;&lt;item&gt;19&lt;/item&gt;&lt;item&gt;20&lt;/item&gt;&lt;item&gt;21&lt;/item&gt;&lt;item&gt;23&lt;/item&gt;&lt;item&gt;24&lt;/item&gt;&lt;item&gt;25&lt;/item&gt;&lt;item&gt;27&lt;/item&gt;&lt;item&gt;33&lt;/item&gt;&lt;item&gt;34&lt;/item&gt;&lt;item&gt;35&lt;/item&gt;&lt;item&gt;37&lt;/item&gt;&lt;item&gt;42&lt;/item&gt;&lt;item&gt;44&lt;/item&gt;&lt;item&gt;45&lt;/item&gt;&lt;item&gt;46&lt;/item&gt;&lt;item&gt;48&lt;/item&gt;&lt;item&gt;49&lt;/item&gt;&lt;item&gt;51&lt;/item&gt;&lt;item&gt;52&lt;/item&gt;&lt;item&gt;53&lt;/item&gt;&lt;item&gt;54&lt;/item&gt;&lt;item&gt;55&lt;/item&gt;&lt;item&gt;56&lt;/item&gt;&lt;item&gt;57&lt;/item&gt;&lt;item&gt;59&lt;/item&gt;&lt;item&gt;60&lt;/item&gt;&lt;item&gt;61&lt;/item&gt;&lt;item&gt;62&lt;/item&gt;&lt;item&gt;63&lt;/item&gt;&lt;item&gt;64&lt;/item&gt;&lt;item&gt;65&lt;/item&gt;&lt;item&gt;66&lt;/item&gt;&lt;item&gt;67&lt;/item&gt;&lt;item&gt;68&lt;/item&gt;&lt;item&gt;69&lt;/item&gt;&lt;item&gt;72&lt;/item&gt;&lt;item&gt;73&lt;/item&gt;&lt;item&gt;74&lt;/item&gt;&lt;item&gt;76&lt;/item&gt;&lt;item&gt;77&lt;/item&gt;&lt;item&gt;78&lt;/item&gt;&lt;item&gt;79&lt;/item&gt;&lt;item&gt;80&lt;/item&gt;&lt;item&gt;81&lt;/item&gt;&lt;item&gt;82&lt;/item&gt;&lt;item&gt;95&lt;/item&gt;&lt;item&gt;96&lt;/item&gt;&lt;item&gt;98&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4&lt;/item&gt;&lt;item&gt;135&lt;/item&gt;&lt;item&gt;136&lt;/item&gt;&lt;item&gt;137&lt;/item&gt;&lt;item&gt;138&lt;/item&gt;&lt;item&gt;142&lt;/item&gt;&lt;item&gt;143&lt;/item&gt;&lt;/record-ids&gt;&lt;/item&gt;&lt;/Libraries&gt;"/>
  </w:docVars>
  <w:rsids>
    <w:rsidRoot w:val="002D0726"/>
    <w:rsid w:val="00001120"/>
    <w:rsid w:val="00002E25"/>
    <w:rsid w:val="00003E04"/>
    <w:rsid w:val="000043D2"/>
    <w:rsid w:val="00004526"/>
    <w:rsid w:val="0001047C"/>
    <w:rsid w:val="0001153B"/>
    <w:rsid w:val="00012200"/>
    <w:rsid w:val="00020047"/>
    <w:rsid w:val="00020E15"/>
    <w:rsid w:val="00020E17"/>
    <w:rsid w:val="00022293"/>
    <w:rsid w:val="0002341D"/>
    <w:rsid w:val="00025F86"/>
    <w:rsid w:val="0002647F"/>
    <w:rsid w:val="00026B0A"/>
    <w:rsid w:val="00027AA0"/>
    <w:rsid w:val="000303C7"/>
    <w:rsid w:val="0003190F"/>
    <w:rsid w:val="00033489"/>
    <w:rsid w:val="00033553"/>
    <w:rsid w:val="00035103"/>
    <w:rsid w:val="0003719B"/>
    <w:rsid w:val="000377A9"/>
    <w:rsid w:val="000406C1"/>
    <w:rsid w:val="00040B98"/>
    <w:rsid w:val="00040EE3"/>
    <w:rsid w:val="00041A9F"/>
    <w:rsid w:val="00042EB4"/>
    <w:rsid w:val="000433F1"/>
    <w:rsid w:val="000438B1"/>
    <w:rsid w:val="000439E6"/>
    <w:rsid w:val="000449D0"/>
    <w:rsid w:val="00045840"/>
    <w:rsid w:val="000477DE"/>
    <w:rsid w:val="00052172"/>
    <w:rsid w:val="000529BE"/>
    <w:rsid w:val="00053050"/>
    <w:rsid w:val="000533B8"/>
    <w:rsid w:val="00053B86"/>
    <w:rsid w:val="00054E02"/>
    <w:rsid w:val="00055803"/>
    <w:rsid w:val="000579F1"/>
    <w:rsid w:val="0006117F"/>
    <w:rsid w:val="0006250E"/>
    <w:rsid w:val="00064487"/>
    <w:rsid w:val="000644BB"/>
    <w:rsid w:val="00065CC3"/>
    <w:rsid w:val="00066BF2"/>
    <w:rsid w:val="00067E17"/>
    <w:rsid w:val="00073A3E"/>
    <w:rsid w:val="000748BD"/>
    <w:rsid w:val="000767AE"/>
    <w:rsid w:val="00080190"/>
    <w:rsid w:val="00080357"/>
    <w:rsid w:val="000928DF"/>
    <w:rsid w:val="00092FA5"/>
    <w:rsid w:val="00093236"/>
    <w:rsid w:val="000935B0"/>
    <w:rsid w:val="00093D2A"/>
    <w:rsid w:val="000958F8"/>
    <w:rsid w:val="000A054F"/>
    <w:rsid w:val="000A1EBB"/>
    <w:rsid w:val="000A202C"/>
    <w:rsid w:val="000A2C73"/>
    <w:rsid w:val="000A3F1D"/>
    <w:rsid w:val="000A5956"/>
    <w:rsid w:val="000B1E42"/>
    <w:rsid w:val="000B2753"/>
    <w:rsid w:val="000B2895"/>
    <w:rsid w:val="000B2C6C"/>
    <w:rsid w:val="000B475C"/>
    <w:rsid w:val="000B5A9D"/>
    <w:rsid w:val="000B6154"/>
    <w:rsid w:val="000B6601"/>
    <w:rsid w:val="000C1496"/>
    <w:rsid w:val="000C5413"/>
    <w:rsid w:val="000C7F75"/>
    <w:rsid w:val="000D009C"/>
    <w:rsid w:val="000D0648"/>
    <w:rsid w:val="000D0FA5"/>
    <w:rsid w:val="000D302B"/>
    <w:rsid w:val="000D37EB"/>
    <w:rsid w:val="000D5E84"/>
    <w:rsid w:val="000E05D7"/>
    <w:rsid w:val="000E1FBB"/>
    <w:rsid w:val="000E3CA8"/>
    <w:rsid w:val="000E5333"/>
    <w:rsid w:val="000E547A"/>
    <w:rsid w:val="000E5825"/>
    <w:rsid w:val="000E5B4B"/>
    <w:rsid w:val="000F1040"/>
    <w:rsid w:val="000F481F"/>
    <w:rsid w:val="000F63CE"/>
    <w:rsid w:val="000F68ED"/>
    <w:rsid w:val="000F7785"/>
    <w:rsid w:val="000F7A69"/>
    <w:rsid w:val="00101729"/>
    <w:rsid w:val="00101DBE"/>
    <w:rsid w:val="00103CC0"/>
    <w:rsid w:val="00105FC7"/>
    <w:rsid w:val="00110E49"/>
    <w:rsid w:val="00112F21"/>
    <w:rsid w:val="00113820"/>
    <w:rsid w:val="00113C2D"/>
    <w:rsid w:val="00115C69"/>
    <w:rsid w:val="00115F0A"/>
    <w:rsid w:val="00116B68"/>
    <w:rsid w:val="001177B5"/>
    <w:rsid w:val="00122D7A"/>
    <w:rsid w:val="00123194"/>
    <w:rsid w:val="00123D0B"/>
    <w:rsid w:val="0012520B"/>
    <w:rsid w:val="00126927"/>
    <w:rsid w:val="00126993"/>
    <w:rsid w:val="00131189"/>
    <w:rsid w:val="0013144C"/>
    <w:rsid w:val="00134039"/>
    <w:rsid w:val="001366E0"/>
    <w:rsid w:val="00136F39"/>
    <w:rsid w:val="00137022"/>
    <w:rsid w:val="00140590"/>
    <w:rsid w:val="0014179D"/>
    <w:rsid w:val="00143AD3"/>
    <w:rsid w:val="00143B85"/>
    <w:rsid w:val="00145B44"/>
    <w:rsid w:val="00146BAC"/>
    <w:rsid w:val="001505C5"/>
    <w:rsid w:val="00151DFB"/>
    <w:rsid w:val="00152564"/>
    <w:rsid w:val="00152AED"/>
    <w:rsid w:val="00155F8F"/>
    <w:rsid w:val="00156810"/>
    <w:rsid w:val="00157D16"/>
    <w:rsid w:val="0016037B"/>
    <w:rsid w:val="001620FF"/>
    <w:rsid w:val="00162F46"/>
    <w:rsid w:val="00162FD9"/>
    <w:rsid w:val="001679E1"/>
    <w:rsid w:val="001702A8"/>
    <w:rsid w:val="00170556"/>
    <w:rsid w:val="00170BAD"/>
    <w:rsid w:val="00172506"/>
    <w:rsid w:val="0017330F"/>
    <w:rsid w:val="001735F4"/>
    <w:rsid w:val="00174153"/>
    <w:rsid w:val="00175EAC"/>
    <w:rsid w:val="001857BA"/>
    <w:rsid w:val="00186C4C"/>
    <w:rsid w:val="00186E8D"/>
    <w:rsid w:val="0019055B"/>
    <w:rsid w:val="00192D5F"/>
    <w:rsid w:val="00193071"/>
    <w:rsid w:val="00193F97"/>
    <w:rsid w:val="00196439"/>
    <w:rsid w:val="001A0DC0"/>
    <w:rsid w:val="001A25D7"/>
    <w:rsid w:val="001A58A9"/>
    <w:rsid w:val="001A5FC8"/>
    <w:rsid w:val="001A6A3A"/>
    <w:rsid w:val="001A6D5D"/>
    <w:rsid w:val="001B0BF3"/>
    <w:rsid w:val="001B16CF"/>
    <w:rsid w:val="001B30ED"/>
    <w:rsid w:val="001B3753"/>
    <w:rsid w:val="001B3AA7"/>
    <w:rsid w:val="001B4C3E"/>
    <w:rsid w:val="001B4CD9"/>
    <w:rsid w:val="001B592B"/>
    <w:rsid w:val="001B7208"/>
    <w:rsid w:val="001C1154"/>
    <w:rsid w:val="001C2323"/>
    <w:rsid w:val="001C2A3B"/>
    <w:rsid w:val="001C3B7F"/>
    <w:rsid w:val="001C7F74"/>
    <w:rsid w:val="001D09B8"/>
    <w:rsid w:val="001D3358"/>
    <w:rsid w:val="001D5740"/>
    <w:rsid w:val="001D63AC"/>
    <w:rsid w:val="001E0005"/>
    <w:rsid w:val="001E0E3C"/>
    <w:rsid w:val="001E15DF"/>
    <w:rsid w:val="001E1A47"/>
    <w:rsid w:val="001E1EEC"/>
    <w:rsid w:val="001E2B7D"/>
    <w:rsid w:val="001E34EE"/>
    <w:rsid w:val="001E3DEF"/>
    <w:rsid w:val="001E60EE"/>
    <w:rsid w:val="001E6C51"/>
    <w:rsid w:val="001F1937"/>
    <w:rsid w:val="001F23C6"/>
    <w:rsid w:val="001F319F"/>
    <w:rsid w:val="001F3600"/>
    <w:rsid w:val="001F3687"/>
    <w:rsid w:val="001F3C97"/>
    <w:rsid w:val="001F3DD0"/>
    <w:rsid w:val="001F40E6"/>
    <w:rsid w:val="001F45C4"/>
    <w:rsid w:val="001F500A"/>
    <w:rsid w:val="002012A6"/>
    <w:rsid w:val="00204E61"/>
    <w:rsid w:val="00205EE2"/>
    <w:rsid w:val="00210849"/>
    <w:rsid w:val="00210943"/>
    <w:rsid w:val="00210A94"/>
    <w:rsid w:val="0021125E"/>
    <w:rsid w:val="00212407"/>
    <w:rsid w:val="00212D0B"/>
    <w:rsid w:val="00212F8A"/>
    <w:rsid w:val="0021349D"/>
    <w:rsid w:val="00213900"/>
    <w:rsid w:val="00213E4A"/>
    <w:rsid w:val="0021494C"/>
    <w:rsid w:val="0021715B"/>
    <w:rsid w:val="002178E3"/>
    <w:rsid w:val="002201C6"/>
    <w:rsid w:val="00220306"/>
    <w:rsid w:val="00221572"/>
    <w:rsid w:val="00223D91"/>
    <w:rsid w:val="0022551D"/>
    <w:rsid w:val="0022643B"/>
    <w:rsid w:val="00227B28"/>
    <w:rsid w:val="002328A1"/>
    <w:rsid w:val="0023329A"/>
    <w:rsid w:val="00233B7C"/>
    <w:rsid w:val="002348D1"/>
    <w:rsid w:val="00237C07"/>
    <w:rsid w:val="002418A3"/>
    <w:rsid w:val="00241E50"/>
    <w:rsid w:val="00244AF2"/>
    <w:rsid w:val="002462DA"/>
    <w:rsid w:val="00247D6E"/>
    <w:rsid w:val="00247EF0"/>
    <w:rsid w:val="0025149A"/>
    <w:rsid w:val="00252DAC"/>
    <w:rsid w:val="002531AD"/>
    <w:rsid w:val="002539C1"/>
    <w:rsid w:val="00256CB7"/>
    <w:rsid w:val="00257088"/>
    <w:rsid w:val="002610B3"/>
    <w:rsid w:val="0026429A"/>
    <w:rsid w:val="0026705F"/>
    <w:rsid w:val="002670A8"/>
    <w:rsid w:val="00273000"/>
    <w:rsid w:val="00273525"/>
    <w:rsid w:val="00273791"/>
    <w:rsid w:val="0027524A"/>
    <w:rsid w:val="00275755"/>
    <w:rsid w:val="00281B4E"/>
    <w:rsid w:val="00282929"/>
    <w:rsid w:val="00283F30"/>
    <w:rsid w:val="00284FB4"/>
    <w:rsid w:val="002856FF"/>
    <w:rsid w:val="00286DC1"/>
    <w:rsid w:val="00292038"/>
    <w:rsid w:val="00293849"/>
    <w:rsid w:val="00293A2B"/>
    <w:rsid w:val="00293FB1"/>
    <w:rsid w:val="002942C7"/>
    <w:rsid w:val="002943E2"/>
    <w:rsid w:val="002945CE"/>
    <w:rsid w:val="00295002"/>
    <w:rsid w:val="0029667A"/>
    <w:rsid w:val="002974A4"/>
    <w:rsid w:val="002A1F21"/>
    <w:rsid w:val="002A2331"/>
    <w:rsid w:val="002A312D"/>
    <w:rsid w:val="002A317C"/>
    <w:rsid w:val="002A429C"/>
    <w:rsid w:val="002A4A74"/>
    <w:rsid w:val="002B1832"/>
    <w:rsid w:val="002B2215"/>
    <w:rsid w:val="002B566D"/>
    <w:rsid w:val="002B759B"/>
    <w:rsid w:val="002C0592"/>
    <w:rsid w:val="002C0ABF"/>
    <w:rsid w:val="002C103D"/>
    <w:rsid w:val="002C2753"/>
    <w:rsid w:val="002C4CBD"/>
    <w:rsid w:val="002C4FE1"/>
    <w:rsid w:val="002C5FD5"/>
    <w:rsid w:val="002C6222"/>
    <w:rsid w:val="002C69C9"/>
    <w:rsid w:val="002C6CA2"/>
    <w:rsid w:val="002C70C1"/>
    <w:rsid w:val="002C710A"/>
    <w:rsid w:val="002C743B"/>
    <w:rsid w:val="002C75CA"/>
    <w:rsid w:val="002C77AA"/>
    <w:rsid w:val="002D0726"/>
    <w:rsid w:val="002D0B03"/>
    <w:rsid w:val="002D1B04"/>
    <w:rsid w:val="002D4619"/>
    <w:rsid w:val="002D4662"/>
    <w:rsid w:val="002D605F"/>
    <w:rsid w:val="002D6E90"/>
    <w:rsid w:val="002E0085"/>
    <w:rsid w:val="002E3032"/>
    <w:rsid w:val="002E589D"/>
    <w:rsid w:val="002E68E7"/>
    <w:rsid w:val="002F0731"/>
    <w:rsid w:val="002F0ABB"/>
    <w:rsid w:val="002F0ED7"/>
    <w:rsid w:val="002F250A"/>
    <w:rsid w:val="002F3DF7"/>
    <w:rsid w:val="002F4828"/>
    <w:rsid w:val="002F4F9A"/>
    <w:rsid w:val="002F59AD"/>
    <w:rsid w:val="002F6F6B"/>
    <w:rsid w:val="002F74A5"/>
    <w:rsid w:val="002F7D96"/>
    <w:rsid w:val="003018D8"/>
    <w:rsid w:val="00302034"/>
    <w:rsid w:val="00302BBA"/>
    <w:rsid w:val="00302ED0"/>
    <w:rsid w:val="00303EEA"/>
    <w:rsid w:val="00304204"/>
    <w:rsid w:val="003076BF"/>
    <w:rsid w:val="00310C46"/>
    <w:rsid w:val="0031710E"/>
    <w:rsid w:val="00317415"/>
    <w:rsid w:val="00320360"/>
    <w:rsid w:val="00320A7A"/>
    <w:rsid w:val="00320D98"/>
    <w:rsid w:val="00323BCE"/>
    <w:rsid w:val="003313B6"/>
    <w:rsid w:val="0033317E"/>
    <w:rsid w:val="0033513E"/>
    <w:rsid w:val="00336BAF"/>
    <w:rsid w:val="0034424D"/>
    <w:rsid w:val="0034483E"/>
    <w:rsid w:val="00345B5C"/>
    <w:rsid w:val="003461D9"/>
    <w:rsid w:val="003500A2"/>
    <w:rsid w:val="00351542"/>
    <w:rsid w:val="0035158E"/>
    <w:rsid w:val="00353C58"/>
    <w:rsid w:val="00355C58"/>
    <w:rsid w:val="00356D11"/>
    <w:rsid w:val="00357FE9"/>
    <w:rsid w:val="003601E8"/>
    <w:rsid w:val="00360CCE"/>
    <w:rsid w:val="00361B5A"/>
    <w:rsid w:val="003620C1"/>
    <w:rsid w:val="0036374D"/>
    <w:rsid w:val="00363A4A"/>
    <w:rsid w:val="003656E4"/>
    <w:rsid w:val="00365DE3"/>
    <w:rsid w:val="00366112"/>
    <w:rsid w:val="00371D8B"/>
    <w:rsid w:val="003740CF"/>
    <w:rsid w:val="0037498F"/>
    <w:rsid w:val="00374DD9"/>
    <w:rsid w:val="003754DB"/>
    <w:rsid w:val="003759E7"/>
    <w:rsid w:val="003762B9"/>
    <w:rsid w:val="00376603"/>
    <w:rsid w:val="0038050C"/>
    <w:rsid w:val="00380D6E"/>
    <w:rsid w:val="003815DC"/>
    <w:rsid w:val="00381D86"/>
    <w:rsid w:val="003827B3"/>
    <w:rsid w:val="00382BAF"/>
    <w:rsid w:val="003850DF"/>
    <w:rsid w:val="003860D5"/>
    <w:rsid w:val="00387B48"/>
    <w:rsid w:val="003904AD"/>
    <w:rsid w:val="00390CA2"/>
    <w:rsid w:val="003917D7"/>
    <w:rsid w:val="0039205E"/>
    <w:rsid w:val="0039341E"/>
    <w:rsid w:val="00393D4C"/>
    <w:rsid w:val="00396449"/>
    <w:rsid w:val="003966DD"/>
    <w:rsid w:val="003967C4"/>
    <w:rsid w:val="003A3B2D"/>
    <w:rsid w:val="003A44C8"/>
    <w:rsid w:val="003A4C0D"/>
    <w:rsid w:val="003A5529"/>
    <w:rsid w:val="003A586D"/>
    <w:rsid w:val="003B072E"/>
    <w:rsid w:val="003B1554"/>
    <w:rsid w:val="003B256B"/>
    <w:rsid w:val="003B5592"/>
    <w:rsid w:val="003B55CC"/>
    <w:rsid w:val="003B60E6"/>
    <w:rsid w:val="003B6892"/>
    <w:rsid w:val="003C0A63"/>
    <w:rsid w:val="003C1A92"/>
    <w:rsid w:val="003C3AB5"/>
    <w:rsid w:val="003C5838"/>
    <w:rsid w:val="003C58DE"/>
    <w:rsid w:val="003C5E62"/>
    <w:rsid w:val="003C6499"/>
    <w:rsid w:val="003D0E05"/>
    <w:rsid w:val="003D1126"/>
    <w:rsid w:val="003D126D"/>
    <w:rsid w:val="003D18AF"/>
    <w:rsid w:val="003D2355"/>
    <w:rsid w:val="003D25B9"/>
    <w:rsid w:val="003D784B"/>
    <w:rsid w:val="003E090B"/>
    <w:rsid w:val="003E0CDC"/>
    <w:rsid w:val="003E17CC"/>
    <w:rsid w:val="003E1C74"/>
    <w:rsid w:val="003E229B"/>
    <w:rsid w:val="003E2529"/>
    <w:rsid w:val="003E35E2"/>
    <w:rsid w:val="003E3CA4"/>
    <w:rsid w:val="003E41B1"/>
    <w:rsid w:val="003E46D4"/>
    <w:rsid w:val="003E62A4"/>
    <w:rsid w:val="003E71E4"/>
    <w:rsid w:val="003F0932"/>
    <w:rsid w:val="003F11C6"/>
    <w:rsid w:val="003F34B1"/>
    <w:rsid w:val="003F3B8C"/>
    <w:rsid w:val="003F3D0E"/>
    <w:rsid w:val="003F4076"/>
    <w:rsid w:val="003F6816"/>
    <w:rsid w:val="003F6977"/>
    <w:rsid w:val="003F7D13"/>
    <w:rsid w:val="00400A18"/>
    <w:rsid w:val="00400BF6"/>
    <w:rsid w:val="004013FD"/>
    <w:rsid w:val="004017C7"/>
    <w:rsid w:val="00406D16"/>
    <w:rsid w:val="00410BB5"/>
    <w:rsid w:val="00412435"/>
    <w:rsid w:val="0041376E"/>
    <w:rsid w:val="00414B94"/>
    <w:rsid w:val="004154AB"/>
    <w:rsid w:val="00415C41"/>
    <w:rsid w:val="00416637"/>
    <w:rsid w:val="0041732F"/>
    <w:rsid w:val="00421F5D"/>
    <w:rsid w:val="0042335D"/>
    <w:rsid w:val="00424D39"/>
    <w:rsid w:val="00426439"/>
    <w:rsid w:val="00426C90"/>
    <w:rsid w:val="00426EEF"/>
    <w:rsid w:val="00430690"/>
    <w:rsid w:val="00430C09"/>
    <w:rsid w:val="00430F75"/>
    <w:rsid w:val="0043432E"/>
    <w:rsid w:val="00434B48"/>
    <w:rsid w:val="00434B95"/>
    <w:rsid w:val="0043531D"/>
    <w:rsid w:val="0043579D"/>
    <w:rsid w:val="004365CB"/>
    <w:rsid w:val="00441357"/>
    <w:rsid w:val="0044293B"/>
    <w:rsid w:val="004438FC"/>
    <w:rsid w:val="00444AFD"/>
    <w:rsid w:val="00444F65"/>
    <w:rsid w:val="00445CB0"/>
    <w:rsid w:val="00446EE9"/>
    <w:rsid w:val="00447258"/>
    <w:rsid w:val="0044726E"/>
    <w:rsid w:val="00450626"/>
    <w:rsid w:val="00450AAE"/>
    <w:rsid w:val="00450E2D"/>
    <w:rsid w:val="00453635"/>
    <w:rsid w:val="00453C04"/>
    <w:rsid w:val="004556D2"/>
    <w:rsid w:val="00455C7A"/>
    <w:rsid w:val="004561C5"/>
    <w:rsid w:val="00460A78"/>
    <w:rsid w:val="00461924"/>
    <w:rsid w:val="004632C6"/>
    <w:rsid w:val="004648F1"/>
    <w:rsid w:val="00465A21"/>
    <w:rsid w:val="0047149A"/>
    <w:rsid w:val="00474090"/>
    <w:rsid w:val="004740DB"/>
    <w:rsid w:val="00474796"/>
    <w:rsid w:val="0047545F"/>
    <w:rsid w:val="0047562D"/>
    <w:rsid w:val="004811C5"/>
    <w:rsid w:val="00483DCB"/>
    <w:rsid w:val="00484AC5"/>
    <w:rsid w:val="00485A2E"/>
    <w:rsid w:val="00487D27"/>
    <w:rsid w:val="00492FC1"/>
    <w:rsid w:val="00493318"/>
    <w:rsid w:val="00495890"/>
    <w:rsid w:val="00496819"/>
    <w:rsid w:val="00497F80"/>
    <w:rsid w:val="004A0ADC"/>
    <w:rsid w:val="004A1828"/>
    <w:rsid w:val="004A24EC"/>
    <w:rsid w:val="004A4300"/>
    <w:rsid w:val="004A45E0"/>
    <w:rsid w:val="004A4C25"/>
    <w:rsid w:val="004A57F3"/>
    <w:rsid w:val="004A64AD"/>
    <w:rsid w:val="004A699A"/>
    <w:rsid w:val="004A76A6"/>
    <w:rsid w:val="004A7E2F"/>
    <w:rsid w:val="004B00E0"/>
    <w:rsid w:val="004B318B"/>
    <w:rsid w:val="004B383D"/>
    <w:rsid w:val="004B3978"/>
    <w:rsid w:val="004B43AC"/>
    <w:rsid w:val="004B47D5"/>
    <w:rsid w:val="004B781C"/>
    <w:rsid w:val="004C1234"/>
    <w:rsid w:val="004C13E4"/>
    <w:rsid w:val="004C1992"/>
    <w:rsid w:val="004C2FF2"/>
    <w:rsid w:val="004C58A7"/>
    <w:rsid w:val="004C70C6"/>
    <w:rsid w:val="004D39AA"/>
    <w:rsid w:val="004D51EE"/>
    <w:rsid w:val="004D6E60"/>
    <w:rsid w:val="004E23FD"/>
    <w:rsid w:val="004E25E3"/>
    <w:rsid w:val="004E3D9F"/>
    <w:rsid w:val="004E4264"/>
    <w:rsid w:val="004E42B7"/>
    <w:rsid w:val="004E48D2"/>
    <w:rsid w:val="004E5303"/>
    <w:rsid w:val="004E7024"/>
    <w:rsid w:val="004E7977"/>
    <w:rsid w:val="004F023C"/>
    <w:rsid w:val="004F28D5"/>
    <w:rsid w:val="004F365D"/>
    <w:rsid w:val="004F3D3C"/>
    <w:rsid w:val="004F486E"/>
    <w:rsid w:val="004F6FC3"/>
    <w:rsid w:val="004F73BE"/>
    <w:rsid w:val="004F7C1C"/>
    <w:rsid w:val="005014E6"/>
    <w:rsid w:val="00503CE6"/>
    <w:rsid w:val="005048C1"/>
    <w:rsid w:val="00504B1C"/>
    <w:rsid w:val="00505025"/>
    <w:rsid w:val="0051128B"/>
    <w:rsid w:val="0051261B"/>
    <w:rsid w:val="00512620"/>
    <w:rsid w:val="005131B8"/>
    <w:rsid w:val="00513F1D"/>
    <w:rsid w:val="00514F6B"/>
    <w:rsid w:val="00517F15"/>
    <w:rsid w:val="00521267"/>
    <w:rsid w:val="00522EAE"/>
    <w:rsid w:val="005239FA"/>
    <w:rsid w:val="00523F90"/>
    <w:rsid w:val="00524CC8"/>
    <w:rsid w:val="005270D8"/>
    <w:rsid w:val="005300FA"/>
    <w:rsid w:val="0053057E"/>
    <w:rsid w:val="00531CA1"/>
    <w:rsid w:val="00535CB3"/>
    <w:rsid w:val="00536389"/>
    <w:rsid w:val="005365C4"/>
    <w:rsid w:val="00540414"/>
    <w:rsid w:val="0054078A"/>
    <w:rsid w:val="00540E46"/>
    <w:rsid w:val="0054106A"/>
    <w:rsid w:val="0054275E"/>
    <w:rsid w:val="00543A7D"/>
    <w:rsid w:val="005446EA"/>
    <w:rsid w:val="00545C14"/>
    <w:rsid w:val="0054706A"/>
    <w:rsid w:val="00547447"/>
    <w:rsid w:val="00547B8A"/>
    <w:rsid w:val="00550880"/>
    <w:rsid w:val="0055324C"/>
    <w:rsid w:val="00553367"/>
    <w:rsid w:val="00553369"/>
    <w:rsid w:val="005539A1"/>
    <w:rsid w:val="005563C5"/>
    <w:rsid w:val="00561A6C"/>
    <w:rsid w:val="00561FCF"/>
    <w:rsid w:val="005623BA"/>
    <w:rsid w:val="005624B7"/>
    <w:rsid w:val="00564D0E"/>
    <w:rsid w:val="00567493"/>
    <w:rsid w:val="0057025D"/>
    <w:rsid w:val="00570DB8"/>
    <w:rsid w:val="00571158"/>
    <w:rsid w:val="00571C2C"/>
    <w:rsid w:val="00573E75"/>
    <w:rsid w:val="00576752"/>
    <w:rsid w:val="005772CB"/>
    <w:rsid w:val="00577381"/>
    <w:rsid w:val="00577949"/>
    <w:rsid w:val="00577C4E"/>
    <w:rsid w:val="00580D09"/>
    <w:rsid w:val="00580DE2"/>
    <w:rsid w:val="005825C7"/>
    <w:rsid w:val="005831FD"/>
    <w:rsid w:val="005837D0"/>
    <w:rsid w:val="00583E13"/>
    <w:rsid w:val="00583EEB"/>
    <w:rsid w:val="00584748"/>
    <w:rsid w:val="00585282"/>
    <w:rsid w:val="005857EA"/>
    <w:rsid w:val="005900C4"/>
    <w:rsid w:val="0059051D"/>
    <w:rsid w:val="00592064"/>
    <w:rsid w:val="005922CF"/>
    <w:rsid w:val="005924EE"/>
    <w:rsid w:val="00595B6C"/>
    <w:rsid w:val="005A1498"/>
    <w:rsid w:val="005A2332"/>
    <w:rsid w:val="005A2D57"/>
    <w:rsid w:val="005A3ED9"/>
    <w:rsid w:val="005A404E"/>
    <w:rsid w:val="005A663F"/>
    <w:rsid w:val="005A6A72"/>
    <w:rsid w:val="005B1204"/>
    <w:rsid w:val="005B1241"/>
    <w:rsid w:val="005B33A7"/>
    <w:rsid w:val="005B501C"/>
    <w:rsid w:val="005B741F"/>
    <w:rsid w:val="005C1683"/>
    <w:rsid w:val="005C2617"/>
    <w:rsid w:val="005C2D80"/>
    <w:rsid w:val="005C5978"/>
    <w:rsid w:val="005C6CC9"/>
    <w:rsid w:val="005D0245"/>
    <w:rsid w:val="005D0440"/>
    <w:rsid w:val="005D0EBB"/>
    <w:rsid w:val="005D1DE5"/>
    <w:rsid w:val="005D3C2D"/>
    <w:rsid w:val="005D3F95"/>
    <w:rsid w:val="005D4A23"/>
    <w:rsid w:val="005E0619"/>
    <w:rsid w:val="005E0923"/>
    <w:rsid w:val="005E1A1B"/>
    <w:rsid w:val="005E2DF6"/>
    <w:rsid w:val="005E3897"/>
    <w:rsid w:val="005E38A7"/>
    <w:rsid w:val="005E3A2B"/>
    <w:rsid w:val="005E4A94"/>
    <w:rsid w:val="005E5872"/>
    <w:rsid w:val="005E6A95"/>
    <w:rsid w:val="005F0E45"/>
    <w:rsid w:val="005F1665"/>
    <w:rsid w:val="005F191E"/>
    <w:rsid w:val="005F2C39"/>
    <w:rsid w:val="005F5746"/>
    <w:rsid w:val="005F626C"/>
    <w:rsid w:val="00600FBE"/>
    <w:rsid w:val="00601847"/>
    <w:rsid w:val="00601DB6"/>
    <w:rsid w:val="0060241A"/>
    <w:rsid w:val="00603240"/>
    <w:rsid w:val="0060395A"/>
    <w:rsid w:val="00607695"/>
    <w:rsid w:val="00610474"/>
    <w:rsid w:val="00612CA1"/>
    <w:rsid w:val="006205E3"/>
    <w:rsid w:val="00620B7F"/>
    <w:rsid w:val="006216FC"/>
    <w:rsid w:val="0062199C"/>
    <w:rsid w:val="00621CE5"/>
    <w:rsid w:val="00622E02"/>
    <w:rsid w:val="00624A90"/>
    <w:rsid w:val="00624F37"/>
    <w:rsid w:val="00625C1E"/>
    <w:rsid w:val="00627499"/>
    <w:rsid w:val="0063037C"/>
    <w:rsid w:val="00630595"/>
    <w:rsid w:val="0063270F"/>
    <w:rsid w:val="00632833"/>
    <w:rsid w:val="00632BB8"/>
    <w:rsid w:val="00632C9B"/>
    <w:rsid w:val="00633881"/>
    <w:rsid w:val="0063659C"/>
    <w:rsid w:val="00636DA1"/>
    <w:rsid w:val="0063770D"/>
    <w:rsid w:val="0064055C"/>
    <w:rsid w:val="00640B34"/>
    <w:rsid w:val="00641468"/>
    <w:rsid w:val="00641D47"/>
    <w:rsid w:val="006425BA"/>
    <w:rsid w:val="00645A66"/>
    <w:rsid w:val="00645D5D"/>
    <w:rsid w:val="00646018"/>
    <w:rsid w:val="006464AE"/>
    <w:rsid w:val="00650CE0"/>
    <w:rsid w:val="00650E8F"/>
    <w:rsid w:val="00651744"/>
    <w:rsid w:val="00656139"/>
    <w:rsid w:val="00657FAA"/>
    <w:rsid w:val="00661FA3"/>
    <w:rsid w:val="00662474"/>
    <w:rsid w:val="00662D54"/>
    <w:rsid w:val="00665B14"/>
    <w:rsid w:val="006663D5"/>
    <w:rsid w:val="006675E3"/>
    <w:rsid w:val="00673619"/>
    <w:rsid w:val="00674D6C"/>
    <w:rsid w:val="00676237"/>
    <w:rsid w:val="0068008E"/>
    <w:rsid w:val="0068192D"/>
    <w:rsid w:val="00681BA6"/>
    <w:rsid w:val="006828C2"/>
    <w:rsid w:val="00682CEE"/>
    <w:rsid w:val="00684C3D"/>
    <w:rsid w:val="0069220A"/>
    <w:rsid w:val="00694413"/>
    <w:rsid w:val="0069613F"/>
    <w:rsid w:val="00696208"/>
    <w:rsid w:val="00697207"/>
    <w:rsid w:val="006A0916"/>
    <w:rsid w:val="006A0A77"/>
    <w:rsid w:val="006A0E0B"/>
    <w:rsid w:val="006A215B"/>
    <w:rsid w:val="006A293C"/>
    <w:rsid w:val="006A45C4"/>
    <w:rsid w:val="006A5370"/>
    <w:rsid w:val="006A67B5"/>
    <w:rsid w:val="006A6F98"/>
    <w:rsid w:val="006B15AA"/>
    <w:rsid w:val="006B7F7D"/>
    <w:rsid w:val="006C112B"/>
    <w:rsid w:val="006C1D3F"/>
    <w:rsid w:val="006C1E18"/>
    <w:rsid w:val="006C26A0"/>
    <w:rsid w:val="006C26AB"/>
    <w:rsid w:val="006C352D"/>
    <w:rsid w:val="006C43C4"/>
    <w:rsid w:val="006C5103"/>
    <w:rsid w:val="006C6203"/>
    <w:rsid w:val="006C705B"/>
    <w:rsid w:val="006D2558"/>
    <w:rsid w:val="006D2E11"/>
    <w:rsid w:val="006D3D1C"/>
    <w:rsid w:val="006D4A5B"/>
    <w:rsid w:val="006D4B4B"/>
    <w:rsid w:val="006D60F8"/>
    <w:rsid w:val="006D6B45"/>
    <w:rsid w:val="006E0A3F"/>
    <w:rsid w:val="006E1198"/>
    <w:rsid w:val="006E3CDB"/>
    <w:rsid w:val="006E4515"/>
    <w:rsid w:val="006E54F0"/>
    <w:rsid w:val="006E5A1C"/>
    <w:rsid w:val="006F0165"/>
    <w:rsid w:val="006F05F4"/>
    <w:rsid w:val="006F0739"/>
    <w:rsid w:val="006F1844"/>
    <w:rsid w:val="006F2260"/>
    <w:rsid w:val="006F23E6"/>
    <w:rsid w:val="006F3C23"/>
    <w:rsid w:val="006F4A9E"/>
    <w:rsid w:val="006F4FDB"/>
    <w:rsid w:val="006F7367"/>
    <w:rsid w:val="006F751C"/>
    <w:rsid w:val="006F762C"/>
    <w:rsid w:val="006F7649"/>
    <w:rsid w:val="006F7F69"/>
    <w:rsid w:val="00702CBD"/>
    <w:rsid w:val="007124CA"/>
    <w:rsid w:val="007125C4"/>
    <w:rsid w:val="0071377D"/>
    <w:rsid w:val="007178CF"/>
    <w:rsid w:val="007226D3"/>
    <w:rsid w:val="00722830"/>
    <w:rsid w:val="00722EEB"/>
    <w:rsid w:val="00725D54"/>
    <w:rsid w:val="00727AB7"/>
    <w:rsid w:val="007311C3"/>
    <w:rsid w:val="0073373D"/>
    <w:rsid w:val="0073545E"/>
    <w:rsid w:val="00736B00"/>
    <w:rsid w:val="00737E95"/>
    <w:rsid w:val="007400D8"/>
    <w:rsid w:val="00740E04"/>
    <w:rsid w:val="007411BD"/>
    <w:rsid w:val="007415CB"/>
    <w:rsid w:val="00742428"/>
    <w:rsid w:val="00744241"/>
    <w:rsid w:val="007444A1"/>
    <w:rsid w:val="00744AB1"/>
    <w:rsid w:val="0074568F"/>
    <w:rsid w:val="007465BC"/>
    <w:rsid w:val="00750111"/>
    <w:rsid w:val="00752BED"/>
    <w:rsid w:val="00754769"/>
    <w:rsid w:val="00755720"/>
    <w:rsid w:val="00755FFA"/>
    <w:rsid w:val="00756A77"/>
    <w:rsid w:val="007570DF"/>
    <w:rsid w:val="0076370A"/>
    <w:rsid w:val="0076431B"/>
    <w:rsid w:val="00765F19"/>
    <w:rsid w:val="0076688F"/>
    <w:rsid w:val="007669EB"/>
    <w:rsid w:val="00766A03"/>
    <w:rsid w:val="00767584"/>
    <w:rsid w:val="0077042A"/>
    <w:rsid w:val="00770E76"/>
    <w:rsid w:val="00770E96"/>
    <w:rsid w:val="0077245F"/>
    <w:rsid w:val="007753D5"/>
    <w:rsid w:val="0077561E"/>
    <w:rsid w:val="00780A64"/>
    <w:rsid w:val="00780CD0"/>
    <w:rsid w:val="00780EAA"/>
    <w:rsid w:val="0078298B"/>
    <w:rsid w:val="00784956"/>
    <w:rsid w:val="00784B38"/>
    <w:rsid w:val="00785385"/>
    <w:rsid w:val="007867E1"/>
    <w:rsid w:val="00787099"/>
    <w:rsid w:val="00787AC8"/>
    <w:rsid w:val="00787FBF"/>
    <w:rsid w:val="007904DF"/>
    <w:rsid w:val="0079183B"/>
    <w:rsid w:val="0079211B"/>
    <w:rsid w:val="007929BC"/>
    <w:rsid w:val="00793B64"/>
    <w:rsid w:val="00794C1E"/>
    <w:rsid w:val="0079504B"/>
    <w:rsid w:val="007951B1"/>
    <w:rsid w:val="00795B50"/>
    <w:rsid w:val="00796FE5"/>
    <w:rsid w:val="007A0D41"/>
    <w:rsid w:val="007A1B49"/>
    <w:rsid w:val="007A3D56"/>
    <w:rsid w:val="007A6582"/>
    <w:rsid w:val="007A6A97"/>
    <w:rsid w:val="007A73C3"/>
    <w:rsid w:val="007A74E5"/>
    <w:rsid w:val="007A7F9D"/>
    <w:rsid w:val="007B474C"/>
    <w:rsid w:val="007B6EB2"/>
    <w:rsid w:val="007B7116"/>
    <w:rsid w:val="007C2814"/>
    <w:rsid w:val="007C2A46"/>
    <w:rsid w:val="007C2E30"/>
    <w:rsid w:val="007C4A17"/>
    <w:rsid w:val="007C4E06"/>
    <w:rsid w:val="007D052B"/>
    <w:rsid w:val="007D34C6"/>
    <w:rsid w:val="007D34D4"/>
    <w:rsid w:val="007D5BEC"/>
    <w:rsid w:val="007D7B82"/>
    <w:rsid w:val="007E47EB"/>
    <w:rsid w:val="007E5E6C"/>
    <w:rsid w:val="007E61C5"/>
    <w:rsid w:val="007E61E1"/>
    <w:rsid w:val="007E6D8C"/>
    <w:rsid w:val="007F0413"/>
    <w:rsid w:val="007F2B9D"/>
    <w:rsid w:val="007F303B"/>
    <w:rsid w:val="007F3832"/>
    <w:rsid w:val="007F61C4"/>
    <w:rsid w:val="008034C1"/>
    <w:rsid w:val="00804537"/>
    <w:rsid w:val="00804A63"/>
    <w:rsid w:val="00804CC6"/>
    <w:rsid w:val="0080680C"/>
    <w:rsid w:val="008070F4"/>
    <w:rsid w:val="00807F91"/>
    <w:rsid w:val="00810BBB"/>
    <w:rsid w:val="00811162"/>
    <w:rsid w:val="0081143A"/>
    <w:rsid w:val="0081173F"/>
    <w:rsid w:val="00815E31"/>
    <w:rsid w:val="00816121"/>
    <w:rsid w:val="008165AC"/>
    <w:rsid w:val="0082040E"/>
    <w:rsid w:val="00822AE8"/>
    <w:rsid w:val="008231AF"/>
    <w:rsid w:val="008233C6"/>
    <w:rsid w:val="008255BC"/>
    <w:rsid w:val="008274B2"/>
    <w:rsid w:val="00827871"/>
    <w:rsid w:val="008319F2"/>
    <w:rsid w:val="00835F60"/>
    <w:rsid w:val="00836881"/>
    <w:rsid w:val="0083753D"/>
    <w:rsid w:val="00840C62"/>
    <w:rsid w:val="00841D14"/>
    <w:rsid w:val="00843342"/>
    <w:rsid w:val="00845831"/>
    <w:rsid w:val="00846450"/>
    <w:rsid w:val="00850F47"/>
    <w:rsid w:val="008522A1"/>
    <w:rsid w:val="008523C3"/>
    <w:rsid w:val="00853224"/>
    <w:rsid w:val="00854988"/>
    <w:rsid w:val="00854F72"/>
    <w:rsid w:val="008559D4"/>
    <w:rsid w:val="00855B8E"/>
    <w:rsid w:val="00855F90"/>
    <w:rsid w:val="00856C43"/>
    <w:rsid w:val="00857582"/>
    <w:rsid w:val="00857A5E"/>
    <w:rsid w:val="00857B4A"/>
    <w:rsid w:val="00857F89"/>
    <w:rsid w:val="00860BCF"/>
    <w:rsid w:val="00860DFB"/>
    <w:rsid w:val="00861DFF"/>
    <w:rsid w:val="00863B27"/>
    <w:rsid w:val="0087298A"/>
    <w:rsid w:val="008806AE"/>
    <w:rsid w:val="00881652"/>
    <w:rsid w:val="00881D6A"/>
    <w:rsid w:val="0088254F"/>
    <w:rsid w:val="0088267E"/>
    <w:rsid w:val="00883BDC"/>
    <w:rsid w:val="008852D7"/>
    <w:rsid w:val="00887002"/>
    <w:rsid w:val="00887B15"/>
    <w:rsid w:val="00891754"/>
    <w:rsid w:val="0089229B"/>
    <w:rsid w:val="00894E81"/>
    <w:rsid w:val="00895CBB"/>
    <w:rsid w:val="0089777D"/>
    <w:rsid w:val="00897B8E"/>
    <w:rsid w:val="008A4D13"/>
    <w:rsid w:val="008A526F"/>
    <w:rsid w:val="008A60F2"/>
    <w:rsid w:val="008A6F4F"/>
    <w:rsid w:val="008A7AD2"/>
    <w:rsid w:val="008B00D8"/>
    <w:rsid w:val="008B015A"/>
    <w:rsid w:val="008B26A2"/>
    <w:rsid w:val="008B3B30"/>
    <w:rsid w:val="008B54A9"/>
    <w:rsid w:val="008B62E8"/>
    <w:rsid w:val="008B78F1"/>
    <w:rsid w:val="008C0FB6"/>
    <w:rsid w:val="008C5A14"/>
    <w:rsid w:val="008D2E32"/>
    <w:rsid w:val="008D7693"/>
    <w:rsid w:val="008E28A0"/>
    <w:rsid w:val="008E2CE6"/>
    <w:rsid w:val="008E34CF"/>
    <w:rsid w:val="008E53BE"/>
    <w:rsid w:val="008E6D54"/>
    <w:rsid w:val="008E72DF"/>
    <w:rsid w:val="008F28B2"/>
    <w:rsid w:val="008F31A3"/>
    <w:rsid w:val="008F4065"/>
    <w:rsid w:val="008F4927"/>
    <w:rsid w:val="008F4F16"/>
    <w:rsid w:val="008F6B8F"/>
    <w:rsid w:val="008F6BF8"/>
    <w:rsid w:val="008F6CEA"/>
    <w:rsid w:val="008F6E89"/>
    <w:rsid w:val="00901291"/>
    <w:rsid w:val="00906741"/>
    <w:rsid w:val="009076E5"/>
    <w:rsid w:val="009103DE"/>
    <w:rsid w:val="0091043D"/>
    <w:rsid w:val="00911AAA"/>
    <w:rsid w:val="00912607"/>
    <w:rsid w:val="00912718"/>
    <w:rsid w:val="00912D92"/>
    <w:rsid w:val="0091320D"/>
    <w:rsid w:val="00914978"/>
    <w:rsid w:val="00915EDA"/>
    <w:rsid w:val="009166D4"/>
    <w:rsid w:val="00916D0C"/>
    <w:rsid w:val="00920A19"/>
    <w:rsid w:val="00925754"/>
    <w:rsid w:val="009268E5"/>
    <w:rsid w:val="00927665"/>
    <w:rsid w:val="00927CBF"/>
    <w:rsid w:val="0093434A"/>
    <w:rsid w:val="00935DBA"/>
    <w:rsid w:val="00936157"/>
    <w:rsid w:val="009378B1"/>
    <w:rsid w:val="009422F7"/>
    <w:rsid w:val="00943EB2"/>
    <w:rsid w:val="00945440"/>
    <w:rsid w:val="00945D07"/>
    <w:rsid w:val="00946C2E"/>
    <w:rsid w:val="00946C85"/>
    <w:rsid w:val="009509D0"/>
    <w:rsid w:val="0095441F"/>
    <w:rsid w:val="00954732"/>
    <w:rsid w:val="00955F0D"/>
    <w:rsid w:val="00956191"/>
    <w:rsid w:val="00956BDE"/>
    <w:rsid w:val="009572B5"/>
    <w:rsid w:val="00960D95"/>
    <w:rsid w:val="00960EEF"/>
    <w:rsid w:val="009621CA"/>
    <w:rsid w:val="009625A7"/>
    <w:rsid w:val="00963586"/>
    <w:rsid w:val="009655A9"/>
    <w:rsid w:val="00965D98"/>
    <w:rsid w:val="009704D4"/>
    <w:rsid w:val="00970D09"/>
    <w:rsid w:val="00970E94"/>
    <w:rsid w:val="00971A68"/>
    <w:rsid w:val="00973A01"/>
    <w:rsid w:val="00977195"/>
    <w:rsid w:val="00980AB5"/>
    <w:rsid w:val="00981055"/>
    <w:rsid w:val="00981D94"/>
    <w:rsid w:val="00983B58"/>
    <w:rsid w:val="00983F87"/>
    <w:rsid w:val="009855E0"/>
    <w:rsid w:val="0098782F"/>
    <w:rsid w:val="00990AB5"/>
    <w:rsid w:val="00994E41"/>
    <w:rsid w:val="009A0E29"/>
    <w:rsid w:val="009A2E2D"/>
    <w:rsid w:val="009A37A1"/>
    <w:rsid w:val="009A3C45"/>
    <w:rsid w:val="009A4C56"/>
    <w:rsid w:val="009B0791"/>
    <w:rsid w:val="009B0890"/>
    <w:rsid w:val="009B262A"/>
    <w:rsid w:val="009C22D0"/>
    <w:rsid w:val="009C2FC2"/>
    <w:rsid w:val="009C3227"/>
    <w:rsid w:val="009C362C"/>
    <w:rsid w:val="009C3D9D"/>
    <w:rsid w:val="009C4542"/>
    <w:rsid w:val="009C5A6B"/>
    <w:rsid w:val="009D104B"/>
    <w:rsid w:val="009D54AD"/>
    <w:rsid w:val="009D5C13"/>
    <w:rsid w:val="009D79AA"/>
    <w:rsid w:val="009D7C81"/>
    <w:rsid w:val="009D7E7C"/>
    <w:rsid w:val="009E06F0"/>
    <w:rsid w:val="009E13C4"/>
    <w:rsid w:val="009E56BA"/>
    <w:rsid w:val="009E6871"/>
    <w:rsid w:val="009E6A9D"/>
    <w:rsid w:val="009E7C7F"/>
    <w:rsid w:val="009F37F8"/>
    <w:rsid w:val="009F4706"/>
    <w:rsid w:val="009F5142"/>
    <w:rsid w:val="009F54B5"/>
    <w:rsid w:val="009F6F24"/>
    <w:rsid w:val="009F7231"/>
    <w:rsid w:val="00A0004F"/>
    <w:rsid w:val="00A00D6E"/>
    <w:rsid w:val="00A025A3"/>
    <w:rsid w:val="00A0496C"/>
    <w:rsid w:val="00A05EE8"/>
    <w:rsid w:val="00A110C2"/>
    <w:rsid w:val="00A11174"/>
    <w:rsid w:val="00A1194E"/>
    <w:rsid w:val="00A1543B"/>
    <w:rsid w:val="00A15532"/>
    <w:rsid w:val="00A20D55"/>
    <w:rsid w:val="00A2319B"/>
    <w:rsid w:val="00A25E4C"/>
    <w:rsid w:val="00A2637E"/>
    <w:rsid w:val="00A300FE"/>
    <w:rsid w:val="00A3549D"/>
    <w:rsid w:val="00A35E31"/>
    <w:rsid w:val="00A371CC"/>
    <w:rsid w:val="00A40364"/>
    <w:rsid w:val="00A40480"/>
    <w:rsid w:val="00A40590"/>
    <w:rsid w:val="00A441A7"/>
    <w:rsid w:val="00A4644C"/>
    <w:rsid w:val="00A506B0"/>
    <w:rsid w:val="00A56240"/>
    <w:rsid w:val="00A565CC"/>
    <w:rsid w:val="00A57135"/>
    <w:rsid w:val="00A57E3B"/>
    <w:rsid w:val="00A6079B"/>
    <w:rsid w:val="00A60896"/>
    <w:rsid w:val="00A64C7D"/>
    <w:rsid w:val="00A65621"/>
    <w:rsid w:val="00A672AD"/>
    <w:rsid w:val="00A7115F"/>
    <w:rsid w:val="00A721FD"/>
    <w:rsid w:val="00A72F66"/>
    <w:rsid w:val="00A73106"/>
    <w:rsid w:val="00A74C69"/>
    <w:rsid w:val="00A75B3C"/>
    <w:rsid w:val="00A835B5"/>
    <w:rsid w:val="00A86058"/>
    <w:rsid w:val="00A86F9E"/>
    <w:rsid w:val="00A86FF7"/>
    <w:rsid w:val="00A91993"/>
    <w:rsid w:val="00A940DD"/>
    <w:rsid w:val="00A94949"/>
    <w:rsid w:val="00A97CE8"/>
    <w:rsid w:val="00AA0069"/>
    <w:rsid w:val="00AA121D"/>
    <w:rsid w:val="00AA144A"/>
    <w:rsid w:val="00AA4200"/>
    <w:rsid w:val="00AA6F62"/>
    <w:rsid w:val="00AB0BED"/>
    <w:rsid w:val="00AB2C9A"/>
    <w:rsid w:val="00AB3ACD"/>
    <w:rsid w:val="00AB3CBE"/>
    <w:rsid w:val="00AB62D2"/>
    <w:rsid w:val="00AB6DD6"/>
    <w:rsid w:val="00AB7302"/>
    <w:rsid w:val="00AC14E8"/>
    <w:rsid w:val="00AC2A6F"/>
    <w:rsid w:val="00AC2EC6"/>
    <w:rsid w:val="00AC3EA1"/>
    <w:rsid w:val="00AC4BFD"/>
    <w:rsid w:val="00AC595D"/>
    <w:rsid w:val="00AC5A93"/>
    <w:rsid w:val="00AC5D34"/>
    <w:rsid w:val="00AD029D"/>
    <w:rsid w:val="00AD4CF5"/>
    <w:rsid w:val="00AD6DB9"/>
    <w:rsid w:val="00AE027B"/>
    <w:rsid w:val="00AE2596"/>
    <w:rsid w:val="00AE4BBA"/>
    <w:rsid w:val="00AE5104"/>
    <w:rsid w:val="00AE7D3F"/>
    <w:rsid w:val="00AF16A1"/>
    <w:rsid w:val="00AF3436"/>
    <w:rsid w:val="00AF4F93"/>
    <w:rsid w:val="00AF7A96"/>
    <w:rsid w:val="00AF7FA6"/>
    <w:rsid w:val="00B01902"/>
    <w:rsid w:val="00B0191A"/>
    <w:rsid w:val="00B02254"/>
    <w:rsid w:val="00B024E9"/>
    <w:rsid w:val="00B03705"/>
    <w:rsid w:val="00B06143"/>
    <w:rsid w:val="00B07754"/>
    <w:rsid w:val="00B07C68"/>
    <w:rsid w:val="00B10163"/>
    <w:rsid w:val="00B1039B"/>
    <w:rsid w:val="00B10CB6"/>
    <w:rsid w:val="00B11470"/>
    <w:rsid w:val="00B12FA5"/>
    <w:rsid w:val="00B154CC"/>
    <w:rsid w:val="00B15DAD"/>
    <w:rsid w:val="00B1623B"/>
    <w:rsid w:val="00B16365"/>
    <w:rsid w:val="00B16BC8"/>
    <w:rsid w:val="00B22E39"/>
    <w:rsid w:val="00B23202"/>
    <w:rsid w:val="00B24ACA"/>
    <w:rsid w:val="00B26BD1"/>
    <w:rsid w:val="00B324AA"/>
    <w:rsid w:val="00B33D49"/>
    <w:rsid w:val="00B344D3"/>
    <w:rsid w:val="00B34543"/>
    <w:rsid w:val="00B37979"/>
    <w:rsid w:val="00B41A5E"/>
    <w:rsid w:val="00B42307"/>
    <w:rsid w:val="00B43E2A"/>
    <w:rsid w:val="00B4470B"/>
    <w:rsid w:val="00B44973"/>
    <w:rsid w:val="00B45B83"/>
    <w:rsid w:val="00B46ED9"/>
    <w:rsid w:val="00B51B7F"/>
    <w:rsid w:val="00B53D72"/>
    <w:rsid w:val="00B572CC"/>
    <w:rsid w:val="00B60094"/>
    <w:rsid w:val="00B60CE2"/>
    <w:rsid w:val="00B613C8"/>
    <w:rsid w:val="00B62030"/>
    <w:rsid w:val="00B62282"/>
    <w:rsid w:val="00B65C98"/>
    <w:rsid w:val="00B67834"/>
    <w:rsid w:val="00B7034A"/>
    <w:rsid w:val="00B708B3"/>
    <w:rsid w:val="00B71BD1"/>
    <w:rsid w:val="00B7209E"/>
    <w:rsid w:val="00B7251F"/>
    <w:rsid w:val="00B74D9A"/>
    <w:rsid w:val="00B76C45"/>
    <w:rsid w:val="00B805A4"/>
    <w:rsid w:val="00B80A39"/>
    <w:rsid w:val="00B82294"/>
    <w:rsid w:val="00B8409C"/>
    <w:rsid w:val="00B85FF2"/>
    <w:rsid w:val="00B861A8"/>
    <w:rsid w:val="00B8682C"/>
    <w:rsid w:val="00B86A92"/>
    <w:rsid w:val="00B86EF3"/>
    <w:rsid w:val="00B87786"/>
    <w:rsid w:val="00B90BF0"/>
    <w:rsid w:val="00B91229"/>
    <w:rsid w:val="00B91FB2"/>
    <w:rsid w:val="00B935D6"/>
    <w:rsid w:val="00B93935"/>
    <w:rsid w:val="00B944CD"/>
    <w:rsid w:val="00BA21B7"/>
    <w:rsid w:val="00BA2875"/>
    <w:rsid w:val="00BA2E59"/>
    <w:rsid w:val="00BA3095"/>
    <w:rsid w:val="00BA581C"/>
    <w:rsid w:val="00BB0253"/>
    <w:rsid w:val="00BB0649"/>
    <w:rsid w:val="00BB2736"/>
    <w:rsid w:val="00BB4D92"/>
    <w:rsid w:val="00BB5F1C"/>
    <w:rsid w:val="00BB6396"/>
    <w:rsid w:val="00BB6C28"/>
    <w:rsid w:val="00BB70F5"/>
    <w:rsid w:val="00BB7247"/>
    <w:rsid w:val="00BC0523"/>
    <w:rsid w:val="00BC1182"/>
    <w:rsid w:val="00BC2A9E"/>
    <w:rsid w:val="00BC5078"/>
    <w:rsid w:val="00BC6167"/>
    <w:rsid w:val="00BC778F"/>
    <w:rsid w:val="00BD0A32"/>
    <w:rsid w:val="00BD2D13"/>
    <w:rsid w:val="00BD3918"/>
    <w:rsid w:val="00BD5D0B"/>
    <w:rsid w:val="00BD6332"/>
    <w:rsid w:val="00BE246A"/>
    <w:rsid w:val="00BE2857"/>
    <w:rsid w:val="00BE3BD3"/>
    <w:rsid w:val="00BE3D7C"/>
    <w:rsid w:val="00BE3FAA"/>
    <w:rsid w:val="00BE5086"/>
    <w:rsid w:val="00BE5833"/>
    <w:rsid w:val="00BF089D"/>
    <w:rsid w:val="00BF09B6"/>
    <w:rsid w:val="00BF2EC4"/>
    <w:rsid w:val="00BF37DD"/>
    <w:rsid w:val="00BF383B"/>
    <w:rsid w:val="00BF47F8"/>
    <w:rsid w:val="00BF7ADA"/>
    <w:rsid w:val="00C007D6"/>
    <w:rsid w:val="00C0126D"/>
    <w:rsid w:val="00C0162E"/>
    <w:rsid w:val="00C017B6"/>
    <w:rsid w:val="00C0454E"/>
    <w:rsid w:val="00C05F14"/>
    <w:rsid w:val="00C060B3"/>
    <w:rsid w:val="00C10482"/>
    <w:rsid w:val="00C216E1"/>
    <w:rsid w:val="00C2263B"/>
    <w:rsid w:val="00C239CD"/>
    <w:rsid w:val="00C266D9"/>
    <w:rsid w:val="00C27206"/>
    <w:rsid w:val="00C31D4B"/>
    <w:rsid w:val="00C32B83"/>
    <w:rsid w:val="00C33762"/>
    <w:rsid w:val="00C34A39"/>
    <w:rsid w:val="00C370F8"/>
    <w:rsid w:val="00C373CD"/>
    <w:rsid w:val="00C42EA5"/>
    <w:rsid w:val="00C43634"/>
    <w:rsid w:val="00C44093"/>
    <w:rsid w:val="00C4596F"/>
    <w:rsid w:val="00C46C93"/>
    <w:rsid w:val="00C471FE"/>
    <w:rsid w:val="00C47DED"/>
    <w:rsid w:val="00C553A1"/>
    <w:rsid w:val="00C57029"/>
    <w:rsid w:val="00C572EC"/>
    <w:rsid w:val="00C60462"/>
    <w:rsid w:val="00C64507"/>
    <w:rsid w:val="00C666EC"/>
    <w:rsid w:val="00C70AE1"/>
    <w:rsid w:val="00C72B58"/>
    <w:rsid w:val="00C72E1A"/>
    <w:rsid w:val="00C72E8F"/>
    <w:rsid w:val="00C73634"/>
    <w:rsid w:val="00C736D7"/>
    <w:rsid w:val="00C73A3A"/>
    <w:rsid w:val="00C74D67"/>
    <w:rsid w:val="00C74EB2"/>
    <w:rsid w:val="00C75E7A"/>
    <w:rsid w:val="00C76054"/>
    <w:rsid w:val="00C80255"/>
    <w:rsid w:val="00C8313C"/>
    <w:rsid w:val="00C83A62"/>
    <w:rsid w:val="00C84013"/>
    <w:rsid w:val="00C848AB"/>
    <w:rsid w:val="00C84D76"/>
    <w:rsid w:val="00C85082"/>
    <w:rsid w:val="00C900B4"/>
    <w:rsid w:val="00C9154C"/>
    <w:rsid w:val="00C94AEB"/>
    <w:rsid w:val="00C9586E"/>
    <w:rsid w:val="00C96ECB"/>
    <w:rsid w:val="00CA2C22"/>
    <w:rsid w:val="00CA4BAA"/>
    <w:rsid w:val="00CA56D7"/>
    <w:rsid w:val="00CA6252"/>
    <w:rsid w:val="00CA64AD"/>
    <w:rsid w:val="00CA6CC0"/>
    <w:rsid w:val="00CA7D52"/>
    <w:rsid w:val="00CB0B47"/>
    <w:rsid w:val="00CB0C7F"/>
    <w:rsid w:val="00CB10F3"/>
    <w:rsid w:val="00CB154F"/>
    <w:rsid w:val="00CB1934"/>
    <w:rsid w:val="00CB1FB7"/>
    <w:rsid w:val="00CB2039"/>
    <w:rsid w:val="00CB2BB5"/>
    <w:rsid w:val="00CB4430"/>
    <w:rsid w:val="00CC1FEB"/>
    <w:rsid w:val="00CC2E7D"/>
    <w:rsid w:val="00CC36AF"/>
    <w:rsid w:val="00CC53A6"/>
    <w:rsid w:val="00CC6BC1"/>
    <w:rsid w:val="00CD1A2A"/>
    <w:rsid w:val="00CD2739"/>
    <w:rsid w:val="00CD2CD1"/>
    <w:rsid w:val="00CD4458"/>
    <w:rsid w:val="00CD4EBE"/>
    <w:rsid w:val="00CD6022"/>
    <w:rsid w:val="00CD6474"/>
    <w:rsid w:val="00CD7232"/>
    <w:rsid w:val="00CD73D0"/>
    <w:rsid w:val="00CE148E"/>
    <w:rsid w:val="00CE1D0B"/>
    <w:rsid w:val="00CE2B04"/>
    <w:rsid w:val="00CE3ECF"/>
    <w:rsid w:val="00CE45BB"/>
    <w:rsid w:val="00CE5F68"/>
    <w:rsid w:val="00CE75C7"/>
    <w:rsid w:val="00CF054D"/>
    <w:rsid w:val="00CF0703"/>
    <w:rsid w:val="00CF1349"/>
    <w:rsid w:val="00CF1C5C"/>
    <w:rsid w:val="00CF2572"/>
    <w:rsid w:val="00CF3116"/>
    <w:rsid w:val="00CF5C9A"/>
    <w:rsid w:val="00CF61B2"/>
    <w:rsid w:val="00CF64D1"/>
    <w:rsid w:val="00CF6803"/>
    <w:rsid w:val="00D015DE"/>
    <w:rsid w:val="00D02413"/>
    <w:rsid w:val="00D03F7A"/>
    <w:rsid w:val="00D03FB0"/>
    <w:rsid w:val="00D04FF0"/>
    <w:rsid w:val="00D05312"/>
    <w:rsid w:val="00D06752"/>
    <w:rsid w:val="00D06E8D"/>
    <w:rsid w:val="00D10A3E"/>
    <w:rsid w:val="00D11E92"/>
    <w:rsid w:val="00D158A5"/>
    <w:rsid w:val="00D15D5E"/>
    <w:rsid w:val="00D15E24"/>
    <w:rsid w:val="00D15FE5"/>
    <w:rsid w:val="00D1653D"/>
    <w:rsid w:val="00D165B7"/>
    <w:rsid w:val="00D16BFA"/>
    <w:rsid w:val="00D177AF"/>
    <w:rsid w:val="00D22778"/>
    <w:rsid w:val="00D23B53"/>
    <w:rsid w:val="00D23FF0"/>
    <w:rsid w:val="00D2755A"/>
    <w:rsid w:val="00D30FCD"/>
    <w:rsid w:val="00D320FE"/>
    <w:rsid w:val="00D32623"/>
    <w:rsid w:val="00D342C4"/>
    <w:rsid w:val="00D348EB"/>
    <w:rsid w:val="00D3512B"/>
    <w:rsid w:val="00D359B6"/>
    <w:rsid w:val="00D403D7"/>
    <w:rsid w:val="00D41F1A"/>
    <w:rsid w:val="00D42225"/>
    <w:rsid w:val="00D43E51"/>
    <w:rsid w:val="00D43E8E"/>
    <w:rsid w:val="00D453C6"/>
    <w:rsid w:val="00D466B5"/>
    <w:rsid w:val="00D47F8F"/>
    <w:rsid w:val="00D5132C"/>
    <w:rsid w:val="00D5156B"/>
    <w:rsid w:val="00D52441"/>
    <w:rsid w:val="00D546BF"/>
    <w:rsid w:val="00D551AC"/>
    <w:rsid w:val="00D62E55"/>
    <w:rsid w:val="00D655EB"/>
    <w:rsid w:val="00D65C92"/>
    <w:rsid w:val="00D65EEB"/>
    <w:rsid w:val="00D66743"/>
    <w:rsid w:val="00D705BF"/>
    <w:rsid w:val="00D713AC"/>
    <w:rsid w:val="00D71DAB"/>
    <w:rsid w:val="00D731C5"/>
    <w:rsid w:val="00D7322E"/>
    <w:rsid w:val="00D73B34"/>
    <w:rsid w:val="00D74900"/>
    <w:rsid w:val="00D76534"/>
    <w:rsid w:val="00D7735C"/>
    <w:rsid w:val="00D77993"/>
    <w:rsid w:val="00D81994"/>
    <w:rsid w:val="00D81E30"/>
    <w:rsid w:val="00D82474"/>
    <w:rsid w:val="00D82517"/>
    <w:rsid w:val="00D82C61"/>
    <w:rsid w:val="00D83A78"/>
    <w:rsid w:val="00D84AC5"/>
    <w:rsid w:val="00D85B2E"/>
    <w:rsid w:val="00D86644"/>
    <w:rsid w:val="00D9094D"/>
    <w:rsid w:val="00D90CA5"/>
    <w:rsid w:val="00D91055"/>
    <w:rsid w:val="00D91B01"/>
    <w:rsid w:val="00D91E68"/>
    <w:rsid w:val="00D9453C"/>
    <w:rsid w:val="00D958CD"/>
    <w:rsid w:val="00D979BD"/>
    <w:rsid w:val="00DA22FD"/>
    <w:rsid w:val="00DA531E"/>
    <w:rsid w:val="00DA548E"/>
    <w:rsid w:val="00DA6921"/>
    <w:rsid w:val="00DA6F89"/>
    <w:rsid w:val="00DA7902"/>
    <w:rsid w:val="00DB0190"/>
    <w:rsid w:val="00DB060D"/>
    <w:rsid w:val="00DC411D"/>
    <w:rsid w:val="00DC4523"/>
    <w:rsid w:val="00DC4A59"/>
    <w:rsid w:val="00DC4B14"/>
    <w:rsid w:val="00DC5557"/>
    <w:rsid w:val="00DC5A08"/>
    <w:rsid w:val="00DC5D30"/>
    <w:rsid w:val="00DD0321"/>
    <w:rsid w:val="00DD4A2E"/>
    <w:rsid w:val="00DD5E1C"/>
    <w:rsid w:val="00DD6EC8"/>
    <w:rsid w:val="00DE0E90"/>
    <w:rsid w:val="00DE147A"/>
    <w:rsid w:val="00DE5084"/>
    <w:rsid w:val="00DE5CC0"/>
    <w:rsid w:val="00DE670E"/>
    <w:rsid w:val="00DE7153"/>
    <w:rsid w:val="00DE76C0"/>
    <w:rsid w:val="00DE79C7"/>
    <w:rsid w:val="00DF0FDA"/>
    <w:rsid w:val="00DF26C3"/>
    <w:rsid w:val="00DF26F6"/>
    <w:rsid w:val="00DF39E4"/>
    <w:rsid w:val="00E00421"/>
    <w:rsid w:val="00E01553"/>
    <w:rsid w:val="00E019D0"/>
    <w:rsid w:val="00E02E6D"/>
    <w:rsid w:val="00E03D34"/>
    <w:rsid w:val="00E04230"/>
    <w:rsid w:val="00E04624"/>
    <w:rsid w:val="00E04808"/>
    <w:rsid w:val="00E05270"/>
    <w:rsid w:val="00E06C26"/>
    <w:rsid w:val="00E10C6B"/>
    <w:rsid w:val="00E12C29"/>
    <w:rsid w:val="00E13824"/>
    <w:rsid w:val="00E1446C"/>
    <w:rsid w:val="00E17FE7"/>
    <w:rsid w:val="00E20EA7"/>
    <w:rsid w:val="00E22A01"/>
    <w:rsid w:val="00E24956"/>
    <w:rsid w:val="00E2587E"/>
    <w:rsid w:val="00E25B07"/>
    <w:rsid w:val="00E2661F"/>
    <w:rsid w:val="00E279D8"/>
    <w:rsid w:val="00E27D03"/>
    <w:rsid w:val="00E3021C"/>
    <w:rsid w:val="00E31A66"/>
    <w:rsid w:val="00E31B12"/>
    <w:rsid w:val="00E31BF9"/>
    <w:rsid w:val="00E326F0"/>
    <w:rsid w:val="00E351AF"/>
    <w:rsid w:val="00E3784F"/>
    <w:rsid w:val="00E4158F"/>
    <w:rsid w:val="00E42833"/>
    <w:rsid w:val="00E43DA4"/>
    <w:rsid w:val="00E46E92"/>
    <w:rsid w:val="00E508C1"/>
    <w:rsid w:val="00E50AB9"/>
    <w:rsid w:val="00E516BC"/>
    <w:rsid w:val="00E52C03"/>
    <w:rsid w:val="00E54BA4"/>
    <w:rsid w:val="00E552D8"/>
    <w:rsid w:val="00E57FEB"/>
    <w:rsid w:val="00E61109"/>
    <w:rsid w:val="00E613FA"/>
    <w:rsid w:val="00E61C4F"/>
    <w:rsid w:val="00E62306"/>
    <w:rsid w:val="00E65323"/>
    <w:rsid w:val="00E67D37"/>
    <w:rsid w:val="00E70AD3"/>
    <w:rsid w:val="00E7147A"/>
    <w:rsid w:val="00E71E81"/>
    <w:rsid w:val="00E721D2"/>
    <w:rsid w:val="00E72D1F"/>
    <w:rsid w:val="00E74CAC"/>
    <w:rsid w:val="00E76C65"/>
    <w:rsid w:val="00E77E01"/>
    <w:rsid w:val="00E80EBA"/>
    <w:rsid w:val="00E80F61"/>
    <w:rsid w:val="00E815EB"/>
    <w:rsid w:val="00E81F92"/>
    <w:rsid w:val="00E82E6C"/>
    <w:rsid w:val="00E8362A"/>
    <w:rsid w:val="00E83955"/>
    <w:rsid w:val="00E8466A"/>
    <w:rsid w:val="00E850A2"/>
    <w:rsid w:val="00E86A74"/>
    <w:rsid w:val="00E86AFB"/>
    <w:rsid w:val="00E87184"/>
    <w:rsid w:val="00E8729B"/>
    <w:rsid w:val="00E9008C"/>
    <w:rsid w:val="00E907C8"/>
    <w:rsid w:val="00E90B83"/>
    <w:rsid w:val="00E92E61"/>
    <w:rsid w:val="00E9408D"/>
    <w:rsid w:val="00E95CFF"/>
    <w:rsid w:val="00E962B3"/>
    <w:rsid w:val="00E96393"/>
    <w:rsid w:val="00E9689D"/>
    <w:rsid w:val="00EA1246"/>
    <w:rsid w:val="00EA6475"/>
    <w:rsid w:val="00EB3CEF"/>
    <w:rsid w:val="00EB4A69"/>
    <w:rsid w:val="00EB54E6"/>
    <w:rsid w:val="00EC4153"/>
    <w:rsid w:val="00EC4637"/>
    <w:rsid w:val="00EC51A0"/>
    <w:rsid w:val="00EC7B9A"/>
    <w:rsid w:val="00ED0BFC"/>
    <w:rsid w:val="00ED11BF"/>
    <w:rsid w:val="00ED13C0"/>
    <w:rsid w:val="00ED14FF"/>
    <w:rsid w:val="00ED2724"/>
    <w:rsid w:val="00ED4A5C"/>
    <w:rsid w:val="00ED519B"/>
    <w:rsid w:val="00ED5537"/>
    <w:rsid w:val="00EE000F"/>
    <w:rsid w:val="00EE02A2"/>
    <w:rsid w:val="00EE2A8C"/>
    <w:rsid w:val="00EE2CA6"/>
    <w:rsid w:val="00EE388C"/>
    <w:rsid w:val="00EE4B00"/>
    <w:rsid w:val="00EE7C48"/>
    <w:rsid w:val="00EF01EC"/>
    <w:rsid w:val="00EF19B7"/>
    <w:rsid w:val="00EF1E23"/>
    <w:rsid w:val="00EF42FC"/>
    <w:rsid w:val="00EF454F"/>
    <w:rsid w:val="00EF600A"/>
    <w:rsid w:val="00EF70DC"/>
    <w:rsid w:val="00EF74C2"/>
    <w:rsid w:val="00F00B92"/>
    <w:rsid w:val="00F020A0"/>
    <w:rsid w:val="00F02140"/>
    <w:rsid w:val="00F02E77"/>
    <w:rsid w:val="00F02ECA"/>
    <w:rsid w:val="00F03B3C"/>
    <w:rsid w:val="00F05043"/>
    <w:rsid w:val="00F06CB0"/>
    <w:rsid w:val="00F101E2"/>
    <w:rsid w:val="00F117C9"/>
    <w:rsid w:val="00F121F2"/>
    <w:rsid w:val="00F20383"/>
    <w:rsid w:val="00F21051"/>
    <w:rsid w:val="00F21FCA"/>
    <w:rsid w:val="00F2200A"/>
    <w:rsid w:val="00F2366C"/>
    <w:rsid w:val="00F24CCA"/>
    <w:rsid w:val="00F26046"/>
    <w:rsid w:val="00F31B3A"/>
    <w:rsid w:val="00F32B36"/>
    <w:rsid w:val="00F33169"/>
    <w:rsid w:val="00F33846"/>
    <w:rsid w:val="00F34D90"/>
    <w:rsid w:val="00F40F5C"/>
    <w:rsid w:val="00F417A4"/>
    <w:rsid w:val="00F44EEF"/>
    <w:rsid w:val="00F45CF3"/>
    <w:rsid w:val="00F463A5"/>
    <w:rsid w:val="00F46B76"/>
    <w:rsid w:val="00F46E8C"/>
    <w:rsid w:val="00F47FD7"/>
    <w:rsid w:val="00F501AB"/>
    <w:rsid w:val="00F52E9C"/>
    <w:rsid w:val="00F553C4"/>
    <w:rsid w:val="00F55EBD"/>
    <w:rsid w:val="00F5661D"/>
    <w:rsid w:val="00F579BD"/>
    <w:rsid w:val="00F60BFD"/>
    <w:rsid w:val="00F618E0"/>
    <w:rsid w:val="00F63291"/>
    <w:rsid w:val="00F63733"/>
    <w:rsid w:val="00F63FEB"/>
    <w:rsid w:val="00F644F3"/>
    <w:rsid w:val="00F65331"/>
    <w:rsid w:val="00F65BE5"/>
    <w:rsid w:val="00F65E35"/>
    <w:rsid w:val="00F66041"/>
    <w:rsid w:val="00F738B9"/>
    <w:rsid w:val="00F75A7B"/>
    <w:rsid w:val="00F75AFC"/>
    <w:rsid w:val="00F83680"/>
    <w:rsid w:val="00F87427"/>
    <w:rsid w:val="00F9128B"/>
    <w:rsid w:val="00F91883"/>
    <w:rsid w:val="00FA0004"/>
    <w:rsid w:val="00FA0F3C"/>
    <w:rsid w:val="00FA3DE1"/>
    <w:rsid w:val="00FA540E"/>
    <w:rsid w:val="00FA58DC"/>
    <w:rsid w:val="00FA758A"/>
    <w:rsid w:val="00FB0A3C"/>
    <w:rsid w:val="00FB1FF6"/>
    <w:rsid w:val="00FB2DCE"/>
    <w:rsid w:val="00FB76CF"/>
    <w:rsid w:val="00FC0DFC"/>
    <w:rsid w:val="00FC15F5"/>
    <w:rsid w:val="00FC24BF"/>
    <w:rsid w:val="00FC303E"/>
    <w:rsid w:val="00FC4916"/>
    <w:rsid w:val="00FC7022"/>
    <w:rsid w:val="00FC7329"/>
    <w:rsid w:val="00FD00E5"/>
    <w:rsid w:val="00FD06CF"/>
    <w:rsid w:val="00FD0779"/>
    <w:rsid w:val="00FD0EF1"/>
    <w:rsid w:val="00FD0F8D"/>
    <w:rsid w:val="00FD1C43"/>
    <w:rsid w:val="00FD233F"/>
    <w:rsid w:val="00FD6B37"/>
    <w:rsid w:val="00FD741A"/>
    <w:rsid w:val="00FD7A62"/>
    <w:rsid w:val="00FE0C0A"/>
    <w:rsid w:val="00FE157D"/>
    <w:rsid w:val="00FE239A"/>
    <w:rsid w:val="00FE2631"/>
    <w:rsid w:val="00FE3502"/>
    <w:rsid w:val="00FE363A"/>
    <w:rsid w:val="00FE38A6"/>
    <w:rsid w:val="00FE440D"/>
    <w:rsid w:val="00FE4AE3"/>
    <w:rsid w:val="00FE5C8A"/>
    <w:rsid w:val="00FE66FA"/>
    <w:rsid w:val="00FF1012"/>
    <w:rsid w:val="00FF2F36"/>
    <w:rsid w:val="00FF3042"/>
    <w:rsid w:val="00FF41C1"/>
    <w:rsid w:val="00FF4472"/>
    <w:rsid w:val="00FF4861"/>
    <w:rsid w:val="00FF5200"/>
    <w:rsid w:val="00FF57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74C5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3F"/>
    <w:pPr>
      <w:spacing w:line="360" w:lineRule="auto"/>
    </w:pPr>
  </w:style>
  <w:style w:type="paragraph" w:styleId="Heading1">
    <w:name w:val="heading 1"/>
    <w:basedOn w:val="Normal"/>
    <w:next w:val="Normal"/>
    <w:link w:val="Heading1Char"/>
    <w:uiPriority w:val="9"/>
    <w:qFormat/>
    <w:rsid w:val="002201C6"/>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2201C6"/>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2201C6"/>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qFormat/>
    <w:rsid w:val="00B019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349D"/>
  </w:style>
  <w:style w:type="paragraph" w:customStyle="1" w:styleId="Bullets">
    <w:name w:val="Bullets"/>
    <w:basedOn w:val="Normal"/>
    <w:uiPriority w:val="1"/>
    <w:qFormat/>
    <w:rsid w:val="00E907C8"/>
    <w:pPr>
      <w:numPr>
        <w:numId w:val="8"/>
      </w:numPr>
    </w:pPr>
  </w:style>
  <w:style w:type="numbering" w:customStyle="1" w:styleId="DVABullets">
    <w:name w:val="DVABullets"/>
    <w:uiPriority w:val="99"/>
    <w:rsid w:val="002F4828"/>
    <w:pPr>
      <w:numPr>
        <w:numId w:val="1"/>
      </w:numPr>
    </w:pPr>
  </w:style>
  <w:style w:type="paragraph" w:customStyle="1" w:styleId="Bullets2">
    <w:name w:val="Bullets 2"/>
    <w:basedOn w:val="Normal"/>
    <w:uiPriority w:val="1"/>
    <w:qFormat/>
    <w:rsid w:val="00E907C8"/>
    <w:pPr>
      <w:numPr>
        <w:ilvl w:val="1"/>
        <w:numId w:val="8"/>
      </w:numPr>
    </w:pPr>
  </w:style>
  <w:style w:type="character" w:customStyle="1" w:styleId="Heading1Char">
    <w:name w:val="Heading 1 Char"/>
    <w:basedOn w:val="DefaultParagraphFont"/>
    <w:link w:val="Heading1"/>
    <w:uiPriority w:val="9"/>
    <w:rsid w:val="00FD233F"/>
    <w:rPr>
      <w:rFonts w:eastAsiaTheme="majorEastAsia" w:cstheme="majorBidi"/>
      <w:b/>
      <w:sz w:val="32"/>
      <w:szCs w:val="32"/>
    </w:rPr>
  </w:style>
  <w:style w:type="paragraph" w:styleId="TOCHeading">
    <w:name w:val="TOC Heading"/>
    <w:aliases w:val="Heading 5 TOC Heading"/>
    <w:basedOn w:val="Heading1"/>
    <w:next w:val="Normal"/>
    <w:uiPriority w:val="39"/>
    <w:qFormat/>
    <w:rsid w:val="004B00E0"/>
    <w:pPr>
      <w:outlineLvl w:val="9"/>
    </w:pPr>
  </w:style>
  <w:style w:type="paragraph" w:styleId="TOC1">
    <w:name w:val="toc 1"/>
    <w:basedOn w:val="Normal"/>
    <w:next w:val="Normal"/>
    <w:autoRedefine/>
    <w:uiPriority w:val="39"/>
    <w:unhideWhenUsed/>
    <w:rsid w:val="003F4076"/>
    <w:pPr>
      <w:tabs>
        <w:tab w:val="right" w:leader="dot" w:pos="9628"/>
      </w:tabs>
      <w:spacing w:after="0"/>
    </w:pPr>
  </w:style>
  <w:style w:type="character" w:styleId="Hyperlink">
    <w:name w:val="Hyperlink"/>
    <w:basedOn w:val="DefaultParagraphFont"/>
    <w:uiPriority w:val="99"/>
    <w:unhideWhenUsed/>
    <w:rsid w:val="002F6F6B"/>
    <w:rPr>
      <w:color w:val="auto"/>
      <w:u w:val="single"/>
    </w:rPr>
  </w:style>
  <w:style w:type="paragraph" w:customStyle="1" w:styleId="Instructions">
    <w:name w:val="Instructions"/>
    <w:basedOn w:val="Normal"/>
    <w:uiPriority w:val="6"/>
    <w:semiHidden/>
    <w:qFormat/>
    <w:rsid w:val="004B00E0"/>
    <w:rPr>
      <w:i/>
      <w:color w:val="808080" w:themeColor="text2"/>
    </w:rPr>
  </w:style>
  <w:style w:type="character" w:customStyle="1" w:styleId="Heading2Char">
    <w:name w:val="Heading 2 Char"/>
    <w:basedOn w:val="DefaultParagraphFont"/>
    <w:link w:val="Heading2"/>
    <w:uiPriority w:val="9"/>
    <w:rsid w:val="00FD233F"/>
    <w:rPr>
      <w:rFonts w:eastAsiaTheme="majorEastAsia" w:cstheme="majorBidi"/>
      <w:b/>
      <w:sz w:val="28"/>
      <w:szCs w:val="26"/>
    </w:rPr>
  </w:style>
  <w:style w:type="character" w:customStyle="1" w:styleId="Heading3Char">
    <w:name w:val="Heading 3 Char"/>
    <w:basedOn w:val="DefaultParagraphFont"/>
    <w:link w:val="Heading3"/>
    <w:uiPriority w:val="9"/>
    <w:rsid w:val="00FD233F"/>
    <w:rPr>
      <w:rFonts w:eastAsiaTheme="majorEastAsia" w:cstheme="majorBidi"/>
      <w:b/>
      <w:sz w:val="24"/>
      <w:szCs w:val="24"/>
    </w:rPr>
  </w:style>
  <w:style w:type="paragraph" w:styleId="TOC2">
    <w:name w:val="toc 2"/>
    <w:basedOn w:val="Normal"/>
    <w:next w:val="Normal"/>
    <w:autoRedefine/>
    <w:uiPriority w:val="39"/>
    <w:unhideWhenUsed/>
    <w:rsid w:val="00681BA6"/>
    <w:pPr>
      <w:tabs>
        <w:tab w:val="right" w:leader="dot" w:pos="9628"/>
      </w:tabs>
      <w:spacing w:after="0"/>
      <w:ind w:left="283"/>
    </w:pPr>
  </w:style>
  <w:style w:type="paragraph" w:styleId="TOC3">
    <w:name w:val="toc 3"/>
    <w:basedOn w:val="Normal"/>
    <w:next w:val="Normal"/>
    <w:autoRedefine/>
    <w:uiPriority w:val="39"/>
    <w:unhideWhenUsed/>
    <w:rsid w:val="00681BA6"/>
    <w:pPr>
      <w:tabs>
        <w:tab w:val="right" w:leader="dot" w:pos="9628"/>
      </w:tabs>
      <w:spacing w:after="0"/>
      <w:ind w:left="567"/>
    </w:pPr>
  </w:style>
  <w:style w:type="table" w:styleId="TableGrid">
    <w:name w:val="Table Grid"/>
    <w:basedOn w:val="TableNormal"/>
    <w:uiPriority w:val="39"/>
    <w:rsid w:val="004561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aliases w:val="DVA Table"/>
    <w:basedOn w:val="TableNormal"/>
    <w:uiPriority w:val="50"/>
    <w:rsid w:val="009166D4"/>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75E" w:themeFill="accent3"/>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75E" w:themeFill="accent3"/>
      </w:tcPr>
    </w:tblStylePr>
    <w:tblStylePr w:type="band1Vert">
      <w:tblPr/>
      <w:tcPr>
        <w:shd w:val="clear" w:color="auto" w:fill="80ABE0" w:themeFill="accent3" w:themeFillTint="66"/>
      </w:tcPr>
    </w:tblStylePr>
    <w:tblStylePr w:type="band1Horz">
      <w:tblPr/>
      <w:tcPr>
        <w:shd w:val="clear" w:color="auto" w:fill="80ABE0" w:themeFill="accent3" w:themeFillTint="66"/>
      </w:tcPr>
    </w:tblStylePr>
  </w:style>
  <w:style w:type="paragraph" w:customStyle="1" w:styleId="TableText">
    <w:name w:val="Table Text"/>
    <w:basedOn w:val="Normal"/>
    <w:uiPriority w:val="1"/>
    <w:qFormat/>
    <w:rsid w:val="00ED11BF"/>
    <w:pPr>
      <w:spacing w:before="60" w:after="60" w:line="240" w:lineRule="atLeast"/>
    </w:pPr>
  </w:style>
  <w:style w:type="paragraph" w:styleId="FootnoteText">
    <w:name w:val="footnote text"/>
    <w:basedOn w:val="Normal"/>
    <w:link w:val="FootnoteTextChar"/>
    <w:uiPriority w:val="9"/>
    <w:rsid w:val="002348D1"/>
    <w:pPr>
      <w:spacing w:after="0" w:line="240" w:lineRule="auto"/>
    </w:pPr>
    <w:rPr>
      <w:sz w:val="20"/>
      <w:szCs w:val="24"/>
      <w:lang w:val="en-US"/>
    </w:rPr>
  </w:style>
  <w:style w:type="character" w:customStyle="1" w:styleId="FootnoteTextChar">
    <w:name w:val="Footnote Text Char"/>
    <w:basedOn w:val="DefaultParagraphFont"/>
    <w:link w:val="FootnoteText"/>
    <w:uiPriority w:val="9"/>
    <w:rsid w:val="009A0E29"/>
    <w:rPr>
      <w:rFonts w:asciiTheme="minorHAnsi" w:hAnsiTheme="minorHAnsi"/>
      <w:sz w:val="20"/>
      <w:szCs w:val="24"/>
      <w:lang w:val="en-US"/>
    </w:rPr>
  </w:style>
  <w:style w:type="character" w:styleId="FootnoteReference">
    <w:name w:val="footnote reference"/>
    <w:basedOn w:val="DefaultParagraphFont"/>
    <w:uiPriority w:val="9"/>
    <w:rsid w:val="002348D1"/>
    <w:rPr>
      <w:rFonts w:asciiTheme="minorHAnsi" w:hAnsiTheme="minorHAnsi"/>
      <w:vertAlign w:val="superscript"/>
    </w:rPr>
  </w:style>
  <w:style w:type="paragraph" w:customStyle="1" w:styleId="TableBullets">
    <w:name w:val="Table Bullets"/>
    <w:basedOn w:val="TableText"/>
    <w:uiPriority w:val="1"/>
    <w:qFormat/>
    <w:rsid w:val="002348D1"/>
    <w:pPr>
      <w:numPr>
        <w:numId w:val="3"/>
      </w:numPr>
    </w:pPr>
  </w:style>
  <w:style w:type="numbering" w:customStyle="1" w:styleId="DVATableBullet">
    <w:name w:val="DVATableBullet"/>
    <w:uiPriority w:val="99"/>
    <w:rsid w:val="002348D1"/>
    <w:pPr>
      <w:numPr>
        <w:numId w:val="2"/>
      </w:numPr>
    </w:pPr>
  </w:style>
  <w:style w:type="paragraph" w:styleId="Caption">
    <w:name w:val="caption"/>
    <w:basedOn w:val="Normal"/>
    <w:next w:val="Normal"/>
    <w:uiPriority w:val="35"/>
    <w:unhideWhenUsed/>
    <w:qFormat/>
    <w:rsid w:val="00B86A92"/>
    <w:pPr>
      <w:keepNext/>
      <w:spacing w:before="120" w:after="120" w:line="240" w:lineRule="auto"/>
    </w:pPr>
    <w:rPr>
      <w:b/>
      <w:iCs/>
      <w:szCs w:val="18"/>
    </w:rPr>
  </w:style>
  <w:style w:type="paragraph" w:styleId="ListNumber">
    <w:name w:val="List Number"/>
    <w:basedOn w:val="Normal"/>
    <w:uiPriority w:val="99"/>
    <w:rsid w:val="005270D8"/>
    <w:pPr>
      <w:numPr>
        <w:numId w:val="4"/>
      </w:numPr>
      <w:ind w:left="357" w:hanging="357"/>
    </w:pPr>
  </w:style>
  <w:style w:type="paragraph" w:styleId="ListNumber2">
    <w:name w:val="List Number 2"/>
    <w:basedOn w:val="Normal"/>
    <w:uiPriority w:val="99"/>
    <w:rsid w:val="00421F5D"/>
    <w:pPr>
      <w:numPr>
        <w:numId w:val="5"/>
      </w:numPr>
      <w:ind w:left="641" w:hanging="357"/>
    </w:pPr>
  </w:style>
  <w:style w:type="paragraph" w:styleId="ListNumber3">
    <w:name w:val="List Number 3"/>
    <w:basedOn w:val="Normal"/>
    <w:uiPriority w:val="99"/>
    <w:rsid w:val="00421F5D"/>
    <w:pPr>
      <w:numPr>
        <w:numId w:val="6"/>
      </w:numPr>
      <w:ind w:left="924" w:hanging="357"/>
    </w:pPr>
  </w:style>
  <w:style w:type="paragraph" w:styleId="BalloonText">
    <w:name w:val="Balloon Text"/>
    <w:basedOn w:val="Normal"/>
    <w:link w:val="BalloonTextChar"/>
    <w:uiPriority w:val="99"/>
    <w:semiHidden/>
    <w:unhideWhenUsed/>
    <w:rsid w:val="0052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D8"/>
    <w:rPr>
      <w:rFonts w:ascii="Tahoma" w:hAnsi="Tahoma" w:cs="Tahoma"/>
      <w:sz w:val="16"/>
      <w:szCs w:val="16"/>
    </w:rPr>
  </w:style>
  <w:style w:type="paragraph" w:styleId="Title">
    <w:name w:val="Title"/>
    <w:basedOn w:val="Normal"/>
    <w:next w:val="Normal"/>
    <w:link w:val="TitleChar"/>
    <w:uiPriority w:val="10"/>
    <w:qFormat/>
    <w:rsid w:val="00FD233F"/>
    <w:pPr>
      <w:spacing w:after="0" w:line="240" w:lineRule="auto"/>
      <w:contextualSpacing/>
      <w:jc w:val="center"/>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FD233F"/>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FD233F"/>
    <w:pPr>
      <w:numPr>
        <w:ilvl w:val="1"/>
      </w:numPr>
      <w:spacing w:after="0"/>
      <w:jc w:val="center"/>
    </w:pPr>
    <w:rPr>
      <w:color w:val="FFFFFF" w:themeColor="background1"/>
      <w:spacing w:val="15"/>
      <w:sz w:val="44"/>
    </w:rPr>
  </w:style>
  <w:style w:type="character" w:customStyle="1" w:styleId="SubtitleChar">
    <w:name w:val="Subtitle Char"/>
    <w:basedOn w:val="DefaultParagraphFont"/>
    <w:link w:val="Subtitle"/>
    <w:uiPriority w:val="11"/>
    <w:rsid w:val="00FD233F"/>
    <w:rPr>
      <w:rFonts w:eastAsiaTheme="minorEastAsia"/>
      <w:color w:val="FFFFFF" w:themeColor="background1"/>
      <w:spacing w:val="15"/>
      <w:sz w:val="44"/>
    </w:rPr>
  </w:style>
  <w:style w:type="paragraph" w:styleId="Header">
    <w:name w:val="header"/>
    <w:basedOn w:val="Normal"/>
    <w:link w:val="HeaderChar"/>
    <w:uiPriority w:val="99"/>
    <w:unhideWhenUsed/>
    <w:rsid w:val="002F6F6B"/>
    <w:pPr>
      <w:pBdr>
        <w:bottom w:val="single" w:sz="8" w:space="2" w:color="auto"/>
      </w:pBdr>
      <w:tabs>
        <w:tab w:val="center" w:pos="4513"/>
        <w:tab w:val="right" w:pos="9026"/>
      </w:tabs>
      <w:spacing w:after="0" w:line="240" w:lineRule="auto"/>
    </w:pPr>
  </w:style>
  <w:style w:type="character" w:customStyle="1" w:styleId="HeaderChar">
    <w:name w:val="Header Char"/>
    <w:basedOn w:val="DefaultParagraphFont"/>
    <w:link w:val="Header"/>
    <w:uiPriority w:val="99"/>
    <w:rsid w:val="002F6F6B"/>
  </w:style>
  <w:style w:type="paragraph" w:styleId="Footer">
    <w:name w:val="footer"/>
    <w:basedOn w:val="Normal"/>
    <w:link w:val="FooterChar"/>
    <w:uiPriority w:val="99"/>
    <w:unhideWhenUsed/>
    <w:rsid w:val="002F6F6B"/>
    <w:pPr>
      <w:pBdr>
        <w:top w:val="single" w:sz="8" w:space="3" w:color="auto"/>
      </w:pBdr>
      <w:tabs>
        <w:tab w:val="center" w:pos="4513"/>
        <w:tab w:val="right" w:pos="9026"/>
      </w:tabs>
      <w:spacing w:after="0" w:line="240" w:lineRule="auto"/>
      <w:jc w:val="right"/>
    </w:pPr>
    <w:rPr>
      <w:sz w:val="17"/>
      <w:szCs w:val="17"/>
    </w:rPr>
  </w:style>
  <w:style w:type="character" w:customStyle="1" w:styleId="FooterChar">
    <w:name w:val="Footer Char"/>
    <w:basedOn w:val="DefaultParagraphFont"/>
    <w:link w:val="Footer"/>
    <w:uiPriority w:val="99"/>
    <w:rsid w:val="002F6F6B"/>
    <w:rPr>
      <w:sz w:val="17"/>
      <w:szCs w:val="17"/>
    </w:rPr>
  </w:style>
  <w:style w:type="paragraph" w:customStyle="1" w:styleId="Citation">
    <w:name w:val="Citation"/>
    <w:basedOn w:val="Normal"/>
    <w:uiPriority w:val="2"/>
    <w:qFormat/>
    <w:rsid w:val="002201C6"/>
    <w:pPr>
      <w:contextualSpacing/>
    </w:pPr>
    <w:rPr>
      <w:i/>
      <w:sz w:val="18"/>
    </w:rPr>
  </w:style>
  <w:style w:type="character" w:styleId="Emphasis">
    <w:name w:val="Emphasis"/>
    <w:basedOn w:val="DefaultParagraphFont"/>
    <w:uiPriority w:val="20"/>
    <w:qFormat/>
    <w:rsid w:val="00356D11"/>
    <w:rPr>
      <w:i/>
      <w:iCs/>
    </w:rPr>
  </w:style>
  <w:style w:type="table" w:styleId="TableGridLight">
    <w:name w:val="Grid Table Light"/>
    <w:basedOn w:val="TableNormal"/>
    <w:uiPriority w:val="40"/>
    <w:rsid w:val="00ED11B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VALayoutTable">
    <w:name w:val="DVA Layout Table"/>
    <w:basedOn w:val="TableNormal"/>
    <w:uiPriority w:val="99"/>
    <w:rsid w:val="00B86A92"/>
    <w:pPr>
      <w:spacing w:after="0" w:line="240" w:lineRule="atLeast"/>
    </w:pPr>
    <w:rPr>
      <w:sz w:val="20"/>
    </w:rPr>
    <w:tblPr/>
    <w:tcPr>
      <w:vAlign w:val="bottom"/>
    </w:tcPr>
  </w:style>
  <w:style w:type="paragraph" w:customStyle="1" w:styleId="AltText">
    <w:name w:val="Alt Text"/>
    <w:basedOn w:val="Normal"/>
    <w:uiPriority w:val="2"/>
    <w:qFormat/>
    <w:rsid w:val="00ED11BF"/>
    <w:pPr>
      <w:spacing w:line="240" w:lineRule="auto"/>
    </w:pPr>
    <w:rPr>
      <w:sz w:val="18"/>
    </w:rPr>
  </w:style>
  <w:style w:type="numbering" w:customStyle="1" w:styleId="DVABulletsList">
    <w:name w:val="DVABulletsList"/>
    <w:uiPriority w:val="99"/>
    <w:rsid w:val="00E907C8"/>
    <w:pPr>
      <w:numPr>
        <w:numId w:val="7"/>
      </w:numPr>
    </w:pPr>
  </w:style>
  <w:style w:type="character" w:customStyle="1" w:styleId="ListParagraphChar">
    <w:name w:val="List Paragraph Char"/>
    <w:link w:val="ListParagraph"/>
    <w:uiPriority w:val="34"/>
    <w:locked/>
    <w:rsid w:val="00F02E77"/>
  </w:style>
  <w:style w:type="table" w:customStyle="1" w:styleId="DVATable1">
    <w:name w:val="DVA Table1"/>
    <w:basedOn w:val="TableNormal"/>
    <w:uiPriority w:val="50"/>
    <w:rsid w:val="0077245F"/>
    <w:pPr>
      <w:spacing w:after="0"/>
    </w:p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75E" w:themeFill="accent3"/>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75E" w:themeFill="accent3"/>
      </w:tcPr>
    </w:tblStylePr>
    <w:tblStylePr w:type="band1Vert">
      <w:tblPr/>
      <w:tcPr>
        <w:shd w:val="clear" w:color="auto" w:fill="80ABE0" w:themeFill="accent3" w:themeFillTint="66"/>
      </w:tcPr>
    </w:tblStylePr>
    <w:tblStylePr w:type="band1Horz">
      <w:tblPr/>
      <w:tcPr>
        <w:shd w:val="clear" w:color="auto" w:fill="80ABE0" w:themeFill="accent3" w:themeFillTint="66"/>
      </w:tcPr>
    </w:tblStylePr>
  </w:style>
  <w:style w:type="character" w:styleId="Strong">
    <w:name w:val="Strong"/>
    <w:basedOn w:val="DefaultParagraphFont"/>
    <w:uiPriority w:val="22"/>
    <w:qFormat/>
    <w:rsid w:val="0077245F"/>
    <w:rPr>
      <w:b/>
      <w:bCs/>
    </w:rPr>
  </w:style>
  <w:style w:type="paragraph" w:styleId="NormalWeb">
    <w:name w:val="Normal (Web)"/>
    <w:basedOn w:val="Normal"/>
    <w:uiPriority w:val="99"/>
    <w:unhideWhenUsed/>
    <w:rsid w:val="0077245F"/>
    <w:pPr>
      <w:spacing w:before="100" w:beforeAutospacing="1" w:after="100" w:afterAutospacing="1" w:line="240" w:lineRule="auto"/>
    </w:pPr>
    <w:rPr>
      <w:rFonts w:ascii="Times New Roman" w:hAnsi="Times New Roman" w:cs="Times New Roman"/>
      <w:sz w:val="24"/>
      <w:szCs w:val="24"/>
      <w:lang w:val="en-GB" w:eastAsia="zh-CN"/>
    </w:rPr>
  </w:style>
  <w:style w:type="paragraph" w:customStyle="1" w:styleId="EndNoteBibliographyTitle">
    <w:name w:val="EndNote Bibliography Title"/>
    <w:basedOn w:val="Normal"/>
    <w:link w:val="EndNoteBibliographyTitleChar"/>
    <w:rsid w:val="004B43AC"/>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4B43AC"/>
    <w:rPr>
      <w:rFonts w:ascii="Arial" w:hAnsi="Arial" w:cs="Arial"/>
      <w:noProof/>
      <w:lang w:val="en-US"/>
    </w:rPr>
  </w:style>
  <w:style w:type="paragraph" w:customStyle="1" w:styleId="EndNoteBibliography">
    <w:name w:val="EndNote Bibliography"/>
    <w:basedOn w:val="Normal"/>
    <w:link w:val="EndNoteBibliographyChar"/>
    <w:rsid w:val="004B43AC"/>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4B43AC"/>
    <w:rPr>
      <w:rFonts w:ascii="Arial" w:hAnsi="Arial" w:cs="Arial"/>
      <w:noProof/>
      <w:lang w:val="en-US"/>
    </w:rPr>
  </w:style>
  <w:style w:type="character" w:customStyle="1" w:styleId="Heading4Char">
    <w:name w:val="Heading 4 Char"/>
    <w:basedOn w:val="DefaultParagraphFont"/>
    <w:link w:val="Heading4"/>
    <w:uiPriority w:val="9"/>
    <w:semiHidden/>
    <w:rsid w:val="00B0191A"/>
    <w:rPr>
      <w:rFonts w:asciiTheme="majorHAnsi" w:eastAsiaTheme="majorEastAsia" w:hAnsiTheme="majorHAnsi" w:cstheme="majorBidi"/>
      <w:i/>
      <w:iCs/>
      <w:color w:val="2E74B5" w:themeColor="accent1" w:themeShade="BF"/>
    </w:rPr>
  </w:style>
  <w:style w:type="paragraph" w:customStyle="1" w:styleId="BodyText1">
    <w:name w:val="Body Text1"/>
    <w:uiPriority w:val="99"/>
    <w:semiHidden/>
    <w:qFormat/>
    <w:rsid w:val="00B0191A"/>
    <w:pPr>
      <w:spacing w:line="360" w:lineRule="auto"/>
    </w:pPr>
    <w:rPr>
      <w:szCs w:val="24"/>
    </w:rPr>
  </w:style>
  <w:style w:type="character" w:customStyle="1" w:styleId="tgc">
    <w:name w:val="_tgc"/>
    <w:basedOn w:val="DefaultParagraphFont"/>
    <w:rsid w:val="00B0191A"/>
  </w:style>
  <w:style w:type="paragraph" w:customStyle="1" w:styleId="Default">
    <w:name w:val="Default"/>
    <w:uiPriority w:val="99"/>
    <w:rsid w:val="00B0191A"/>
    <w:pPr>
      <w:autoSpaceDE w:val="0"/>
      <w:autoSpaceDN w:val="0"/>
      <w:adjustRightInd w:val="0"/>
      <w:spacing w:after="0"/>
    </w:pPr>
    <w:rPr>
      <w:rFonts w:ascii="Arial" w:hAnsi="Arial" w:cs="Arial"/>
      <w:color w:val="000000"/>
      <w:sz w:val="24"/>
      <w:szCs w:val="24"/>
      <w:lang w:eastAsia="zh-CN"/>
    </w:rPr>
  </w:style>
  <w:style w:type="character" w:styleId="FollowedHyperlink">
    <w:name w:val="FollowedHyperlink"/>
    <w:basedOn w:val="DefaultParagraphFont"/>
    <w:uiPriority w:val="99"/>
    <w:semiHidden/>
    <w:unhideWhenUsed/>
    <w:rsid w:val="00B0191A"/>
    <w:rPr>
      <w:color w:val="800080"/>
      <w:u w:val="single"/>
    </w:rPr>
  </w:style>
  <w:style w:type="paragraph" w:styleId="CommentText">
    <w:name w:val="annotation text"/>
    <w:basedOn w:val="Normal"/>
    <w:link w:val="CommentTextChar"/>
    <w:uiPriority w:val="99"/>
    <w:semiHidden/>
    <w:unhideWhenUsed/>
    <w:rsid w:val="00B0191A"/>
    <w:pPr>
      <w:spacing w:line="240" w:lineRule="auto"/>
    </w:pPr>
    <w:rPr>
      <w:rFonts w:asciiTheme="minorBidi" w:hAnsiTheme="minorBidi"/>
      <w:sz w:val="20"/>
      <w:szCs w:val="20"/>
    </w:rPr>
  </w:style>
  <w:style w:type="character" w:customStyle="1" w:styleId="CommentTextChar">
    <w:name w:val="Comment Text Char"/>
    <w:basedOn w:val="DefaultParagraphFont"/>
    <w:link w:val="CommentText"/>
    <w:uiPriority w:val="99"/>
    <w:semiHidden/>
    <w:rsid w:val="00B0191A"/>
    <w:rPr>
      <w:rFonts w:asciiTheme="minorBidi" w:hAnsiTheme="minorBidi"/>
      <w:sz w:val="20"/>
      <w:szCs w:val="20"/>
    </w:rPr>
  </w:style>
  <w:style w:type="paragraph" w:styleId="ListBullet2">
    <w:name w:val="List Bullet 2"/>
    <w:basedOn w:val="Normal"/>
    <w:uiPriority w:val="99"/>
    <w:semiHidden/>
    <w:unhideWhenUsed/>
    <w:rsid w:val="00B0191A"/>
    <w:pPr>
      <w:numPr>
        <w:ilvl w:val="1"/>
        <w:numId w:val="21"/>
      </w:numPr>
      <w:spacing w:line="312" w:lineRule="auto"/>
      <w:ind w:left="851"/>
      <w:contextualSpacing/>
    </w:pPr>
    <w:rPr>
      <w:rFonts w:ascii="Arial" w:hAnsi="Arial"/>
      <w:szCs w:val="24"/>
    </w:rPr>
  </w:style>
  <w:style w:type="paragraph" w:styleId="ListBullet3">
    <w:name w:val="List Bullet 3"/>
    <w:basedOn w:val="Normal"/>
    <w:uiPriority w:val="99"/>
    <w:semiHidden/>
    <w:unhideWhenUsed/>
    <w:rsid w:val="00B0191A"/>
    <w:pPr>
      <w:numPr>
        <w:numId w:val="22"/>
      </w:numPr>
      <w:tabs>
        <w:tab w:val="clear" w:pos="926"/>
        <w:tab w:val="num" w:pos="2138"/>
      </w:tabs>
      <w:spacing w:line="312" w:lineRule="auto"/>
      <w:ind w:left="1702" w:hanging="284"/>
      <w:contextualSpacing/>
    </w:pPr>
    <w:rPr>
      <w:rFonts w:ascii="Arial" w:hAnsi="Arial"/>
      <w:szCs w:val="24"/>
    </w:rPr>
  </w:style>
  <w:style w:type="paragraph" w:styleId="ListBullet4">
    <w:name w:val="List Bullet 4"/>
    <w:basedOn w:val="Normal"/>
    <w:uiPriority w:val="99"/>
    <w:semiHidden/>
    <w:unhideWhenUsed/>
    <w:rsid w:val="00B0191A"/>
    <w:pPr>
      <w:numPr>
        <w:numId w:val="23"/>
      </w:numPr>
      <w:tabs>
        <w:tab w:val="clear" w:pos="1209"/>
        <w:tab w:val="num" w:pos="2705"/>
      </w:tabs>
      <w:spacing w:line="312" w:lineRule="auto"/>
      <w:ind w:left="2269" w:hanging="284"/>
      <w:contextualSpacing/>
    </w:pPr>
    <w:rPr>
      <w:rFonts w:ascii="Arial" w:hAnsi="Arial"/>
      <w:szCs w:val="24"/>
    </w:rPr>
  </w:style>
  <w:style w:type="character" w:customStyle="1" w:styleId="BodyTextChar1">
    <w:name w:val="Body Text Char1"/>
    <w:aliases w:val="Char Char"/>
    <w:link w:val="BodyText"/>
    <w:semiHidden/>
    <w:locked/>
    <w:rsid w:val="00B0191A"/>
    <w:rPr>
      <w:rFonts w:ascii="Arial Narrow" w:eastAsia="Times New Roman" w:hAnsi="Arial Narrow" w:cs="Times New Roman"/>
      <w:color w:val="595959" w:themeColor="text1" w:themeTint="A6"/>
      <w:sz w:val="24"/>
      <w:szCs w:val="24"/>
      <w:lang w:val="en-GB" w:eastAsia="en-AU"/>
    </w:rPr>
  </w:style>
  <w:style w:type="paragraph" w:styleId="BodyText">
    <w:name w:val="Body Text"/>
    <w:aliases w:val="Char"/>
    <w:basedOn w:val="Normal"/>
    <w:link w:val="BodyTextChar1"/>
    <w:semiHidden/>
    <w:unhideWhenUsed/>
    <w:rsid w:val="00B0191A"/>
    <w:pPr>
      <w:spacing w:before="120" w:after="120" w:line="276" w:lineRule="auto"/>
      <w:ind w:left="1134"/>
      <w:jc w:val="both"/>
    </w:pPr>
    <w:rPr>
      <w:rFonts w:ascii="Arial Narrow" w:eastAsia="Times New Roman" w:hAnsi="Arial Narrow" w:cs="Times New Roman"/>
      <w:color w:val="595959" w:themeColor="text1" w:themeTint="A6"/>
      <w:sz w:val="24"/>
      <w:szCs w:val="24"/>
      <w:lang w:val="en-GB" w:eastAsia="en-AU"/>
    </w:rPr>
  </w:style>
  <w:style w:type="character" w:customStyle="1" w:styleId="BodyTextChar">
    <w:name w:val="Body Text Char"/>
    <w:aliases w:val="Char Char1"/>
    <w:basedOn w:val="DefaultParagraphFont"/>
    <w:uiPriority w:val="99"/>
    <w:semiHidden/>
    <w:rsid w:val="00B0191A"/>
  </w:style>
  <w:style w:type="paragraph" w:styleId="CommentSubject">
    <w:name w:val="annotation subject"/>
    <w:basedOn w:val="CommentText"/>
    <w:next w:val="CommentText"/>
    <w:link w:val="CommentSubjectChar"/>
    <w:uiPriority w:val="99"/>
    <w:semiHidden/>
    <w:unhideWhenUsed/>
    <w:rsid w:val="00B0191A"/>
    <w:rPr>
      <w:b/>
      <w:bCs/>
    </w:rPr>
  </w:style>
  <w:style w:type="character" w:customStyle="1" w:styleId="CommentSubjectChar">
    <w:name w:val="Comment Subject Char"/>
    <w:basedOn w:val="CommentTextChar"/>
    <w:link w:val="CommentSubject"/>
    <w:uiPriority w:val="99"/>
    <w:semiHidden/>
    <w:rsid w:val="00B0191A"/>
    <w:rPr>
      <w:rFonts w:asciiTheme="minorBidi" w:hAnsiTheme="minorBidi"/>
      <w:b/>
      <w:bCs/>
      <w:sz w:val="20"/>
      <w:szCs w:val="20"/>
    </w:rPr>
  </w:style>
  <w:style w:type="paragraph" w:styleId="Revision">
    <w:name w:val="Revision"/>
    <w:uiPriority w:val="99"/>
    <w:semiHidden/>
    <w:rsid w:val="00B0191A"/>
    <w:pPr>
      <w:spacing w:after="0"/>
    </w:pPr>
    <w:rPr>
      <w:rFonts w:asciiTheme="minorBidi" w:hAnsiTheme="minorBidi"/>
    </w:rPr>
  </w:style>
  <w:style w:type="paragraph" w:customStyle="1" w:styleId="Bulletbodycopy">
    <w:name w:val="Bullet body copy"/>
    <w:basedOn w:val="Normal"/>
    <w:uiPriority w:val="99"/>
    <w:semiHidden/>
    <w:qFormat/>
    <w:rsid w:val="00B0191A"/>
    <w:pPr>
      <w:numPr>
        <w:numId w:val="21"/>
      </w:numPr>
      <w:spacing w:line="276" w:lineRule="auto"/>
      <w:ind w:left="284"/>
    </w:pPr>
    <w:rPr>
      <w:rFonts w:ascii="Arial" w:eastAsia="Arial" w:hAnsi="Arial" w:cs="Times New Roman"/>
      <w:szCs w:val="24"/>
    </w:rPr>
  </w:style>
  <w:style w:type="paragraph" w:customStyle="1" w:styleId="font0">
    <w:name w:val="font0"/>
    <w:basedOn w:val="Normal"/>
    <w:uiPriority w:val="99"/>
    <w:semiHidden/>
    <w:rsid w:val="00B0191A"/>
    <w:pPr>
      <w:spacing w:before="100" w:beforeAutospacing="1" w:after="100" w:afterAutospacing="1" w:line="240" w:lineRule="auto"/>
    </w:pPr>
    <w:rPr>
      <w:rFonts w:ascii="Calibri" w:eastAsia="Times New Roman" w:hAnsi="Calibri" w:cs="Times New Roman"/>
      <w:color w:val="000000"/>
      <w:lang w:eastAsia="zh-CN"/>
    </w:rPr>
  </w:style>
  <w:style w:type="paragraph" w:customStyle="1" w:styleId="font5">
    <w:name w:val="font5"/>
    <w:basedOn w:val="Normal"/>
    <w:uiPriority w:val="99"/>
    <w:semiHidden/>
    <w:rsid w:val="00B0191A"/>
    <w:pPr>
      <w:spacing w:before="100" w:beforeAutospacing="1" w:after="100" w:afterAutospacing="1" w:line="240" w:lineRule="auto"/>
    </w:pPr>
    <w:rPr>
      <w:rFonts w:ascii="Calibri" w:eastAsia="Times New Roman" w:hAnsi="Calibri" w:cs="Times New Roman"/>
      <w:color w:val="000000"/>
      <w:lang w:eastAsia="zh-CN"/>
    </w:rPr>
  </w:style>
  <w:style w:type="paragraph" w:customStyle="1" w:styleId="xl65">
    <w:name w:val="xl65"/>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zh-CN"/>
    </w:rPr>
  </w:style>
  <w:style w:type="paragraph" w:customStyle="1" w:styleId="xl66">
    <w:name w:val="xl66"/>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7">
    <w:name w:val="xl67"/>
    <w:basedOn w:val="Normal"/>
    <w:uiPriority w:val="99"/>
    <w:semiHidden/>
    <w:rsid w:val="00B0191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8">
    <w:name w:val="xl68"/>
    <w:basedOn w:val="Normal"/>
    <w:uiPriority w:val="99"/>
    <w:semiHidden/>
    <w:rsid w:val="00B0191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9">
    <w:name w:val="xl69"/>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0">
    <w:name w:val="xl70"/>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1">
    <w:name w:val="xl71"/>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2">
    <w:name w:val="xl72"/>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3">
    <w:name w:val="xl73"/>
    <w:basedOn w:val="Normal"/>
    <w:uiPriority w:val="99"/>
    <w:semiHidden/>
    <w:rsid w:val="00B0191A"/>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4">
    <w:name w:val="xl74"/>
    <w:basedOn w:val="Normal"/>
    <w:uiPriority w:val="99"/>
    <w:semiHidden/>
    <w:rsid w:val="00B019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5">
    <w:name w:val="xl75"/>
    <w:basedOn w:val="Normal"/>
    <w:uiPriority w:val="99"/>
    <w:semiHidden/>
    <w:rsid w:val="00B019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6">
    <w:name w:val="xl76"/>
    <w:basedOn w:val="Normal"/>
    <w:uiPriority w:val="99"/>
    <w:semiHidden/>
    <w:rsid w:val="00B0191A"/>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7">
    <w:name w:val="xl77"/>
    <w:basedOn w:val="Normal"/>
    <w:uiPriority w:val="99"/>
    <w:semiHidden/>
    <w:rsid w:val="00B0191A"/>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8">
    <w:name w:val="xl78"/>
    <w:basedOn w:val="Normal"/>
    <w:uiPriority w:val="99"/>
    <w:semiHidden/>
    <w:rsid w:val="00B0191A"/>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9">
    <w:name w:val="xl79"/>
    <w:basedOn w:val="Normal"/>
    <w:uiPriority w:val="99"/>
    <w:semiHidden/>
    <w:rsid w:val="00B0191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0">
    <w:name w:val="xl80"/>
    <w:basedOn w:val="Normal"/>
    <w:uiPriority w:val="99"/>
    <w:semiHidden/>
    <w:rsid w:val="00B0191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1">
    <w:name w:val="xl81"/>
    <w:basedOn w:val="Normal"/>
    <w:uiPriority w:val="99"/>
    <w:semiHidden/>
    <w:rsid w:val="00B019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2">
    <w:name w:val="xl82"/>
    <w:basedOn w:val="Normal"/>
    <w:uiPriority w:val="99"/>
    <w:semiHidden/>
    <w:rsid w:val="00B0191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3">
    <w:name w:val="xl83"/>
    <w:basedOn w:val="Normal"/>
    <w:uiPriority w:val="99"/>
    <w:semiHidden/>
    <w:rsid w:val="00B0191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B0191A"/>
    <w:rPr>
      <w:sz w:val="16"/>
      <w:szCs w:val="16"/>
    </w:rPr>
  </w:style>
  <w:style w:type="character" w:customStyle="1" w:styleId="current-selection">
    <w:name w:val="current-selection"/>
    <w:basedOn w:val="DefaultParagraphFont"/>
    <w:rsid w:val="00B0191A"/>
  </w:style>
  <w:style w:type="character" w:customStyle="1" w:styleId="a">
    <w:name w:val="_"/>
    <w:basedOn w:val="DefaultParagraphFont"/>
    <w:rsid w:val="00B0191A"/>
  </w:style>
  <w:style w:type="character" w:customStyle="1" w:styleId="enhanced-reference">
    <w:name w:val="enhanced-reference"/>
    <w:basedOn w:val="DefaultParagraphFont"/>
    <w:rsid w:val="00B0191A"/>
  </w:style>
  <w:style w:type="character" w:customStyle="1" w:styleId="ffa">
    <w:name w:val="ffa"/>
    <w:basedOn w:val="DefaultParagraphFont"/>
    <w:rsid w:val="00B0191A"/>
  </w:style>
  <w:style w:type="character" w:customStyle="1" w:styleId="highlight">
    <w:name w:val="highlight"/>
    <w:basedOn w:val="DefaultParagraphFont"/>
    <w:rsid w:val="00B0191A"/>
  </w:style>
  <w:style w:type="numbering" w:customStyle="1" w:styleId="Bulletlist">
    <w:name w:val="Bullet list"/>
    <w:uiPriority w:val="99"/>
    <w:rsid w:val="00B0191A"/>
    <w:pPr>
      <w:numPr>
        <w:numId w:val="21"/>
      </w:numPr>
    </w:pPr>
  </w:style>
  <w:style w:type="numbering" w:customStyle="1" w:styleId="Bulletlist1">
    <w:name w:val="Bullet list1"/>
    <w:uiPriority w:val="99"/>
    <w:rsid w:val="00B0191A"/>
  </w:style>
  <w:style w:type="character" w:customStyle="1" w:styleId="UnresolvedMention1">
    <w:name w:val="Unresolved Mention1"/>
    <w:basedOn w:val="DefaultParagraphFont"/>
    <w:uiPriority w:val="99"/>
    <w:semiHidden/>
    <w:unhideWhenUsed/>
    <w:rsid w:val="004C1992"/>
    <w:rPr>
      <w:color w:val="605E5C"/>
      <w:shd w:val="clear" w:color="auto" w:fill="E1DFDD"/>
    </w:rPr>
  </w:style>
  <w:style w:type="character" w:customStyle="1" w:styleId="ilfuvd">
    <w:name w:val="ilfuvd"/>
    <w:basedOn w:val="DefaultParagraphFont"/>
    <w:rsid w:val="00547B8A"/>
  </w:style>
  <w:style w:type="character" w:customStyle="1" w:styleId="UnresolvedMention2">
    <w:name w:val="Unresolved Mention2"/>
    <w:basedOn w:val="DefaultParagraphFont"/>
    <w:uiPriority w:val="99"/>
    <w:semiHidden/>
    <w:unhideWhenUsed/>
    <w:rsid w:val="00F91883"/>
    <w:rPr>
      <w:color w:val="605E5C"/>
      <w:shd w:val="clear" w:color="auto" w:fill="E1DFDD"/>
    </w:rPr>
  </w:style>
  <w:style w:type="character" w:customStyle="1" w:styleId="UnresolvedMention">
    <w:name w:val="Unresolved Mention"/>
    <w:basedOn w:val="DefaultParagraphFont"/>
    <w:uiPriority w:val="99"/>
    <w:semiHidden/>
    <w:unhideWhenUsed/>
    <w:rsid w:val="00722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61103">
      <w:bodyDiv w:val="1"/>
      <w:marLeft w:val="0"/>
      <w:marRight w:val="0"/>
      <w:marTop w:val="0"/>
      <w:marBottom w:val="0"/>
      <w:divBdr>
        <w:top w:val="none" w:sz="0" w:space="0" w:color="auto"/>
        <w:left w:val="none" w:sz="0" w:space="0" w:color="auto"/>
        <w:bottom w:val="none" w:sz="0" w:space="0" w:color="auto"/>
        <w:right w:val="none" w:sz="0" w:space="0" w:color="auto"/>
      </w:divBdr>
    </w:div>
    <w:div w:id="380901770">
      <w:bodyDiv w:val="1"/>
      <w:marLeft w:val="0"/>
      <w:marRight w:val="0"/>
      <w:marTop w:val="0"/>
      <w:marBottom w:val="0"/>
      <w:divBdr>
        <w:top w:val="none" w:sz="0" w:space="0" w:color="auto"/>
        <w:left w:val="none" w:sz="0" w:space="0" w:color="auto"/>
        <w:bottom w:val="none" w:sz="0" w:space="0" w:color="auto"/>
        <w:right w:val="none" w:sz="0" w:space="0" w:color="auto"/>
      </w:divBdr>
    </w:div>
    <w:div w:id="589855333">
      <w:bodyDiv w:val="1"/>
      <w:marLeft w:val="0"/>
      <w:marRight w:val="0"/>
      <w:marTop w:val="0"/>
      <w:marBottom w:val="0"/>
      <w:divBdr>
        <w:top w:val="none" w:sz="0" w:space="0" w:color="auto"/>
        <w:left w:val="none" w:sz="0" w:space="0" w:color="auto"/>
        <w:bottom w:val="none" w:sz="0" w:space="0" w:color="auto"/>
        <w:right w:val="none" w:sz="0" w:space="0" w:color="auto"/>
      </w:divBdr>
    </w:div>
    <w:div w:id="674266426">
      <w:bodyDiv w:val="1"/>
      <w:marLeft w:val="0"/>
      <w:marRight w:val="0"/>
      <w:marTop w:val="0"/>
      <w:marBottom w:val="0"/>
      <w:divBdr>
        <w:top w:val="none" w:sz="0" w:space="0" w:color="auto"/>
        <w:left w:val="none" w:sz="0" w:space="0" w:color="auto"/>
        <w:bottom w:val="none" w:sz="0" w:space="0" w:color="auto"/>
        <w:right w:val="none" w:sz="0" w:space="0" w:color="auto"/>
      </w:divBdr>
    </w:div>
    <w:div w:id="786579798">
      <w:bodyDiv w:val="1"/>
      <w:marLeft w:val="0"/>
      <w:marRight w:val="0"/>
      <w:marTop w:val="0"/>
      <w:marBottom w:val="0"/>
      <w:divBdr>
        <w:top w:val="none" w:sz="0" w:space="0" w:color="auto"/>
        <w:left w:val="none" w:sz="0" w:space="0" w:color="auto"/>
        <w:bottom w:val="none" w:sz="0" w:space="0" w:color="auto"/>
        <w:right w:val="none" w:sz="0" w:space="0" w:color="auto"/>
      </w:divBdr>
    </w:div>
    <w:div w:id="811824622">
      <w:bodyDiv w:val="1"/>
      <w:marLeft w:val="0"/>
      <w:marRight w:val="0"/>
      <w:marTop w:val="0"/>
      <w:marBottom w:val="0"/>
      <w:divBdr>
        <w:top w:val="none" w:sz="0" w:space="0" w:color="auto"/>
        <w:left w:val="none" w:sz="0" w:space="0" w:color="auto"/>
        <w:bottom w:val="none" w:sz="0" w:space="0" w:color="auto"/>
        <w:right w:val="none" w:sz="0" w:space="0" w:color="auto"/>
      </w:divBdr>
    </w:div>
    <w:div w:id="970475472">
      <w:bodyDiv w:val="1"/>
      <w:marLeft w:val="0"/>
      <w:marRight w:val="0"/>
      <w:marTop w:val="0"/>
      <w:marBottom w:val="0"/>
      <w:divBdr>
        <w:top w:val="none" w:sz="0" w:space="0" w:color="auto"/>
        <w:left w:val="none" w:sz="0" w:space="0" w:color="auto"/>
        <w:bottom w:val="none" w:sz="0" w:space="0" w:color="auto"/>
        <w:right w:val="none" w:sz="0" w:space="0" w:color="auto"/>
      </w:divBdr>
    </w:div>
    <w:div w:id="1139617039">
      <w:bodyDiv w:val="1"/>
      <w:marLeft w:val="0"/>
      <w:marRight w:val="0"/>
      <w:marTop w:val="0"/>
      <w:marBottom w:val="0"/>
      <w:divBdr>
        <w:top w:val="none" w:sz="0" w:space="0" w:color="auto"/>
        <w:left w:val="none" w:sz="0" w:space="0" w:color="auto"/>
        <w:bottom w:val="none" w:sz="0" w:space="0" w:color="auto"/>
        <w:right w:val="none" w:sz="0" w:space="0" w:color="auto"/>
      </w:divBdr>
    </w:div>
    <w:div w:id="1618753604">
      <w:bodyDiv w:val="1"/>
      <w:marLeft w:val="0"/>
      <w:marRight w:val="0"/>
      <w:marTop w:val="0"/>
      <w:marBottom w:val="0"/>
      <w:divBdr>
        <w:top w:val="none" w:sz="0" w:space="0" w:color="auto"/>
        <w:left w:val="none" w:sz="0" w:space="0" w:color="auto"/>
        <w:bottom w:val="none" w:sz="0" w:space="0" w:color="auto"/>
        <w:right w:val="none" w:sz="0" w:space="0" w:color="auto"/>
      </w:divBdr>
    </w:div>
    <w:div w:id="1766345066">
      <w:bodyDiv w:val="1"/>
      <w:marLeft w:val="0"/>
      <w:marRight w:val="0"/>
      <w:marTop w:val="0"/>
      <w:marBottom w:val="0"/>
      <w:divBdr>
        <w:top w:val="none" w:sz="0" w:space="0" w:color="auto"/>
        <w:left w:val="none" w:sz="0" w:space="0" w:color="auto"/>
        <w:bottom w:val="none" w:sz="0" w:space="0" w:color="auto"/>
        <w:right w:val="none" w:sz="0" w:space="0" w:color="auto"/>
      </w:divBdr>
    </w:div>
    <w:div w:id="1854493437">
      <w:bodyDiv w:val="1"/>
      <w:marLeft w:val="0"/>
      <w:marRight w:val="0"/>
      <w:marTop w:val="0"/>
      <w:marBottom w:val="0"/>
      <w:divBdr>
        <w:top w:val="none" w:sz="0" w:space="0" w:color="auto"/>
        <w:left w:val="none" w:sz="0" w:space="0" w:color="auto"/>
        <w:bottom w:val="none" w:sz="0" w:space="0" w:color="auto"/>
        <w:right w:val="none" w:sz="0" w:space="0" w:color="auto"/>
      </w:divBdr>
    </w:div>
    <w:div w:id="1911696165">
      <w:bodyDiv w:val="1"/>
      <w:marLeft w:val="0"/>
      <w:marRight w:val="0"/>
      <w:marTop w:val="0"/>
      <w:marBottom w:val="0"/>
      <w:divBdr>
        <w:top w:val="none" w:sz="0" w:space="0" w:color="auto"/>
        <w:left w:val="none" w:sz="0" w:space="0" w:color="auto"/>
        <w:bottom w:val="none" w:sz="0" w:space="0" w:color="auto"/>
        <w:right w:val="none" w:sz="0" w:space="0" w:color="auto"/>
      </w:divBdr>
    </w:div>
    <w:div w:id="2057191719">
      <w:bodyDiv w:val="1"/>
      <w:marLeft w:val="0"/>
      <w:marRight w:val="0"/>
      <w:marTop w:val="0"/>
      <w:marBottom w:val="0"/>
      <w:divBdr>
        <w:top w:val="none" w:sz="0" w:space="0" w:color="auto"/>
        <w:left w:val="none" w:sz="0" w:space="0" w:color="auto"/>
        <w:bottom w:val="none" w:sz="0" w:space="0" w:color="auto"/>
        <w:right w:val="none" w:sz="0" w:space="0" w:color="auto"/>
      </w:divBdr>
    </w:div>
    <w:div w:id="2123838050">
      <w:bodyDiv w:val="1"/>
      <w:marLeft w:val="0"/>
      <w:marRight w:val="0"/>
      <w:marTop w:val="0"/>
      <w:marBottom w:val="0"/>
      <w:divBdr>
        <w:top w:val="none" w:sz="0" w:space="0" w:color="auto"/>
        <w:left w:val="none" w:sz="0" w:space="0" w:color="auto"/>
        <w:bottom w:val="none" w:sz="0" w:space="0" w:color="auto"/>
        <w:right w:val="none" w:sz="0" w:space="0" w:color="auto"/>
      </w:divBdr>
      <w:divsChild>
        <w:div w:id="596640518">
          <w:marLeft w:val="0"/>
          <w:marRight w:val="0"/>
          <w:marTop w:val="0"/>
          <w:marBottom w:val="0"/>
          <w:divBdr>
            <w:top w:val="none" w:sz="0" w:space="0" w:color="auto"/>
            <w:left w:val="none" w:sz="0" w:space="0" w:color="auto"/>
            <w:bottom w:val="none" w:sz="0" w:space="0" w:color="auto"/>
            <w:right w:val="none" w:sz="0" w:space="0" w:color="auto"/>
          </w:divBdr>
          <w:divsChild>
            <w:div w:id="1867714405">
              <w:marLeft w:val="0"/>
              <w:marRight w:val="0"/>
              <w:marTop w:val="0"/>
              <w:marBottom w:val="0"/>
              <w:divBdr>
                <w:top w:val="none" w:sz="0" w:space="0" w:color="auto"/>
                <w:left w:val="none" w:sz="0" w:space="0" w:color="auto"/>
                <w:bottom w:val="none" w:sz="0" w:space="0" w:color="auto"/>
                <w:right w:val="none" w:sz="0" w:space="0" w:color="auto"/>
              </w:divBdr>
              <w:divsChild>
                <w:div w:id="1206409622">
                  <w:marLeft w:val="0"/>
                  <w:marRight w:val="0"/>
                  <w:marTop w:val="0"/>
                  <w:marBottom w:val="0"/>
                  <w:divBdr>
                    <w:top w:val="none" w:sz="0" w:space="0" w:color="auto"/>
                    <w:left w:val="none" w:sz="0" w:space="0" w:color="auto"/>
                    <w:bottom w:val="none" w:sz="0" w:space="0" w:color="auto"/>
                    <w:right w:val="none" w:sz="0" w:space="0" w:color="auto"/>
                  </w:divBdr>
                  <w:divsChild>
                    <w:div w:id="1138574596">
                      <w:marLeft w:val="0"/>
                      <w:marRight w:val="0"/>
                      <w:marTop w:val="0"/>
                      <w:marBottom w:val="0"/>
                      <w:divBdr>
                        <w:top w:val="none" w:sz="0" w:space="0" w:color="auto"/>
                        <w:left w:val="none" w:sz="0" w:space="0" w:color="auto"/>
                        <w:bottom w:val="none" w:sz="0" w:space="0" w:color="auto"/>
                        <w:right w:val="none" w:sz="0" w:space="0" w:color="auto"/>
                      </w:divBdr>
                      <w:divsChild>
                        <w:div w:id="1523862595">
                          <w:marLeft w:val="0"/>
                          <w:marRight w:val="0"/>
                          <w:marTop w:val="0"/>
                          <w:marBottom w:val="0"/>
                          <w:divBdr>
                            <w:top w:val="none" w:sz="0" w:space="0" w:color="auto"/>
                            <w:left w:val="none" w:sz="0" w:space="0" w:color="auto"/>
                            <w:bottom w:val="none" w:sz="0" w:space="0" w:color="auto"/>
                            <w:right w:val="none" w:sz="0" w:space="0" w:color="auto"/>
                          </w:divBdr>
                          <w:divsChild>
                            <w:div w:id="31660323">
                              <w:marLeft w:val="0"/>
                              <w:marRight w:val="0"/>
                              <w:marTop w:val="0"/>
                              <w:marBottom w:val="0"/>
                              <w:divBdr>
                                <w:top w:val="none" w:sz="0" w:space="0" w:color="auto"/>
                                <w:left w:val="none" w:sz="0" w:space="0" w:color="auto"/>
                                <w:bottom w:val="none" w:sz="0" w:space="0" w:color="auto"/>
                                <w:right w:val="none" w:sz="0" w:space="0" w:color="auto"/>
                              </w:divBdr>
                              <w:divsChild>
                                <w:div w:id="451167117">
                                  <w:marLeft w:val="0"/>
                                  <w:marRight w:val="0"/>
                                  <w:marTop w:val="0"/>
                                  <w:marBottom w:val="0"/>
                                  <w:divBdr>
                                    <w:top w:val="none" w:sz="0" w:space="0" w:color="auto"/>
                                    <w:left w:val="none" w:sz="0" w:space="0" w:color="auto"/>
                                    <w:bottom w:val="none" w:sz="0" w:space="0" w:color="auto"/>
                                    <w:right w:val="none" w:sz="0" w:space="0" w:color="auto"/>
                                  </w:divBdr>
                                  <w:divsChild>
                                    <w:div w:id="2079860769">
                                      <w:marLeft w:val="0"/>
                                      <w:marRight w:val="0"/>
                                      <w:marTop w:val="0"/>
                                      <w:marBottom w:val="0"/>
                                      <w:divBdr>
                                        <w:top w:val="none" w:sz="0" w:space="0" w:color="auto"/>
                                        <w:left w:val="none" w:sz="0" w:space="0" w:color="auto"/>
                                        <w:bottom w:val="none" w:sz="0" w:space="0" w:color="auto"/>
                                        <w:right w:val="none" w:sz="0" w:space="0" w:color="auto"/>
                                      </w:divBdr>
                                      <w:divsChild>
                                        <w:div w:id="1841459358">
                                          <w:marLeft w:val="0"/>
                                          <w:marRight w:val="0"/>
                                          <w:marTop w:val="0"/>
                                          <w:marBottom w:val="0"/>
                                          <w:divBdr>
                                            <w:top w:val="none" w:sz="0" w:space="0" w:color="auto"/>
                                            <w:left w:val="none" w:sz="0" w:space="0" w:color="auto"/>
                                            <w:bottom w:val="none" w:sz="0" w:space="0" w:color="auto"/>
                                            <w:right w:val="none" w:sz="0" w:space="0" w:color="auto"/>
                                          </w:divBdr>
                                          <w:divsChild>
                                            <w:div w:id="1483430411">
                                              <w:marLeft w:val="0"/>
                                              <w:marRight w:val="0"/>
                                              <w:marTop w:val="0"/>
                                              <w:marBottom w:val="0"/>
                                              <w:divBdr>
                                                <w:top w:val="none" w:sz="0" w:space="0" w:color="auto"/>
                                                <w:left w:val="none" w:sz="0" w:space="0" w:color="auto"/>
                                                <w:bottom w:val="none" w:sz="0" w:space="0" w:color="auto"/>
                                                <w:right w:val="none" w:sz="0" w:space="0" w:color="auto"/>
                                              </w:divBdr>
                                              <w:divsChild>
                                                <w:div w:id="910308598">
                                                  <w:marLeft w:val="0"/>
                                                  <w:marRight w:val="0"/>
                                                  <w:marTop w:val="0"/>
                                                  <w:marBottom w:val="0"/>
                                                  <w:divBdr>
                                                    <w:top w:val="none" w:sz="0" w:space="0" w:color="auto"/>
                                                    <w:left w:val="none" w:sz="0" w:space="0" w:color="auto"/>
                                                    <w:bottom w:val="none" w:sz="0" w:space="0" w:color="auto"/>
                                                    <w:right w:val="none" w:sz="0" w:space="0" w:color="auto"/>
                                                  </w:divBdr>
                                                  <w:divsChild>
                                                    <w:div w:id="567806561">
                                                      <w:marLeft w:val="0"/>
                                                      <w:marRight w:val="0"/>
                                                      <w:marTop w:val="0"/>
                                                      <w:marBottom w:val="0"/>
                                                      <w:divBdr>
                                                        <w:top w:val="none" w:sz="0" w:space="0" w:color="auto"/>
                                                        <w:left w:val="none" w:sz="0" w:space="0" w:color="auto"/>
                                                        <w:bottom w:val="none" w:sz="0" w:space="0" w:color="auto"/>
                                                        <w:right w:val="none" w:sz="0" w:space="0" w:color="auto"/>
                                                      </w:divBdr>
                                                      <w:divsChild>
                                                        <w:div w:id="154535303">
                                                          <w:marLeft w:val="0"/>
                                                          <w:marRight w:val="0"/>
                                                          <w:marTop w:val="0"/>
                                                          <w:marBottom w:val="0"/>
                                                          <w:divBdr>
                                                            <w:top w:val="none" w:sz="0" w:space="0" w:color="auto"/>
                                                            <w:left w:val="none" w:sz="0" w:space="0" w:color="auto"/>
                                                            <w:bottom w:val="none" w:sz="0" w:space="0" w:color="auto"/>
                                                            <w:right w:val="none" w:sz="0" w:space="0" w:color="auto"/>
                                                          </w:divBdr>
                                                          <w:divsChild>
                                                            <w:div w:id="1033922297">
                                                              <w:marLeft w:val="0"/>
                                                              <w:marRight w:val="0"/>
                                                              <w:marTop w:val="0"/>
                                                              <w:marBottom w:val="0"/>
                                                              <w:divBdr>
                                                                <w:top w:val="none" w:sz="0" w:space="0" w:color="auto"/>
                                                                <w:left w:val="none" w:sz="0" w:space="0" w:color="auto"/>
                                                                <w:bottom w:val="none" w:sz="0" w:space="0" w:color="auto"/>
                                                                <w:right w:val="none" w:sz="0" w:space="0" w:color="auto"/>
                                                              </w:divBdr>
                                                              <w:divsChild>
                                                                <w:div w:id="1390882250">
                                                                  <w:marLeft w:val="0"/>
                                                                  <w:marRight w:val="0"/>
                                                                  <w:marTop w:val="0"/>
                                                                  <w:marBottom w:val="0"/>
                                                                  <w:divBdr>
                                                                    <w:top w:val="none" w:sz="0" w:space="0" w:color="auto"/>
                                                                    <w:left w:val="none" w:sz="0" w:space="0" w:color="auto"/>
                                                                    <w:bottom w:val="none" w:sz="0" w:space="0" w:color="auto"/>
                                                                    <w:right w:val="none" w:sz="0" w:space="0" w:color="auto"/>
                                                                  </w:divBdr>
                                                                  <w:divsChild>
                                                                    <w:div w:id="35468107">
                                                                      <w:marLeft w:val="0"/>
                                                                      <w:marRight w:val="0"/>
                                                                      <w:marTop w:val="0"/>
                                                                      <w:marBottom w:val="0"/>
                                                                      <w:divBdr>
                                                                        <w:top w:val="none" w:sz="0" w:space="0" w:color="auto"/>
                                                                        <w:left w:val="none" w:sz="0" w:space="0" w:color="auto"/>
                                                                        <w:bottom w:val="none" w:sz="0" w:space="0" w:color="auto"/>
                                                                        <w:right w:val="none" w:sz="0" w:space="0" w:color="auto"/>
                                                                      </w:divBdr>
                                                                      <w:divsChild>
                                                                        <w:div w:id="246547298">
                                                                          <w:marLeft w:val="0"/>
                                                                          <w:marRight w:val="0"/>
                                                                          <w:marTop w:val="0"/>
                                                                          <w:marBottom w:val="0"/>
                                                                          <w:divBdr>
                                                                            <w:top w:val="none" w:sz="0" w:space="0" w:color="auto"/>
                                                                            <w:left w:val="none" w:sz="0" w:space="0" w:color="auto"/>
                                                                            <w:bottom w:val="none" w:sz="0" w:space="0" w:color="auto"/>
                                                                            <w:right w:val="none" w:sz="0" w:space="0" w:color="auto"/>
                                                                          </w:divBdr>
                                                                          <w:divsChild>
                                                                            <w:div w:id="439304514">
                                                                              <w:marLeft w:val="0"/>
                                                                              <w:marRight w:val="0"/>
                                                                              <w:marTop w:val="0"/>
                                                                              <w:marBottom w:val="0"/>
                                                                              <w:divBdr>
                                                                                <w:top w:val="none" w:sz="0" w:space="0" w:color="auto"/>
                                                                                <w:left w:val="none" w:sz="0" w:space="0" w:color="auto"/>
                                                                                <w:bottom w:val="none" w:sz="0" w:space="0" w:color="auto"/>
                                                                                <w:right w:val="none" w:sz="0" w:space="0" w:color="auto"/>
                                                                              </w:divBdr>
                                                                              <w:divsChild>
                                                                                <w:div w:id="1071928980">
                                                                                  <w:marLeft w:val="0"/>
                                                                                  <w:marRight w:val="0"/>
                                                                                  <w:marTop w:val="0"/>
                                                                                  <w:marBottom w:val="0"/>
                                                                                  <w:divBdr>
                                                                                    <w:top w:val="none" w:sz="0" w:space="0" w:color="auto"/>
                                                                                    <w:left w:val="none" w:sz="0" w:space="0" w:color="auto"/>
                                                                                    <w:bottom w:val="none" w:sz="0" w:space="0" w:color="auto"/>
                                                                                    <w:right w:val="none" w:sz="0" w:space="0" w:color="auto"/>
                                                                                  </w:divBdr>
                                                                                  <w:divsChild>
                                                                                    <w:div w:id="85080393">
                                                                                      <w:marLeft w:val="0"/>
                                                                                      <w:marRight w:val="0"/>
                                                                                      <w:marTop w:val="0"/>
                                                                                      <w:marBottom w:val="0"/>
                                                                                      <w:divBdr>
                                                                                        <w:top w:val="none" w:sz="0" w:space="0" w:color="auto"/>
                                                                                        <w:left w:val="none" w:sz="0" w:space="0" w:color="auto"/>
                                                                                        <w:bottom w:val="none" w:sz="0" w:space="0" w:color="auto"/>
                                                                                        <w:right w:val="none" w:sz="0" w:space="0" w:color="auto"/>
                                                                                      </w:divBdr>
                                                                                      <w:divsChild>
                                                                                        <w:div w:id="1825274962">
                                                                                          <w:marLeft w:val="0"/>
                                                                                          <w:marRight w:val="0"/>
                                                                                          <w:marTop w:val="0"/>
                                                                                          <w:marBottom w:val="0"/>
                                                                                          <w:divBdr>
                                                                                            <w:top w:val="none" w:sz="0" w:space="0" w:color="auto"/>
                                                                                            <w:left w:val="none" w:sz="0" w:space="0" w:color="auto"/>
                                                                                            <w:bottom w:val="none" w:sz="0" w:space="0" w:color="auto"/>
                                                                                            <w:right w:val="none" w:sz="0" w:space="0" w:color="auto"/>
                                                                                          </w:divBdr>
                                                                                          <w:divsChild>
                                                                                            <w:div w:id="1009144010">
                                                                                              <w:marLeft w:val="0"/>
                                                                                              <w:marRight w:val="120"/>
                                                                                              <w:marTop w:val="0"/>
                                                                                              <w:marBottom w:val="150"/>
                                                                                              <w:divBdr>
                                                                                                <w:top w:val="single" w:sz="2" w:space="0" w:color="EFEFEF"/>
                                                                                                <w:left w:val="single" w:sz="6" w:space="0" w:color="EFEFEF"/>
                                                                                                <w:bottom w:val="single" w:sz="6" w:space="0" w:color="E2E2E2"/>
                                                                                                <w:right w:val="single" w:sz="6" w:space="0" w:color="EFEFEF"/>
                                                                                              </w:divBdr>
                                                                                              <w:divsChild>
                                                                                                <w:div w:id="600067369">
                                                                                                  <w:marLeft w:val="0"/>
                                                                                                  <w:marRight w:val="0"/>
                                                                                                  <w:marTop w:val="0"/>
                                                                                                  <w:marBottom w:val="0"/>
                                                                                                  <w:divBdr>
                                                                                                    <w:top w:val="none" w:sz="0" w:space="0" w:color="auto"/>
                                                                                                    <w:left w:val="none" w:sz="0" w:space="0" w:color="auto"/>
                                                                                                    <w:bottom w:val="none" w:sz="0" w:space="0" w:color="auto"/>
                                                                                                    <w:right w:val="none" w:sz="0" w:space="0" w:color="auto"/>
                                                                                                  </w:divBdr>
                                                                                                  <w:divsChild>
                                                                                                    <w:div w:id="1987542529">
                                                                                                      <w:marLeft w:val="0"/>
                                                                                                      <w:marRight w:val="0"/>
                                                                                                      <w:marTop w:val="0"/>
                                                                                                      <w:marBottom w:val="0"/>
                                                                                                      <w:divBdr>
                                                                                                        <w:top w:val="none" w:sz="0" w:space="0" w:color="auto"/>
                                                                                                        <w:left w:val="none" w:sz="0" w:space="0" w:color="auto"/>
                                                                                                        <w:bottom w:val="none" w:sz="0" w:space="0" w:color="auto"/>
                                                                                                        <w:right w:val="none" w:sz="0" w:space="0" w:color="auto"/>
                                                                                                      </w:divBdr>
                                                                                                      <w:divsChild>
                                                                                                        <w:div w:id="508105168">
                                                                                                          <w:marLeft w:val="0"/>
                                                                                                          <w:marRight w:val="0"/>
                                                                                                          <w:marTop w:val="0"/>
                                                                                                          <w:marBottom w:val="0"/>
                                                                                                          <w:divBdr>
                                                                                                            <w:top w:val="none" w:sz="0" w:space="0" w:color="auto"/>
                                                                                                            <w:left w:val="none" w:sz="0" w:space="0" w:color="auto"/>
                                                                                                            <w:bottom w:val="none" w:sz="0" w:space="0" w:color="auto"/>
                                                                                                            <w:right w:val="none" w:sz="0" w:space="0" w:color="auto"/>
                                                                                                          </w:divBdr>
                                                                                                          <w:divsChild>
                                                                                                            <w:div w:id="1946040935">
                                                                                                              <w:marLeft w:val="0"/>
                                                                                                              <w:marRight w:val="0"/>
                                                                                                              <w:marTop w:val="0"/>
                                                                                                              <w:marBottom w:val="0"/>
                                                                                                              <w:divBdr>
                                                                                                                <w:top w:val="none" w:sz="0" w:space="0" w:color="auto"/>
                                                                                                                <w:left w:val="none" w:sz="0" w:space="0" w:color="auto"/>
                                                                                                                <w:bottom w:val="none" w:sz="0" w:space="0" w:color="auto"/>
                                                                                                                <w:right w:val="none" w:sz="0" w:space="0" w:color="auto"/>
                                                                                                              </w:divBdr>
                                                                                                              <w:divsChild>
                                                                                                                <w:div w:id="197016680">
                                                                                                                  <w:marLeft w:val="-570"/>
                                                                                                                  <w:marRight w:val="0"/>
                                                                                                                  <w:marTop w:val="150"/>
                                                                                                                  <w:marBottom w:val="225"/>
                                                                                                                  <w:divBdr>
                                                                                                                    <w:top w:val="none" w:sz="0" w:space="4" w:color="auto"/>
                                                                                                                    <w:left w:val="none" w:sz="0" w:space="0" w:color="auto"/>
                                                                                                                    <w:bottom w:val="none" w:sz="0" w:space="4" w:color="auto"/>
                                                                                                                    <w:right w:val="none" w:sz="0" w:space="0" w:color="auto"/>
                                                                                                                  </w:divBdr>
                                                                                                                  <w:divsChild>
                                                                                                                    <w:div w:id="884752719">
                                                                                                                      <w:marLeft w:val="0"/>
                                                                                                                      <w:marRight w:val="0"/>
                                                                                                                      <w:marTop w:val="0"/>
                                                                                                                      <w:marBottom w:val="0"/>
                                                                                                                      <w:divBdr>
                                                                                                                        <w:top w:val="none" w:sz="0" w:space="0" w:color="auto"/>
                                                                                                                        <w:left w:val="none" w:sz="0" w:space="0" w:color="auto"/>
                                                                                                                        <w:bottom w:val="none" w:sz="0" w:space="0" w:color="auto"/>
                                                                                                                        <w:right w:val="none" w:sz="0" w:space="0" w:color="auto"/>
                                                                                                                      </w:divBdr>
                                                                                                                      <w:divsChild>
                                                                                                                        <w:div w:id="695735953">
                                                                                                                          <w:marLeft w:val="225"/>
                                                                                                                          <w:marRight w:val="225"/>
                                                                                                                          <w:marTop w:val="75"/>
                                                                                                                          <w:marBottom w:val="75"/>
                                                                                                                          <w:divBdr>
                                                                                                                            <w:top w:val="none" w:sz="0" w:space="0" w:color="auto"/>
                                                                                                                            <w:left w:val="none" w:sz="0" w:space="0" w:color="auto"/>
                                                                                                                            <w:bottom w:val="none" w:sz="0" w:space="0" w:color="auto"/>
                                                                                                                            <w:right w:val="none" w:sz="0" w:space="0" w:color="auto"/>
                                                                                                                          </w:divBdr>
                                                                                                                          <w:divsChild>
                                                                                                                            <w:div w:id="2007895889">
                                                                                                                              <w:marLeft w:val="0"/>
                                                                                                                              <w:marRight w:val="0"/>
                                                                                                                              <w:marTop w:val="0"/>
                                                                                                                              <w:marBottom w:val="0"/>
                                                                                                                              <w:divBdr>
                                                                                                                                <w:top w:val="single" w:sz="6" w:space="0" w:color="auto"/>
                                                                                                                                <w:left w:val="single" w:sz="6" w:space="0" w:color="auto"/>
                                                                                                                                <w:bottom w:val="single" w:sz="6" w:space="0" w:color="auto"/>
                                                                                                                                <w:right w:val="single" w:sz="6" w:space="0" w:color="auto"/>
                                                                                                                              </w:divBdr>
                                                                                                                              <w:divsChild>
                                                                                                                                <w:div w:id="508643680">
                                                                                                                                  <w:marLeft w:val="0"/>
                                                                                                                                  <w:marRight w:val="0"/>
                                                                                                                                  <w:marTop w:val="0"/>
                                                                                                                                  <w:marBottom w:val="0"/>
                                                                                                                                  <w:divBdr>
                                                                                                                                    <w:top w:val="none" w:sz="0" w:space="0" w:color="auto"/>
                                                                                                                                    <w:left w:val="none" w:sz="0" w:space="0" w:color="auto"/>
                                                                                                                                    <w:bottom w:val="none" w:sz="0" w:space="0" w:color="auto"/>
                                                                                                                                    <w:right w:val="none" w:sz="0" w:space="0" w:color="auto"/>
                                                                                                                                  </w:divBdr>
                                                                                                                                  <w:divsChild>
                                                                                                                                    <w:div w:id="12132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5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43"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VA">
      <a:dk1>
        <a:sysClr val="windowText" lastClr="000000"/>
      </a:dk1>
      <a:lt1>
        <a:sysClr val="window" lastClr="FFFFFF"/>
      </a:lt1>
      <a:dk2>
        <a:srgbClr val="808080"/>
      </a:dk2>
      <a:lt2>
        <a:srgbClr val="E7E6E6"/>
      </a:lt2>
      <a:accent1>
        <a:srgbClr val="5B9BD5"/>
      </a:accent1>
      <a:accent2>
        <a:srgbClr val="ED7D31"/>
      </a:accent2>
      <a:accent3>
        <a:srgbClr val="17375E"/>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25606</Words>
  <Characters>145956</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2020-02-28T03:27:00Z</dcterms:created>
  <dcterms:modified xsi:type="dcterms:W3CDTF">2020-05-20T06:01:00Z</dcterms:modified>
</cp:coreProperties>
</file>