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4CD13" w14:textId="4B0F4DD6" w:rsidR="002F6F6B" w:rsidRDefault="002F6F6B" w:rsidP="002F6F6B">
      <w:bookmarkStart w:id="0" w:name="_GoBack"/>
      <w:bookmarkEnd w:id="0"/>
    </w:p>
    <w:p w14:paraId="2529E5B5" w14:textId="77777777" w:rsidR="006A215B" w:rsidRDefault="006A215B" w:rsidP="002F6F6B"/>
    <w:p w14:paraId="440C01B5" w14:textId="77777777" w:rsidR="002F6F6B" w:rsidRDefault="002F6F6B" w:rsidP="002F6F6B"/>
    <w:p w14:paraId="1BAA5240" w14:textId="77777777" w:rsidR="002F6F6B" w:rsidRDefault="002F6F6B" w:rsidP="002F6F6B"/>
    <w:p w14:paraId="70221E64" w14:textId="1D2C7574" w:rsidR="002F6F6B" w:rsidRDefault="002F6F6B" w:rsidP="002F6F6B"/>
    <w:p w14:paraId="67F4C48F" w14:textId="77777777" w:rsidR="002F6F6B" w:rsidRDefault="002F6F6B" w:rsidP="002F6F6B"/>
    <w:p w14:paraId="342580E2" w14:textId="77777777" w:rsidR="002F6F6B" w:rsidRDefault="002F6F6B" w:rsidP="002F6F6B"/>
    <w:p w14:paraId="1DCE3D43" w14:textId="77777777" w:rsidR="002F6F6B" w:rsidRDefault="002F6F6B" w:rsidP="002F6F6B"/>
    <w:p w14:paraId="0C11010B" w14:textId="77777777" w:rsidR="002F6F6B" w:rsidRDefault="002F6F6B" w:rsidP="002F6F6B"/>
    <w:p w14:paraId="0361C456" w14:textId="77777777" w:rsidR="00040B98" w:rsidRDefault="00040B98" w:rsidP="002F6F6B"/>
    <w:p w14:paraId="58B5D9B4" w14:textId="77777777" w:rsidR="00FD233F" w:rsidRDefault="00FD233F" w:rsidP="002F6F6B"/>
    <w:tbl>
      <w:tblPr>
        <w:tblStyle w:val="DVALayoutTable"/>
        <w:tblW w:w="0" w:type="auto"/>
        <w:tblLook w:val="04A0" w:firstRow="1" w:lastRow="0" w:firstColumn="1" w:lastColumn="0" w:noHBand="0" w:noVBand="1"/>
      </w:tblPr>
      <w:tblGrid>
        <w:gridCol w:w="9070"/>
      </w:tblGrid>
      <w:tr w:rsidR="00040B98" w14:paraId="3185497A" w14:textId="77777777" w:rsidTr="00FD233F">
        <w:trPr>
          <w:trHeight w:val="3124"/>
        </w:trPr>
        <w:tc>
          <w:tcPr>
            <w:tcW w:w="9286" w:type="dxa"/>
            <w:vAlign w:val="top"/>
          </w:tcPr>
          <w:p w14:paraId="536DACA6" w14:textId="77777777" w:rsidR="00040B98" w:rsidRDefault="00040B98" w:rsidP="00FD233F">
            <w:pPr>
              <w:pStyle w:val="Title"/>
            </w:pPr>
            <w:r w:rsidRPr="00FD233F">
              <w:t>Technical</w:t>
            </w:r>
            <w:r w:rsidRPr="002F6F6B">
              <w:t xml:space="preserve"> Report</w:t>
            </w:r>
          </w:p>
        </w:tc>
      </w:tr>
      <w:tr w:rsidR="00EF01EC" w14:paraId="51F718B7" w14:textId="77777777" w:rsidTr="00FD233F">
        <w:trPr>
          <w:trHeight w:val="2843"/>
        </w:trPr>
        <w:tc>
          <w:tcPr>
            <w:tcW w:w="9286" w:type="dxa"/>
            <w:vAlign w:val="top"/>
          </w:tcPr>
          <w:p w14:paraId="616099BF" w14:textId="77777777" w:rsidR="00EF01EC" w:rsidRPr="00040B98" w:rsidRDefault="00740E04" w:rsidP="00EF01EC">
            <w:pPr>
              <w:pStyle w:val="Subtitle"/>
            </w:pPr>
            <w:r>
              <w:t>Literature review of effects of solvent exposure on human male reproductive outcomes</w:t>
            </w:r>
          </w:p>
        </w:tc>
      </w:tr>
      <w:tr w:rsidR="00EF01EC" w14:paraId="2417731C" w14:textId="77777777" w:rsidTr="00040B98">
        <w:tc>
          <w:tcPr>
            <w:tcW w:w="9286" w:type="dxa"/>
            <w:vAlign w:val="top"/>
          </w:tcPr>
          <w:p w14:paraId="0F7C06A4" w14:textId="77777777" w:rsidR="00EF01EC" w:rsidRPr="00040B98" w:rsidRDefault="00740E04" w:rsidP="00EF01EC">
            <w:pPr>
              <w:pStyle w:val="Subtitle"/>
            </w:pPr>
            <w:r>
              <w:t>Rapid Evidence Assessment</w:t>
            </w:r>
          </w:p>
        </w:tc>
      </w:tr>
      <w:tr w:rsidR="00EF01EC" w14:paraId="65F609B5" w14:textId="77777777" w:rsidTr="00040B98">
        <w:tc>
          <w:tcPr>
            <w:tcW w:w="9286" w:type="dxa"/>
            <w:vAlign w:val="top"/>
          </w:tcPr>
          <w:p w14:paraId="32A7AF1F" w14:textId="6022DCCC" w:rsidR="00EF01EC" w:rsidRPr="00040B98" w:rsidRDefault="004E42B7" w:rsidP="004E42B7">
            <w:pPr>
              <w:pStyle w:val="Subtitle"/>
            </w:pPr>
            <w:r>
              <w:t xml:space="preserve">January </w:t>
            </w:r>
            <w:r w:rsidR="00740E04">
              <w:t>201</w:t>
            </w:r>
            <w:r>
              <w:t>9</w:t>
            </w:r>
          </w:p>
        </w:tc>
      </w:tr>
    </w:tbl>
    <w:p w14:paraId="53FDA188" w14:textId="77777777" w:rsidR="002F6F6B" w:rsidRPr="002F6F6B" w:rsidRDefault="002F6F6B" w:rsidP="002F6F6B">
      <w:pPr>
        <w:rPr>
          <w:b/>
        </w:rPr>
      </w:pPr>
      <w:r w:rsidRPr="002F6F6B">
        <w:rPr>
          <w:b/>
        </w:rPr>
        <w:lastRenderedPageBreak/>
        <w:t>Disclaimer</w:t>
      </w:r>
    </w:p>
    <w:p w14:paraId="442ACF66" w14:textId="23A5F624" w:rsidR="00740E04" w:rsidRPr="00740E04" w:rsidRDefault="00740E04" w:rsidP="004E42B7">
      <w:pPr>
        <w:jc w:val="both"/>
        <w:rPr>
          <w:lang w:val="en-GB"/>
        </w:rPr>
      </w:pPr>
      <w:r w:rsidRPr="00740E04">
        <w:rPr>
          <w:lang w:val="en-GB"/>
        </w:rPr>
        <w:t xml:space="preserve">The material in this report, including selection of articles, summaries, and interpretations is the responsibility of the </w:t>
      </w:r>
      <w:r w:rsidRPr="00740E04">
        <w:t>Monash Centre for Occupational and Environmental Health, School of Public Health and Preventive Medicine, Monash University</w:t>
      </w:r>
      <w:r w:rsidRPr="00740E04">
        <w:rPr>
          <w:lang w:val="en-GB"/>
        </w:rPr>
        <w:t xml:space="preserve">, and does not necessarily reflect the views of the Australian Government.  The Monash Centre for Occupational and Environmental Health does not endorse any particular approach presented here.  </w:t>
      </w:r>
      <w:r w:rsidRPr="00740E04">
        <w:t>Evidence was based on, but not limited to</w:t>
      </w:r>
      <w:r w:rsidR="00360CCE">
        <w:t>,</w:t>
      </w:r>
      <w:r w:rsidRPr="00740E04">
        <w:t xml:space="preserve"> medical scientific literature published since 2000</w:t>
      </w:r>
      <w:r w:rsidR="000449D0">
        <w:t xml:space="preserve"> through June 2018</w:t>
      </w:r>
      <w:r w:rsidRPr="00740E04">
        <w:t>.</w:t>
      </w:r>
      <w:r w:rsidRPr="00740E04">
        <w:rPr>
          <w:lang w:val="en-GB"/>
        </w:rPr>
        <w:t xml:space="preserve">  Readers are advised to consider new evidence arising post publication of this review.  It is recommended the reader source not only the papers and reports described here, but other sources of information if they are interested in this area.  </w:t>
      </w:r>
    </w:p>
    <w:p w14:paraId="39635299" w14:textId="77777777" w:rsidR="004B00E0" w:rsidRPr="00740E04" w:rsidRDefault="004B00E0">
      <w:pPr>
        <w:rPr>
          <w:lang w:val="en-GB"/>
        </w:rPr>
      </w:pPr>
    </w:p>
    <w:p w14:paraId="3264898E" w14:textId="77777777" w:rsidR="004B00E0" w:rsidRDefault="004B00E0"/>
    <w:p w14:paraId="55FDDB7C" w14:textId="77777777" w:rsidR="005270D8" w:rsidRDefault="005270D8"/>
    <w:p w14:paraId="06DA0828" w14:textId="77777777" w:rsidR="005270D8" w:rsidRDefault="005270D8"/>
    <w:p w14:paraId="75778D6B" w14:textId="77777777" w:rsidR="00BB4D92" w:rsidRDefault="00BB4D92"/>
    <w:p w14:paraId="06792621" w14:textId="77777777" w:rsidR="005270D8" w:rsidRDefault="005270D8"/>
    <w:p w14:paraId="70B874F6" w14:textId="77777777" w:rsidR="00681BA6" w:rsidRDefault="00681BA6"/>
    <w:p w14:paraId="6F6BEB50" w14:textId="77777777" w:rsidR="005270D8" w:rsidRDefault="005270D8"/>
    <w:p w14:paraId="1A2F5646" w14:textId="77777777" w:rsidR="005270D8" w:rsidRDefault="005270D8"/>
    <w:p w14:paraId="250D78CC" w14:textId="0F9AB3A7" w:rsidR="002F6F6B" w:rsidRDefault="002F6F6B" w:rsidP="002F6F6B">
      <w:r>
        <w:t xml:space="preserve">© </w:t>
      </w:r>
      <w:r w:rsidR="00740E04">
        <w:t>Commonwealth of Australia 201</w:t>
      </w:r>
      <w:r w:rsidR="00110E49">
        <w:t>9</w:t>
      </w:r>
    </w:p>
    <w:p w14:paraId="10DFFAE3" w14:textId="77777777" w:rsidR="002F6F6B" w:rsidRDefault="002F6F6B" w:rsidP="004E42B7">
      <w:pPr>
        <w:jc w:val="both"/>
      </w:pPr>
      <w:r>
        <w:t xml:space="preserve">This work is copyright. Apart from any use as permitted under the Copyright Act 1968, no part may be reproduced by any process without prior written permission from the Commonwealth. Requests and inquiries concerning reproduction and rights should be addressed to the publications section, Department of Veterans’ Affairs or emailed to </w:t>
      </w:r>
      <w:hyperlink r:id="rId7" w:history="1">
        <w:r w:rsidRPr="002F6F6B">
          <w:rPr>
            <w:rStyle w:val="Hyperlink"/>
          </w:rPr>
          <w:t>publications@dva.gov.au</w:t>
        </w:r>
      </w:hyperlink>
      <w:r>
        <w:t>.</w:t>
      </w:r>
    </w:p>
    <w:p w14:paraId="7BA88298" w14:textId="77777777" w:rsidR="002F6F6B" w:rsidRDefault="002F6F6B" w:rsidP="002F6F6B"/>
    <w:p w14:paraId="0AA700E6" w14:textId="77777777" w:rsidR="002F6F6B" w:rsidRDefault="002F6F6B" w:rsidP="002F6F6B">
      <w:r>
        <w:t>Please address any comments or queries about this report to</w:t>
      </w:r>
    </w:p>
    <w:p w14:paraId="43DA3ED0" w14:textId="77777777" w:rsidR="002F6F6B" w:rsidRDefault="009022A0">
      <w:hyperlink r:id="rId8" w:history="1">
        <w:r w:rsidR="002F6F6B" w:rsidRPr="002F6F6B">
          <w:rPr>
            <w:rStyle w:val="Hyperlink"/>
          </w:rPr>
          <w:t>EvidenceCompass@dva.gov.au</w:t>
        </w:r>
      </w:hyperlink>
      <w:r w:rsidR="002F6F6B">
        <w:br w:type="page"/>
      </w:r>
    </w:p>
    <w:p w14:paraId="26A88170" w14:textId="77777777" w:rsidR="00740E04" w:rsidRPr="003D2B61" w:rsidRDefault="00740E04" w:rsidP="00740E04">
      <w:pPr>
        <w:pStyle w:val="Heading1"/>
      </w:pPr>
      <w:bookmarkStart w:id="1" w:name="_Toc525294350"/>
      <w:bookmarkStart w:id="2" w:name="_Toc520440"/>
      <w:r w:rsidRPr="003D2B61">
        <w:lastRenderedPageBreak/>
        <w:t>Authors</w:t>
      </w:r>
      <w:bookmarkEnd w:id="1"/>
      <w:bookmarkEnd w:id="2"/>
    </w:p>
    <w:p w14:paraId="297A714B" w14:textId="77777777" w:rsidR="00740E04" w:rsidRPr="003B1483" w:rsidRDefault="00740E04" w:rsidP="00740E04">
      <w:pPr>
        <w:rPr>
          <w:b/>
          <w:bCs/>
        </w:rPr>
      </w:pPr>
      <w:r w:rsidRPr="003B1483">
        <w:rPr>
          <w:b/>
          <w:bCs/>
        </w:rPr>
        <w:t>Monash University, School of Public Health and Preventive Medicine</w:t>
      </w:r>
    </w:p>
    <w:p w14:paraId="59590849" w14:textId="77777777" w:rsidR="00740E04" w:rsidRPr="003D2B61" w:rsidRDefault="00740E04" w:rsidP="00740E04">
      <w:r w:rsidRPr="003D2B61">
        <w:t>Dr Helen Kelsall, Monash Centre for Occupational and Environmental Health (MonCOEH)</w:t>
      </w:r>
    </w:p>
    <w:p w14:paraId="479FC1A5" w14:textId="77777777" w:rsidR="00740E04" w:rsidRPr="003D2B61" w:rsidRDefault="00740E04" w:rsidP="00740E04">
      <w:r w:rsidRPr="003D2B61">
        <w:t>Associate Professor Deborah Glass, MonCOEH</w:t>
      </w:r>
    </w:p>
    <w:p w14:paraId="56D4AAB6" w14:textId="77777777" w:rsidR="00740E04" w:rsidRDefault="00740E04" w:rsidP="00740E04">
      <w:r w:rsidRPr="003D2B61">
        <w:t>Professor Malcolm Sim, MonCOEH</w:t>
      </w:r>
    </w:p>
    <w:p w14:paraId="37A5E4CE" w14:textId="77777777" w:rsidR="00740E04" w:rsidRPr="003D2B61" w:rsidRDefault="00740E04" w:rsidP="00740E04">
      <w:r>
        <w:t>Mr Loyal Pattuwage, MonCOEH</w:t>
      </w:r>
    </w:p>
    <w:p w14:paraId="724780C2" w14:textId="77777777" w:rsidR="00740E04" w:rsidRPr="003D2B61" w:rsidRDefault="00740E04" w:rsidP="00740E04">
      <w:r w:rsidRPr="003D2B61">
        <w:t>Professor Brian Priestly, Australian Centre for Human Health Risk Assessment (ACHHRA)</w:t>
      </w:r>
    </w:p>
    <w:p w14:paraId="3C238F15" w14:textId="77777777" w:rsidR="00740E04" w:rsidRPr="003D2B61" w:rsidRDefault="00740E04" w:rsidP="00740E04">
      <w:r w:rsidRPr="003D2B61">
        <w:t>Associate Professor David Newman, Aviation Medicine Unit</w:t>
      </w:r>
    </w:p>
    <w:p w14:paraId="3B34F52A" w14:textId="77777777" w:rsidR="00740E04" w:rsidRDefault="00740E04" w:rsidP="00740E04">
      <w:r w:rsidRPr="003D2B61">
        <w:t>Professor Robin Bell, Women's Health Research Program</w:t>
      </w:r>
    </w:p>
    <w:p w14:paraId="79AE329B" w14:textId="77777777" w:rsidR="00740E04" w:rsidRDefault="00740E04" w:rsidP="00740E04">
      <w:pPr>
        <w:rPr>
          <w:b/>
          <w:bCs/>
        </w:rPr>
      </w:pPr>
      <w:r>
        <w:rPr>
          <w:b/>
          <w:bCs/>
        </w:rPr>
        <w:t xml:space="preserve">Andrology Australia, </w:t>
      </w:r>
      <w:r w:rsidRPr="0079678B">
        <w:rPr>
          <w:b/>
          <w:bCs/>
        </w:rPr>
        <w:t>Monash University</w:t>
      </w:r>
      <w:r>
        <w:rPr>
          <w:b/>
          <w:bCs/>
        </w:rPr>
        <w:t xml:space="preserve">; </w:t>
      </w:r>
      <w:r w:rsidRPr="0079678B">
        <w:rPr>
          <w:b/>
          <w:bCs/>
        </w:rPr>
        <w:t>Hudson Institute of Medical Research</w:t>
      </w:r>
      <w:r>
        <w:rPr>
          <w:b/>
          <w:bCs/>
        </w:rPr>
        <w:t xml:space="preserve"> and Monash Medical Centre</w:t>
      </w:r>
    </w:p>
    <w:p w14:paraId="2AD86928" w14:textId="77777777" w:rsidR="00740E04" w:rsidRDefault="00740E04" w:rsidP="00740E04">
      <w:r w:rsidRPr="007D3DA4">
        <w:t>Professor Robert McLachlan</w:t>
      </w:r>
    </w:p>
    <w:p w14:paraId="4B46FF51" w14:textId="77777777" w:rsidR="00740E04" w:rsidRPr="003D2B61" w:rsidRDefault="00740E04" w:rsidP="00740E04">
      <w:pPr>
        <w:spacing w:line="240" w:lineRule="auto"/>
      </w:pPr>
      <w:r w:rsidRPr="007D3DA4">
        <w:rPr>
          <w:b/>
          <w:bCs/>
        </w:rPr>
        <w:t>Monash University, Department of Obstetrics and Gynaecology and Ritchie Centre, Hudson Institute of Medical Research</w:t>
      </w:r>
    </w:p>
    <w:p w14:paraId="7DBDB3D1" w14:textId="77777777" w:rsidR="00740E04" w:rsidRPr="003D2B61" w:rsidRDefault="00740E04" w:rsidP="00740E04">
      <w:r w:rsidRPr="003D2B61">
        <w:t>Professor Euan Wallace</w:t>
      </w:r>
    </w:p>
    <w:p w14:paraId="71A8609E" w14:textId="77777777" w:rsidR="00740E04" w:rsidRPr="00DB04F8" w:rsidRDefault="00740E04" w:rsidP="00740E04">
      <w:pPr>
        <w:rPr>
          <w:b/>
          <w:bCs/>
        </w:rPr>
      </w:pPr>
      <w:r w:rsidRPr="00DB04F8">
        <w:rPr>
          <w:b/>
          <w:bCs/>
        </w:rPr>
        <w:t>Other</w:t>
      </w:r>
      <w:r>
        <w:rPr>
          <w:b/>
          <w:bCs/>
        </w:rPr>
        <w:t xml:space="preserve"> </w:t>
      </w:r>
    </w:p>
    <w:p w14:paraId="638F8BCD" w14:textId="77777777" w:rsidR="00740E04" w:rsidRDefault="00740E04" w:rsidP="00740E04">
      <w:r w:rsidRPr="003D2B61">
        <w:t>Professor William Webster</w:t>
      </w:r>
    </w:p>
    <w:p w14:paraId="14F321CD" w14:textId="77777777" w:rsidR="00740E04" w:rsidRDefault="00740E04" w:rsidP="002F6F6B">
      <w:pPr>
        <w:rPr>
          <w:b/>
        </w:rPr>
      </w:pPr>
    </w:p>
    <w:p w14:paraId="4E645F48" w14:textId="77777777" w:rsidR="00740E04" w:rsidRDefault="00740E04">
      <w:pPr>
        <w:spacing w:line="240" w:lineRule="auto"/>
        <w:rPr>
          <w:b/>
        </w:rPr>
      </w:pPr>
      <w:r>
        <w:rPr>
          <w:b/>
        </w:rPr>
        <w:br w:type="page"/>
      </w:r>
    </w:p>
    <w:p w14:paraId="7BA834A1" w14:textId="77777777" w:rsidR="002F6F6B" w:rsidRPr="002F6F6B" w:rsidRDefault="002F6F6B" w:rsidP="002F6F6B">
      <w:pPr>
        <w:rPr>
          <w:b/>
        </w:rPr>
      </w:pPr>
      <w:r w:rsidRPr="002F6F6B">
        <w:rPr>
          <w:b/>
        </w:rPr>
        <w:lastRenderedPageBreak/>
        <w:t>Acknowledgements</w:t>
      </w:r>
    </w:p>
    <w:p w14:paraId="7EF7FEC5" w14:textId="77777777" w:rsidR="00740E04" w:rsidRPr="00740E04" w:rsidRDefault="00740E04" w:rsidP="00740E04">
      <w:pPr>
        <w:rPr>
          <w:lang w:val="en-GB"/>
        </w:rPr>
      </w:pPr>
      <w:r w:rsidRPr="00740E04">
        <w:rPr>
          <w:lang w:val="en-GB"/>
        </w:rPr>
        <w:t>This project was funded by the Department of Veterans’ Affairs (DVA).  We acknowledge the contribution of the steering committee for this project, which comprised senior personnel from DVA and the Defence Work, Health and Safety Branch.</w:t>
      </w:r>
    </w:p>
    <w:p w14:paraId="0AF5B631" w14:textId="77777777" w:rsidR="002F6F6B" w:rsidRPr="00740E04" w:rsidRDefault="002F6F6B" w:rsidP="002F6F6B">
      <w:pPr>
        <w:rPr>
          <w:lang w:val="en-GB"/>
        </w:rPr>
      </w:pPr>
    </w:p>
    <w:p w14:paraId="0F5B3B90" w14:textId="77777777" w:rsidR="002F6F6B" w:rsidRDefault="002F6F6B" w:rsidP="002F6F6B"/>
    <w:p w14:paraId="3A08BAE9" w14:textId="77777777" w:rsidR="002F6F6B" w:rsidRDefault="002F6F6B" w:rsidP="002F6F6B"/>
    <w:p w14:paraId="7BF74DF0" w14:textId="77777777" w:rsidR="002F6F6B" w:rsidRDefault="002F6F6B" w:rsidP="002F6F6B"/>
    <w:p w14:paraId="5975F376" w14:textId="77777777" w:rsidR="002F6F6B" w:rsidRDefault="002F6F6B" w:rsidP="002F6F6B"/>
    <w:p w14:paraId="1D09D8B3" w14:textId="77777777" w:rsidR="002F6F6B" w:rsidRDefault="002F6F6B" w:rsidP="002F6F6B"/>
    <w:p w14:paraId="1DCB14E9" w14:textId="77777777" w:rsidR="002F6F6B" w:rsidRDefault="002F6F6B" w:rsidP="002F6F6B"/>
    <w:p w14:paraId="12EDE5DF" w14:textId="77777777" w:rsidR="002F6F6B" w:rsidRDefault="002F6F6B" w:rsidP="002F6F6B"/>
    <w:p w14:paraId="4B984A78" w14:textId="77777777" w:rsidR="002F6F6B" w:rsidRDefault="002F6F6B" w:rsidP="002F6F6B"/>
    <w:p w14:paraId="2C6DA8C0" w14:textId="77777777" w:rsidR="002F6F6B" w:rsidRDefault="002F6F6B" w:rsidP="002F6F6B"/>
    <w:p w14:paraId="05EF8859" w14:textId="77777777" w:rsidR="002F6F6B" w:rsidRDefault="002F6F6B" w:rsidP="002F6F6B"/>
    <w:p w14:paraId="514E7375" w14:textId="77777777" w:rsidR="002F6F6B" w:rsidRDefault="002F6F6B" w:rsidP="002F6F6B"/>
    <w:p w14:paraId="49B02107" w14:textId="77777777" w:rsidR="002F6F6B" w:rsidRDefault="002F6F6B" w:rsidP="002F6F6B"/>
    <w:p w14:paraId="04EFD500" w14:textId="09DF1901" w:rsidR="002F6F6B" w:rsidRDefault="002F6F6B" w:rsidP="002F6F6B"/>
    <w:p w14:paraId="4ECF029F" w14:textId="15C5CC58" w:rsidR="00393D4C" w:rsidRDefault="00393D4C" w:rsidP="002F6F6B"/>
    <w:p w14:paraId="603D18FE" w14:textId="3DD6BF9B" w:rsidR="00393D4C" w:rsidRDefault="00393D4C" w:rsidP="002F6F6B"/>
    <w:p w14:paraId="7281762C" w14:textId="77777777" w:rsidR="00393D4C" w:rsidRDefault="00393D4C" w:rsidP="002F6F6B"/>
    <w:p w14:paraId="7FCB111A" w14:textId="3634A6B3" w:rsidR="002F6F6B" w:rsidRDefault="002F6F6B" w:rsidP="002F6F6B">
      <w:pPr>
        <w:pStyle w:val="Citation"/>
      </w:pPr>
      <w:r>
        <w:t>For citation:</w:t>
      </w:r>
      <w:r w:rsidR="00393D4C">
        <w:t xml:space="preserve"> </w:t>
      </w:r>
      <w:r w:rsidR="00393D4C">
        <w:rPr>
          <w:color w:val="000000"/>
        </w:rPr>
        <w:t>Kelsall HL, Glass DC, Priestly BG, McLachlan R, Bell RJ, Pattuwage L, Newman DG, Wallace EM, Webster</w:t>
      </w:r>
      <w:r w:rsidR="00393D4C" w:rsidRPr="004C7326">
        <w:rPr>
          <w:color w:val="000000"/>
        </w:rPr>
        <w:t xml:space="preserve"> </w:t>
      </w:r>
      <w:r w:rsidR="00393D4C">
        <w:rPr>
          <w:color w:val="000000"/>
        </w:rPr>
        <w:t xml:space="preserve">WS, Sim MR. </w:t>
      </w:r>
      <w:r w:rsidR="00393D4C" w:rsidRPr="004A3E63">
        <w:rPr>
          <w:iCs/>
        </w:rPr>
        <w:t xml:space="preserve">Literature review of effects of </w:t>
      </w:r>
      <w:r w:rsidR="00393D4C">
        <w:rPr>
          <w:iCs/>
        </w:rPr>
        <w:t xml:space="preserve">solvent </w:t>
      </w:r>
      <w:r w:rsidR="00393D4C" w:rsidRPr="004A3E63">
        <w:rPr>
          <w:iCs/>
        </w:rPr>
        <w:t>exposure on human male reproductive outcomes. A Rapid Evidence Assessment. Report prepared for the Department of Veterans’ Affairs</w:t>
      </w:r>
      <w:r w:rsidR="00393D4C">
        <w:t>. Monash University; 201</w:t>
      </w:r>
      <w:r w:rsidR="00110E49">
        <w:t>9</w:t>
      </w:r>
      <w:r w:rsidR="00393D4C">
        <w:t>.</w:t>
      </w:r>
    </w:p>
    <w:p w14:paraId="610B15A8" w14:textId="77777777" w:rsidR="004B00E0" w:rsidRDefault="004B00E0" w:rsidP="002F6F6B">
      <w:r>
        <w:br w:type="page"/>
      </w:r>
    </w:p>
    <w:sdt>
      <w:sdtPr>
        <w:rPr>
          <w:rFonts w:eastAsiaTheme="minorHAnsi" w:cstheme="minorBidi"/>
          <w:b w:val="0"/>
          <w:sz w:val="22"/>
          <w:szCs w:val="22"/>
        </w:rPr>
        <w:id w:val="-2138019168"/>
        <w:docPartObj>
          <w:docPartGallery w:val="Table of Contents"/>
          <w:docPartUnique/>
        </w:docPartObj>
      </w:sdtPr>
      <w:sdtEndPr>
        <w:rPr>
          <w:rFonts w:eastAsiaTheme="minorEastAsia"/>
          <w:bCs/>
          <w:noProof/>
        </w:rPr>
      </w:sdtEndPr>
      <w:sdtContent>
        <w:p w14:paraId="014AB8BC" w14:textId="77777777" w:rsidR="004B00E0" w:rsidRDefault="002F6F6B" w:rsidP="002201C6">
          <w:pPr>
            <w:pStyle w:val="TOCHeading"/>
          </w:pPr>
          <w:r>
            <w:rPr>
              <w:rFonts w:eastAsiaTheme="minorHAnsi"/>
            </w:rPr>
            <w:t xml:space="preserve">Table of </w:t>
          </w:r>
          <w:r w:rsidR="004B00E0">
            <w:t>Contents</w:t>
          </w:r>
        </w:p>
        <w:p w14:paraId="41C102F5" w14:textId="08EEB776" w:rsidR="00C370F8" w:rsidRDefault="004B00E0">
          <w:pPr>
            <w:pStyle w:val="TOC1"/>
            <w:rPr>
              <w:noProof/>
              <w:lang w:eastAsia="en-AU"/>
            </w:rPr>
          </w:pPr>
          <w:r>
            <w:fldChar w:fldCharType="begin"/>
          </w:r>
          <w:r>
            <w:instrText xml:space="preserve"> TOC \o "1-3" \h \z \u </w:instrText>
          </w:r>
          <w:r>
            <w:fldChar w:fldCharType="separate"/>
          </w:r>
          <w:hyperlink w:anchor="_Toc520440" w:history="1">
            <w:r w:rsidR="00C370F8" w:rsidRPr="007E520F">
              <w:rPr>
                <w:rStyle w:val="Hyperlink"/>
                <w:noProof/>
              </w:rPr>
              <w:t>Authors</w:t>
            </w:r>
            <w:r w:rsidR="00C370F8">
              <w:rPr>
                <w:noProof/>
                <w:webHidden/>
              </w:rPr>
              <w:tab/>
            </w:r>
            <w:r w:rsidR="00C370F8">
              <w:rPr>
                <w:noProof/>
                <w:webHidden/>
              </w:rPr>
              <w:fldChar w:fldCharType="begin"/>
            </w:r>
            <w:r w:rsidR="00C370F8">
              <w:rPr>
                <w:noProof/>
                <w:webHidden/>
              </w:rPr>
              <w:instrText xml:space="preserve"> PAGEREF _Toc520440 \h </w:instrText>
            </w:r>
            <w:r w:rsidR="00C370F8">
              <w:rPr>
                <w:noProof/>
                <w:webHidden/>
              </w:rPr>
            </w:r>
            <w:r w:rsidR="00C370F8">
              <w:rPr>
                <w:noProof/>
                <w:webHidden/>
              </w:rPr>
              <w:fldChar w:fldCharType="separate"/>
            </w:r>
            <w:r w:rsidR="00FC1450">
              <w:rPr>
                <w:noProof/>
                <w:webHidden/>
              </w:rPr>
              <w:t>3</w:t>
            </w:r>
            <w:r w:rsidR="00C370F8">
              <w:rPr>
                <w:noProof/>
                <w:webHidden/>
              </w:rPr>
              <w:fldChar w:fldCharType="end"/>
            </w:r>
          </w:hyperlink>
        </w:p>
        <w:p w14:paraId="249B4945" w14:textId="7CA921E6" w:rsidR="00C370F8" w:rsidRDefault="009022A0">
          <w:pPr>
            <w:pStyle w:val="TOC1"/>
            <w:rPr>
              <w:noProof/>
              <w:lang w:eastAsia="en-AU"/>
            </w:rPr>
          </w:pPr>
          <w:hyperlink w:anchor="_Toc520441" w:history="1">
            <w:r w:rsidR="00C370F8" w:rsidRPr="00C370F8">
              <w:rPr>
                <w:rStyle w:val="Hyperlink"/>
                <w:rFonts w:eastAsiaTheme="majorEastAsia" w:cstheme="majorBidi"/>
                <w:noProof/>
                <w:lang w:val="en-GB"/>
              </w:rPr>
              <w:t>List of Abbreviations</w:t>
            </w:r>
            <w:r w:rsidR="00C370F8">
              <w:rPr>
                <w:noProof/>
                <w:webHidden/>
              </w:rPr>
              <w:tab/>
            </w:r>
            <w:r w:rsidR="00C370F8">
              <w:rPr>
                <w:noProof/>
                <w:webHidden/>
              </w:rPr>
              <w:fldChar w:fldCharType="begin"/>
            </w:r>
            <w:r w:rsidR="00C370F8">
              <w:rPr>
                <w:noProof/>
                <w:webHidden/>
              </w:rPr>
              <w:instrText xml:space="preserve"> PAGEREF _Toc520441 \h </w:instrText>
            </w:r>
            <w:r w:rsidR="00C370F8">
              <w:rPr>
                <w:noProof/>
                <w:webHidden/>
              </w:rPr>
            </w:r>
            <w:r w:rsidR="00C370F8">
              <w:rPr>
                <w:noProof/>
                <w:webHidden/>
              </w:rPr>
              <w:fldChar w:fldCharType="separate"/>
            </w:r>
            <w:r w:rsidR="00FC1450">
              <w:rPr>
                <w:noProof/>
                <w:webHidden/>
              </w:rPr>
              <w:t>6</w:t>
            </w:r>
            <w:r w:rsidR="00C370F8">
              <w:rPr>
                <w:noProof/>
                <w:webHidden/>
              </w:rPr>
              <w:fldChar w:fldCharType="end"/>
            </w:r>
          </w:hyperlink>
        </w:p>
        <w:p w14:paraId="7456B4DB" w14:textId="61C1A4AC" w:rsidR="00C370F8" w:rsidRDefault="009022A0">
          <w:pPr>
            <w:pStyle w:val="TOC1"/>
            <w:rPr>
              <w:noProof/>
              <w:lang w:eastAsia="en-AU"/>
            </w:rPr>
          </w:pPr>
          <w:hyperlink w:anchor="_Toc520442" w:history="1">
            <w:r w:rsidR="00C370F8" w:rsidRPr="007E520F">
              <w:rPr>
                <w:rStyle w:val="Hyperlink"/>
                <w:noProof/>
              </w:rPr>
              <w:t>Executive Summary</w:t>
            </w:r>
            <w:r w:rsidR="00C370F8">
              <w:rPr>
                <w:noProof/>
                <w:webHidden/>
              </w:rPr>
              <w:tab/>
            </w:r>
            <w:r w:rsidR="00C370F8">
              <w:rPr>
                <w:noProof/>
                <w:webHidden/>
              </w:rPr>
              <w:fldChar w:fldCharType="begin"/>
            </w:r>
            <w:r w:rsidR="00C370F8">
              <w:rPr>
                <w:noProof/>
                <w:webHidden/>
              </w:rPr>
              <w:instrText xml:space="preserve"> PAGEREF _Toc520442 \h </w:instrText>
            </w:r>
            <w:r w:rsidR="00C370F8">
              <w:rPr>
                <w:noProof/>
                <w:webHidden/>
              </w:rPr>
            </w:r>
            <w:r w:rsidR="00C370F8">
              <w:rPr>
                <w:noProof/>
                <w:webHidden/>
              </w:rPr>
              <w:fldChar w:fldCharType="separate"/>
            </w:r>
            <w:r w:rsidR="00FC1450">
              <w:rPr>
                <w:noProof/>
                <w:webHidden/>
              </w:rPr>
              <w:t>8</w:t>
            </w:r>
            <w:r w:rsidR="00C370F8">
              <w:rPr>
                <w:noProof/>
                <w:webHidden/>
              </w:rPr>
              <w:fldChar w:fldCharType="end"/>
            </w:r>
          </w:hyperlink>
        </w:p>
        <w:p w14:paraId="3D6518C4" w14:textId="4B9F708B" w:rsidR="00C370F8" w:rsidRDefault="009022A0">
          <w:pPr>
            <w:pStyle w:val="TOC1"/>
            <w:rPr>
              <w:noProof/>
              <w:lang w:eastAsia="en-AU"/>
            </w:rPr>
          </w:pPr>
          <w:hyperlink w:anchor="_Toc520443" w:history="1">
            <w:r w:rsidR="00C370F8" w:rsidRPr="007E520F">
              <w:rPr>
                <w:rStyle w:val="Hyperlink"/>
                <w:noProof/>
              </w:rPr>
              <w:t>Introduction</w:t>
            </w:r>
            <w:r w:rsidR="00C370F8">
              <w:rPr>
                <w:noProof/>
                <w:webHidden/>
              </w:rPr>
              <w:tab/>
            </w:r>
            <w:r w:rsidR="00C370F8">
              <w:rPr>
                <w:noProof/>
                <w:webHidden/>
              </w:rPr>
              <w:fldChar w:fldCharType="begin"/>
            </w:r>
            <w:r w:rsidR="00C370F8">
              <w:rPr>
                <w:noProof/>
                <w:webHidden/>
              </w:rPr>
              <w:instrText xml:space="preserve"> PAGEREF _Toc520443 \h </w:instrText>
            </w:r>
            <w:r w:rsidR="00C370F8">
              <w:rPr>
                <w:noProof/>
                <w:webHidden/>
              </w:rPr>
            </w:r>
            <w:r w:rsidR="00C370F8">
              <w:rPr>
                <w:noProof/>
                <w:webHidden/>
              </w:rPr>
              <w:fldChar w:fldCharType="separate"/>
            </w:r>
            <w:r w:rsidR="00FC1450">
              <w:rPr>
                <w:noProof/>
                <w:webHidden/>
              </w:rPr>
              <w:t>13</w:t>
            </w:r>
            <w:r w:rsidR="00C370F8">
              <w:rPr>
                <w:noProof/>
                <w:webHidden/>
              </w:rPr>
              <w:fldChar w:fldCharType="end"/>
            </w:r>
          </w:hyperlink>
        </w:p>
        <w:p w14:paraId="6A73DD8F" w14:textId="1A7C2CC3" w:rsidR="00C370F8" w:rsidRDefault="009022A0">
          <w:pPr>
            <w:pStyle w:val="TOC3"/>
            <w:rPr>
              <w:noProof/>
              <w:lang w:eastAsia="en-AU"/>
            </w:rPr>
          </w:pPr>
          <w:hyperlink w:anchor="_Toc520444" w:history="1">
            <w:r w:rsidR="00C370F8" w:rsidRPr="007E520F">
              <w:rPr>
                <w:rStyle w:val="Hyperlink"/>
                <w:noProof/>
                <w:lang w:val="en-GB"/>
              </w:rPr>
              <w:t>Solvents</w:t>
            </w:r>
            <w:r w:rsidR="00C370F8">
              <w:rPr>
                <w:noProof/>
                <w:webHidden/>
              </w:rPr>
              <w:tab/>
            </w:r>
            <w:r w:rsidR="00C370F8">
              <w:rPr>
                <w:noProof/>
                <w:webHidden/>
              </w:rPr>
              <w:fldChar w:fldCharType="begin"/>
            </w:r>
            <w:r w:rsidR="00C370F8">
              <w:rPr>
                <w:noProof/>
                <w:webHidden/>
              </w:rPr>
              <w:instrText xml:space="preserve"> PAGEREF _Toc520444 \h </w:instrText>
            </w:r>
            <w:r w:rsidR="00C370F8">
              <w:rPr>
                <w:noProof/>
                <w:webHidden/>
              </w:rPr>
            </w:r>
            <w:r w:rsidR="00C370F8">
              <w:rPr>
                <w:noProof/>
                <w:webHidden/>
              </w:rPr>
              <w:fldChar w:fldCharType="separate"/>
            </w:r>
            <w:r w:rsidR="00FC1450">
              <w:rPr>
                <w:noProof/>
                <w:webHidden/>
              </w:rPr>
              <w:t>13</w:t>
            </w:r>
            <w:r w:rsidR="00C370F8">
              <w:rPr>
                <w:noProof/>
                <w:webHidden/>
              </w:rPr>
              <w:fldChar w:fldCharType="end"/>
            </w:r>
          </w:hyperlink>
        </w:p>
        <w:p w14:paraId="7A07A64A" w14:textId="0302074D" w:rsidR="00C370F8" w:rsidRDefault="009022A0">
          <w:pPr>
            <w:pStyle w:val="TOC3"/>
            <w:rPr>
              <w:noProof/>
              <w:lang w:eastAsia="en-AU"/>
            </w:rPr>
          </w:pPr>
          <w:hyperlink w:anchor="_Toc520445" w:history="1">
            <w:r w:rsidR="00C370F8" w:rsidRPr="007E520F">
              <w:rPr>
                <w:rStyle w:val="Hyperlink"/>
                <w:noProof/>
                <w:lang w:val="en-GB"/>
              </w:rPr>
              <w:t>Adverse reproductive health outcomes investigated</w:t>
            </w:r>
            <w:r w:rsidR="00C370F8">
              <w:rPr>
                <w:noProof/>
                <w:webHidden/>
              </w:rPr>
              <w:tab/>
            </w:r>
            <w:r w:rsidR="00C370F8">
              <w:rPr>
                <w:noProof/>
                <w:webHidden/>
              </w:rPr>
              <w:fldChar w:fldCharType="begin"/>
            </w:r>
            <w:r w:rsidR="00C370F8">
              <w:rPr>
                <w:noProof/>
                <w:webHidden/>
              </w:rPr>
              <w:instrText xml:space="preserve"> PAGEREF _Toc520445 \h </w:instrText>
            </w:r>
            <w:r w:rsidR="00C370F8">
              <w:rPr>
                <w:noProof/>
                <w:webHidden/>
              </w:rPr>
            </w:r>
            <w:r w:rsidR="00C370F8">
              <w:rPr>
                <w:noProof/>
                <w:webHidden/>
              </w:rPr>
              <w:fldChar w:fldCharType="separate"/>
            </w:r>
            <w:r w:rsidR="00FC1450">
              <w:rPr>
                <w:noProof/>
                <w:webHidden/>
              </w:rPr>
              <w:t>14</w:t>
            </w:r>
            <w:r w:rsidR="00C370F8">
              <w:rPr>
                <w:noProof/>
                <w:webHidden/>
              </w:rPr>
              <w:fldChar w:fldCharType="end"/>
            </w:r>
          </w:hyperlink>
        </w:p>
        <w:p w14:paraId="128361F1" w14:textId="2277618A" w:rsidR="00C370F8" w:rsidRDefault="009022A0">
          <w:pPr>
            <w:pStyle w:val="TOC1"/>
            <w:rPr>
              <w:noProof/>
              <w:lang w:eastAsia="en-AU"/>
            </w:rPr>
          </w:pPr>
          <w:hyperlink w:anchor="_Toc520446" w:history="1">
            <w:r w:rsidR="00C370F8" w:rsidRPr="007E520F">
              <w:rPr>
                <w:rStyle w:val="Hyperlink"/>
                <w:noProof/>
              </w:rPr>
              <w:t>Aims</w:t>
            </w:r>
            <w:r w:rsidR="00C370F8">
              <w:rPr>
                <w:noProof/>
                <w:webHidden/>
              </w:rPr>
              <w:tab/>
            </w:r>
            <w:r w:rsidR="00C370F8">
              <w:rPr>
                <w:noProof/>
                <w:webHidden/>
              </w:rPr>
              <w:fldChar w:fldCharType="begin"/>
            </w:r>
            <w:r w:rsidR="00C370F8">
              <w:rPr>
                <w:noProof/>
                <w:webHidden/>
              </w:rPr>
              <w:instrText xml:space="preserve"> PAGEREF _Toc520446 \h </w:instrText>
            </w:r>
            <w:r w:rsidR="00C370F8">
              <w:rPr>
                <w:noProof/>
                <w:webHidden/>
              </w:rPr>
            </w:r>
            <w:r w:rsidR="00C370F8">
              <w:rPr>
                <w:noProof/>
                <w:webHidden/>
              </w:rPr>
              <w:fldChar w:fldCharType="separate"/>
            </w:r>
            <w:r w:rsidR="00FC1450">
              <w:rPr>
                <w:noProof/>
                <w:webHidden/>
              </w:rPr>
              <w:t>14</w:t>
            </w:r>
            <w:r w:rsidR="00C370F8">
              <w:rPr>
                <w:noProof/>
                <w:webHidden/>
              </w:rPr>
              <w:fldChar w:fldCharType="end"/>
            </w:r>
          </w:hyperlink>
        </w:p>
        <w:p w14:paraId="5551142B" w14:textId="7C47953D" w:rsidR="00C370F8" w:rsidRDefault="009022A0">
          <w:pPr>
            <w:pStyle w:val="TOC1"/>
            <w:rPr>
              <w:noProof/>
              <w:lang w:eastAsia="en-AU"/>
            </w:rPr>
          </w:pPr>
          <w:hyperlink w:anchor="_Toc520447" w:history="1">
            <w:r w:rsidR="00C370F8" w:rsidRPr="007E520F">
              <w:rPr>
                <w:rStyle w:val="Hyperlink"/>
                <w:noProof/>
              </w:rPr>
              <w:t>Methods</w:t>
            </w:r>
            <w:r w:rsidR="00C370F8">
              <w:rPr>
                <w:noProof/>
                <w:webHidden/>
              </w:rPr>
              <w:tab/>
            </w:r>
            <w:r w:rsidR="00C370F8">
              <w:rPr>
                <w:noProof/>
                <w:webHidden/>
              </w:rPr>
              <w:fldChar w:fldCharType="begin"/>
            </w:r>
            <w:r w:rsidR="00C370F8">
              <w:rPr>
                <w:noProof/>
                <w:webHidden/>
              </w:rPr>
              <w:instrText xml:space="preserve"> PAGEREF _Toc520447 \h </w:instrText>
            </w:r>
            <w:r w:rsidR="00C370F8">
              <w:rPr>
                <w:noProof/>
                <w:webHidden/>
              </w:rPr>
            </w:r>
            <w:r w:rsidR="00C370F8">
              <w:rPr>
                <w:noProof/>
                <w:webHidden/>
              </w:rPr>
              <w:fldChar w:fldCharType="separate"/>
            </w:r>
            <w:r w:rsidR="00FC1450">
              <w:rPr>
                <w:noProof/>
                <w:webHidden/>
              </w:rPr>
              <w:t>15</w:t>
            </w:r>
            <w:r w:rsidR="00C370F8">
              <w:rPr>
                <w:noProof/>
                <w:webHidden/>
              </w:rPr>
              <w:fldChar w:fldCharType="end"/>
            </w:r>
          </w:hyperlink>
        </w:p>
        <w:p w14:paraId="227FA99D" w14:textId="504EB996" w:rsidR="00C370F8" w:rsidRDefault="009022A0">
          <w:pPr>
            <w:pStyle w:val="TOC2"/>
            <w:rPr>
              <w:noProof/>
              <w:lang w:eastAsia="en-AU"/>
            </w:rPr>
          </w:pPr>
          <w:hyperlink w:anchor="_Toc520448" w:history="1">
            <w:r w:rsidR="00C370F8" w:rsidRPr="007E520F">
              <w:rPr>
                <w:rStyle w:val="Hyperlink"/>
                <w:noProof/>
              </w:rPr>
              <w:t>Defining the review questions</w:t>
            </w:r>
            <w:r w:rsidR="00C370F8">
              <w:rPr>
                <w:noProof/>
                <w:webHidden/>
              </w:rPr>
              <w:tab/>
            </w:r>
            <w:r w:rsidR="00C370F8">
              <w:rPr>
                <w:noProof/>
                <w:webHidden/>
              </w:rPr>
              <w:fldChar w:fldCharType="begin"/>
            </w:r>
            <w:r w:rsidR="00C370F8">
              <w:rPr>
                <w:noProof/>
                <w:webHidden/>
              </w:rPr>
              <w:instrText xml:space="preserve"> PAGEREF _Toc520448 \h </w:instrText>
            </w:r>
            <w:r w:rsidR="00C370F8">
              <w:rPr>
                <w:noProof/>
                <w:webHidden/>
              </w:rPr>
            </w:r>
            <w:r w:rsidR="00C370F8">
              <w:rPr>
                <w:noProof/>
                <w:webHidden/>
              </w:rPr>
              <w:fldChar w:fldCharType="separate"/>
            </w:r>
            <w:r w:rsidR="00FC1450">
              <w:rPr>
                <w:noProof/>
                <w:webHidden/>
              </w:rPr>
              <w:t>15</w:t>
            </w:r>
            <w:r w:rsidR="00C370F8">
              <w:rPr>
                <w:noProof/>
                <w:webHidden/>
              </w:rPr>
              <w:fldChar w:fldCharType="end"/>
            </w:r>
          </w:hyperlink>
        </w:p>
        <w:p w14:paraId="169AA668" w14:textId="6C4F0B12" w:rsidR="00C370F8" w:rsidRDefault="009022A0">
          <w:pPr>
            <w:pStyle w:val="TOC2"/>
            <w:rPr>
              <w:noProof/>
              <w:lang w:eastAsia="en-AU"/>
            </w:rPr>
          </w:pPr>
          <w:hyperlink w:anchor="_Toc520449" w:history="1">
            <w:r w:rsidR="00C370F8" w:rsidRPr="007E520F">
              <w:rPr>
                <w:rStyle w:val="Hyperlink"/>
                <w:noProof/>
              </w:rPr>
              <w:t>Search methods for identification of studies</w:t>
            </w:r>
            <w:r w:rsidR="00C370F8">
              <w:rPr>
                <w:noProof/>
                <w:webHidden/>
              </w:rPr>
              <w:tab/>
            </w:r>
            <w:r w:rsidR="00C370F8">
              <w:rPr>
                <w:noProof/>
                <w:webHidden/>
              </w:rPr>
              <w:fldChar w:fldCharType="begin"/>
            </w:r>
            <w:r w:rsidR="00C370F8">
              <w:rPr>
                <w:noProof/>
                <w:webHidden/>
              </w:rPr>
              <w:instrText xml:space="preserve"> PAGEREF _Toc520449 \h </w:instrText>
            </w:r>
            <w:r w:rsidR="00C370F8">
              <w:rPr>
                <w:noProof/>
                <w:webHidden/>
              </w:rPr>
            </w:r>
            <w:r w:rsidR="00C370F8">
              <w:rPr>
                <w:noProof/>
                <w:webHidden/>
              </w:rPr>
              <w:fldChar w:fldCharType="separate"/>
            </w:r>
            <w:r w:rsidR="00FC1450">
              <w:rPr>
                <w:noProof/>
                <w:webHidden/>
              </w:rPr>
              <w:t>17</w:t>
            </w:r>
            <w:r w:rsidR="00C370F8">
              <w:rPr>
                <w:noProof/>
                <w:webHidden/>
              </w:rPr>
              <w:fldChar w:fldCharType="end"/>
            </w:r>
          </w:hyperlink>
        </w:p>
        <w:p w14:paraId="45EEAA5D" w14:textId="5AD441AC" w:rsidR="00C370F8" w:rsidRDefault="009022A0">
          <w:pPr>
            <w:pStyle w:val="TOC3"/>
            <w:rPr>
              <w:noProof/>
              <w:lang w:eastAsia="en-AU"/>
            </w:rPr>
          </w:pPr>
          <w:hyperlink w:anchor="_Toc520450" w:history="1">
            <w:r w:rsidR="00C370F8" w:rsidRPr="007E520F">
              <w:rPr>
                <w:rStyle w:val="Hyperlink"/>
                <w:noProof/>
              </w:rPr>
              <w:t>Electronic searches</w:t>
            </w:r>
            <w:r w:rsidR="00C370F8">
              <w:rPr>
                <w:noProof/>
                <w:webHidden/>
              </w:rPr>
              <w:tab/>
            </w:r>
            <w:r w:rsidR="00C370F8">
              <w:rPr>
                <w:noProof/>
                <w:webHidden/>
              </w:rPr>
              <w:fldChar w:fldCharType="begin"/>
            </w:r>
            <w:r w:rsidR="00C370F8">
              <w:rPr>
                <w:noProof/>
                <w:webHidden/>
              </w:rPr>
              <w:instrText xml:space="preserve"> PAGEREF _Toc520450 \h </w:instrText>
            </w:r>
            <w:r w:rsidR="00C370F8">
              <w:rPr>
                <w:noProof/>
                <w:webHidden/>
              </w:rPr>
            </w:r>
            <w:r w:rsidR="00C370F8">
              <w:rPr>
                <w:noProof/>
                <w:webHidden/>
              </w:rPr>
              <w:fldChar w:fldCharType="separate"/>
            </w:r>
            <w:r w:rsidR="00FC1450">
              <w:rPr>
                <w:noProof/>
                <w:webHidden/>
              </w:rPr>
              <w:t>17</w:t>
            </w:r>
            <w:r w:rsidR="00C370F8">
              <w:rPr>
                <w:noProof/>
                <w:webHidden/>
              </w:rPr>
              <w:fldChar w:fldCharType="end"/>
            </w:r>
          </w:hyperlink>
        </w:p>
        <w:p w14:paraId="700A8FAB" w14:textId="37600C82" w:rsidR="00C370F8" w:rsidRDefault="009022A0">
          <w:pPr>
            <w:pStyle w:val="TOC3"/>
            <w:rPr>
              <w:noProof/>
              <w:lang w:eastAsia="en-AU"/>
            </w:rPr>
          </w:pPr>
          <w:hyperlink w:anchor="_Toc520451" w:history="1">
            <w:r w:rsidR="00C370F8" w:rsidRPr="007E520F">
              <w:rPr>
                <w:rStyle w:val="Hyperlink"/>
                <w:noProof/>
              </w:rPr>
              <w:t>Selection of studies</w:t>
            </w:r>
            <w:r w:rsidR="00C370F8">
              <w:rPr>
                <w:noProof/>
                <w:webHidden/>
              </w:rPr>
              <w:tab/>
            </w:r>
            <w:r w:rsidR="00C370F8">
              <w:rPr>
                <w:noProof/>
                <w:webHidden/>
              </w:rPr>
              <w:fldChar w:fldCharType="begin"/>
            </w:r>
            <w:r w:rsidR="00C370F8">
              <w:rPr>
                <w:noProof/>
                <w:webHidden/>
              </w:rPr>
              <w:instrText xml:space="preserve"> PAGEREF _Toc520451 \h </w:instrText>
            </w:r>
            <w:r w:rsidR="00C370F8">
              <w:rPr>
                <w:noProof/>
                <w:webHidden/>
              </w:rPr>
            </w:r>
            <w:r w:rsidR="00C370F8">
              <w:rPr>
                <w:noProof/>
                <w:webHidden/>
              </w:rPr>
              <w:fldChar w:fldCharType="separate"/>
            </w:r>
            <w:r w:rsidR="00FC1450">
              <w:rPr>
                <w:noProof/>
                <w:webHidden/>
              </w:rPr>
              <w:t>18</w:t>
            </w:r>
            <w:r w:rsidR="00C370F8">
              <w:rPr>
                <w:noProof/>
                <w:webHidden/>
              </w:rPr>
              <w:fldChar w:fldCharType="end"/>
            </w:r>
          </w:hyperlink>
        </w:p>
        <w:p w14:paraId="603683D0" w14:textId="16283397" w:rsidR="00C370F8" w:rsidRDefault="009022A0">
          <w:pPr>
            <w:pStyle w:val="TOC1"/>
            <w:rPr>
              <w:noProof/>
              <w:lang w:eastAsia="en-AU"/>
            </w:rPr>
          </w:pPr>
          <w:hyperlink w:anchor="_Toc520452" w:history="1">
            <w:r w:rsidR="00C370F8" w:rsidRPr="007E520F">
              <w:rPr>
                <w:rStyle w:val="Hyperlink"/>
                <w:noProof/>
              </w:rPr>
              <w:t>Evaluation of the evidence</w:t>
            </w:r>
            <w:r w:rsidR="00C370F8">
              <w:rPr>
                <w:noProof/>
                <w:webHidden/>
              </w:rPr>
              <w:tab/>
            </w:r>
            <w:r w:rsidR="00C370F8">
              <w:rPr>
                <w:noProof/>
                <w:webHidden/>
              </w:rPr>
              <w:fldChar w:fldCharType="begin"/>
            </w:r>
            <w:r w:rsidR="00C370F8">
              <w:rPr>
                <w:noProof/>
                <w:webHidden/>
              </w:rPr>
              <w:instrText xml:space="preserve"> PAGEREF _Toc520452 \h </w:instrText>
            </w:r>
            <w:r w:rsidR="00C370F8">
              <w:rPr>
                <w:noProof/>
                <w:webHidden/>
              </w:rPr>
            </w:r>
            <w:r w:rsidR="00C370F8">
              <w:rPr>
                <w:noProof/>
                <w:webHidden/>
              </w:rPr>
              <w:fldChar w:fldCharType="separate"/>
            </w:r>
            <w:r w:rsidR="00FC1450">
              <w:rPr>
                <w:noProof/>
                <w:webHidden/>
              </w:rPr>
              <w:t>21</w:t>
            </w:r>
            <w:r w:rsidR="00C370F8">
              <w:rPr>
                <w:noProof/>
                <w:webHidden/>
              </w:rPr>
              <w:fldChar w:fldCharType="end"/>
            </w:r>
          </w:hyperlink>
        </w:p>
        <w:p w14:paraId="266BA399" w14:textId="54A128EE" w:rsidR="00C370F8" w:rsidRDefault="009022A0">
          <w:pPr>
            <w:pStyle w:val="TOC1"/>
            <w:rPr>
              <w:noProof/>
              <w:lang w:eastAsia="en-AU"/>
            </w:rPr>
          </w:pPr>
          <w:hyperlink w:anchor="_Toc520453" w:history="1">
            <w:r w:rsidR="00C370F8" w:rsidRPr="007E520F">
              <w:rPr>
                <w:rStyle w:val="Hyperlink"/>
                <w:noProof/>
              </w:rPr>
              <w:t>Results</w:t>
            </w:r>
            <w:r w:rsidR="00C370F8">
              <w:rPr>
                <w:noProof/>
                <w:webHidden/>
              </w:rPr>
              <w:tab/>
            </w:r>
            <w:r w:rsidR="00C370F8">
              <w:rPr>
                <w:noProof/>
                <w:webHidden/>
              </w:rPr>
              <w:fldChar w:fldCharType="begin"/>
            </w:r>
            <w:r w:rsidR="00C370F8">
              <w:rPr>
                <w:noProof/>
                <w:webHidden/>
              </w:rPr>
              <w:instrText xml:space="preserve"> PAGEREF _Toc520453 \h </w:instrText>
            </w:r>
            <w:r w:rsidR="00C370F8">
              <w:rPr>
                <w:noProof/>
                <w:webHidden/>
              </w:rPr>
            </w:r>
            <w:r w:rsidR="00C370F8">
              <w:rPr>
                <w:noProof/>
                <w:webHidden/>
              </w:rPr>
              <w:fldChar w:fldCharType="separate"/>
            </w:r>
            <w:r w:rsidR="00FC1450">
              <w:rPr>
                <w:noProof/>
                <w:webHidden/>
              </w:rPr>
              <w:t>23</w:t>
            </w:r>
            <w:r w:rsidR="00C370F8">
              <w:rPr>
                <w:noProof/>
                <w:webHidden/>
              </w:rPr>
              <w:fldChar w:fldCharType="end"/>
            </w:r>
          </w:hyperlink>
        </w:p>
        <w:p w14:paraId="0A6FE0AE" w14:textId="76EA5A6A" w:rsidR="00C370F8" w:rsidRDefault="009022A0">
          <w:pPr>
            <w:pStyle w:val="TOC2"/>
            <w:rPr>
              <w:noProof/>
              <w:lang w:eastAsia="en-AU"/>
            </w:rPr>
          </w:pPr>
          <w:hyperlink w:anchor="_Toc520454" w:history="1">
            <w:r w:rsidR="00C370F8" w:rsidRPr="007E520F">
              <w:rPr>
                <w:rStyle w:val="Hyperlink"/>
                <w:noProof/>
              </w:rPr>
              <w:t>Results of the search</w:t>
            </w:r>
            <w:r w:rsidR="00C370F8">
              <w:rPr>
                <w:noProof/>
                <w:webHidden/>
              </w:rPr>
              <w:tab/>
            </w:r>
            <w:r w:rsidR="00C370F8">
              <w:rPr>
                <w:noProof/>
                <w:webHidden/>
              </w:rPr>
              <w:fldChar w:fldCharType="begin"/>
            </w:r>
            <w:r w:rsidR="00C370F8">
              <w:rPr>
                <w:noProof/>
                <w:webHidden/>
              </w:rPr>
              <w:instrText xml:space="preserve"> PAGEREF _Toc520454 \h </w:instrText>
            </w:r>
            <w:r w:rsidR="00C370F8">
              <w:rPr>
                <w:noProof/>
                <w:webHidden/>
              </w:rPr>
            </w:r>
            <w:r w:rsidR="00C370F8">
              <w:rPr>
                <w:noProof/>
                <w:webHidden/>
              </w:rPr>
              <w:fldChar w:fldCharType="separate"/>
            </w:r>
            <w:r w:rsidR="00FC1450">
              <w:rPr>
                <w:noProof/>
                <w:webHidden/>
              </w:rPr>
              <w:t>23</w:t>
            </w:r>
            <w:r w:rsidR="00C370F8">
              <w:rPr>
                <w:noProof/>
                <w:webHidden/>
              </w:rPr>
              <w:fldChar w:fldCharType="end"/>
            </w:r>
          </w:hyperlink>
        </w:p>
        <w:p w14:paraId="010B1A41" w14:textId="44FB6F01" w:rsidR="00C370F8" w:rsidRDefault="009022A0">
          <w:pPr>
            <w:pStyle w:val="TOC3"/>
            <w:rPr>
              <w:noProof/>
              <w:lang w:eastAsia="en-AU"/>
            </w:rPr>
          </w:pPr>
          <w:hyperlink w:anchor="_Toc520455" w:history="1">
            <w:r w:rsidR="00C370F8" w:rsidRPr="007E520F">
              <w:rPr>
                <w:rStyle w:val="Hyperlink"/>
                <w:noProof/>
              </w:rPr>
              <w:t>Characteristics of primary studies</w:t>
            </w:r>
            <w:r w:rsidR="00C370F8">
              <w:rPr>
                <w:noProof/>
                <w:webHidden/>
              </w:rPr>
              <w:tab/>
            </w:r>
            <w:r w:rsidR="00C370F8">
              <w:rPr>
                <w:noProof/>
                <w:webHidden/>
              </w:rPr>
              <w:fldChar w:fldCharType="begin"/>
            </w:r>
            <w:r w:rsidR="00C370F8">
              <w:rPr>
                <w:noProof/>
                <w:webHidden/>
              </w:rPr>
              <w:instrText xml:space="preserve"> PAGEREF _Toc520455 \h </w:instrText>
            </w:r>
            <w:r w:rsidR="00C370F8">
              <w:rPr>
                <w:noProof/>
                <w:webHidden/>
              </w:rPr>
            </w:r>
            <w:r w:rsidR="00C370F8">
              <w:rPr>
                <w:noProof/>
                <w:webHidden/>
              </w:rPr>
              <w:fldChar w:fldCharType="separate"/>
            </w:r>
            <w:r w:rsidR="00FC1450">
              <w:rPr>
                <w:noProof/>
                <w:webHidden/>
              </w:rPr>
              <w:t>25</w:t>
            </w:r>
            <w:r w:rsidR="00C370F8">
              <w:rPr>
                <w:noProof/>
                <w:webHidden/>
              </w:rPr>
              <w:fldChar w:fldCharType="end"/>
            </w:r>
          </w:hyperlink>
        </w:p>
        <w:p w14:paraId="21FAD514" w14:textId="788F5F08" w:rsidR="00C370F8" w:rsidRDefault="009022A0">
          <w:pPr>
            <w:pStyle w:val="TOC2"/>
            <w:rPr>
              <w:noProof/>
              <w:lang w:eastAsia="en-AU"/>
            </w:rPr>
          </w:pPr>
          <w:hyperlink w:anchor="_Toc520456" w:history="1">
            <w:r w:rsidR="00C370F8" w:rsidRPr="007E520F">
              <w:rPr>
                <w:rStyle w:val="Hyperlink"/>
                <w:noProof/>
                <w:lang w:val="en-GB"/>
              </w:rPr>
              <w:t>Primary studies</w:t>
            </w:r>
            <w:r w:rsidR="00C370F8">
              <w:rPr>
                <w:noProof/>
                <w:webHidden/>
              </w:rPr>
              <w:tab/>
            </w:r>
            <w:r w:rsidR="00C370F8">
              <w:rPr>
                <w:noProof/>
                <w:webHidden/>
              </w:rPr>
              <w:fldChar w:fldCharType="begin"/>
            </w:r>
            <w:r w:rsidR="00C370F8">
              <w:rPr>
                <w:noProof/>
                <w:webHidden/>
              </w:rPr>
              <w:instrText xml:space="preserve"> PAGEREF _Toc520456 \h </w:instrText>
            </w:r>
            <w:r w:rsidR="00C370F8">
              <w:rPr>
                <w:noProof/>
                <w:webHidden/>
              </w:rPr>
            </w:r>
            <w:r w:rsidR="00C370F8">
              <w:rPr>
                <w:noProof/>
                <w:webHidden/>
              </w:rPr>
              <w:fldChar w:fldCharType="separate"/>
            </w:r>
            <w:r w:rsidR="00FC1450">
              <w:rPr>
                <w:noProof/>
                <w:webHidden/>
              </w:rPr>
              <w:t>28</w:t>
            </w:r>
            <w:r w:rsidR="00C370F8">
              <w:rPr>
                <w:noProof/>
                <w:webHidden/>
              </w:rPr>
              <w:fldChar w:fldCharType="end"/>
            </w:r>
          </w:hyperlink>
        </w:p>
        <w:p w14:paraId="2ECD3337" w14:textId="6ED352A8" w:rsidR="00C370F8" w:rsidRDefault="009022A0">
          <w:pPr>
            <w:pStyle w:val="TOC3"/>
            <w:rPr>
              <w:noProof/>
              <w:lang w:eastAsia="en-AU"/>
            </w:rPr>
          </w:pPr>
          <w:hyperlink w:anchor="_Toc520457" w:history="1">
            <w:r w:rsidR="00C370F8" w:rsidRPr="007E520F">
              <w:rPr>
                <w:rStyle w:val="Hyperlink"/>
                <w:noProof/>
              </w:rPr>
              <w:t>Male sexual function</w:t>
            </w:r>
            <w:r w:rsidR="00C370F8">
              <w:rPr>
                <w:noProof/>
                <w:webHidden/>
              </w:rPr>
              <w:tab/>
            </w:r>
            <w:r w:rsidR="00C370F8">
              <w:rPr>
                <w:noProof/>
                <w:webHidden/>
              </w:rPr>
              <w:fldChar w:fldCharType="begin"/>
            </w:r>
            <w:r w:rsidR="00C370F8">
              <w:rPr>
                <w:noProof/>
                <w:webHidden/>
              </w:rPr>
              <w:instrText xml:space="preserve"> PAGEREF _Toc520457 \h </w:instrText>
            </w:r>
            <w:r w:rsidR="00C370F8">
              <w:rPr>
                <w:noProof/>
                <w:webHidden/>
              </w:rPr>
            </w:r>
            <w:r w:rsidR="00C370F8">
              <w:rPr>
                <w:noProof/>
                <w:webHidden/>
              </w:rPr>
              <w:fldChar w:fldCharType="separate"/>
            </w:r>
            <w:r w:rsidR="00FC1450">
              <w:rPr>
                <w:noProof/>
                <w:webHidden/>
              </w:rPr>
              <w:t>28</w:t>
            </w:r>
            <w:r w:rsidR="00C370F8">
              <w:rPr>
                <w:noProof/>
                <w:webHidden/>
              </w:rPr>
              <w:fldChar w:fldCharType="end"/>
            </w:r>
          </w:hyperlink>
        </w:p>
        <w:p w14:paraId="113286E2" w14:textId="552F0BF7" w:rsidR="00C370F8" w:rsidRDefault="009022A0">
          <w:pPr>
            <w:pStyle w:val="TOC3"/>
            <w:rPr>
              <w:noProof/>
              <w:lang w:eastAsia="en-AU"/>
            </w:rPr>
          </w:pPr>
          <w:hyperlink w:anchor="_Toc520458" w:history="1">
            <w:r w:rsidR="00C370F8" w:rsidRPr="007E520F">
              <w:rPr>
                <w:rStyle w:val="Hyperlink"/>
                <w:noProof/>
              </w:rPr>
              <w:t>Endocrine profile</w:t>
            </w:r>
            <w:r w:rsidR="00C370F8">
              <w:rPr>
                <w:noProof/>
                <w:webHidden/>
              </w:rPr>
              <w:tab/>
            </w:r>
            <w:r w:rsidR="00C370F8">
              <w:rPr>
                <w:noProof/>
                <w:webHidden/>
              </w:rPr>
              <w:fldChar w:fldCharType="begin"/>
            </w:r>
            <w:r w:rsidR="00C370F8">
              <w:rPr>
                <w:noProof/>
                <w:webHidden/>
              </w:rPr>
              <w:instrText xml:space="preserve"> PAGEREF _Toc520458 \h </w:instrText>
            </w:r>
            <w:r w:rsidR="00C370F8">
              <w:rPr>
                <w:noProof/>
                <w:webHidden/>
              </w:rPr>
            </w:r>
            <w:r w:rsidR="00C370F8">
              <w:rPr>
                <w:noProof/>
                <w:webHidden/>
              </w:rPr>
              <w:fldChar w:fldCharType="separate"/>
            </w:r>
            <w:r w:rsidR="00FC1450">
              <w:rPr>
                <w:noProof/>
                <w:webHidden/>
              </w:rPr>
              <w:t>29</w:t>
            </w:r>
            <w:r w:rsidR="00C370F8">
              <w:rPr>
                <w:noProof/>
                <w:webHidden/>
              </w:rPr>
              <w:fldChar w:fldCharType="end"/>
            </w:r>
          </w:hyperlink>
        </w:p>
        <w:p w14:paraId="5A6D4947" w14:textId="3405CB42" w:rsidR="00C370F8" w:rsidRDefault="009022A0">
          <w:pPr>
            <w:pStyle w:val="TOC3"/>
            <w:rPr>
              <w:noProof/>
              <w:lang w:eastAsia="en-AU"/>
            </w:rPr>
          </w:pPr>
          <w:hyperlink w:anchor="_Toc520459" w:history="1">
            <w:r w:rsidR="00C370F8" w:rsidRPr="007E520F">
              <w:rPr>
                <w:rStyle w:val="Hyperlink"/>
                <w:noProof/>
              </w:rPr>
              <w:t>Pregnancy outcomes in partners</w:t>
            </w:r>
            <w:r w:rsidR="00C370F8">
              <w:rPr>
                <w:noProof/>
                <w:webHidden/>
              </w:rPr>
              <w:tab/>
            </w:r>
            <w:r w:rsidR="00C370F8">
              <w:rPr>
                <w:noProof/>
                <w:webHidden/>
              </w:rPr>
              <w:fldChar w:fldCharType="begin"/>
            </w:r>
            <w:r w:rsidR="00C370F8">
              <w:rPr>
                <w:noProof/>
                <w:webHidden/>
              </w:rPr>
              <w:instrText xml:space="preserve"> PAGEREF _Toc520459 \h </w:instrText>
            </w:r>
            <w:r w:rsidR="00C370F8">
              <w:rPr>
                <w:noProof/>
                <w:webHidden/>
              </w:rPr>
            </w:r>
            <w:r w:rsidR="00C370F8">
              <w:rPr>
                <w:noProof/>
                <w:webHidden/>
              </w:rPr>
              <w:fldChar w:fldCharType="separate"/>
            </w:r>
            <w:r w:rsidR="00FC1450">
              <w:rPr>
                <w:noProof/>
                <w:webHidden/>
              </w:rPr>
              <w:t>32</w:t>
            </w:r>
            <w:r w:rsidR="00C370F8">
              <w:rPr>
                <w:noProof/>
                <w:webHidden/>
              </w:rPr>
              <w:fldChar w:fldCharType="end"/>
            </w:r>
          </w:hyperlink>
        </w:p>
        <w:p w14:paraId="2DA121B1" w14:textId="638136C8" w:rsidR="00C370F8" w:rsidRDefault="009022A0">
          <w:pPr>
            <w:pStyle w:val="TOC3"/>
            <w:rPr>
              <w:noProof/>
              <w:lang w:eastAsia="en-AU"/>
            </w:rPr>
          </w:pPr>
          <w:hyperlink w:anchor="_Toc520460" w:history="1">
            <w:r w:rsidR="00C370F8" w:rsidRPr="007E520F">
              <w:rPr>
                <w:rStyle w:val="Hyperlink"/>
                <w:noProof/>
              </w:rPr>
              <w:t>Fertility / fecundity</w:t>
            </w:r>
            <w:r w:rsidR="00C370F8">
              <w:rPr>
                <w:noProof/>
                <w:webHidden/>
              </w:rPr>
              <w:tab/>
            </w:r>
            <w:r w:rsidR="00C370F8">
              <w:rPr>
                <w:noProof/>
                <w:webHidden/>
              </w:rPr>
              <w:fldChar w:fldCharType="begin"/>
            </w:r>
            <w:r w:rsidR="00C370F8">
              <w:rPr>
                <w:noProof/>
                <w:webHidden/>
              </w:rPr>
              <w:instrText xml:space="preserve"> PAGEREF _Toc520460 \h </w:instrText>
            </w:r>
            <w:r w:rsidR="00C370F8">
              <w:rPr>
                <w:noProof/>
                <w:webHidden/>
              </w:rPr>
            </w:r>
            <w:r w:rsidR="00C370F8">
              <w:rPr>
                <w:noProof/>
                <w:webHidden/>
              </w:rPr>
              <w:fldChar w:fldCharType="separate"/>
            </w:r>
            <w:r w:rsidR="00FC1450">
              <w:rPr>
                <w:noProof/>
                <w:webHidden/>
              </w:rPr>
              <w:t>36</w:t>
            </w:r>
            <w:r w:rsidR="00C370F8">
              <w:rPr>
                <w:noProof/>
                <w:webHidden/>
              </w:rPr>
              <w:fldChar w:fldCharType="end"/>
            </w:r>
          </w:hyperlink>
        </w:p>
        <w:p w14:paraId="19964CE2" w14:textId="2742063F" w:rsidR="00C370F8" w:rsidRDefault="009022A0">
          <w:pPr>
            <w:pStyle w:val="TOC2"/>
            <w:rPr>
              <w:noProof/>
              <w:lang w:eastAsia="en-AU"/>
            </w:rPr>
          </w:pPr>
          <w:hyperlink w:anchor="_Toc520461" w:history="1">
            <w:r w:rsidR="00C370F8" w:rsidRPr="007E520F">
              <w:rPr>
                <w:rStyle w:val="Hyperlink"/>
                <w:noProof/>
              </w:rPr>
              <w:t>Reports</w:t>
            </w:r>
            <w:r w:rsidR="00C370F8">
              <w:rPr>
                <w:noProof/>
                <w:webHidden/>
              </w:rPr>
              <w:tab/>
            </w:r>
            <w:r w:rsidR="00C370F8">
              <w:rPr>
                <w:noProof/>
                <w:webHidden/>
              </w:rPr>
              <w:fldChar w:fldCharType="begin"/>
            </w:r>
            <w:r w:rsidR="00C370F8">
              <w:rPr>
                <w:noProof/>
                <w:webHidden/>
              </w:rPr>
              <w:instrText xml:space="preserve"> PAGEREF _Toc520461 \h </w:instrText>
            </w:r>
            <w:r w:rsidR="00C370F8">
              <w:rPr>
                <w:noProof/>
                <w:webHidden/>
              </w:rPr>
            </w:r>
            <w:r w:rsidR="00C370F8">
              <w:rPr>
                <w:noProof/>
                <w:webHidden/>
              </w:rPr>
              <w:fldChar w:fldCharType="separate"/>
            </w:r>
            <w:r w:rsidR="00FC1450">
              <w:rPr>
                <w:noProof/>
                <w:webHidden/>
              </w:rPr>
              <w:t>44</w:t>
            </w:r>
            <w:r w:rsidR="00C370F8">
              <w:rPr>
                <w:noProof/>
                <w:webHidden/>
              </w:rPr>
              <w:fldChar w:fldCharType="end"/>
            </w:r>
          </w:hyperlink>
        </w:p>
        <w:p w14:paraId="36103BD1" w14:textId="4957ADB6" w:rsidR="00C370F8" w:rsidRDefault="009022A0">
          <w:pPr>
            <w:pStyle w:val="TOC1"/>
            <w:rPr>
              <w:noProof/>
              <w:lang w:eastAsia="en-AU"/>
            </w:rPr>
          </w:pPr>
          <w:hyperlink w:anchor="_Toc520462" w:history="1">
            <w:r w:rsidR="00C370F8" w:rsidRPr="007E520F">
              <w:rPr>
                <w:rStyle w:val="Hyperlink"/>
                <w:noProof/>
              </w:rPr>
              <w:t>Discussion</w:t>
            </w:r>
            <w:r w:rsidR="00C370F8">
              <w:rPr>
                <w:noProof/>
                <w:webHidden/>
              </w:rPr>
              <w:tab/>
            </w:r>
            <w:r w:rsidR="00C370F8">
              <w:rPr>
                <w:noProof/>
                <w:webHidden/>
              </w:rPr>
              <w:fldChar w:fldCharType="begin"/>
            </w:r>
            <w:r w:rsidR="00C370F8">
              <w:rPr>
                <w:noProof/>
                <w:webHidden/>
              </w:rPr>
              <w:instrText xml:space="preserve"> PAGEREF _Toc520462 \h </w:instrText>
            </w:r>
            <w:r w:rsidR="00C370F8">
              <w:rPr>
                <w:noProof/>
                <w:webHidden/>
              </w:rPr>
            </w:r>
            <w:r w:rsidR="00C370F8">
              <w:rPr>
                <w:noProof/>
                <w:webHidden/>
              </w:rPr>
              <w:fldChar w:fldCharType="separate"/>
            </w:r>
            <w:r w:rsidR="00FC1450">
              <w:rPr>
                <w:noProof/>
                <w:webHidden/>
              </w:rPr>
              <w:t>47</w:t>
            </w:r>
            <w:r w:rsidR="00C370F8">
              <w:rPr>
                <w:noProof/>
                <w:webHidden/>
              </w:rPr>
              <w:fldChar w:fldCharType="end"/>
            </w:r>
          </w:hyperlink>
        </w:p>
        <w:p w14:paraId="27D37FDE" w14:textId="528C8E0D" w:rsidR="00C370F8" w:rsidRDefault="009022A0">
          <w:pPr>
            <w:pStyle w:val="TOC3"/>
            <w:rPr>
              <w:noProof/>
              <w:lang w:eastAsia="en-AU"/>
            </w:rPr>
          </w:pPr>
          <w:hyperlink w:anchor="_Toc520463" w:history="1">
            <w:r w:rsidR="00C370F8" w:rsidRPr="007E520F">
              <w:rPr>
                <w:rStyle w:val="Hyperlink"/>
                <w:noProof/>
              </w:rPr>
              <w:t>Summary of evidence base for male reproductive outcomes of interest</w:t>
            </w:r>
            <w:r w:rsidR="00C370F8">
              <w:rPr>
                <w:noProof/>
                <w:webHidden/>
              </w:rPr>
              <w:tab/>
            </w:r>
            <w:r w:rsidR="00C370F8">
              <w:rPr>
                <w:noProof/>
                <w:webHidden/>
              </w:rPr>
              <w:fldChar w:fldCharType="begin"/>
            </w:r>
            <w:r w:rsidR="00C370F8">
              <w:rPr>
                <w:noProof/>
                <w:webHidden/>
              </w:rPr>
              <w:instrText xml:space="preserve"> PAGEREF _Toc520463 \h </w:instrText>
            </w:r>
            <w:r w:rsidR="00C370F8">
              <w:rPr>
                <w:noProof/>
                <w:webHidden/>
              </w:rPr>
            </w:r>
            <w:r w:rsidR="00C370F8">
              <w:rPr>
                <w:noProof/>
                <w:webHidden/>
              </w:rPr>
              <w:fldChar w:fldCharType="separate"/>
            </w:r>
            <w:r w:rsidR="00FC1450">
              <w:rPr>
                <w:noProof/>
                <w:webHidden/>
              </w:rPr>
              <w:t>47</w:t>
            </w:r>
            <w:r w:rsidR="00C370F8">
              <w:rPr>
                <w:noProof/>
                <w:webHidden/>
              </w:rPr>
              <w:fldChar w:fldCharType="end"/>
            </w:r>
          </w:hyperlink>
        </w:p>
        <w:p w14:paraId="77DD314D" w14:textId="2BF89D96" w:rsidR="00C370F8" w:rsidRDefault="009022A0">
          <w:pPr>
            <w:pStyle w:val="TOC3"/>
            <w:rPr>
              <w:noProof/>
              <w:lang w:eastAsia="en-AU"/>
            </w:rPr>
          </w:pPr>
          <w:hyperlink w:anchor="_Toc520464" w:history="1">
            <w:r w:rsidR="00C370F8" w:rsidRPr="007E520F">
              <w:rPr>
                <w:rStyle w:val="Hyperlink"/>
                <w:noProof/>
              </w:rPr>
              <w:t>Summary of evidence base for male reproductive outcomes by specified solvents</w:t>
            </w:r>
            <w:r w:rsidR="00C370F8">
              <w:rPr>
                <w:noProof/>
                <w:webHidden/>
              </w:rPr>
              <w:tab/>
            </w:r>
            <w:r w:rsidR="00C370F8">
              <w:rPr>
                <w:noProof/>
                <w:webHidden/>
              </w:rPr>
              <w:fldChar w:fldCharType="begin"/>
            </w:r>
            <w:r w:rsidR="00C370F8">
              <w:rPr>
                <w:noProof/>
                <w:webHidden/>
              </w:rPr>
              <w:instrText xml:space="preserve"> PAGEREF _Toc520464 \h </w:instrText>
            </w:r>
            <w:r w:rsidR="00C370F8">
              <w:rPr>
                <w:noProof/>
                <w:webHidden/>
              </w:rPr>
            </w:r>
            <w:r w:rsidR="00C370F8">
              <w:rPr>
                <w:noProof/>
                <w:webHidden/>
              </w:rPr>
              <w:fldChar w:fldCharType="separate"/>
            </w:r>
            <w:r w:rsidR="00FC1450">
              <w:rPr>
                <w:noProof/>
                <w:webHidden/>
              </w:rPr>
              <w:t>49</w:t>
            </w:r>
            <w:r w:rsidR="00C370F8">
              <w:rPr>
                <w:noProof/>
                <w:webHidden/>
              </w:rPr>
              <w:fldChar w:fldCharType="end"/>
            </w:r>
          </w:hyperlink>
        </w:p>
        <w:p w14:paraId="7BB94603" w14:textId="6724FE59" w:rsidR="00C370F8" w:rsidRDefault="009022A0">
          <w:pPr>
            <w:pStyle w:val="TOC1"/>
            <w:rPr>
              <w:noProof/>
              <w:lang w:eastAsia="en-AU"/>
            </w:rPr>
          </w:pPr>
          <w:hyperlink w:anchor="_Toc520465" w:history="1">
            <w:r w:rsidR="00C370F8" w:rsidRPr="007E520F">
              <w:rPr>
                <w:rStyle w:val="Hyperlink"/>
                <w:noProof/>
              </w:rPr>
              <w:t>Conclusion</w:t>
            </w:r>
            <w:r w:rsidR="00C370F8">
              <w:rPr>
                <w:noProof/>
                <w:webHidden/>
              </w:rPr>
              <w:tab/>
            </w:r>
            <w:r w:rsidR="00C370F8">
              <w:rPr>
                <w:noProof/>
                <w:webHidden/>
              </w:rPr>
              <w:fldChar w:fldCharType="begin"/>
            </w:r>
            <w:r w:rsidR="00C370F8">
              <w:rPr>
                <w:noProof/>
                <w:webHidden/>
              </w:rPr>
              <w:instrText xml:space="preserve"> PAGEREF _Toc520465 \h </w:instrText>
            </w:r>
            <w:r w:rsidR="00C370F8">
              <w:rPr>
                <w:noProof/>
                <w:webHidden/>
              </w:rPr>
            </w:r>
            <w:r w:rsidR="00C370F8">
              <w:rPr>
                <w:noProof/>
                <w:webHidden/>
              </w:rPr>
              <w:fldChar w:fldCharType="separate"/>
            </w:r>
            <w:r w:rsidR="00FC1450">
              <w:rPr>
                <w:noProof/>
                <w:webHidden/>
              </w:rPr>
              <w:t>54</w:t>
            </w:r>
            <w:r w:rsidR="00C370F8">
              <w:rPr>
                <w:noProof/>
                <w:webHidden/>
              </w:rPr>
              <w:fldChar w:fldCharType="end"/>
            </w:r>
          </w:hyperlink>
        </w:p>
        <w:p w14:paraId="0DBFE8CA" w14:textId="258A392C" w:rsidR="00C370F8" w:rsidRDefault="009022A0">
          <w:pPr>
            <w:pStyle w:val="TOC1"/>
            <w:rPr>
              <w:noProof/>
              <w:lang w:eastAsia="en-AU"/>
            </w:rPr>
          </w:pPr>
          <w:hyperlink w:anchor="_Toc520466" w:history="1">
            <w:r w:rsidR="00C370F8" w:rsidRPr="007E520F">
              <w:rPr>
                <w:rStyle w:val="Hyperlink"/>
                <w:noProof/>
                <w:lang w:val="fr-FR"/>
              </w:rPr>
              <w:t>Appendix 1: Population Exposure Comparison Outcome (PECO) Framework</w:t>
            </w:r>
            <w:r w:rsidR="00C370F8">
              <w:rPr>
                <w:noProof/>
                <w:webHidden/>
              </w:rPr>
              <w:tab/>
            </w:r>
            <w:r w:rsidR="00C370F8">
              <w:rPr>
                <w:noProof/>
                <w:webHidden/>
              </w:rPr>
              <w:fldChar w:fldCharType="begin"/>
            </w:r>
            <w:r w:rsidR="00C370F8">
              <w:rPr>
                <w:noProof/>
                <w:webHidden/>
              </w:rPr>
              <w:instrText xml:space="preserve"> PAGEREF _Toc520466 \h </w:instrText>
            </w:r>
            <w:r w:rsidR="00C370F8">
              <w:rPr>
                <w:noProof/>
                <w:webHidden/>
              </w:rPr>
            </w:r>
            <w:r w:rsidR="00C370F8">
              <w:rPr>
                <w:noProof/>
                <w:webHidden/>
              </w:rPr>
              <w:fldChar w:fldCharType="separate"/>
            </w:r>
            <w:r w:rsidR="00FC1450">
              <w:rPr>
                <w:noProof/>
                <w:webHidden/>
              </w:rPr>
              <w:t>56</w:t>
            </w:r>
            <w:r w:rsidR="00C370F8">
              <w:rPr>
                <w:noProof/>
                <w:webHidden/>
              </w:rPr>
              <w:fldChar w:fldCharType="end"/>
            </w:r>
          </w:hyperlink>
        </w:p>
        <w:p w14:paraId="16523F10" w14:textId="605F012B" w:rsidR="00C370F8" w:rsidRDefault="009022A0">
          <w:pPr>
            <w:pStyle w:val="TOC1"/>
            <w:rPr>
              <w:noProof/>
              <w:lang w:eastAsia="en-AU"/>
            </w:rPr>
          </w:pPr>
          <w:hyperlink w:anchor="_Toc520467" w:history="1">
            <w:r w:rsidR="00C370F8" w:rsidRPr="007E520F">
              <w:rPr>
                <w:rStyle w:val="Hyperlink"/>
                <w:noProof/>
              </w:rPr>
              <w:t>Appendix 2: Search strategy</w:t>
            </w:r>
            <w:r w:rsidR="00C370F8">
              <w:rPr>
                <w:noProof/>
                <w:webHidden/>
              </w:rPr>
              <w:tab/>
            </w:r>
            <w:r w:rsidR="00C370F8">
              <w:rPr>
                <w:noProof/>
                <w:webHidden/>
              </w:rPr>
              <w:fldChar w:fldCharType="begin"/>
            </w:r>
            <w:r w:rsidR="00C370F8">
              <w:rPr>
                <w:noProof/>
                <w:webHidden/>
              </w:rPr>
              <w:instrText xml:space="preserve"> PAGEREF _Toc520467 \h </w:instrText>
            </w:r>
            <w:r w:rsidR="00C370F8">
              <w:rPr>
                <w:noProof/>
                <w:webHidden/>
              </w:rPr>
            </w:r>
            <w:r w:rsidR="00C370F8">
              <w:rPr>
                <w:noProof/>
                <w:webHidden/>
              </w:rPr>
              <w:fldChar w:fldCharType="separate"/>
            </w:r>
            <w:r w:rsidR="00FC1450">
              <w:rPr>
                <w:noProof/>
                <w:webHidden/>
              </w:rPr>
              <w:t>57</w:t>
            </w:r>
            <w:r w:rsidR="00C370F8">
              <w:rPr>
                <w:noProof/>
                <w:webHidden/>
              </w:rPr>
              <w:fldChar w:fldCharType="end"/>
            </w:r>
          </w:hyperlink>
        </w:p>
        <w:p w14:paraId="6C4A0CB2" w14:textId="5D9CF142" w:rsidR="00C370F8" w:rsidRDefault="009022A0">
          <w:pPr>
            <w:pStyle w:val="TOC1"/>
            <w:rPr>
              <w:noProof/>
              <w:lang w:eastAsia="en-AU"/>
            </w:rPr>
          </w:pPr>
          <w:hyperlink w:anchor="_Toc520468" w:history="1">
            <w:r w:rsidR="00C370F8" w:rsidRPr="007E520F">
              <w:rPr>
                <w:rStyle w:val="Hyperlink"/>
                <w:noProof/>
              </w:rPr>
              <w:t>Appendix 3: Checklist for considering the quality of descriptive, observational and prevalence studies</w:t>
            </w:r>
            <w:r w:rsidR="00C370F8">
              <w:rPr>
                <w:noProof/>
                <w:webHidden/>
              </w:rPr>
              <w:tab/>
            </w:r>
            <w:r w:rsidR="00C370F8">
              <w:rPr>
                <w:noProof/>
                <w:webHidden/>
              </w:rPr>
              <w:fldChar w:fldCharType="begin"/>
            </w:r>
            <w:r w:rsidR="00C370F8">
              <w:rPr>
                <w:noProof/>
                <w:webHidden/>
              </w:rPr>
              <w:instrText xml:space="preserve"> PAGEREF _Toc520468 \h </w:instrText>
            </w:r>
            <w:r w:rsidR="00C370F8">
              <w:rPr>
                <w:noProof/>
                <w:webHidden/>
              </w:rPr>
            </w:r>
            <w:r w:rsidR="00C370F8">
              <w:rPr>
                <w:noProof/>
                <w:webHidden/>
              </w:rPr>
              <w:fldChar w:fldCharType="separate"/>
            </w:r>
            <w:r w:rsidR="00FC1450">
              <w:rPr>
                <w:noProof/>
                <w:webHidden/>
              </w:rPr>
              <w:t>60</w:t>
            </w:r>
            <w:r w:rsidR="00C370F8">
              <w:rPr>
                <w:noProof/>
                <w:webHidden/>
              </w:rPr>
              <w:fldChar w:fldCharType="end"/>
            </w:r>
          </w:hyperlink>
        </w:p>
        <w:p w14:paraId="6FD5F83B" w14:textId="03631A68" w:rsidR="00C370F8" w:rsidRDefault="009022A0">
          <w:pPr>
            <w:pStyle w:val="TOC1"/>
            <w:rPr>
              <w:noProof/>
              <w:lang w:eastAsia="en-AU"/>
            </w:rPr>
          </w:pPr>
          <w:hyperlink w:anchor="_Toc520469" w:history="1">
            <w:r w:rsidR="00C370F8" w:rsidRPr="007E520F">
              <w:rPr>
                <w:rStyle w:val="Hyperlink"/>
                <w:noProof/>
              </w:rPr>
              <w:t>Appendix 4: Evidence profile of included studies</w:t>
            </w:r>
            <w:r w:rsidR="00C370F8">
              <w:rPr>
                <w:noProof/>
                <w:webHidden/>
              </w:rPr>
              <w:tab/>
            </w:r>
            <w:r w:rsidR="00C370F8">
              <w:rPr>
                <w:noProof/>
                <w:webHidden/>
              </w:rPr>
              <w:fldChar w:fldCharType="begin"/>
            </w:r>
            <w:r w:rsidR="00C370F8">
              <w:rPr>
                <w:noProof/>
                <w:webHidden/>
              </w:rPr>
              <w:instrText xml:space="preserve"> PAGEREF _Toc520469 \h </w:instrText>
            </w:r>
            <w:r w:rsidR="00C370F8">
              <w:rPr>
                <w:noProof/>
                <w:webHidden/>
              </w:rPr>
            </w:r>
            <w:r w:rsidR="00C370F8">
              <w:rPr>
                <w:noProof/>
                <w:webHidden/>
              </w:rPr>
              <w:fldChar w:fldCharType="separate"/>
            </w:r>
            <w:r w:rsidR="00FC1450">
              <w:rPr>
                <w:noProof/>
                <w:webHidden/>
              </w:rPr>
              <w:t>62</w:t>
            </w:r>
            <w:r w:rsidR="00C370F8">
              <w:rPr>
                <w:noProof/>
                <w:webHidden/>
              </w:rPr>
              <w:fldChar w:fldCharType="end"/>
            </w:r>
          </w:hyperlink>
        </w:p>
        <w:p w14:paraId="7EA0DB1A" w14:textId="60D59D68" w:rsidR="00C370F8" w:rsidRDefault="009022A0">
          <w:pPr>
            <w:pStyle w:val="TOC2"/>
            <w:rPr>
              <w:noProof/>
              <w:lang w:eastAsia="en-AU"/>
            </w:rPr>
          </w:pPr>
          <w:hyperlink w:anchor="_Toc520470" w:history="1">
            <w:r w:rsidR="00C370F8" w:rsidRPr="007E520F">
              <w:rPr>
                <w:rStyle w:val="Hyperlink"/>
                <w:noProof/>
              </w:rPr>
              <w:t>Observational studies</w:t>
            </w:r>
            <w:r w:rsidR="00C370F8">
              <w:rPr>
                <w:noProof/>
                <w:webHidden/>
              </w:rPr>
              <w:tab/>
            </w:r>
            <w:r w:rsidR="00C370F8">
              <w:rPr>
                <w:noProof/>
                <w:webHidden/>
              </w:rPr>
              <w:fldChar w:fldCharType="begin"/>
            </w:r>
            <w:r w:rsidR="00C370F8">
              <w:rPr>
                <w:noProof/>
                <w:webHidden/>
              </w:rPr>
              <w:instrText xml:space="preserve"> PAGEREF _Toc520470 \h </w:instrText>
            </w:r>
            <w:r w:rsidR="00C370F8">
              <w:rPr>
                <w:noProof/>
                <w:webHidden/>
              </w:rPr>
            </w:r>
            <w:r w:rsidR="00C370F8">
              <w:rPr>
                <w:noProof/>
                <w:webHidden/>
              </w:rPr>
              <w:fldChar w:fldCharType="separate"/>
            </w:r>
            <w:r w:rsidR="00FC1450">
              <w:rPr>
                <w:noProof/>
                <w:webHidden/>
              </w:rPr>
              <w:t>62</w:t>
            </w:r>
            <w:r w:rsidR="00C370F8">
              <w:rPr>
                <w:noProof/>
                <w:webHidden/>
              </w:rPr>
              <w:fldChar w:fldCharType="end"/>
            </w:r>
          </w:hyperlink>
        </w:p>
        <w:p w14:paraId="7C027565" w14:textId="0C6BFF3F" w:rsidR="00C370F8" w:rsidRDefault="009022A0">
          <w:pPr>
            <w:pStyle w:val="TOC2"/>
            <w:rPr>
              <w:noProof/>
              <w:lang w:eastAsia="en-AU"/>
            </w:rPr>
          </w:pPr>
          <w:hyperlink w:anchor="_Toc520471" w:history="1">
            <w:r w:rsidR="00C370F8" w:rsidRPr="007E520F">
              <w:rPr>
                <w:rStyle w:val="Hyperlink"/>
                <w:noProof/>
              </w:rPr>
              <w:t>Reports</w:t>
            </w:r>
            <w:r w:rsidR="00C370F8">
              <w:rPr>
                <w:noProof/>
                <w:webHidden/>
              </w:rPr>
              <w:tab/>
            </w:r>
            <w:r w:rsidR="00C370F8">
              <w:rPr>
                <w:noProof/>
                <w:webHidden/>
              </w:rPr>
              <w:fldChar w:fldCharType="begin"/>
            </w:r>
            <w:r w:rsidR="00C370F8">
              <w:rPr>
                <w:noProof/>
                <w:webHidden/>
              </w:rPr>
              <w:instrText xml:space="preserve"> PAGEREF _Toc520471 \h </w:instrText>
            </w:r>
            <w:r w:rsidR="00C370F8">
              <w:rPr>
                <w:noProof/>
                <w:webHidden/>
              </w:rPr>
            </w:r>
            <w:r w:rsidR="00C370F8">
              <w:rPr>
                <w:noProof/>
                <w:webHidden/>
              </w:rPr>
              <w:fldChar w:fldCharType="separate"/>
            </w:r>
            <w:r w:rsidR="00FC1450">
              <w:rPr>
                <w:noProof/>
                <w:webHidden/>
              </w:rPr>
              <w:t>77</w:t>
            </w:r>
            <w:r w:rsidR="00C370F8">
              <w:rPr>
                <w:noProof/>
                <w:webHidden/>
              </w:rPr>
              <w:fldChar w:fldCharType="end"/>
            </w:r>
          </w:hyperlink>
        </w:p>
        <w:p w14:paraId="055E94C3" w14:textId="7B606BDD" w:rsidR="00C370F8" w:rsidRDefault="009022A0">
          <w:pPr>
            <w:pStyle w:val="TOC1"/>
            <w:rPr>
              <w:noProof/>
              <w:lang w:eastAsia="en-AU"/>
            </w:rPr>
          </w:pPr>
          <w:hyperlink w:anchor="_Toc520472" w:history="1">
            <w:r w:rsidR="00C370F8" w:rsidRPr="007E520F">
              <w:rPr>
                <w:rStyle w:val="Hyperlink"/>
                <w:noProof/>
              </w:rPr>
              <w:t>References</w:t>
            </w:r>
            <w:r w:rsidR="00C370F8">
              <w:rPr>
                <w:noProof/>
                <w:webHidden/>
              </w:rPr>
              <w:tab/>
            </w:r>
            <w:r w:rsidR="00C370F8">
              <w:rPr>
                <w:noProof/>
                <w:webHidden/>
              </w:rPr>
              <w:fldChar w:fldCharType="begin"/>
            </w:r>
            <w:r w:rsidR="00C370F8">
              <w:rPr>
                <w:noProof/>
                <w:webHidden/>
              </w:rPr>
              <w:instrText xml:space="preserve"> PAGEREF _Toc520472 \h </w:instrText>
            </w:r>
            <w:r w:rsidR="00C370F8">
              <w:rPr>
                <w:noProof/>
                <w:webHidden/>
              </w:rPr>
            </w:r>
            <w:r w:rsidR="00C370F8">
              <w:rPr>
                <w:noProof/>
                <w:webHidden/>
              </w:rPr>
              <w:fldChar w:fldCharType="separate"/>
            </w:r>
            <w:r w:rsidR="00FC1450">
              <w:rPr>
                <w:noProof/>
                <w:webHidden/>
              </w:rPr>
              <w:t>87</w:t>
            </w:r>
            <w:r w:rsidR="00C370F8">
              <w:rPr>
                <w:noProof/>
                <w:webHidden/>
              </w:rPr>
              <w:fldChar w:fldCharType="end"/>
            </w:r>
          </w:hyperlink>
        </w:p>
        <w:p w14:paraId="13F11978" w14:textId="05B311DD" w:rsidR="004B00E0" w:rsidRDefault="004B00E0">
          <w:r>
            <w:rPr>
              <w:b/>
              <w:bCs/>
              <w:noProof/>
            </w:rPr>
            <w:fldChar w:fldCharType="end"/>
          </w:r>
        </w:p>
      </w:sdtContent>
    </w:sdt>
    <w:p w14:paraId="4C17A619" w14:textId="77777777" w:rsidR="00740E04" w:rsidRPr="00740E04" w:rsidRDefault="00740E04" w:rsidP="00740E04">
      <w:pPr>
        <w:keepNext/>
        <w:keepLines/>
        <w:outlineLvl w:val="0"/>
        <w:rPr>
          <w:rFonts w:eastAsiaTheme="majorEastAsia" w:cstheme="majorBidi"/>
          <w:b/>
          <w:sz w:val="32"/>
          <w:szCs w:val="32"/>
          <w:lang w:val="en-GB"/>
        </w:rPr>
      </w:pPr>
      <w:bookmarkStart w:id="3" w:name="_Toc525294352"/>
      <w:bookmarkStart w:id="4" w:name="_Toc520441"/>
      <w:r w:rsidRPr="00740E04">
        <w:rPr>
          <w:rFonts w:eastAsiaTheme="majorEastAsia" w:cstheme="majorBidi"/>
          <w:b/>
          <w:sz w:val="32"/>
          <w:szCs w:val="32"/>
          <w:lang w:val="en-GB"/>
        </w:rPr>
        <w:lastRenderedPageBreak/>
        <w:t>List of Abbreviations</w:t>
      </w:r>
      <w:bookmarkEnd w:id="3"/>
      <w:bookmarkEnd w:id="4"/>
    </w:p>
    <w:p w14:paraId="1363805E" w14:textId="4E0D049A" w:rsidR="006C43C4" w:rsidRPr="009E56BA" w:rsidRDefault="006C43C4" w:rsidP="006C43C4">
      <w:pPr>
        <w:spacing w:before="20" w:after="20" w:line="240" w:lineRule="auto"/>
        <w:rPr>
          <w:sz w:val="21"/>
          <w:szCs w:val="21"/>
          <w:lang w:val="en-GB"/>
        </w:rPr>
      </w:pPr>
      <w:r w:rsidRPr="009E56BA">
        <w:rPr>
          <w:sz w:val="21"/>
          <w:szCs w:val="21"/>
          <w:lang w:val="en-GB"/>
        </w:rPr>
        <w:t>ACGIH</w:t>
      </w:r>
      <w:r w:rsidRPr="009E56BA">
        <w:rPr>
          <w:sz w:val="21"/>
          <w:szCs w:val="21"/>
          <w:lang w:val="en-GB"/>
        </w:rPr>
        <w:tab/>
      </w:r>
      <w:r w:rsidRPr="009E56BA">
        <w:rPr>
          <w:sz w:val="21"/>
          <w:szCs w:val="21"/>
          <w:lang w:val="en-GB"/>
        </w:rPr>
        <w:tab/>
        <w:t>A</w:t>
      </w:r>
      <w:r w:rsidRPr="009E56BA">
        <w:rPr>
          <w:sz w:val="21"/>
          <w:szCs w:val="21"/>
        </w:rPr>
        <w:t>merican Conference of Governmental Industrial Hygienists</w:t>
      </w:r>
    </w:p>
    <w:p w14:paraId="424BFDED" w14:textId="391784EB" w:rsidR="00740E04" w:rsidRPr="00740E04" w:rsidRDefault="00740E04" w:rsidP="00740E04">
      <w:pPr>
        <w:spacing w:before="20" w:after="20" w:line="240" w:lineRule="auto"/>
        <w:rPr>
          <w:sz w:val="21"/>
          <w:szCs w:val="21"/>
          <w:lang w:val="en-GB"/>
        </w:rPr>
      </w:pPr>
      <w:r w:rsidRPr="00740E04">
        <w:rPr>
          <w:sz w:val="21"/>
          <w:szCs w:val="21"/>
          <w:lang w:val="en-GB"/>
        </w:rPr>
        <w:t>ADF</w:t>
      </w:r>
      <w:r w:rsidRPr="00740E04">
        <w:rPr>
          <w:sz w:val="21"/>
          <w:szCs w:val="21"/>
          <w:lang w:val="en-GB"/>
        </w:rPr>
        <w:tab/>
      </w:r>
      <w:r w:rsidRPr="00740E04">
        <w:rPr>
          <w:sz w:val="21"/>
          <w:szCs w:val="21"/>
          <w:lang w:val="en-GB"/>
        </w:rPr>
        <w:tab/>
        <w:t>Australian Defence Force</w:t>
      </w:r>
    </w:p>
    <w:p w14:paraId="785935B3" w14:textId="77777777" w:rsidR="00740E04" w:rsidRPr="00740E04" w:rsidRDefault="00740E04" w:rsidP="00740E04">
      <w:pPr>
        <w:spacing w:before="20" w:after="20" w:line="240" w:lineRule="auto"/>
        <w:rPr>
          <w:sz w:val="21"/>
          <w:szCs w:val="21"/>
          <w:lang w:val="en-GB"/>
        </w:rPr>
      </w:pPr>
      <w:r w:rsidRPr="00740E04">
        <w:rPr>
          <w:sz w:val="21"/>
          <w:szCs w:val="21"/>
          <w:lang w:val="en-GB"/>
        </w:rPr>
        <w:t xml:space="preserve">ATSDR </w:t>
      </w:r>
      <w:r w:rsidRPr="00740E04">
        <w:rPr>
          <w:sz w:val="21"/>
          <w:szCs w:val="21"/>
          <w:lang w:val="en-GB"/>
        </w:rPr>
        <w:tab/>
        <w:t>Agency for Toxic Substances and Disease Registry</w:t>
      </w:r>
    </w:p>
    <w:p w14:paraId="116E149C" w14:textId="77777777" w:rsidR="00740E04" w:rsidRPr="00740E04" w:rsidRDefault="00740E04" w:rsidP="00740E04">
      <w:pPr>
        <w:spacing w:before="20" w:after="20" w:line="240" w:lineRule="auto"/>
        <w:rPr>
          <w:sz w:val="21"/>
          <w:szCs w:val="21"/>
          <w:lang w:val="en-GB"/>
        </w:rPr>
      </w:pPr>
      <w:r w:rsidRPr="00740E04">
        <w:rPr>
          <w:sz w:val="21"/>
          <w:szCs w:val="21"/>
          <w:lang w:val="en-GB"/>
        </w:rPr>
        <w:t>AVTUR</w:t>
      </w:r>
      <w:r w:rsidRPr="00740E04">
        <w:rPr>
          <w:sz w:val="21"/>
          <w:szCs w:val="21"/>
          <w:lang w:val="en-GB"/>
        </w:rPr>
        <w:tab/>
      </w:r>
      <w:r w:rsidRPr="00740E04">
        <w:rPr>
          <w:sz w:val="21"/>
          <w:szCs w:val="21"/>
          <w:lang w:val="en-GB"/>
        </w:rPr>
        <w:tab/>
        <w:t>Aviation turbine fuel</w:t>
      </w:r>
    </w:p>
    <w:p w14:paraId="47194C75" w14:textId="77777777" w:rsidR="00740E04" w:rsidRDefault="00740E04" w:rsidP="00740E04">
      <w:pPr>
        <w:spacing w:before="20" w:after="20" w:line="240" w:lineRule="auto"/>
        <w:rPr>
          <w:sz w:val="21"/>
          <w:szCs w:val="21"/>
          <w:lang w:val="en-GB"/>
        </w:rPr>
      </w:pPr>
      <w:r w:rsidRPr="00740E04">
        <w:rPr>
          <w:sz w:val="21"/>
          <w:szCs w:val="21"/>
          <w:lang w:val="en-GB"/>
        </w:rPr>
        <w:t xml:space="preserve">BMI </w:t>
      </w:r>
      <w:r w:rsidRPr="00740E04">
        <w:rPr>
          <w:sz w:val="21"/>
          <w:szCs w:val="21"/>
          <w:lang w:val="en-GB"/>
        </w:rPr>
        <w:tab/>
      </w:r>
      <w:r w:rsidRPr="00740E04">
        <w:rPr>
          <w:sz w:val="21"/>
          <w:szCs w:val="21"/>
          <w:lang w:val="en-GB"/>
        </w:rPr>
        <w:tab/>
        <w:t>Body mass index</w:t>
      </w:r>
    </w:p>
    <w:p w14:paraId="30970FA7" w14:textId="77777777" w:rsidR="007669EB" w:rsidRPr="00F24CCA" w:rsidRDefault="007669EB" w:rsidP="00740E04">
      <w:pPr>
        <w:spacing w:before="20" w:after="20" w:line="240" w:lineRule="auto"/>
        <w:rPr>
          <w:sz w:val="21"/>
          <w:szCs w:val="21"/>
          <w:lang w:val="it-IT"/>
        </w:rPr>
      </w:pPr>
      <w:r w:rsidRPr="00F24CCA">
        <w:rPr>
          <w:sz w:val="21"/>
          <w:szCs w:val="21"/>
          <w:lang w:val="it-IT"/>
        </w:rPr>
        <w:t>CI</w:t>
      </w:r>
      <w:r w:rsidRPr="00F24CCA">
        <w:rPr>
          <w:sz w:val="21"/>
          <w:szCs w:val="21"/>
          <w:lang w:val="it-IT"/>
        </w:rPr>
        <w:tab/>
      </w:r>
      <w:r w:rsidRPr="00F24CCA">
        <w:rPr>
          <w:sz w:val="21"/>
          <w:szCs w:val="21"/>
          <w:lang w:val="it-IT"/>
        </w:rPr>
        <w:tab/>
        <w:t>Confidence Interval</w:t>
      </w:r>
    </w:p>
    <w:p w14:paraId="2E4049C5" w14:textId="77777777" w:rsidR="00740E04" w:rsidRPr="00F24CCA" w:rsidRDefault="00740E04" w:rsidP="00740E04">
      <w:pPr>
        <w:spacing w:before="20" w:after="20" w:line="240" w:lineRule="auto"/>
        <w:rPr>
          <w:sz w:val="21"/>
          <w:szCs w:val="21"/>
          <w:lang w:val="it-IT"/>
        </w:rPr>
      </w:pPr>
      <w:r w:rsidRPr="00F24CCA">
        <w:rPr>
          <w:sz w:val="21"/>
          <w:szCs w:val="21"/>
          <w:lang w:val="it-IT"/>
        </w:rPr>
        <w:t>CIDI</w:t>
      </w:r>
      <w:r w:rsidRPr="00F24CCA">
        <w:rPr>
          <w:sz w:val="21"/>
          <w:szCs w:val="21"/>
          <w:lang w:val="it-IT"/>
        </w:rPr>
        <w:tab/>
      </w:r>
      <w:r w:rsidRPr="00F24CCA">
        <w:rPr>
          <w:sz w:val="21"/>
          <w:szCs w:val="21"/>
          <w:lang w:val="it-IT"/>
        </w:rPr>
        <w:tab/>
        <w:t>Composite International Diagnostic Interview</w:t>
      </w:r>
    </w:p>
    <w:p w14:paraId="735AC4B5" w14:textId="77777777" w:rsidR="00740E04" w:rsidRPr="00740E04" w:rsidRDefault="00740E04" w:rsidP="00740E04">
      <w:pPr>
        <w:spacing w:before="20" w:after="20" w:line="240" w:lineRule="auto"/>
        <w:rPr>
          <w:sz w:val="21"/>
          <w:szCs w:val="21"/>
          <w:lang w:val="en-GB"/>
        </w:rPr>
      </w:pPr>
      <w:r w:rsidRPr="00740E04">
        <w:rPr>
          <w:sz w:val="21"/>
          <w:szCs w:val="21"/>
          <w:lang w:val="en-GB"/>
        </w:rPr>
        <w:t xml:space="preserve">CONCAWE </w:t>
      </w:r>
      <w:r w:rsidRPr="00740E04">
        <w:rPr>
          <w:sz w:val="21"/>
          <w:szCs w:val="21"/>
          <w:lang w:val="en-GB"/>
        </w:rPr>
        <w:tab/>
        <w:t>Conservation of Clean Air and Water in Europe</w:t>
      </w:r>
    </w:p>
    <w:p w14:paraId="7C395228" w14:textId="77777777" w:rsidR="00740E04" w:rsidRPr="00740E04" w:rsidRDefault="00740E04" w:rsidP="00740E04">
      <w:pPr>
        <w:spacing w:before="20" w:after="20" w:line="240" w:lineRule="auto"/>
        <w:rPr>
          <w:sz w:val="21"/>
          <w:szCs w:val="21"/>
          <w:lang w:val="en-GB"/>
        </w:rPr>
      </w:pPr>
      <w:r w:rsidRPr="00740E04">
        <w:rPr>
          <w:sz w:val="21"/>
          <w:szCs w:val="21"/>
          <w:lang w:val="en-GB"/>
        </w:rPr>
        <w:t xml:space="preserve">COT </w:t>
      </w:r>
      <w:r w:rsidRPr="00740E04">
        <w:rPr>
          <w:sz w:val="21"/>
          <w:szCs w:val="21"/>
          <w:lang w:val="en-GB"/>
        </w:rPr>
        <w:tab/>
      </w:r>
      <w:r w:rsidRPr="00740E04">
        <w:rPr>
          <w:sz w:val="21"/>
          <w:szCs w:val="21"/>
          <w:lang w:val="en-GB"/>
        </w:rPr>
        <w:tab/>
        <w:t>Committee of Toxicology</w:t>
      </w:r>
    </w:p>
    <w:p w14:paraId="3E11B2DB" w14:textId="77777777" w:rsidR="00740E04" w:rsidRPr="00740E04" w:rsidRDefault="00740E04" w:rsidP="00740E04">
      <w:pPr>
        <w:spacing w:before="20" w:after="20" w:line="240" w:lineRule="auto"/>
        <w:rPr>
          <w:sz w:val="21"/>
          <w:szCs w:val="21"/>
          <w:lang w:val="en-GB"/>
        </w:rPr>
      </w:pPr>
      <w:r w:rsidRPr="00740E04">
        <w:rPr>
          <w:sz w:val="21"/>
          <w:szCs w:val="21"/>
          <w:lang w:val="en-GB"/>
        </w:rPr>
        <w:t xml:space="preserve">DART </w:t>
      </w:r>
      <w:r w:rsidRPr="00740E04">
        <w:rPr>
          <w:sz w:val="21"/>
          <w:szCs w:val="21"/>
          <w:lang w:val="en-GB"/>
        </w:rPr>
        <w:tab/>
      </w:r>
      <w:r w:rsidRPr="00740E04">
        <w:rPr>
          <w:sz w:val="21"/>
          <w:szCs w:val="21"/>
          <w:lang w:val="en-GB"/>
        </w:rPr>
        <w:tab/>
        <w:t>Development and Reproductive Toxicology</w:t>
      </w:r>
    </w:p>
    <w:p w14:paraId="48074BCE" w14:textId="77777777" w:rsidR="00740E04" w:rsidRDefault="00740E04" w:rsidP="00740E04">
      <w:pPr>
        <w:spacing w:before="20" w:after="20" w:line="240" w:lineRule="auto"/>
        <w:rPr>
          <w:sz w:val="21"/>
          <w:szCs w:val="21"/>
          <w:lang w:val="en-GB"/>
        </w:rPr>
      </w:pPr>
      <w:r w:rsidRPr="00740E04">
        <w:rPr>
          <w:sz w:val="21"/>
          <w:szCs w:val="21"/>
          <w:lang w:val="en-GB"/>
        </w:rPr>
        <w:t>DNA</w:t>
      </w:r>
      <w:r w:rsidRPr="00740E04">
        <w:rPr>
          <w:sz w:val="21"/>
          <w:szCs w:val="21"/>
          <w:lang w:val="en-GB"/>
        </w:rPr>
        <w:tab/>
      </w:r>
      <w:r w:rsidRPr="00740E04">
        <w:rPr>
          <w:sz w:val="21"/>
          <w:szCs w:val="21"/>
          <w:lang w:val="en-GB"/>
        </w:rPr>
        <w:tab/>
        <w:t>deoxyribonucleic acid</w:t>
      </w:r>
    </w:p>
    <w:p w14:paraId="5AF40C47" w14:textId="77777777" w:rsidR="002531AD" w:rsidRPr="002531AD" w:rsidRDefault="002531AD" w:rsidP="002531AD">
      <w:pPr>
        <w:spacing w:before="20" w:after="20" w:line="240" w:lineRule="auto"/>
        <w:rPr>
          <w:sz w:val="21"/>
          <w:szCs w:val="21"/>
          <w:lang w:val="en-GB"/>
        </w:rPr>
      </w:pPr>
      <w:r>
        <w:rPr>
          <w:sz w:val="21"/>
          <w:szCs w:val="21"/>
        </w:rPr>
        <w:t xml:space="preserve">DHEAS </w:t>
      </w:r>
      <w:r>
        <w:rPr>
          <w:sz w:val="21"/>
          <w:szCs w:val="21"/>
        </w:rPr>
        <w:tab/>
        <w:t>D</w:t>
      </w:r>
      <w:r w:rsidRPr="002531AD">
        <w:rPr>
          <w:sz w:val="21"/>
          <w:szCs w:val="21"/>
        </w:rPr>
        <w:t>ehydroepiandrosterone sulphate</w:t>
      </w:r>
    </w:p>
    <w:p w14:paraId="5F87F5F4" w14:textId="77777777" w:rsidR="00740E04" w:rsidRPr="00740E04" w:rsidRDefault="00740E04" w:rsidP="00740E04">
      <w:pPr>
        <w:spacing w:before="20" w:after="20" w:line="240" w:lineRule="auto"/>
        <w:rPr>
          <w:sz w:val="21"/>
          <w:szCs w:val="21"/>
          <w:lang w:val="en-GB"/>
        </w:rPr>
      </w:pPr>
      <w:r w:rsidRPr="00740E04">
        <w:rPr>
          <w:sz w:val="21"/>
          <w:szCs w:val="21"/>
          <w:lang w:val="en-GB"/>
        </w:rPr>
        <w:t xml:space="preserve">DSRS </w:t>
      </w:r>
      <w:r w:rsidRPr="00740E04">
        <w:rPr>
          <w:sz w:val="21"/>
          <w:szCs w:val="21"/>
          <w:lang w:val="en-GB"/>
        </w:rPr>
        <w:tab/>
      </w:r>
      <w:r w:rsidRPr="00740E04">
        <w:rPr>
          <w:sz w:val="21"/>
          <w:szCs w:val="21"/>
          <w:lang w:val="en-GB"/>
        </w:rPr>
        <w:tab/>
        <w:t>Deseal/Reseal</w:t>
      </w:r>
    </w:p>
    <w:p w14:paraId="7DF37CA3" w14:textId="77777777" w:rsidR="00740E04" w:rsidRPr="00740E04" w:rsidRDefault="00740E04" w:rsidP="00740E04">
      <w:pPr>
        <w:spacing w:before="20" w:after="20" w:line="240" w:lineRule="auto"/>
        <w:rPr>
          <w:sz w:val="21"/>
          <w:szCs w:val="21"/>
          <w:lang w:val="en-GB"/>
        </w:rPr>
      </w:pPr>
      <w:r w:rsidRPr="00740E04">
        <w:rPr>
          <w:sz w:val="21"/>
          <w:szCs w:val="21"/>
          <w:lang w:val="en-GB"/>
        </w:rPr>
        <w:t xml:space="preserve">DVA </w:t>
      </w:r>
      <w:r w:rsidRPr="00740E04">
        <w:rPr>
          <w:sz w:val="21"/>
          <w:szCs w:val="21"/>
          <w:lang w:val="en-GB"/>
        </w:rPr>
        <w:tab/>
      </w:r>
      <w:r w:rsidRPr="00740E04">
        <w:rPr>
          <w:sz w:val="21"/>
          <w:szCs w:val="21"/>
          <w:lang w:val="en-GB"/>
        </w:rPr>
        <w:tab/>
        <w:t>Department of Veterans’ Affairs</w:t>
      </w:r>
    </w:p>
    <w:p w14:paraId="010161BE" w14:textId="77777777" w:rsidR="00740E04" w:rsidRPr="00740E04" w:rsidRDefault="00740E04" w:rsidP="00740E04">
      <w:pPr>
        <w:spacing w:before="20" w:after="20" w:line="240" w:lineRule="auto"/>
        <w:rPr>
          <w:sz w:val="21"/>
          <w:szCs w:val="21"/>
          <w:lang w:val="en-GB"/>
        </w:rPr>
      </w:pPr>
      <w:r w:rsidRPr="00740E04">
        <w:rPr>
          <w:sz w:val="21"/>
          <w:szCs w:val="21"/>
          <w:lang w:val="en-GB"/>
        </w:rPr>
        <w:t xml:space="preserve">EPA </w:t>
      </w:r>
      <w:r w:rsidRPr="00740E04">
        <w:rPr>
          <w:sz w:val="21"/>
          <w:szCs w:val="21"/>
          <w:lang w:val="en-GB"/>
        </w:rPr>
        <w:tab/>
      </w:r>
      <w:r w:rsidRPr="00740E04">
        <w:rPr>
          <w:sz w:val="21"/>
          <w:szCs w:val="21"/>
          <w:lang w:val="en-GB"/>
        </w:rPr>
        <w:tab/>
        <w:t>Environmental Protection Agency</w:t>
      </w:r>
    </w:p>
    <w:p w14:paraId="2D0F787C" w14:textId="77777777" w:rsidR="00740E04" w:rsidRPr="00740E04" w:rsidRDefault="00740E04" w:rsidP="00740E04">
      <w:pPr>
        <w:spacing w:before="20" w:after="20" w:line="240" w:lineRule="auto"/>
        <w:rPr>
          <w:sz w:val="21"/>
          <w:szCs w:val="21"/>
          <w:lang w:val="en-GB"/>
        </w:rPr>
      </w:pPr>
      <w:r w:rsidRPr="00740E04">
        <w:rPr>
          <w:sz w:val="21"/>
          <w:szCs w:val="21"/>
          <w:lang w:val="en-GB"/>
        </w:rPr>
        <w:t xml:space="preserve">F-111 DSRS </w:t>
      </w:r>
      <w:r w:rsidRPr="00740E04">
        <w:rPr>
          <w:sz w:val="21"/>
          <w:szCs w:val="21"/>
          <w:lang w:val="en-GB"/>
        </w:rPr>
        <w:tab/>
        <w:t>F-111 Deseal/Reseal</w:t>
      </w:r>
    </w:p>
    <w:p w14:paraId="458E0B4F" w14:textId="5C34250F" w:rsidR="00740E04" w:rsidRDefault="00740E04" w:rsidP="00740E04">
      <w:pPr>
        <w:spacing w:before="20" w:after="20" w:line="240" w:lineRule="auto"/>
        <w:rPr>
          <w:sz w:val="21"/>
          <w:szCs w:val="21"/>
          <w:lang w:val="en-GB"/>
        </w:rPr>
      </w:pPr>
      <w:r w:rsidRPr="00740E04">
        <w:rPr>
          <w:sz w:val="21"/>
          <w:szCs w:val="21"/>
          <w:lang w:val="en-GB"/>
        </w:rPr>
        <w:t xml:space="preserve">FSH </w:t>
      </w:r>
      <w:r w:rsidRPr="00740E04">
        <w:rPr>
          <w:sz w:val="21"/>
          <w:szCs w:val="21"/>
          <w:lang w:val="en-GB"/>
        </w:rPr>
        <w:tab/>
      </w:r>
      <w:r w:rsidRPr="00740E04">
        <w:rPr>
          <w:sz w:val="21"/>
          <w:szCs w:val="21"/>
          <w:lang w:val="en-GB"/>
        </w:rPr>
        <w:tab/>
        <w:t>Follicle stimulating hormone</w:t>
      </w:r>
    </w:p>
    <w:p w14:paraId="139DA7B8" w14:textId="1DE56473" w:rsidR="00E20EA7" w:rsidRPr="00E850A2" w:rsidRDefault="00E20EA7" w:rsidP="00E20EA7">
      <w:pPr>
        <w:spacing w:before="20" w:after="20" w:line="240" w:lineRule="auto"/>
        <w:rPr>
          <w:sz w:val="21"/>
          <w:szCs w:val="21"/>
          <w:lang w:val="en-GB"/>
        </w:rPr>
      </w:pPr>
      <w:r w:rsidRPr="00E850A2">
        <w:rPr>
          <w:rFonts w:asciiTheme="majorHAnsi" w:hAnsiTheme="majorHAnsi" w:cstheme="majorHAnsi"/>
          <w:sz w:val="21"/>
          <w:szCs w:val="21"/>
          <w:lang w:eastAsia="zh-CN"/>
        </w:rPr>
        <w:t>γ-GT</w:t>
      </w:r>
      <w:r w:rsidRPr="00E850A2">
        <w:rPr>
          <w:rFonts w:asciiTheme="majorHAnsi" w:hAnsiTheme="majorHAnsi" w:cstheme="majorHAnsi"/>
          <w:sz w:val="21"/>
          <w:szCs w:val="21"/>
          <w:lang w:eastAsia="zh-CN"/>
        </w:rPr>
        <w:tab/>
      </w:r>
      <w:r w:rsidRPr="00E850A2">
        <w:rPr>
          <w:rFonts w:asciiTheme="majorHAnsi" w:hAnsiTheme="majorHAnsi" w:cstheme="majorHAnsi"/>
          <w:sz w:val="21"/>
          <w:szCs w:val="21"/>
          <w:lang w:eastAsia="zh-CN"/>
        </w:rPr>
        <w:tab/>
        <w:t>γ-Glutamyltransferase</w:t>
      </w:r>
    </w:p>
    <w:p w14:paraId="7554A801" w14:textId="77777777" w:rsidR="00740E04" w:rsidRPr="00740E04" w:rsidRDefault="00740E04" w:rsidP="00740E04">
      <w:pPr>
        <w:spacing w:before="20" w:after="20" w:line="240" w:lineRule="auto"/>
        <w:rPr>
          <w:sz w:val="21"/>
          <w:szCs w:val="21"/>
          <w:lang w:val="en-GB"/>
        </w:rPr>
      </w:pPr>
      <w:r w:rsidRPr="00740E04">
        <w:rPr>
          <w:sz w:val="21"/>
          <w:szCs w:val="21"/>
          <w:lang w:val="en-GB"/>
        </w:rPr>
        <w:t>IIEF</w:t>
      </w:r>
      <w:r w:rsidRPr="00740E04">
        <w:rPr>
          <w:sz w:val="21"/>
          <w:szCs w:val="21"/>
          <w:lang w:val="en-GB"/>
        </w:rPr>
        <w:tab/>
      </w:r>
      <w:r w:rsidRPr="00740E04">
        <w:rPr>
          <w:sz w:val="21"/>
          <w:szCs w:val="21"/>
          <w:lang w:val="en-GB"/>
        </w:rPr>
        <w:tab/>
        <w:t>International Index for Erectile Function</w:t>
      </w:r>
    </w:p>
    <w:p w14:paraId="4BBE2FD7" w14:textId="77777777" w:rsidR="00740E04" w:rsidRPr="00740E04" w:rsidRDefault="00740E04" w:rsidP="00740E04">
      <w:pPr>
        <w:spacing w:before="20" w:after="20" w:line="240" w:lineRule="auto"/>
        <w:rPr>
          <w:sz w:val="21"/>
          <w:szCs w:val="21"/>
          <w:lang w:val="fr-FR"/>
        </w:rPr>
      </w:pPr>
      <w:r w:rsidRPr="00740E04">
        <w:rPr>
          <w:sz w:val="21"/>
          <w:szCs w:val="21"/>
          <w:lang w:val="fr-FR"/>
        </w:rPr>
        <w:t xml:space="preserve">IOM </w:t>
      </w:r>
      <w:r w:rsidRPr="00740E04">
        <w:rPr>
          <w:sz w:val="21"/>
          <w:szCs w:val="21"/>
          <w:lang w:val="fr-FR"/>
        </w:rPr>
        <w:tab/>
      </w:r>
      <w:r w:rsidRPr="00740E04">
        <w:rPr>
          <w:sz w:val="21"/>
          <w:szCs w:val="21"/>
          <w:lang w:val="fr-FR"/>
        </w:rPr>
        <w:tab/>
        <w:t>Institute of Medicine</w:t>
      </w:r>
    </w:p>
    <w:p w14:paraId="5A3E2026" w14:textId="77777777" w:rsidR="00740E04" w:rsidRPr="00740E04" w:rsidRDefault="00740E04" w:rsidP="00740E04">
      <w:pPr>
        <w:spacing w:before="20" w:after="20" w:line="240" w:lineRule="auto"/>
        <w:rPr>
          <w:bCs/>
          <w:sz w:val="21"/>
          <w:szCs w:val="21"/>
          <w:lang w:val="fr-FR"/>
        </w:rPr>
      </w:pPr>
      <w:r w:rsidRPr="00740E04">
        <w:rPr>
          <w:sz w:val="21"/>
          <w:szCs w:val="21"/>
          <w:lang w:val="fr-FR"/>
        </w:rPr>
        <w:t>JFES</w:t>
      </w:r>
      <w:r w:rsidRPr="00740E04">
        <w:rPr>
          <w:sz w:val="21"/>
          <w:szCs w:val="21"/>
          <w:lang w:val="fr-FR"/>
        </w:rPr>
        <w:tab/>
      </w:r>
      <w:r w:rsidRPr="00740E04">
        <w:rPr>
          <w:sz w:val="21"/>
          <w:szCs w:val="21"/>
          <w:lang w:val="fr-FR"/>
        </w:rPr>
        <w:tab/>
      </w:r>
      <w:r w:rsidRPr="00740E04">
        <w:rPr>
          <w:rFonts w:cs="Arial"/>
          <w:sz w:val="21"/>
          <w:szCs w:val="21"/>
          <w:lang w:val="fr-FR"/>
        </w:rPr>
        <w:t>Jet Fuel Exposure Syndrome</w:t>
      </w:r>
    </w:p>
    <w:p w14:paraId="1C6431DE" w14:textId="77777777" w:rsidR="00740E04" w:rsidRPr="00740E04" w:rsidRDefault="00740E04" w:rsidP="00740E04">
      <w:pPr>
        <w:spacing w:before="20" w:after="20" w:line="240" w:lineRule="auto"/>
        <w:rPr>
          <w:sz w:val="21"/>
          <w:szCs w:val="21"/>
          <w:lang w:val="fr-FR"/>
        </w:rPr>
      </w:pPr>
      <w:r w:rsidRPr="00740E04">
        <w:rPr>
          <w:sz w:val="21"/>
          <w:szCs w:val="21"/>
          <w:lang w:val="fr-FR"/>
        </w:rPr>
        <w:t xml:space="preserve">JP </w:t>
      </w:r>
      <w:r w:rsidRPr="00740E04">
        <w:rPr>
          <w:sz w:val="21"/>
          <w:szCs w:val="21"/>
          <w:lang w:val="fr-FR"/>
        </w:rPr>
        <w:tab/>
      </w:r>
      <w:r w:rsidRPr="00740E04">
        <w:rPr>
          <w:sz w:val="21"/>
          <w:szCs w:val="21"/>
          <w:lang w:val="fr-FR"/>
        </w:rPr>
        <w:tab/>
        <w:t>Jet Propellant</w:t>
      </w:r>
    </w:p>
    <w:p w14:paraId="4AD9BFE1" w14:textId="77777777" w:rsidR="00740E04" w:rsidRPr="00740E04" w:rsidRDefault="00740E04" w:rsidP="00740E04">
      <w:pPr>
        <w:spacing w:before="20" w:after="20" w:line="240" w:lineRule="auto"/>
        <w:rPr>
          <w:sz w:val="21"/>
          <w:szCs w:val="21"/>
          <w:lang w:val="fr-FR"/>
        </w:rPr>
      </w:pPr>
      <w:r w:rsidRPr="00740E04">
        <w:rPr>
          <w:sz w:val="21"/>
          <w:szCs w:val="21"/>
          <w:lang w:val="fr-FR"/>
        </w:rPr>
        <w:t xml:space="preserve">JP fuels </w:t>
      </w:r>
      <w:r w:rsidRPr="00740E04">
        <w:rPr>
          <w:sz w:val="21"/>
          <w:szCs w:val="21"/>
          <w:lang w:val="fr-FR"/>
        </w:rPr>
        <w:tab/>
        <w:t>Jet Propulsion fuels</w:t>
      </w:r>
    </w:p>
    <w:p w14:paraId="1EA2F75A" w14:textId="77777777" w:rsidR="00740E04" w:rsidRPr="00740E04" w:rsidRDefault="00740E04" w:rsidP="00740E04">
      <w:pPr>
        <w:spacing w:before="20" w:after="20" w:line="240" w:lineRule="auto"/>
        <w:rPr>
          <w:sz w:val="21"/>
          <w:szCs w:val="21"/>
          <w:lang w:val="fr-FR"/>
        </w:rPr>
      </w:pPr>
      <w:r w:rsidRPr="00740E04">
        <w:rPr>
          <w:sz w:val="21"/>
          <w:szCs w:val="21"/>
          <w:lang w:val="fr-FR"/>
        </w:rPr>
        <w:t xml:space="preserve">JP8 </w:t>
      </w:r>
      <w:r w:rsidRPr="00740E04">
        <w:rPr>
          <w:sz w:val="21"/>
          <w:szCs w:val="21"/>
          <w:lang w:val="fr-FR"/>
        </w:rPr>
        <w:tab/>
      </w:r>
      <w:r w:rsidRPr="00740E04">
        <w:rPr>
          <w:sz w:val="21"/>
          <w:szCs w:val="21"/>
          <w:lang w:val="fr-FR"/>
        </w:rPr>
        <w:tab/>
        <w:t>Jet propulsion-8 aviation fuel (type of Jet Propulsion Fuel)</w:t>
      </w:r>
    </w:p>
    <w:p w14:paraId="6CF7FEA6" w14:textId="77777777" w:rsidR="00740E04" w:rsidRPr="00740E04" w:rsidRDefault="00740E04" w:rsidP="00740E04">
      <w:pPr>
        <w:spacing w:before="20" w:after="20" w:line="240" w:lineRule="auto"/>
        <w:rPr>
          <w:sz w:val="21"/>
          <w:szCs w:val="21"/>
          <w:lang w:val="fr-FR"/>
        </w:rPr>
      </w:pPr>
      <w:r w:rsidRPr="00740E04">
        <w:rPr>
          <w:sz w:val="21"/>
          <w:szCs w:val="21"/>
          <w:lang w:val="fr-FR"/>
        </w:rPr>
        <w:t xml:space="preserve">LH </w:t>
      </w:r>
      <w:r w:rsidRPr="00740E04">
        <w:rPr>
          <w:sz w:val="21"/>
          <w:szCs w:val="21"/>
          <w:lang w:val="fr-FR"/>
        </w:rPr>
        <w:tab/>
      </w:r>
      <w:r w:rsidRPr="00740E04">
        <w:rPr>
          <w:sz w:val="21"/>
          <w:szCs w:val="21"/>
          <w:lang w:val="fr-FR"/>
        </w:rPr>
        <w:tab/>
        <w:t>Luteinizing Hormone</w:t>
      </w:r>
    </w:p>
    <w:p w14:paraId="00F12709" w14:textId="77777777" w:rsidR="00740E04" w:rsidRDefault="00740E04" w:rsidP="00740E04">
      <w:pPr>
        <w:spacing w:before="20" w:after="20" w:line="240" w:lineRule="auto"/>
        <w:rPr>
          <w:sz w:val="21"/>
          <w:szCs w:val="21"/>
          <w:lang w:val="fr-FR" w:eastAsia="zh-CN"/>
        </w:rPr>
      </w:pPr>
      <w:r w:rsidRPr="00740E04">
        <w:rPr>
          <w:sz w:val="21"/>
          <w:szCs w:val="21"/>
          <w:lang w:val="fr-FR" w:eastAsia="zh-CN"/>
        </w:rPr>
        <w:t>MEK</w:t>
      </w:r>
      <w:r w:rsidRPr="00740E04">
        <w:rPr>
          <w:sz w:val="21"/>
          <w:szCs w:val="21"/>
          <w:lang w:val="fr-FR" w:eastAsia="zh-CN"/>
        </w:rPr>
        <w:tab/>
      </w:r>
      <w:r w:rsidRPr="00740E04">
        <w:rPr>
          <w:sz w:val="21"/>
          <w:szCs w:val="21"/>
          <w:lang w:val="fr-FR" w:eastAsia="zh-CN"/>
        </w:rPr>
        <w:tab/>
        <w:t>Methyl ethyl ketone</w:t>
      </w:r>
    </w:p>
    <w:p w14:paraId="3E733A25" w14:textId="77777777" w:rsidR="00D06E8D" w:rsidRPr="00897B8E" w:rsidRDefault="00D06E8D" w:rsidP="00740E04">
      <w:pPr>
        <w:spacing w:before="20" w:after="20" w:line="240" w:lineRule="auto"/>
        <w:rPr>
          <w:sz w:val="21"/>
          <w:szCs w:val="21"/>
        </w:rPr>
      </w:pPr>
      <w:r w:rsidRPr="00897B8E">
        <w:rPr>
          <w:sz w:val="21"/>
          <w:szCs w:val="21"/>
          <w:lang w:eastAsia="zh-CN"/>
        </w:rPr>
        <w:t>MD</w:t>
      </w:r>
      <w:r w:rsidRPr="00897B8E">
        <w:rPr>
          <w:sz w:val="21"/>
          <w:szCs w:val="21"/>
          <w:lang w:eastAsia="zh-CN"/>
        </w:rPr>
        <w:tab/>
      </w:r>
      <w:r w:rsidRPr="00897B8E">
        <w:rPr>
          <w:sz w:val="21"/>
          <w:szCs w:val="21"/>
          <w:lang w:eastAsia="zh-CN"/>
        </w:rPr>
        <w:tab/>
      </w:r>
      <w:r w:rsidRPr="00D06E8D">
        <w:rPr>
          <w:sz w:val="21"/>
          <w:szCs w:val="21"/>
          <w:lang w:eastAsia="zh-CN"/>
        </w:rPr>
        <w:t>Mean</w:t>
      </w:r>
      <w:r w:rsidRPr="00897B8E">
        <w:rPr>
          <w:sz w:val="21"/>
          <w:szCs w:val="21"/>
          <w:lang w:eastAsia="zh-CN"/>
        </w:rPr>
        <w:t xml:space="preserve"> </w:t>
      </w:r>
      <w:r w:rsidRPr="00D06E8D">
        <w:rPr>
          <w:sz w:val="21"/>
          <w:szCs w:val="21"/>
          <w:lang w:eastAsia="zh-CN"/>
        </w:rPr>
        <w:t>Difference</w:t>
      </w:r>
      <w:r>
        <w:rPr>
          <w:sz w:val="21"/>
          <w:szCs w:val="21"/>
          <w:lang w:eastAsia="zh-CN"/>
        </w:rPr>
        <w:t xml:space="preserve"> </w:t>
      </w:r>
      <w:r w:rsidRPr="00897B8E">
        <w:rPr>
          <w:sz w:val="21"/>
          <w:szCs w:val="21"/>
          <w:lang w:eastAsia="zh-CN"/>
        </w:rPr>
        <w:t xml:space="preserve"> </w:t>
      </w:r>
    </w:p>
    <w:p w14:paraId="658A67EB" w14:textId="77777777" w:rsidR="00740E04" w:rsidRPr="00740E04" w:rsidRDefault="00740E04" w:rsidP="00740E04">
      <w:pPr>
        <w:spacing w:before="20" w:after="20" w:line="240" w:lineRule="auto"/>
        <w:rPr>
          <w:sz w:val="21"/>
          <w:szCs w:val="21"/>
          <w:lang w:val="en-GB"/>
        </w:rPr>
      </w:pPr>
      <w:r w:rsidRPr="00740E04">
        <w:rPr>
          <w:sz w:val="21"/>
          <w:szCs w:val="21"/>
          <w:lang w:val="en-GB"/>
        </w:rPr>
        <w:t>MonCOEH</w:t>
      </w:r>
      <w:r w:rsidRPr="00740E04">
        <w:rPr>
          <w:sz w:val="21"/>
          <w:szCs w:val="21"/>
          <w:lang w:val="en-GB"/>
        </w:rPr>
        <w:tab/>
        <w:t>Monash Centre for Occupational and Environmental Health</w:t>
      </w:r>
    </w:p>
    <w:p w14:paraId="09C19CCF" w14:textId="77777777" w:rsidR="00740E04" w:rsidRPr="00740E04" w:rsidRDefault="00740E04" w:rsidP="00740E04">
      <w:pPr>
        <w:spacing w:before="20" w:after="20" w:line="240" w:lineRule="auto"/>
        <w:rPr>
          <w:sz w:val="21"/>
          <w:szCs w:val="21"/>
          <w:lang w:val="en-GB"/>
        </w:rPr>
      </w:pPr>
      <w:r w:rsidRPr="00740E04">
        <w:rPr>
          <w:sz w:val="21"/>
          <w:szCs w:val="21"/>
          <w:lang w:val="en-GB"/>
        </w:rPr>
        <w:t xml:space="preserve">MeSH </w:t>
      </w:r>
      <w:r w:rsidRPr="00740E04">
        <w:rPr>
          <w:sz w:val="21"/>
          <w:szCs w:val="21"/>
          <w:lang w:val="en-GB"/>
        </w:rPr>
        <w:tab/>
      </w:r>
      <w:r w:rsidRPr="00740E04">
        <w:rPr>
          <w:sz w:val="21"/>
          <w:szCs w:val="21"/>
          <w:lang w:val="en-GB"/>
        </w:rPr>
        <w:tab/>
        <w:t>Medical Subject Headings</w:t>
      </w:r>
    </w:p>
    <w:p w14:paraId="63A95D08" w14:textId="2603B14C" w:rsidR="00740E04" w:rsidRDefault="00740E04" w:rsidP="00740E04">
      <w:pPr>
        <w:spacing w:before="20" w:after="20" w:line="240" w:lineRule="auto"/>
        <w:rPr>
          <w:sz w:val="21"/>
          <w:szCs w:val="21"/>
          <w:lang w:val="en-GB"/>
        </w:rPr>
      </w:pPr>
      <w:r w:rsidRPr="00740E04">
        <w:rPr>
          <w:sz w:val="21"/>
          <w:szCs w:val="21"/>
          <w:lang w:val="en-GB"/>
        </w:rPr>
        <w:t xml:space="preserve">MATF </w:t>
      </w:r>
      <w:r w:rsidRPr="00740E04">
        <w:rPr>
          <w:sz w:val="21"/>
          <w:szCs w:val="21"/>
          <w:lang w:val="en-GB"/>
        </w:rPr>
        <w:tab/>
      </w:r>
      <w:r w:rsidRPr="00740E04">
        <w:rPr>
          <w:sz w:val="21"/>
          <w:szCs w:val="21"/>
          <w:lang w:val="en-GB"/>
        </w:rPr>
        <w:tab/>
        <w:t>Military Aviation Turbine Fuel</w:t>
      </w:r>
    </w:p>
    <w:p w14:paraId="19D34F51" w14:textId="094C46CE" w:rsidR="00D5156B" w:rsidRPr="00E850A2" w:rsidRDefault="00D5156B" w:rsidP="00740E04">
      <w:pPr>
        <w:spacing w:before="20" w:after="20" w:line="240" w:lineRule="auto"/>
        <w:rPr>
          <w:sz w:val="21"/>
          <w:szCs w:val="21"/>
          <w:lang w:val="en-GB"/>
        </w:rPr>
      </w:pPr>
      <w:r w:rsidRPr="00E850A2">
        <w:rPr>
          <w:sz w:val="21"/>
          <w:szCs w:val="21"/>
          <w:lang w:val="en-GB"/>
        </w:rPr>
        <w:t xml:space="preserve">2-MPA </w:t>
      </w:r>
      <w:r w:rsidRPr="00E850A2">
        <w:rPr>
          <w:sz w:val="21"/>
          <w:szCs w:val="21"/>
          <w:lang w:val="en-GB"/>
        </w:rPr>
        <w:tab/>
      </w:r>
      <w:r w:rsidR="00E850A2">
        <w:rPr>
          <w:sz w:val="21"/>
          <w:szCs w:val="21"/>
          <w:lang w:val="en-GB"/>
        </w:rPr>
        <w:tab/>
      </w:r>
      <w:r w:rsidRPr="00E850A2">
        <w:rPr>
          <w:sz w:val="21"/>
          <w:szCs w:val="21"/>
          <w:lang w:val="en-GB"/>
        </w:rPr>
        <w:t xml:space="preserve">2-methoxypropionic acid </w:t>
      </w:r>
    </w:p>
    <w:p w14:paraId="7362DFB5" w14:textId="69310D2C" w:rsidR="00740E04" w:rsidRPr="00740E04" w:rsidRDefault="00740E04" w:rsidP="00740E04">
      <w:pPr>
        <w:spacing w:before="20" w:after="20" w:line="240" w:lineRule="auto"/>
        <w:rPr>
          <w:sz w:val="21"/>
          <w:szCs w:val="21"/>
          <w:lang w:val="en-GB"/>
        </w:rPr>
      </w:pPr>
      <w:r w:rsidRPr="00740E04">
        <w:rPr>
          <w:sz w:val="21"/>
          <w:szCs w:val="21"/>
          <w:lang w:val="en-GB"/>
        </w:rPr>
        <w:t>NBDPS</w:t>
      </w:r>
      <w:r w:rsidRPr="00740E04">
        <w:rPr>
          <w:sz w:val="21"/>
          <w:szCs w:val="21"/>
          <w:lang w:val="en-GB"/>
        </w:rPr>
        <w:tab/>
        <w:t>National Birth Defects Prevention Study</w:t>
      </w:r>
    </w:p>
    <w:p w14:paraId="332D20DC" w14:textId="77777777" w:rsidR="00740E04" w:rsidRPr="00740E04" w:rsidRDefault="00740E04" w:rsidP="00740E04">
      <w:pPr>
        <w:spacing w:before="20" w:after="20" w:line="240" w:lineRule="auto"/>
        <w:rPr>
          <w:sz w:val="21"/>
          <w:szCs w:val="21"/>
          <w:lang w:val="en-GB"/>
        </w:rPr>
      </w:pPr>
      <w:r w:rsidRPr="00740E04">
        <w:rPr>
          <w:sz w:val="21"/>
          <w:szCs w:val="21"/>
          <w:lang w:val="en-GB"/>
        </w:rPr>
        <w:t>NIOSH</w:t>
      </w:r>
      <w:r w:rsidRPr="00740E04">
        <w:rPr>
          <w:sz w:val="21"/>
          <w:szCs w:val="21"/>
          <w:lang w:val="en-GB"/>
        </w:rPr>
        <w:tab/>
      </w:r>
      <w:r w:rsidRPr="00740E04">
        <w:rPr>
          <w:sz w:val="21"/>
          <w:szCs w:val="21"/>
          <w:lang w:val="en-GB"/>
        </w:rPr>
        <w:tab/>
        <w:t>National Institute for Occupational Safety and Health</w:t>
      </w:r>
    </w:p>
    <w:p w14:paraId="6552665F" w14:textId="77777777" w:rsidR="00740E04" w:rsidRPr="00740E04" w:rsidRDefault="00740E04" w:rsidP="00740E04">
      <w:pPr>
        <w:spacing w:before="20" w:after="20" w:line="240" w:lineRule="auto"/>
        <w:rPr>
          <w:sz w:val="21"/>
          <w:szCs w:val="21"/>
          <w:lang w:val="en-GB"/>
        </w:rPr>
      </w:pPr>
      <w:r w:rsidRPr="00740E04">
        <w:rPr>
          <w:sz w:val="21"/>
          <w:szCs w:val="21"/>
          <w:lang w:val="en-GB"/>
        </w:rPr>
        <w:t xml:space="preserve">NRC </w:t>
      </w:r>
      <w:r w:rsidRPr="00740E04">
        <w:rPr>
          <w:sz w:val="21"/>
          <w:szCs w:val="21"/>
          <w:lang w:val="en-GB"/>
        </w:rPr>
        <w:tab/>
      </w:r>
      <w:r w:rsidRPr="00740E04">
        <w:rPr>
          <w:sz w:val="21"/>
          <w:szCs w:val="21"/>
          <w:lang w:val="en-GB"/>
        </w:rPr>
        <w:tab/>
        <w:t>National Research Council</w:t>
      </w:r>
    </w:p>
    <w:p w14:paraId="252E2B2C" w14:textId="77777777" w:rsidR="00740E04" w:rsidRPr="00740E04" w:rsidRDefault="00740E04" w:rsidP="00740E04">
      <w:pPr>
        <w:spacing w:before="20" w:after="20" w:line="240" w:lineRule="auto"/>
        <w:rPr>
          <w:sz w:val="21"/>
          <w:szCs w:val="21"/>
          <w:lang w:val="en-GB"/>
        </w:rPr>
      </w:pPr>
      <w:r w:rsidRPr="00740E04">
        <w:rPr>
          <w:sz w:val="21"/>
          <w:szCs w:val="21"/>
          <w:lang w:val="en-GB"/>
        </w:rPr>
        <w:t>OR</w:t>
      </w:r>
      <w:r w:rsidRPr="00740E04">
        <w:rPr>
          <w:sz w:val="21"/>
          <w:szCs w:val="21"/>
          <w:lang w:val="en-GB"/>
        </w:rPr>
        <w:tab/>
      </w:r>
      <w:r w:rsidRPr="00740E04">
        <w:rPr>
          <w:sz w:val="21"/>
          <w:szCs w:val="21"/>
          <w:lang w:val="en-GB"/>
        </w:rPr>
        <w:tab/>
        <w:t>Odds ratio</w:t>
      </w:r>
    </w:p>
    <w:p w14:paraId="773AF698" w14:textId="77777777" w:rsidR="00740E04" w:rsidRPr="00740E04" w:rsidRDefault="00740E04" w:rsidP="00740E04">
      <w:pPr>
        <w:spacing w:before="20" w:after="20" w:line="240" w:lineRule="auto"/>
        <w:rPr>
          <w:sz w:val="21"/>
          <w:szCs w:val="21"/>
          <w:lang w:val="en-GB"/>
        </w:rPr>
      </w:pPr>
      <w:r w:rsidRPr="00740E04">
        <w:rPr>
          <w:sz w:val="21"/>
          <w:szCs w:val="21"/>
          <w:lang w:val="en-GB"/>
        </w:rPr>
        <w:t>OSHA</w:t>
      </w:r>
      <w:r w:rsidRPr="00740E04">
        <w:rPr>
          <w:sz w:val="21"/>
          <w:szCs w:val="21"/>
          <w:lang w:val="en-GB"/>
        </w:rPr>
        <w:tab/>
      </w:r>
      <w:r w:rsidRPr="00740E04">
        <w:rPr>
          <w:sz w:val="21"/>
          <w:szCs w:val="21"/>
          <w:lang w:val="en-GB"/>
        </w:rPr>
        <w:tab/>
        <w:t>Occupational Safety and Health Administration</w:t>
      </w:r>
    </w:p>
    <w:p w14:paraId="2C132D97" w14:textId="39E3E595" w:rsidR="00740E04" w:rsidRPr="00393D4C" w:rsidRDefault="00740E04" w:rsidP="004A76A6">
      <w:pPr>
        <w:spacing w:before="20" w:after="20" w:line="240" w:lineRule="auto"/>
        <w:rPr>
          <w:rFonts w:cstheme="minorHAnsi"/>
          <w:sz w:val="21"/>
          <w:szCs w:val="21"/>
          <w:lang w:val="fr-FR"/>
        </w:rPr>
      </w:pPr>
      <w:r w:rsidRPr="00393D4C">
        <w:rPr>
          <w:sz w:val="21"/>
          <w:szCs w:val="21"/>
          <w:lang w:val="fr-FR"/>
        </w:rPr>
        <w:t>PEL</w:t>
      </w:r>
      <w:r w:rsidRPr="00393D4C">
        <w:rPr>
          <w:sz w:val="21"/>
          <w:szCs w:val="21"/>
          <w:lang w:val="fr-FR"/>
        </w:rPr>
        <w:tab/>
      </w:r>
      <w:r w:rsidRPr="00393D4C">
        <w:rPr>
          <w:sz w:val="21"/>
          <w:szCs w:val="21"/>
          <w:lang w:val="fr-FR"/>
        </w:rPr>
        <w:tab/>
      </w:r>
      <w:r w:rsidR="004A76A6" w:rsidRPr="00393D4C">
        <w:rPr>
          <w:sz w:val="21"/>
          <w:szCs w:val="21"/>
          <w:lang w:val="fr-FR"/>
        </w:rPr>
        <w:t>P</w:t>
      </w:r>
      <w:r w:rsidR="004A76A6" w:rsidRPr="00393D4C">
        <w:rPr>
          <w:rFonts w:cstheme="minorHAnsi"/>
          <w:sz w:val="21"/>
          <w:szCs w:val="21"/>
          <w:lang w:val="fr-FR"/>
        </w:rPr>
        <w:t>er</w:t>
      </w:r>
      <w:r w:rsidR="004A76A6">
        <w:rPr>
          <w:rFonts w:cstheme="minorHAnsi"/>
          <w:sz w:val="21"/>
          <w:szCs w:val="21"/>
          <w:lang w:val="fr-FR"/>
        </w:rPr>
        <w:t>missible</w:t>
      </w:r>
      <w:r w:rsidR="004A76A6" w:rsidRPr="00393D4C">
        <w:rPr>
          <w:rFonts w:cstheme="minorHAnsi"/>
          <w:sz w:val="21"/>
          <w:szCs w:val="21"/>
          <w:lang w:val="fr-FR"/>
        </w:rPr>
        <w:t xml:space="preserve"> </w:t>
      </w:r>
      <w:r w:rsidRPr="00393D4C">
        <w:rPr>
          <w:rFonts w:cstheme="minorHAnsi"/>
          <w:sz w:val="21"/>
          <w:szCs w:val="21"/>
          <w:lang w:val="fr-FR"/>
        </w:rPr>
        <w:t>exposure limits</w:t>
      </w:r>
    </w:p>
    <w:p w14:paraId="76C8C3CF" w14:textId="1C14E5AE" w:rsidR="009C5A6B" w:rsidRPr="00393D4C" w:rsidRDefault="009C5A6B" w:rsidP="009C5A6B">
      <w:pPr>
        <w:spacing w:before="20" w:after="20" w:line="240" w:lineRule="auto"/>
        <w:rPr>
          <w:sz w:val="21"/>
          <w:szCs w:val="21"/>
          <w:lang w:val="fr-FR"/>
        </w:rPr>
      </w:pPr>
      <w:r w:rsidRPr="00393D4C">
        <w:rPr>
          <w:rFonts w:cstheme="minorHAnsi"/>
          <w:sz w:val="21"/>
          <w:szCs w:val="21"/>
          <w:lang w:val="fr-FR"/>
        </w:rPr>
        <w:t>PGME</w:t>
      </w:r>
      <w:r w:rsidRPr="00393D4C">
        <w:rPr>
          <w:rFonts w:cstheme="minorHAnsi"/>
          <w:sz w:val="21"/>
          <w:szCs w:val="21"/>
          <w:lang w:val="fr-FR"/>
        </w:rPr>
        <w:tab/>
      </w:r>
      <w:r w:rsidRPr="00393D4C">
        <w:rPr>
          <w:rFonts w:cstheme="minorHAnsi"/>
          <w:sz w:val="21"/>
          <w:szCs w:val="21"/>
          <w:lang w:val="fr-FR"/>
        </w:rPr>
        <w:tab/>
        <w:t xml:space="preserve">Propylene </w:t>
      </w:r>
      <w:r w:rsidR="00550880">
        <w:rPr>
          <w:rFonts w:cstheme="minorHAnsi"/>
          <w:sz w:val="21"/>
          <w:szCs w:val="21"/>
          <w:lang w:val="fr-FR"/>
        </w:rPr>
        <w:t>g</w:t>
      </w:r>
      <w:r w:rsidRPr="00393D4C">
        <w:rPr>
          <w:rFonts w:cstheme="minorHAnsi"/>
          <w:sz w:val="21"/>
          <w:szCs w:val="21"/>
          <w:lang w:val="fr-FR"/>
        </w:rPr>
        <w:t xml:space="preserve">lycol </w:t>
      </w:r>
      <w:r w:rsidR="00550880">
        <w:rPr>
          <w:rFonts w:cstheme="minorHAnsi"/>
          <w:sz w:val="21"/>
          <w:szCs w:val="21"/>
          <w:lang w:val="fr-FR"/>
        </w:rPr>
        <w:t>m</w:t>
      </w:r>
      <w:r w:rsidR="00F579BD" w:rsidRPr="00393D4C">
        <w:rPr>
          <w:rFonts w:cstheme="minorHAnsi"/>
          <w:sz w:val="21"/>
          <w:szCs w:val="21"/>
          <w:lang w:val="fr-FR"/>
        </w:rPr>
        <w:t>onom</w:t>
      </w:r>
      <w:r w:rsidRPr="00393D4C">
        <w:rPr>
          <w:rFonts w:cstheme="minorHAnsi"/>
          <w:sz w:val="21"/>
          <w:szCs w:val="21"/>
          <w:lang w:val="fr-FR"/>
        </w:rPr>
        <w:t xml:space="preserve">ethyl </w:t>
      </w:r>
      <w:r w:rsidR="00550880">
        <w:rPr>
          <w:rFonts w:cstheme="minorHAnsi"/>
          <w:sz w:val="21"/>
          <w:szCs w:val="21"/>
          <w:lang w:val="fr-FR"/>
        </w:rPr>
        <w:t>e</w:t>
      </w:r>
      <w:r w:rsidRPr="00393D4C">
        <w:rPr>
          <w:rFonts w:cstheme="minorHAnsi"/>
          <w:sz w:val="21"/>
          <w:szCs w:val="21"/>
          <w:lang w:val="fr-FR"/>
        </w:rPr>
        <w:t xml:space="preserve">ther </w:t>
      </w:r>
    </w:p>
    <w:p w14:paraId="0F0CC0C2" w14:textId="71FC7755" w:rsidR="00740E04" w:rsidRPr="00740E04" w:rsidRDefault="00740E04" w:rsidP="00740E04">
      <w:pPr>
        <w:spacing w:before="20" w:after="20" w:line="240" w:lineRule="auto"/>
        <w:rPr>
          <w:rFonts w:cs="Arial"/>
          <w:sz w:val="21"/>
          <w:szCs w:val="21"/>
          <w:lang w:val="en-GB"/>
        </w:rPr>
      </w:pPr>
      <w:r w:rsidRPr="00740E04">
        <w:rPr>
          <w:sz w:val="21"/>
          <w:szCs w:val="21"/>
          <w:lang w:val="en-GB"/>
        </w:rPr>
        <w:t>POF</w:t>
      </w:r>
      <w:r w:rsidRPr="00740E04">
        <w:rPr>
          <w:sz w:val="21"/>
          <w:szCs w:val="21"/>
          <w:lang w:val="en-GB"/>
        </w:rPr>
        <w:tab/>
      </w:r>
      <w:r w:rsidRPr="00740E04">
        <w:rPr>
          <w:sz w:val="21"/>
          <w:szCs w:val="21"/>
          <w:lang w:val="en-GB"/>
        </w:rPr>
        <w:tab/>
      </w:r>
      <w:r w:rsidR="00894E81">
        <w:rPr>
          <w:sz w:val="21"/>
          <w:szCs w:val="21"/>
          <w:lang w:val="en-GB"/>
        </w:rPr>
        <w:t>P</w:t>
      </w:r>
      <w:r w:rsidRPr="00740E04">
        <w:rPr>
          <w:rFonts w:cs="Arial"/>
          <w:sz w:val="21"/>
          <w:szCs w:val="21"/>
          <w:lang w:val="en-GB"/>
        </w:rPr>
        <w:t>remature ovarian failure</w:t>
      </w:r>
    </w:p>
    <w:p w14:paraId="774B7CF5" w14:textId="77777777" w:rsidR="00740E04" w:rsidRDefault="00740E04" w:rsidP="00740E04">
      <w:pPr>
        <w:spacing w:before="20" w:after="20" w:line="240" w:lineRule="auto"/>
        <w:rPr>
          <w:sz w:val="21"/>
          <w:szCs w:val="21"/>
          <w:lang w:val="en-GB"/>
        </w:rPr>
      </w:pPr>
      <w:r w:rsidRPr="00740E04">
        <w:rPr>
          <w:rFonts w:cs="Arial"/>
          <w:sz w:val="21"/>
          <w:szCs w:val="21"/>
          <w:lang w:val="en-GB"/>
        </w:rPr>
        <w:t>PECO</w:t>
      </w:r>
      <w:r w:rsidRPr="00740E04">
        <w:rPr>
          <w:rFonts w:cs="Arial"/>
          <w:sz w:val="21"/>
          <w:szCs w:val="21"/>
          <w:lang w:val="en-GB"/>
        </w:rPr>
        <w:tab/>
      </w:r>
      <w:r w:rsidRPr="00740E04">
        <w:rPr>
          <w:rFonts w:cs="Arial"/>
          <w:sz w:val="21"/>
          <w:szCs w:val="21"/>
          <w:lang w:val="en-GB"/>
        </w:rPr>
        <w:tab/>
        <w:t>P</w:t>
      </w:r>
      <w:r w:rsidRPr="00740E04">
        <w:rPr>
          <w:sz w:val="21"/>
          <w:szCs w:val="21"/>
          <w:lang w:val="en-GB"/>
        </w:rPr>
        <w:t>opulation, Exposure, Comparison group, Outcome framework</w:t>
      </w:r>
    </w:p>
    <w:p w14:paraId="2605C2D5" w14:textId="77777777" w:rsidR="001177B5" w:rsidRPr="00740E04" w:rsidRDefault="001177B5" w:rsidP="001177B5">
      <w:pPr>
        <w:spacing w:before="20" w:after="20" w:line="240" w:lineRule="auto"/>
        <w:rPr>
          <w:sz w:val="21"/>
          <w:szCs w:val="21"/>
          <w:lang w:val="en-GB"/>
        </w:rPr>
      </w:pPr>
      <w:r>
        <w:rPr>
          <w:sz w:val="21"/>
          <w:szCs w:val="21"/>
        </w:rPr>
        <w:t xml:space="preserve">PUNP </w:t>
      </w:r>
      <w:r>
        <w:rPr>
          <w:sz w:val="21"/>
          <w:szCs w:val="21"/>
        </w:rPr>
        <w:tab/>
      </w:r>
      <w:r>
        <w:rPr>
          <w:sz w:val="21"/>
          <w:szCs w:val="21"/>
        </w:rPr>
        <w:tab/>
        <w:t>P</w:t>
      </w:r>
      <w:r w:rsidRPr="001177B5">
        <w:rPr>
          <w:sz w:val="21"/>
          <w:szCs w:val="21"/>
        </w:rPr>
        <w:t xml:space="preserve">eriods of unprotected intercourse not leading to pregnancy </w:t>
      </w:r>
    </w:p>
    <w:p w14:paraId="46103AB9" w14:textId="77777777" w:rsidR="00740E04" w:rsidRDefault="00740E04" w:rsidP="00740E04">
      <w:pPr>
        <w:spacing w:before="20" w:after="20" w:line="240" w:lineRule="auto"/>
        <w:rPr>
          <w:sz w:val="21"/>
          <w:szCs w:val="21"/>
          <w:lang w:val="en-GB"/>
        </w:rPr>
      </w:pPr>
      <w:r w:rsidRPr="00740E04">
        <w:rPr>
          <w:sz w:val="21"/>
          <w:szCs w:val="21"/>
          <w:lang w:val="en-GB"/>
        </w:rPr>
        <w:t xml:space="preserve">PRISMA </w:t>
      </w:r>
      <w:r w:rsidRPr="00740E04">
        <w:rPr>
          <w:sz w:val="21"/>
          <w:szCs w:val="21"/>
          <w:lang w:val="en-GB"/>
        </w:rPr>
        <w:tab/>
        <w:t>Preferred Reporting Items for Systematic Reviews and Meta-Analysis</w:t>
      </w:r>
    </w:p>
    <w:p w14:paraId="77A9A0C6" w14:textId="77777777" w:rsidR="00064487" w:rsidRPr="00740E04" w:rsidRDefault="00064487" w:rsidP="00740E04">
      <w:pPr>
        <w:spacing w:before="20" w:after="20" w:line="240" w:lineRule="auto"/>
        <w:rPr>
          <w:sz w:val="21"/>
          <w:szCs w:val="21"/>
          <w:lang w:val="en-GB"/>
        </w:rPr>
      </w:pPr>
      <w:r>
        <w:rPr>
          <w:sz w:val="21"/>
          <w:szCs w:val="21"/>
          <w:lang w:val="en-GB"/>
        </w:rPr>
        <w:t>PRL</w:t>
      </w:r>
      <w:r>
        <w:rPr>
          <w:sz w:val="21"/>
          <w:szCs w:val="21"/>
          <w:lang w:val="en-GB"/>
        </w:rPr>
        <w:tab/>
      </w:r>
      <w:r>
        <w:rPr>
          <w:sz w:val="21"/>
          <w:szCs w:val="21"/>
          <w:lang w:val="en-GB"/>
        </w:rPr>
        <w:tab/>
        <w:t xml:space="preserve">Prolactin </w:t>
      </w:r>
    </w:p>
    <w:p w14:paraId="4189B667" w14:textId="77777777" w:rsidR="00740E04" w:rsidRPr="00740E04" w:rsidRDefault="00740E04" w:rsidP="00740E04">
      <w:pPr>
        <w:spacing w:before="20" w:after="20" w:line="240" w:lineRule="auto"/>
        <w:rPr>
          <w:sz w:val="21"/>
          <w:szCs w:val="21"/>
          <w:lang w:val="en-GB"/>
        </w:rPr>
      </w:pPr>
      <w:r w:rsidRPr="00740E04">
        <w:rPr>
          <w:sz w:val="21"/>
          <w:szCs w:val="21"/>
          <w:lang w:val="en-GB"/>
        </w:rPr>
        <w:t xml:space="preserve">RAAF </w:t>
      </w:r>
      <w:r w:rsidRPr="00740E04">
        <w:rPr>
          <w:sz w:val="21"/>
          <w:szCs w:val="21"/>
          <w:lang w:val="en-GB"/>
        </w:rPr>
        <w:tab/>
      </w:r>
      <w:r w:rsidRPr="00740E04">
        <w:rPr>
          <w:sz w:val="21"/>
          <w:szCs w:val="21"/>
          <w:lang w:val="en-GB"/>
        </w:rPr>
        <w:tab/>
        <w:t>Royal Australian Air Force</w:t>
      </w:r>
    </w:p>
    <w:p w14:paraId="5B276B9A" w14:textId="56FF396A" w:rsidR="00740E04" w:rsidRDefault="00740E04" w:rsidP="00740E04">
      <w:pPr>
        <w:spacing w:before="20" w:after="20" w:line="240" w:lineRule="auto"/>
        <w:rPr>
          <w:sz w:val="21"/>
          <w:szCs w:val="21"/>
          <w:lang w:val="en-GB"/>
        </w:rPr>
      </w:pPr>
      <w:r w:rsidRPr="00740E04">
        <w:rPr>
          <w:sz w:val="21"/>
          <w:szCs w:val="21"/>
          <w:lang w:val="en-GB"/>
        </w:rPr>
        <w:t xml:space="preserve">REA </w:t>
      </w:r>
      <w:r w:rsidRPr="00740E04">
        <w:rPr>
          <w:sz w:val="21"/>
          <w:szCs w:val="21"/>
          <w:lang w:val="en-GB"/>
        </w:rPr>
        <w:tab/>
      </w:r>
      <w:r w:rsidRPr="00740E04">
        <w:rPr>
          <w:sz w:val="21"/>
          <w:szCs w:val="21"/>
          <w:lang w:val="en-GB"/>
        </w:rPr>
        <w:tab/>
        <w:t>Rapid Evidence Assessment</w:t>
      </w:r>
    </w:p>
    <w:p w14:paraId="184A6AD5" w14:textId="23E9EC79" w:rsidR="008B62E8" w:rsidRPr="00E850A2" w:rsidRDefault="008B62E8" w:rsidP="00740E04">
      <w:pPr>
        <w:spacing w:before="20" w:after="20" w:line="240" w:lineRule="auto"/>
        <w:rPr>
          <w:sz w:val="21"/>
          <w:szCs w:val="21"/>
          <w:lang w:val="en-GB"/>
        </w:rPr>
      </w:pPr>
      <w:r w:rsidRPr="00E850A2">
        <w:rPr>
          <w:sz w:val="21"/>
          <w:szCs w:val="21"/>
          <w:lang w:val="en-GB"/>
        </w:rPr>
        <w:t>RNA</w:t>
      </w:r>
      <w:r w:rsidRPr="00E850A2">
        <w:rPr>
          <w:sz w:val="21"/>
          <w:szCs w:val="21"/>
          <w:lang w:val="en-GB"/>
        </w:rPr>
        <w:tab/>
      </w:r>
      <w:r w:rsidRPr="00E850A2">
        <w:rPr>
          <w:sz w:val="21"/>
          <w:szCs w:val="21"/>
          <w:lang w:val="en-GB"/>
        </w:rPr>
        <w:tab/>
        <w:t>Ribonucleic acid</w:t>
      </w:r>
    </w:p>
    <w:p w14:paraId="1257D927" w14:textId="77777777" w:rsidR="00740E04" w:rsidRDefault="00740E04" w:rsidP="00740E04">
      <w:pPr>
        <w:spacing w:before="20" w:after="20" w:line="240" w:lineRule="auto"/>
        <w:rPr>
          <w:sz w:val="21"/>
          <w:szCs w:val="21"/>
        </w:rPr>
      </w:pPr>
      <w:r w:rsidRPr="00740E04">
        <w:rPr>
          <w:sz w:val="21"/>
          <w:szCs w:val="21"/>
        </w:rPr>
        <w:t>SCSA</w:t>
      </w:r>
      <w:r w:rsidRPr="00740E04">
        <w:rPr>
          <w:sz w:val="21"/>
          <w:szCs w:val="21"/>
        </w:rPr>
        <w:tab/>
      </w:r>
      <w:r w:rsidRPr="00740E04">
        <w:rPr>
          <w:sz w:val="21"/>
          <w:szCs w:val="21"/>
        </w:rPr>
        <w:tab/>
        <w:t>Sperm chromatin structure assay</w:t>
      </w:r>
    </w:p>
    <w:p w14:paraId="4F32575A" w14:textId="2E193B19" w:rsidR="007669EB" w:rsidRDefault="007669EB" w:rsidP="00740E04">
      <w:pPr>
        <w:spacing w:before="20" w:after="20" w:line="240" w:lineRule="auto"/>
        <w:rPr>
          <w:sz w:val="21"/>
          <w:szCs w:val="21"/>
        </w:rPr>
      </w:pPr>
      <w:r>
        <w:rPr>
          <w:sz w:val="21"/>
          <w:szCs w:val="21"/>
        </w:rPr>
        <w:t>SE</w:t>
      </w:r>
      <w:r>
        <w:rPr>
          <w:sz w:val="21"/>
          <w:szCs w:val="21"/>
        </w:rPr>
        <w:tab/>
      </w:r>
      <w:r>
        <w:rPr>
          <w:sz w:val="21"/>
          <w:szCs w:val="21"/>
        </w:rPr>
        <w:tab/>
        <w:t xml:space="preserve">Standard </w:t>
      </w:r>
      <w:r w:rsidR="00550880">
        <w:rPr>
          <w:sz w:val="21"/>
          <w:szCs w:val="21"/>
        </w:rPr>
        <w:t>e</w:t>
      </w:r>
      <w:r>
        <w:rPr>
          <w:sz w:val="21"/>
          <w:szCs w:val="21"/>
        </w:rPr>
        <w:t>rror</w:t>
      </w:r>
    </w:p>
    <w:p w14:paraId="594DFBA6" w14:textId="77777777" w:rsidR="00B26BD1" w:rsidRPr="00740E04" w:rsidRDefault="00B26BD1" w:rsidP="00B26BD1">
      <w:pPr>
        <w:spacing w:before="20" w:after="20" w:line="240" w:lineRule="auto"/>
        <w:rPr>
          <w:sz w:val="21"/>
          <w:szCs w:val="21"/>
          <w:lang w:val="en-GB"/>
        </w:rPr>
      </w:pPr>
      <w:r>
        <w:rPr>
          <w:sz w:val="21"/>
          <w:szCs w:val="21"/>
        </w:rPr>
        <w:t xml:space="preserve">SHBG </w:t>
      </w:r>
      <w:r>
        <w:rPr>
          <w:sz w:val="21"/>
          <w:szCs w:val="21"/>
        </w:rPr>
        <w:tab/>
      </w:r>
      <w:r>
        <w:rPr>
          <w:sz w:val="21"/>
          <w:szCs w:val="21"/>
        </w:rPr>
        <w:tab/>
        <w:t>S</w:t>
      </w:r>
      <w:r w:rsidRPr="00B26BD1">
        <w:rPr>
          <w:sz w:val="21"/>
          <w:szCs w:val="21"/>
        </w:rPr>
        <w:t>ex-hormone binding globulin</w:t>
      </w:r>
      <w:r>
        <w:rPr>
          <w:sz w:val="21"/>
          <w:szCs w:val="21"/>
        </w:rPr>
        <w:t xml:space="preserve"> </w:t>
      </w:r>
    </w:p>
    <w:p w14:paraId="1FBBF4FC" w14:textId="77777777" w:rsidR="00740E04" w:rsidRDefault="00740E04" w:rsidP="00740E04">
      <w:pPr>
        <w:spacing w:before="20" w:after="20" w:line="240" w:lineRule="auto"/>
        <w:rPr>
          <w:sz w:val="21"/>
          <w:szCs w:val="21"/>
          <w:lang w:val="en-GB"/>
        </w:rPr>
      </w:pPr>
      <w:r w:rsidRPr="00740E04">
        <w:rPr>
          <w:sz w:val="21"/>
          <w:szCs w:val="21"/>
          <w:lang w:val="en-GB"/>
        </w:rPr>
        <w:t xml:space="preserve">SHOAMP </w:t>
      </w:r>
      <w:r w:rsidRPr="00740E04">
        <w:rPr>
          <w:sz w:val="21"/>
          <w:szCs w:val="21"/>
          <w:lang w:val="en-GB"/>
        </w:rPr>
        <w:tab/>
        <w:t>Study of Health Outcomes in Aircraft Maintenance Personnel</w:t>
      </w:r>
    </w:p>
    <w:p w14:paraId="08B22DAF" w14:textId="77777777" w:rsidR="00B8409C" w:rsidRPr="008F4F16" w:rsidRDefault="00B8409C" w:rsidP="00B8409C">
      <w:pPr>
        <w:spacing w:before="20" w:after="20" w:line="240" w:lineRule="auto"/>
        <w:rPr>
          <w:sz w:val="21"/>
          <w:szCs w:val="21"/>
        </w:rPr>
      </w:pPr>
      <w:r w:rsidRPr="008F4F16">
        <w:rPr>
          <w:sz w:val="21"/>
          <w:szCs w:val="21"/>
        </w:rPr>
        <w:lastRenderedPageBreak/>
        <w:t>TCA</w:t>
      </w:r>
      <w:r w:rsidRPr="008F4F16">
        <w:rPr>
          <w:sz w:val="21"/>
          <w:szCs w:val="21"/>
        </w:rPr>
        <w:tab/>
      </w:r>
      <w:r w:rsidRPr="008F4F16">
        <w:rPr>
          <w:sz w:val="21"/>
          <w:szCs w:val="21"/>
        </w:rPr>
        <w:tab/>
        <w:t xml:space="preserve">Trichloroacetic acid </w:t>
      </w:r>
    </w:p>
    <w:p w14:paraId="368F46A6" w14:textId="77777777" w:rsidR="00B8409C" w:rsidRPr="008F4F16" w:rsidRDefault="00B8409C" w:rsidP="00B8409C">
      <w:pPr>
        <w:spacing w:before="20" w:after="20" w:line="240" w:lineRule="auto"/>
        <w:rPr>
          <w:sz w:val="21"/>
          <w:szCs w:val="21"/>
        </w:rPr>
      </w:pPr>
      <w:r w:rsidRPr="008F4F16">
        <w:rPr>
          <w:sz w:val="21"/>
          <w:szCs w:val="21"/>
        </w:rPr>
        <w:t>TCE</w:t>
      </w:r>
      <w:r w:rsidRPr="008F4F16">
        <w:rPr>
          <w:sz w:val="21"/>
          <w:szCs w:val="21"/>
        </w:rPr>
        <w:tab/>
      </w:r>
      <w:r w:rsidRPr="008F4F16">
        <w:rPr>
          <w:sz w:val="21"/>
          <w:szCs w:val="21"/>
        </w:rPr>
        <w:tab/>
        <w:t xml:space="preserve">Trichloroethylene </w:t>
      </w:r>
    </w:p>
    <w:p w14:paraId="3196315C" w14:textId="77777777" w:rsidR="007753D5" w:rsidRPr="00740E04" w:rsidRDefault="007753D5" w:rsidP="00641468">
      <w:pPr>
        <w:spacing w:before="20" w:after="20" w:line="240" w:lineRule="auto"/>
        <w:rPr>
          <w:sz w:val="21"/>
          <w:szCs w:val="21"/>
          <w:lang w:val="en-GB"/>
        </w:rPr>
      </w:pPr>
      <w:r>
        <w:rPr>
          <w:sz w:val="21"/>
          <w:szCs w:val="21"/>
        </w:rPr>
        <w:t xml:space="preserve">TWA </w:t>
      </w:r>
      <w:r>
        <w:rPr>
          <w:sz w:val="21"/>
          <w:szCs w:val="21"/>
        </w:rPr>
        <w:tab/>
      </w:r>
      <w:r>
        <w:rPr>
          <w:sz w:val="21"/>
          <w:szCs w:val="21"/>
        </w:rPr>
        <w:tab/>
      </w:r>
      <w:r w:rsidR="00641468">
        <w:rPr>
          <w:sz w:val="21"/>
          <w:szCs w:val="21"/>
        </w:rPr>
        <w:t>T</w:t>
      </w:r>
      <w:r w:rsidRPr="007753D5">
        <w:rPr>
          <w:sz w:val="21"/>
          <w:szCs w:val="21"/>
        </w:rPr>
        <w:t>ime-weighted average</w:t>
      </w:r>
    </w:p>
    <w:p w14:paraId="69F07534" w14:textId="23B84C7F" w:rsidR="00740E04" w:rsidRPr="00740E04" w:rsidRDefault="00740E04" w:rsidP="00740E04">
      <w:pPr>
        <w:spacing w:before="20" w:after="20" w:line="240" w:lineRule="auto"/>
        <w:rPr>
          <w:sz w:val="21"/>
          <w:szCs w:val="21"/>
          <w:lang w:val="en-GB"/>
        </w:rPr>
      </w:pPr>
      <w:r w:rsidRPr="00740E04">
        <w:rPr>
          <w:rFonts w:cstheme="minorHAnsi"/>
          <w:sz w:val="21"/>
          <w:szCs w:val="21"/>
          <w:lang w:val="en-GB"/>
        </w:rPr>
        <w:t>TLV</w:t>
      </w:r>
      <w:r w:rsidR="00CA6252" w:rsidRPr="00393D4C">
        <w:rPr>
          <w:rFonts w:cstheme="minorHAnsi"/>
          <w:sz w:val="21"/>
          <w:szCs w:val="21"/>
          <w:vertAlign w:val="superscript"/>
          <w:lang w:val="en-GB"/>
        </w:rPr>
        <w:t>®</w:t>
      </w:r>
      <w:r w:rsidRPr="00740E04">
        <w:rPr>
          <w:rFonts w:cstheme="minorHAnsi"/>
          <w:sz w:val="21"/>
          <w:szCs w:val="21"/>
          <w:lang w:val="en-GB"/>
        </w:rPr>
        <w:t xml:space="preserve"> </w:t>
      </w:r>
      <w:r w:rsidRPr="00740E04">
        <w:rPr>
          <w:rFonts w:cstheme="minorHAnsi"/>
          <w:sz w:val="21"/>
          <w:szCs w:val="21"/>
          <w:lang w:val="en-GB"/>
        </w:rPr>
        <w:tab/>
      </w:r>
      <w:r w:rsidRPr="00740E04">
        <w:rPr>
          <w:rFonts w:cstheme="minorHAnsi"/>
          <w:sz w:val="21"/>
          <w:szCs w:val="21"/>
          <w:lang w:val="en-GB"/>
        </w:rPr>
        <w:tab/>
        <w:t>Threshold limit values</w:t>
      </w:r>
    </w:p>
    <w:p w14:paraId="48CD437A" w14:textId="77777777" w:rsidR="00740E04" w:rsidRPr="00740E04" w:rsidRDefault="00740E04" w:rsidP="00740E04">
      <w:pPr>
        <w:spacing w:before="20" w:after="20" w:line="240" w:lineRule="auto"/>
        <w:rPr>
          <w:sz w:val="21"/>
          <w:szCs w:val="21"/>
          <w:lang w:val="en-GB"/>
        </w:rPr>
      </w:pPr>
      <w:r w:rsidRPr="00740E04">
        <w:rPr>
          <w:sz w:val="21"/>
          <w:szCs w:val="21"/>
          <w:lang w:val="en-GB"/>
        </w:rPr>
        <w:t xml:space="preserve">TOXLINE </w:t>
      </w:r>
      <w:r w:rsidRPr="00740E04">
        <w:rPr>
          <w:sz w:val="21"/>
          <w:szCs w:val="21"/>
          <w:lang w:val="en-GB"/>
        </w:rPr>
        <w:tab/>
        <w:t>Toxicology Literature Online</w:t>
      </w:r>
    </w:p>
    <w:p w14:paraId="05A27544" w14:textId="77777777" w:rsidR="00740E04" w:rsidRPr="00740E04" w:rsidRDefault="00740E04" w:rsidP="00740E04">
      <w:pPr>
        <w:spacing w:before="20" w:after="20" w:line="240" w:lineRule="auto"/>
        <w:rPr>
          <w:sz w:val="21"/>
          <w:szCs w:val="21"/>
          <w:lang w:val="en-GB"/>
        </w:rPr>
      </w:pPr>
      <w:r w:rsidRPr="00740E04">
        <w:rPr>
          <w:sz w:val="21"/>
          <w:szCs w:val="21"/>
          <w:lang w:val="en-GB"/>
        </w:rPr>
        <w:t xml:space="preserve">TOXNET </w:t>
      </w:r>
      <w:r w:rsidRPr="00740E04">
        <w:rPr>
          <w:sz w:val="21"/>
          <w:szCs w:val="21"/>
          <w:lang w:val="en-GB"/>
        </w:rPr>
        <w:tab/>
        <w:t>Toxicology Data Network</w:t>
      </w:r>
    </w:p>
    <w:p w14:paraId="4479724B" w14:textId="77777777" w:rsidR="00740E04" w:rsidRDefault="00740E04" w:rsidP="00740E04">
      <w:pPr>
        <w:spacing w:before="20" w:after="20" w:line="240" w:lineRule="auto"/>
        <w:rPr>
          <w:sz w:val="21"/>
          <w:szCs w:val="21"/>
          <w:lang w:val="en-GB"/>
        </w:rPr>
      </w:pPr>
      <w:r w:rsidRPr="00740E04">
        <w:rPr>
          <w:sz w:val="21"/>
          <w:szCs w:val="21"/>
          <w:lang w:val="en-GB"/>
        </w:rPr>
        <w:t xml:space="preserve">TTP </w:t>
      </w:r>
      <w:r w:rsidRPr="00740E04">
        <w:rPr>
          <w:sz w:val="21"/>
          <w:szCs w:val="21"/>
          <w:lang w:val="en-GB"/>
        </w:rPr>
        <w:tab/>
      </w:r>
      <w:r w:rsidRPr="00740E04">
        <w:rPr>
          <w:sz w:val="21"/>
          <w:szCs w:val="21"/>
          <w:lang w:val="en-GB"/>
        </w:rPr>
        <w:tab/>
        <w:t>Time-to-pregnancy</w:t>
      </w:r>
    </w:p>
    <w:p w14:paraId="022270C1" w14:textId="77777777" w:rsidR="0013144C" w:rsidRPr="0013144C" w:rsidRDefault="0013144C" w:rsidP="0013144C">
      <w:pPr>
        <w:spacing w:before="20" w:after="20" w:line="240" w:lineRule="auto"/>
        <w:rPr>
          <w:sz w:val="21"/>
          <w:szCs w:val="21"/>
          <w:lang w:val="en-GB"/>
        </w:rPr>
      </w:pPr>
      <w:r>
        <w:rPr>
          <w:sz w:val="21"/>
          <w:szCs w:val="21"/>
          <w:lang w:val="en-GB"/>
        </w:rPr>
        <w:t>TUI</w:t>
      </w:r>
      <w:r>
        <w:rPr>
          <w:sz w:val="21"/>
          <w:szCs w:val="21"/>
          <w:lang w:val="en-GB"/>
        </w:rPr>
        <w:tab/>
      </w:r>
      <w:r>
        <w:rPr>
          <w:sz w:val="21"/>
          <w:szCs w:val="21"/>
          <w:lang w:val="en-GB"/>
        </w:rPr>
        <w:tab/>
      </w:r>
      <w:r>
        <w:rPr>
          <w:sz w:val="21"/>
          <w:szCs w:val="21"/>
        </w:rPr>
        <w:t>T</w:t>
      </w:r>
      <w:r w:rsidRPr="0013144C">
        <w:rPr>
          <w:sz w:val="21"/>
          <w:szCs w:val="21"/>
        </w:rPr>
        <w:t>ime of unprotected intercourse</w:t>
      </w:r>
    </w:p>
    <w:p w14:paraId="7E4C56DB" w14:textId="77777777" w:rsidR="00740E04" w:rsidRPr="00740E04" w:rsidRDefault="00740E04" w:rsidP="00740E04">
      <w:pPr>
        <w:spacing w:before="20" w:after="20" w:line="240" w:lineRule="auto"/>
        <w:rPr>
          <w:sz w:val="21"/>
          <w:szCs w:val="21"/>
          <w:lang w:val="en-GB"/>
        </w:rPr>
      </w:pPr>
      <w:r w:rsidRPr="00740E04">
        <w:rPr>
          <w:sz w:val="21"/>
          <w:szCs w:val="21"/>
          <w:lang w:val="en-GB"/>
        </w:rPr>
        <w:t xml:space="preserve">UK </w:t>
      </w:r>
      <w:r w:rsidRPr="00740E04">
        <w:rPr>
          <w:sz w:val="21"/>
          <w:szCs w:val="21"/>
          <w:lang w:val="en-GB"/>
        </w:rPr>
        <w:tab/>
      </w:r>
      <w:r w:rsidRPr="00740E04">
        <w:rPr>
          <w:sz w:val="21"/>
          <w:szCs w:val="21"/>
          <w:lang w:val="en-GB"/>
        </w:rPr>
        <w:tab/>
        <w:t>United Kingdom</w:t>
      </w:r>
    </w:p>
    <w:p w14:paraId="51ACF8FC" w14:textId="77777777" w:rsidR="00740E04" w:rsidRPr="00740E04" w:rsidRDefault="00740E04" w:rsidP="00740E04">
      <w:pPr>
        <w:spacing w:before="20" w:after="20" w:line="240" w:lineRule="auto"/>
        <w:rPr>
          <w:sz w:val="21"/>
          <w:szCs w:val="21"/>
          <w:lang w:val="en-GB"/>
        </w:rPr>
      </w:pPr>
      <w:r w:rsidRPr="00740E04">
        <w:rPr>
          <w:sz w:val="21"/>
          <w:szCs w:val="21"/>
          <w:lang w:val="en-GB"/>
        </w:rPr>
        <w:t xml:space="preserve">US </w:t>
      </w:r>
      <w:r w:rsidRPr="00740E04">
        <w:rPr>
          <w:sz w:val="21"/>
          <w:szCs w:val="21"/>
          <w:lang w:val="en-GB"/>
        </w:rPr>
        <w:tab/>
      </w:r>
      <w:r w:rsidRPr="00740E04">
        <w:rPr>
          <w:sz w:val="21"/>
          <w:szCs w:val="21"/>
          <w:lang w:val="en-GB"/>
        </w:rPr>
        <w:tab/>
        <w:t>United States of America</w:t>
      </w:r>
    </w:p>
    <w:p w14:paraId="73D8BBD4" w14:textId="2F9B19FE" w:rsidR="00740E04" w:rsidRDefault="00740E04" w:rsidP="00740E04">
      <w:pPr>
        <w:spacing w:before="20" w:after="20" w:line="240" w:lineRule="auto"/>
        <w:rPr>
          <w:sz w:val="21"/>
          <w:szCs w:val="21"/>
          <w:lang w:val="en-GB"/>
        </w:rPr>
      </w:pPr>
      <w:r w:rsidRPr="00740E04">
        <w:rPr>
          <w:sz w:val="21"/>
          <w:szCs w:val="21"/>
          <w:lang w:val="en-GB"/>
        </w:rPr>
        <w:t xml:space="preserve">USAF </w:t>
      </w:r>
      <w:r w:rsidRPr="00740E04">
        <w:rPr>
          <w:sz w:val="21"/>
          <w:szCs w:val="21"/>
          <w:lang w:val="en-GB"/>
        </w:rPr>
        <w:tab/>
      </w:r>
      <w:r w:rsidRPr="00740E04">
        <w:rPr>
          <w:sz w:val="21"/>
          <w:szCs w:val="21"/>
          <w:lang w:val="en-GB"/>
        </w:rPr>
        <w:tab/>
        <w:t>United States Air Force</w:t>
      </w:r>
    </w:p>
    <w:p w14:paraId="6C40EFAD" w14:textId="45777DB0" w:rsidR="0091043D" w:rsidRPr="00740E04" w:rsidRDefault="0091043D" w:rsidP="00740E04">
      <w:pPr>
        <w:spacing w:before="20" w:after="20" w:line="240" w:lineRule="auto"/>
        <w:rPr>
          <w:sz w:val="21"/>
          <w:szCs w:val="21"/>
          <w:lang w:val="en-GB"/>
        </w:rPr>
      </w:pPr>
      <w:r>
        <w:rPr>
          <w:sz w:val="21"/>
          <w:szCs w:val="21"/>
          <w:lang w:val="en-GB"/>
        </w:rPr>
        <w:t>WHO</w:t>
      </w:r>
      <w:r>
        <w:rPr>
          <w:sz w:val="21"/>
          <w:szCs w:val="21"/>
          <w:lang w:val="en-GB"/>
        </w:rPr>
        <w:tab/>
      </w:r>
      <w:r>
        <w:rPr>
          <w:sz w:val="21"/>
          <w:szCs w:val="21"/>
          <w:lang w:val="en-GB"/>
        </w:rPr>
        <w:tab/>
        <w:t xml:space="preserve">World Health </w:t>
      </w:r>
      <w:r w:rsidR="00393D4C">
        <w:rPr>
          <w:sz w:val="21"/>
          <w:szCs w:val="21"/>
          <w:lang w:val="en-GB"/>
        </w:rPr>
        <w:t>O</w:t>
      </w:r>
      <w:r>
        <w:rPr>
          <w:sz w:val="21"/>
          <w:szCs w:val="21"/>
          <w:lang w:val="en-GB"/>
        </w:rPr>
        <w:t>rgani</w:t>
      </w:r>
      <w:r w:rsidR="00393D4C">
        <w:rPr>
          <w:sz w:val="21"/>
          <w:szCs w:val="21"/>
          <w:lang w:val="en-GB"/>
        </w:rPr>
        <w:t>z</w:t>
      </w:r>
      <w:r>
        <w:rPr>
          <w:sz w:val="21"/>
          <w:szCs w:val="21"/>
          <w:lang w:val="en-GB"/>
        </w:rPr>
        <w:t>ation</w:t>
      </w:r>
    </w:p>
    <w:p w14:paraId="2DB5593A" w14:textId="77777777" w:rsidR="0091043D" w:rsidRDefault="0091043D" w:rsidP="002201C6">
      <w:pPr>
        <w:pStyle w:val="Heading1"/>
        <w:sectPr w:rsidR="0091043D" w:rsidSect="002201C6">
          <w:headerReference w:type="even" r:id="rId9"/>
          <w:headerReference w:type="default" r:id="rId10"/>
          <w:footerReference w:type="even" r:id="rId11"/>
          <w:footerReference w:type="default" r:id="rId12"/>
          <w:headerReference w:type="first" r:id="rId13"/>
          <w:footerReference w:type="first" r:id="rId14"/>
          <w:footnotePr>
            <w:numFmt w:val="lowerRoman"/>
          </w:footnotePr>
          <w:pgSz w:w="11906" w:h="16838" w:code="9"/>
          <w:pgMar w:top="1418" w:right="1418" w:bottom="1418" w:left="1418" w:header="567" w:footer="567" w:gutter="0"/>
          <w:cols w:space="708"/>
          <w:titlePg/>
          <w:docGrid w:linePitch="360"/>
        </w:sectPr>
      </w:pPr>
    </w:p>
    <w:p w14:paraId="00D50F9D" w14:textId="1704C990" w:rsidR="009D5C13" w:rsidRPr="002201C6" w:rsidRDefault="009D5C13" w:rsidP="002201C6">
      <w:pPr>
        <w:pStyle w:val="Heading1"/>
      </w:pPr>
      <w:bookmarkStart w:id="5" w:name="_Toc520442"/>
      <w:r w:rsidRPr="002201C6">
        <w:lastRenderedPageBreak/>
        <w:t>Executive Summary</w:t>
      </w:r>
      <w:bookmarkEnd w:id="5"/>
    </w:p>
    <w:p w14:paraId="58B29B29" w14:textId="7F0BDB9D" w:rsidR="00DE5084" w:rsidRDefault="00DE5084" w:rsidP="00CA6252">
      <w:pPr>
        <w:pStyle w:val="Bullets"/>
        <w:jc w:val="both"/>
      </w:pPr>
      <w:r>
        <w:t xml:space="preserve">The aim of this </w:t>
      </w:r>
      <w:r w:rsidR="00110E49">
        <w:t>Rapid Evidence Assessment (</w:t>
      </w:r>
      <w:r>
        <w:t>REA</w:t>
      </w:r>
      <w:r w:rsidR="00110E49">
        <w:t>)</w:t>
      </w:r>
      <w:r>
        <w:t xml:space="preserve"> </w:t>
      </w:r>
      <w:r w:rsidR="005539A1">
        <w:t xml:space="preserve">was </w:t>
      </w:r>
      <w:r>
        <w:t xml:space="preserve">to </w:t>
      </w:r>
      <w:r w:rsidR="005539A1">
        <w:t xml:space="preserve">conduct a literature </w:t>
      </w:r>
      <w:r>
        <w:t xml:space="preserve">review of adverse sexual and reproductive health outcomes in </w:t>
      </w:r>
      <w:r w:rsidR="005539A1">
        <w:t>men</w:t>
      </w:r>
      <w:r>
        <w:t xml:space="preserve"> from occupational exposure to specified solvents </w:t>
      </w:r>
      <w:r w:rsidR="005539A1">
        <w:t xml:space="preserve">relevant to the Australian military </w:t>
      </w:r>
      <w:r>
        <w:t>and any of the following health outcomes:</w:t>
      </w:r>
    </w:p>
    <w:p w14:paraId="56F75DFE" w14:textId="4CC8149C" w:rsidR="00DE5084" w:rsidRPr="00DE5084" w:rsidRDefault="00DE5084" w:rsidP="00DE5084">
      <w:pPr>
        <w:pStyle w:val="ListParagraph"/>
        <w:numPr>
          <w:ilvl w:val="0"/>
          <w:numId w:val="44"/>
        </w:numPr>
        <w:jc w:val="both"/>
      </w:pPr>
      <w:r w:rsidRPr="00DE5084">
        <w:t>Adverse reproductive outcomes: hypogonadism / primary testicular failure, androgen (testosterone) deficiency, impaired semen quality, reduced reproductive success (infertility, involuntary childlessness, not achieving desired family size, increased time-to-pregnancy</w:t>
      </w:r>
      <w:r w:rsidR="00244AF2">
        <w:t xml:space="preserve"> (TTP)</w:t>
      </w:r>
      <w:r w:rsidRPr="00DE5084">
        <w:t xml:space="preserve">, low fecundity, use of assisted reproductive technologies, and adverse pregnancy outcomes </w:t>
      </w:r>
      <w:r w:rsidR="009D104B">
        <w:t xml:space="preserve">or reduced fertility </w:t>
      </w:r>
      <w:r w:rsidRPr="00DE5084">
        <w:t>in female partners), altered reproductive hormone</w:t>
      </w:r>
      <w:r w:rsidR="009D104B">
        <w:t xml:space="preserve"> level</w:t>
      </w:r>
      <w:r w:rsidRPr="00DE5084">
        <w:t>s (testosterone, oestradiol, luteinising hormone (LH) and follicle stimulating hormone (FSH))</w:t>
      </w:r>
    </w:p>
    <w:p w14:paraId="6ADDBAE7" w14:textId="77777777" w:rsidR="00DE5084" w:rsidRPr="00DE5084" w:rsidRDefault="00DE5084" w:rsidP="00DE5084">
      <w:pPr>
        <w:pStyle w:val="ListParagraph"/>
        <w:numPr>
          <w:ilvl w:val="0"/>
          <w:numId w:val="44"/>
        </w:numPr>
      </w:pPr>
      <w:r w:rsidRPr="00DE5084">
        <w:t>Adverse sexual outcomes: Erectile dysfunction, libidosexual dysfunction, psychosexual dysfunction</w:t>
      </w:r>
    </w:p>
    <w:p w14:paraId="575823C2" w14:textId="28258B5C" w:rsidR="00DE5084" w:rsidRDefault="00DE5084" w:rsidP="00DE5084">
      <w:pPr>
        <w:pStyle w:val="Bullets"/>
        <w:numPr>
          <w:ilvl w:val="0"/>
          <w:numId w:val="45"/>
        </w:numPr>
        <w:jc w:val="both"/>
      </w:pPr>
      <w:r>
        <w:t>Solvents relevant to the military include</w:t>
      </w:r>
      <w:r w:rsidR="00110E49">
        <w:t>d</w:t>
      </w:r>
      <w:r>
        <w:t xml:space="preserve"> in th</w:t>
      </w:r>
      <w:r w:rsidR="00E86A74">
        <w:t>is review were:</w:t>
      </w:r>
    </w:p>
    <w:p w14:paraId="6B609C6B" w14:textId="771DCA17" w:rsidR="00E86A74" w:rsidRPr="00E86A74" w:rsidRDefault="00E86A74" w:rsidP="0039205E">
      <w:pPr>
        <w:pStyle w:val="ListParagraph"/>
        <w:numPr>
          <w:ilvl w:val="0"/>
          <w:numId w:val="48"/>
        </w:numPr>
      </w:pPr>
      <w:r w:rsidRPr="00E83955">
        <w:t>ethyl acetate, ethyl benzene, toluene, xylenes, acetone, isopropanol, methyl ethyl ketone</w:t>
      </w:r>
      <w:r w:rsidR="00CA6252" w:rsidRPr="00E83955">
        <w:t xml:space="preserve"> (MEK)</w:t>
      </w:r>
      <w:r w:rsidRPr="00E83955">
        <w:t>, propylene glycol monomethyl ether (PGM</w:t>
      </w:r>
      <w:r w:rsidR="00F579BD" w:rsidRPr="00E83955">
        <w:t>E</w:t>
      </w:r>
      <w:r w:rsidRPr="00E83955">
        <w:t>), white spirit</w:t>
      </w:r>
      <w:r w:rsidR="0039205E" w:rsidRPr="00E83955">
        <w:t xml:space="preserve"> and </w:t>
      </w:r>
      <w:r w:rsidRPr="00E83955">
        <w:t>trichloroethylene</w:t>
      </w:r>
      <w:r w:rsidR="00CA6252" w:rsidRPr="00E83955">
        <w:t xml:space="preserve"> (TCE</w:t>
      </w:r>
      <w:r w:rsidR="00CA6252">
        <w:t>)</w:t>
      </w:r>
      <w:r w:rsidR="00553369">
        <w:t>.</w:t>
      </w:r>
      <w:r>
        <w:t xml:space="preserve"> </w:t>
      </w:r>
    </w:p>
    <w:p w14:paraId="2703A159" w14:textId="0E5229DD" w:rsidR="00E86A74" w:rsidRPr="00831F9C" w:rsidRDefault="00E86A74" w:rsidP="00E86A74">
      <w:pPr>
        <w:pStyle w:val="ListParagraph"/>
        <w:numPr>
          <w:ilvl w:val="0"/>
          <w:numId w:val="45"/>
        </w:numPr>
        <w:jc w:val="both"/>
      </w:pPr>
      <w:r w:rsidRPr="00831F9C">
        <w:t xml:space="preserve">Using a comprehensive strategy, a </w:t>
      </w:r>
      <w:r>
        <w:t>search</w:t>
      </w:r>
      <w:r w:rsidRPr="00831F9C">
        <w:t xml:space="preserve"> was conducted in 1</w:t>
      </w:r>
      <w:r>
        <w:t>0</w:t>
      </w:r>
      <w:r w:rsidRPr="00831F9C">
        <w:t xml:space="preserve"> electronic </w:t>
      </w:r>
      <w:r>
        <w:t xml:space="preserve">databases </w:t>
      </w:r>
      <w:r w:rsidRPr="00831F9C">
        <w:t xml:space="preserve">to identify </w:t>
      </w:r>
      <w:r w:rsidR="002E0085">
        <w:t xml:space="preserve">relevant </w:t>
      </w:r>
      <w:r>
        <w:t xml:space="preserve">peer-reviewed </w:t>
      </w:r>
      <w:r w:rsidRPr="00831F9C">
        <w:t xml:space="preserve">studies </w:t>
      </w:r>
      <w:r>
        <w:t xml:space="preserve">in humans, </w:t>
      </w:r>
      <w:r w:rsidRPr="00831F9C">
        <w:t xml:space="preserve">published between January 2000 and </w:t>
      </w:r>
      <w:r>
        <w:t>June</w:t>
      </w:r>
      <w:r w:rsidRPr="00831F9C">
        <w:t xml:space="preserve"> 2018</w:t>
      </w:r>
      <w:r>
        <w:t xml:space="preserve"> in the English language.</w:t>
      </w:r>
      <w:r w:rsidRPr="00831F9C">
        <w:t xml:space="preserve"> </w:t>
      </w:r>
      <w:r w:rsidR="00970E94">
        <w:t xml:space="preserve"> </w:t>
      </w:r>
      <w:r>
        <w:t xml:space="preserve">Additionally, one military </w:t>
      </w:r>
      <w:r w:rsidR="00CD6022">
        <w:t xml:space="preserve">and veteran health </w:t>
      </w:r>
      <w:r w:rsidR="005539A1">
        <w:t>j</w:t>
      </w:r>
      <w:r>
        <w:t xml:space="preserve">ournal was electronically searched to identify any published studies. </w:t>
      </w:r>
      <w:r w:rsidR="00970E94">
        <w:t xml:space="preserve"> </w:t>
      </w:r>
      <w:r>
        <w:t xml:space="preserve">This process was </w:t>
      </w:r>
      <w:r w:rsidRPr="00831F9C">
        <w:t xml:space="preserve">supplemented by a website search to identify any </w:t>
      </w:r>
      <w:r>
        <w:t xml:space="preserve">publicly available relevant government agency or independent medical scientific advisory committee reports, toxicological profiles, or risk assessment </w:t>
      </w:r>
      <w:r w:rsidRPr="00831F9C">
        <w:t>reports</w:t>
      </w:r>
      <w:r>
        <w:t xml:space="preserve"> (</w:t>
      </w:r>
      <w:r w:rsidRPr="00F17341">
        <w:t xml:space="preserve">herein referred to as </w:t>
      </w:r>
      <w:r>
        <w:t>reports)</w:t>
      </w:r>
      <w:r w:rsidRPr="00831F9C">
        <w:t>.</w:t>
      </w:r>
    </w:p>
    <w:p w14:paraId="51518888" w14:textId="59934545" w:rsidR="00E86A74" w:rsidRPr="00CE6BED" w:rsidRDefault="00E86A74" w:rsidP="00E86A74">
      <w:pPr>
        <w:pStyle w:val="ListParagraph"/>
        <w:numPr>
          <w:ilvl w:val="0"/>
          <w:numId w:val="45"/>
        </w:numPr>
        <w:jc w:val="both"/>
      </w:pPr>
      <w:r w:rsidRPr="00CE6BED">
        <w:t xml:space="preserve">The studies were screened against strict inclusion and exclusion criteria. </w:t>
      </w:r>
      <w:r w:rsidR="00970E94">
        <w:t xml:space="preserve"> </w:t>
      </w:r>
      <w:r w:rsidRPr="00CE6BED">
        <w:t xml:space="preserve">Only studies with male populations exposed to </w:t>
      </w:r>
      <w:r w:rsidR="00445CB0">
        <w:t xml:space="preserve">one or more of the </w:t>
      </w:r>
      <w:r>
        <w:t>specified solvents</w:t>
      </w:r>
      <w:r w:rsidRPr="00CE6BED">
        <w:t xml:space="preserve"> </w:t>
      </w:r>
      <w:r>
        <w:t>and which</w:t>
      </w:r>
      <w:r w:rsidRPr="00CE6BED">
        <w:t xml:space="preserve"> reported sexual function</w:t>
      </w:r>
      <w:r>
        <w:t xml:space="preserve"> or</w:t>
      </w:r>
      <w:r w:rsidRPr="00CE6BED">
        <w:t xml:space="preserve"> sexual </w:t>
      </w:r>
      <w:r>
        <w:t>or</w:t>
      </w:r>
      <w:r w:rsidRPr="00CE6BED">
        <w:t xml:space="preserve"> reproductive health </w:t>
      </w:r>
      <w:r>
        <w:t xml:space="preserve">outcomes </w:t>
      </w:r>
      <w:r w:rsidRPr="00CE6BED">
        <w:t>were included.</w:t>
      </w:r>
    </w:p>
    <w:p w14:paraId="3FEFA1E6" w14:textId="54BE1C09" w:rsidR="00E86A74" w:rsidRPr="004F7C1C" w:rsidRDefault="00E86A74" w:rsidP="00E86A74">
      <w:pPr>
        <w:pStyle w:val="ListParagraph"/>
        <w:numPr>
          <w:ilvl w:val="0"/>
          <w:numId w:val="45"/>
        </w:numPr>
        <w:jc w:val="both"/>
        <w:rPr>
          <w:strike/>
        </w:rPr>
      </w:pPr>
      <w:r>
        <w:t>The studies that were i</w:t>
      </w:r>
      <w:r w:rsidRPr="00CE6BED">
        <w:t xml:space="preserve">ncluded were assessed for quality and were evaluated </w:t>
      </w:r>
      <w:r>
        <w:t>for</w:t>
      </w:r>
      <w:r w:rsidRPr="00CE6BED">
        <w:t xml:space="preserve"> risk of bias, </w:t>
      </w:r>
      <w:r>
        <w:t xml:space="preserve">the </w:t>
      </w:r>
      <w:r w:rsidRPr="00CE6BED">
        <w:t xml:space="preserve">data source, quantity of evidence and the generalisability of the body of evidence. </w:t>
      </w:r>
      <w:r w:rsidR="00970E94">
        <w:t xml:space="preserve"> </w:t>
      </w:r>
    </w:p>
    <w:p w14:paraId="6722BBE2" w14:textId="46D01B2A" w:rsidR="00E86A74" w:rsidRDefault="00E86A74" w:rsidP="006A5370">
      <w:pPr>
        <w:pStyle w:val="Bullets"/>
        <w:numPr>
          <w:ilvl w:val="0"/>
          <w:numId w:val="45"/>
        </w:numPr>
        <w:jc w:val="both"/>
      </w:pPr>
      <w:r>
        <w:lastRenderedPageBreak/>
        <w:t xml:space="preserve">A total of </w:t>
      </w:r>
      <w:r w:rsidR="00054E02">
        <w:t xml:space="preserve">34 records met the inclusion criteria. </w:t>
      </w:r>
      <w:r w:rsidR="00210A94">
        <w:t xml:space="preserve"> </w:t>
      </w:r>
      <w:r w:rsidR="00054E02">
        <w:t xml:space="preserve">Of these, </w:t>
      </w:r>
      <w:r>
        <w:t xml:space="preserve">18 </w:t>
      </w:r>
      <w:r w:rsidR="00054E02">
        <w:t xml:space="preserve">records were </w:t>
      </w:r>
      <w:r w:rsidR="002E0085">
        <w:t>publications</w:t>
      </w:r>
      <w:r>
        <w:t xml:space="preserve"> </w:t>
      </w:r>
      <w:r w:rsidR="00983F87">
        <w:t>(</w:t>
      </w:r>
      <w:r w:rsidR="00054E02">
        <w:t>from</w:t>
      </w:r>
      <w:r w:rsidR="00D158A5">
        <w:t xml:space="preserve"> 14 </w:t>
      </w:r>
      <w:r>
        <w:t>primary observational studies</w:t>
      </w:r>
      <w:r w:rsidR="00983F87">
        <w:t>)</w:t>
      </w:r>
      <w:r>
        <w:t xml:space="preserve"> </w:t>
      </w:r>
      <w:r w:rsidR="002E0085">
        <w:t xml:space="preserve">and 16 </w:t>
      </w:r>
      <w:r w:rsidR="00210A94">
        <w:t xml:space="preserve">records were </w:t>
      </w:r>
      <w:r w:rsidR="002E0085">
        <w:t>reports</w:t>
      </w:r>
      <w:r>
        <w:t xml:space="preserve">. </w:t>
      </w:r>
      <w:r w:rsidR="00970E94">
        <w:t xml:space="preserve"> </w:t>
      </w:r>
      <w:r>
        <w:t xml:space="preserve">Three </w:t>
      </w:r>
      <w:r w:rsidR="00BC0523">
        <w:t>p</w:t>
      </w:r>
      <w:r w:rsidR="002E0085">
        <w:t>ublications</w:t>
      </w:r>
      <w:r w:rsidR="002E0085">
        <w:fldChar w:fldCharType="begin">
          <w:fldData xml:space="preserve">PEVuZE5vdGU+PENpdGU+PEF1dGhvcj5DaGlhPC9BdXRob3I+PFllYXI+MTk5NzwvWWVhcj48UmVj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</w:fldData>
        </w:fldChar>
      </w:r>
      <w:r w:rsidR="006A5370">
        <w:instrText xml:space="preserve"> ADDIN EN.CITE </w:instrText>
      </w:r>
      <w:r w:rsidR="006A5370">
        <w:fldChar w:fldCharType="begin">
          <w:fldData xml:space="preserve">PEVuZE5vdGU+PENpdGU+PEF1dGhvcj5DaGlhPC9BdXRob3I+PFllYXI+MTk5NzwvWWVhcj48UmVj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</w:fldData>
        </w:fldChar>
      </w:r>
      <w:r w:rsidR="006A5370">
        <w:instrText xml:space="preserve"> ADDIN EN.CITE.DATA </w:instrText>
      </w:r>
      <w:r w:rsidR="006A5370">
        <w:fldChar w:fldCharType="end"/>
      </w:r>
      <w:r w:rsidR="002E0085">
        <w:fldChar w:fldCharType="separate"/>
      </w:r>
      <w:r w:rsidR="006A5370" w:rsidRPr="006A5370">
        <w:rPr>
          <w:noProof/>
          <w:vertAlign w:val="superscript"/>
        </w:rPr>
        <w:t>1-3</w:t>
      </w:r>
      <w:r w:rsidR="002E0085">
        <w:fldChar w:fldCharType="end"/>
      </w:r>
      <w:r w:rsidR="00BC0523">
        <w:t xml:space="preserve"> </w:t>
      </w:r>
      <w:r>
        <w:t xml:space="preserve">were based on the same population of </w:t>
      </w:r>
      <w:r w:rsidR="00D158A5">
        <w:t xml:space="preserve">degreasing </w:t>
      </w:r>
      <w:r>
        <w:t>workers</w:t>
      </w:r>
      <w:r w:rsidR="00D158A5">
        <w:t xml:space="preserve"> in Singapore</w:t>
      </w:r>
      <w:r>
        <w:t xml:space="preserve">, </w:t>
      </w:r>
      <w:r w:rsidR="00D158A5">
        <w:t>two were based on the same Australian retrospective cohort study (</w:t>
      </w:r>
      <w:r w:rsidR="00D158A5" w:rsidRPr="00CE6BED">
        <w:t>Study of Health Outcomes in Aircraft Maintenance Personnel (SHOAMP)</w:t>
      </w:r>
      <w:r w:rsidR="00D158A5">
        <w:t>),</w:t>
      </w:r>
      <w:r w:rsidR="002E0085">
        <w:fldChar w:fldCharType="begin">
          <w:fldData xml:space="preserve">PEVuZE5vdGU+PENpdGU+PEF1dGhvcj5Ccm93bjwvQXV0aG9yPjxZZWFyPjIwMDk8L1llYXI+PFJl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</w:fldData>
        </w:fldChar>
      </w:r>
      <w:r w:rsidR="006A5370">
        <w:instrText xml:space="preserve"> ADDIN EN.CITE </w:instrText>
      </w:r>
      <w:r w:rsidR="006A5370">
        <w:fldChar w:fldCharType="begin">
          <w:fldData xml:space="preserve">PEVuZE5vdGU+PENpdGU+PEF1dGhvcj5Ccm93bjwvQXV0aG9yPjxZZWFyPjIwMDk8L1llYXI+PFJl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</w:fldData>
        </w:fldChar>
      </w:r>
      <w:r w:rsidR="006A5370">
        <w:instrText xml:space="preserve"> ADDIN EN.CITE.DATA </w:instrText>
      </w:r>
      <w:r w:rsidR="006A5370">
        <w:fldChar w:fldCharType="end"/>
      </w:r>
      <w:r w:rsidR="002E0085">
        <w:fldChar w:fldCharType="separate"/>
      </w:r>
      <w:r w:rsidR="006A5370" w:rsidRPr="006A5370">
        <w:rPr>
          <w:noProof/>
          <w:vertAlign w:val="superscript"/>
        </w:rPr>
        <w:t>4, 5</w:t>
      </w:r>
      <w:r w:rsidR="002E0085">
        <w:fldChar w:fldCharType="end"/>
      </w:r>
      <w:r w:rsidR="00D158A5">
        <w:t xml:space="preserve"> and another two</w:t>
      </w:r>
      <w:r w:rsidR="004F7C1C">
        <w:t xml:space="preserve"> </w:t>
      </w:r>
      <w:r w:rsidR="00D158A5">
        <w:t xml:space="preserve">were based on </w:t>
      </w:r>
      <w:r w:rsidR="00445CB0">
        <w:t xml:space="preserve">a group of </w:t>
      </w:r>
      <w:r w:rsidR="00D158A5">
        <w:t>men monitored for exposure to organic solvents by the Finnish Institute of Occupational Health between 1965–1983.</w:t>
      </w:r>
      <w:r w:rsidR="004F7C1C">
        <w:fldChar w:fldCharType="begin">
          <w:fldData xml:space="preserve">PEVuZE5vdGU+PENpdGU+PEF1dGhvcj5TYWxsbWVuPC9BdXRob3I+PFllYXI+MTk5ODwvWWVhcj48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</w:fldData>
        </w:fldChar>
      </w:r>
      <w:r w:rsidR="006A5370">
        <w:instrText xml:space="preserve"> ADDIN EN.CITE </w:instrText>
      </w:r>
      <w:r w:rsidR="006A5370">
        <w:fldChar w:fldCharType="begin">
          <w:fldData xml:space="preserve">PEVuZE5vdGU+PENpdGU+PEF1dGhvcj5TYWxsbWVuPC9BdXRob3I+PFllYXI+MTk5ODwvWWVhcj48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</w:fldData>
        </w:fldChar>
      </w:r>
      <w:r w:rsidR="006A5370">
        <w:instrText xml:space="preserve"> ADDIN EN.CITE.DATA </w:instrText>
      </w:r>
      <w:r w:rsidR="006A5370">
        <w:fldChar w:fldCharType="end"/>
      </w:r>
      <w:r w:rsidR="004F7C1C">
        <w:fldChar w:fldCharType="separate"/>
      </w:r>
      <w:r w:rsidR="006A5370" w:rsidRPr="006A5370">
        <w:rPr>
          <w:noProof/>
          <w:vertAlign w:val="superscript"/>
        </w:rPr>
        <w:t>6, 7</w:t>
      </w:r>
      <w:r w:rsidR="004F7C1C">
        <w:fldChar w:fldCharType="end"/>
      </w:r>
    </w:p>
    <w:p w14:paraId="3A8ECA4F" w14:textId="0E2D19AE" w:rsidR="00D158A5" w:rsidRDefault="00CC6BC1" w:rsidP="006A5370">
      <w:pPr>
        <w:pStyle w:val="Bullets"/>
        <w:numPr>
          <w:ilvl w:val="0"/>
          <w:numId w:val="45"/>
        </w:numPr>
        <w:jc w:val="both"/>
      </w:pPr>
      <w:r>
        <w:t xml:space="preserve">The designs of </w:t>
      </w:r>
      <w:r w:rsidR="00BC0523">
        <w:t xml:space="preserve">the </w:t>
      </w:r>
      <w:r>
        <w:t>14 studies were: one prospective cohort (one publication</w:t>
      </w:r>
      <w:r w:rsidR="002E0085">
        <w:fldChar w:fldCharType="begin"/>
      </w:r>
      <w:r w:rsidR="006A5370">
        <w:instrText xml:space="preserve"> ADDIN EN.CITE &lt;EndNote&gt;&lt;Cite&gt;&lt;Author&gt;Lemasters&lt;/Author&gt;&lt;Year&gt;1999&lt;/Year&gt;&lt;RecNum&gt;112&lt;/RecNum&gt;&lt;DisplayText&gt;&lt;style face="superscript"&gt;8&lt;/style&gt;&lt;/DisplayText&gt;&lt;record&gt;&lt;rec-number&gt;112&lt;/rec-number&gt;&lt;foreign-keys&gt;&lt;key app="EN" db-id="ts0t25s0vv2va1ezfw6vrttvwprff5reztr9" timestamp="1541556735"&gt;112&lt;/key&gt;&lt;/foreign-keys&gt;&lt;ref-type name="Journal Article"&gt;17&lt;/ref-type&gt;&lt;contributors&gt;&lt;authors&gt;&lt;author&gt;Lemasters, G. K.&lt;/author&gt;&lt;author&gt;Olsen, D. M.&lt;/author&gt;&lt;author&gt;Yiin, J. H.&lt;/author&gt;&lt;author&gt;Lockey, J. E.&lt;/author&gt;&lt;author&gt;Shukla, R.&lt;/author&gt;&lt;author&gt;Selevan, S. G.&lt;/author&gt;&lt;author&gt;Schrader, S. M.&lt;/author&gt;&lt;author&gt;Toth, G. P.&lt;/author&gt;&lt;author&gt;Evenson, D. P.&lt;/author&gt;&lt;author&gt;Huszar, G. B.&lt;/author&gt;&lt;/authors&gt;&lt;/contributors&gt;&lt;titles&gt;&lt;title&gt;Male reproductive effects of solvent and fuel exposure during aircraft maintenance&lt;/title&gt;&lt;secondary-title&gt;Reprod Toxicol&lt;/secondary-title&gt;&lt;/titles&gt;&lt;periodical&gt;&lt;full-title&gt;Reproductive Toxicology&lt;/full-title&gt;&lt;abbr-1&gt;Reprod. Toxicol.&lt;/abbr-1&gt;&lt;abbr-2&gt;Reprod Toxicol&lt;/abbr-2&gt;&lt;/periodical&gt;&lt;pages&gt;155-166&lt;/pages&gt;&lt;volume&gt;13&lt;/volume&gt;&lt;number&gt;3&lt;/number&gt;&lt;dates&gt;&lt;year&gt;1999&lt;/year&gt;&lt;/dates&gt;&lt;accession-num&gt;20027771&lt;/accession-num&gt;&lt;urls&gt;&lt;related-urls&gt;&lt;url&gt;http://dx.doi.org/10.1016/S0890-6238(99)00012-X&lt;/url&gt;&lt;url&gt;https://www.sciencedirect.com/science/article/pii/S089062389900012X?via%3Dihub&lt;/url&gt;&lt;/related-urls&gt;&lt;/urls&gt;&lt;/record&gt;&lt;/Cite&gt;&lt;/EndNote&gt;</w:instrText>
      </w:r>
      <w:r w:rsidR="002E0085">
        <w:fldChar w:fldCharType="separate"/>
      </w:r>
      <w:r w:rsidR="006A5370" w:rsidRPr="006A5370">
        <w:rPr>
          <w:noProof/>
          <w:vertAlign w:val="superscript"/>
        </w:rPr>
        <w:t>8</w:t>
      </w:r>
      <w:r w:rsidR="002E0085">
        <w:fldChar w:fldCharType="end"/>
      </w:r>
      <w:r>
        <w:t>), one retrospective cohort (two publications</w:t>
      </w:r>
      <w:r w:rsidR="002E0085">
        <w:fldChar w:fldCharType="begin">
          <w:fldData xml:space="preserve">PEVuZE5vdGU+PENpdGU+PEF1dGhvcj5Ccm93bjwvQXV0aG9yPjxZZWFyPjIwMDk8L1llYXI+PFJl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</w:fldData>
        </w:fldChar>
      </w:r>
      <w:r w:rsidR="006A5370">
        <w:instrText xml:space="preserve"> ADDIN EN.CITE </w:instrText>
      </w:r>
      <w:r w:rsidR="006A5370">
        <w:fldChar w:fldCharType="begin">
          <w:fldData xml:space="preserve">PEVuZE5vdGU+PENpdGU+PEF1dGhvcj5Ccm93bjwvQXV0aG9yPjxZZWFyPjIwMDk8L1llYXI+PFJl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</w:fldData>
        </w:fldChar>
      </w:r>
      <w:r w:rsidR="006A5370">
        <w:instrText xml:space="preserve"> ADDIN EN.CITE.DATA </w:instrText>
      </w:r>
      <w:r w:rsidR="006A5370">
        <w:fldChar w:fldCharType="end"/>
      </w:r>
      <w:r w:rsidR="002E0085">
        <w:fldChar w:fldCharType="separate"/>
      </w:r>
      <w:r w:rsidR="006A5370" w:rsidRPr="006A5370">
        <w:rPr>
          <w:noProof/>
          <w:vertAlign w:val="superscript"/>
        </w:rPr>
        <w:t>4, 5</w:t>
      </w:r>
      <w:r w:rsidR="002E0085">
        <w:fldChar w:fldCharType="end"/>
      </w:r>
      <w:r>
        <w:t>), one case referent (two publications</w:t>
      </w:r>
      <w:r w:rsidR="002E0085">
        <w:fldChar w:fldCharType="begin">
          <w:fldData xml:space="preserve">PEVuZE5vdGU+PENpdGU+PEF1dGhvcj5TYWxsbWVuPC9BdXRob3I+PFllYXI+MTk5ODwvWWVhcj48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</w:fldData>
        </w:fldChar>
      </w:r>
      <w:r w:rsidR="006A5370">
        <w:instrText xml:space="preserve"> ADDIN EN.CITE </w:instrText>
      </w:r>
      <w:r w:rsidR="006A5370">
        <w:fldChar w:fldCharType="begin">
          <w:fldData xml:space="preserve">PEVuZE5vdGU+PENpdGU+PEF1dGhvcj5TYWxsbWVuPC9BdXRob3I+PFllYXI+MTk5ODwvWWVhcj48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</w:fldData>
        </w:fldChar>
      </w:r>
      <w:r w:rsidR="006A5370">
        <w:instrText xml:space="preserve"> ADDIN EN.CITE.DATA </w:instrText>
      </w:r>
      <w:r w:rsidR="006A5370">
        <w:fldChar w:fldCharType="end"/>
      </w:r>
      <w:r w:rsidR="002E0085">
        <w:fldChar w:fldCharType="separate"/>
      </w:r>
      <w:r w:rsidR="006A5370" w:rsidRPr="006A5370">
        <w:rPr>
          <w:noProof/>
          <w:vertAlign w:val="superscript"/>
        </w:rPr>
        <w:t>6, 7</w:t>
      </w:r>
      <w:r w:rsidR="002E0085">
        <w:fldChar w:fldCharType="end"/>
      </w:r>
      <w:r>
        <w:t>) and 11 cross</w:t>
      </w:r>
      <w:r w:rsidR="00237C07">
        <w:t>-</w:t>
      </w:r>
      <w:r>
        <w:t>sectional (1</w:t>
      </w:r>
      <w:r w:rsidR="002E0085">
        <w:t>3</w:t>
      </w:r>
      <w:r>
        <w:t xml:space="preserve"> publications</w:t>
      </w:r>
      <w:r w:rsidR="002E0085">
        <w:fldChar w:fldCharType="begin">
          <w:fldData xml:space="preserve">PEVuZE5vdGU+PENpdGU+PEF1dGhvcj5EZSBDZWxpczwvQXV0aG9yPjxZZWFyPjIwMDA8L1llYXI+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</w:fldData>
        </w:fldChar>
      </w:r>
      <w:r w:rsidR="006A5370">
        <w:instrText xml:space="preserve"> ADDIN EN.CITE </w:instrText>
      </w:r>
      <w:r w:rsidR="006A5370">
        <w:fldChar w:fldCharType="begin">
          <w:fldData xml:space="preserve">PEVuZE5vdGU+PENpdGU+PEF1dGhvcj5EZSBDZWxpczwvQXV0aG9yPjxZZWFyPjIwMDA8L1llYXI+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</w:fldData>
        </w:fldChar>
      </w:r>
      <w:r w:rsidR="006A5370">
        <w:instrText xml:space="preserve"> ADDIN EN.CITE.DATA </w:instrText>
      </w:r>
      <w:r w:rsidR="006A5370">
        <w:fldChar w:fldCharType="end"/>
      </w:r>
      <w:r w:rsidR="002E0085">
        <w:fldChar w:fldCharType="separate"/>
      </w:r>
      <w:r w:rsidR="006A5370" w:rsidRPr="006A5370">
        <w:rPr>
          <w:noProof/>
          <w:vertAlign w:val="superscript"/>
        </w:rPr>
        <w:t>1-3, 9-18</w:t>
      </w:r>
      <w:r w:rsidR="002E0085">
        <w:fldChar w:fldCharType="end"/>
      </w:r>
      <w:r>
        <w:t>)</w:t>
      </w:r>
      <w:r w:rsidR="00B1039B">
        <w:t xml:space="preserve"> studies</w:t>
      </w:r>
      <w:r>
        <w:t>.</w:t>
      </w:r>
    </w:p>
    <w:p w14:paraId="12F4002F" w14:textId="565737A8" w:rsidR="00BC0523" w:rsidRDefault="00CC6BC1" w:rsidP="006A5370">
      <w:pPr>
        <w:pStyle w:val="ListParagraph"/>
        <w:numPr>
          <w:ilvl w:val="0"/>
          <w:numId w:val="45"/>
        </w:numPr>
        <w:jc w:val="both"/>
      </w:pPr>
      <w:r>
        <w:t xml:space="preserve">Ten </w:t>
      </w:r>
      <w:r w:rsidR="0006250E">
        <w:t xml:space="preserve">publications </w:t>
      </w:r>
      <w:r>
        <w:t>reported outcomes related to fertility</w:t>
      </w:r>
      <w:r w:rsidR="002D605F">
        <w:rPr>
          <w:rStyle w:val="FootnoteReference"/>
        </w:rPr>
        <w:footnoteReference w:id="1"/>
      </w:r>
      <w:r>
        <w:t xml:space="preserve"> and/or fecundity</w:t>
      </w:r>
      <w:r w:rsidR="002D605F">
        <w:rPr>
          <w:rStyle w:val="FootnoteReference"/>
        </w:rPr>
        <w:footnoteReference w:id="2"/>
      </w:r>
      <w:r>
        <w:t>; six</w:t>
      </w:r>
      <w:r w:rsidR="00ED14FF">
        <w:fldChar w:fldCharType="begin">
          <w:fldData xml:space="preserve">PEVuZE5vdGU+PENpdGU+PEF1dGhvcj5DaGlhPC9BdXRob3I+PFllYXI+MTk5NjwvWWVhcj48UmVj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</w:fldData>
        </w:fldChar>
      </w:r>
      <w:r w:rsidR="006A5370">
        <w:instrText xml:space="preserve"> ADDIN EN.CITE </w:instrText>
      </w:r>
      <w:r w:rsidR="006A5370">
        <w:fldChar w:fldCharType="begin">
          <w:fldData xml:space="preserve">PEVuZE5vdGU+PENpdGU+PEF1dGhvcj5DaGlhPC9BdXRob3I+PFllYXI+MTk5NjwvWWVhcj48UmVj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</w:fldData>
        </w:fldChar>
      </w:r>
      <w:r w:rsidR="006A5370">
        <w:instrText xml:space="preserve"> ADDIN EN.CITE.DATA </w:instrText>
      </w:r>
      <w:r w:rsidR="006A5370">
        <w:fldChar w:fldCharType="end"/>
      </w:r>
      <w:r w:rsidR="00ED14FF">
        <w:fldChar w:fldCharType="separate"/>
      </w:r>
      <w:r w:rsidR="006A5370" w:rsidRPr="006A5370">
        <w:rPr>
          <w:noProof/>
          <w:vertAlign w:val="superscript"/>
        </w:rPr>
        <w:t>2, 8, 9, 13, 15, 18</w:t>
      </w:r>
      <w:r w:rsidR="00ED14FF">
        <w:fldChar w:fldCharType="end"/>
      </w:r>
      <w:r>
        <w:t xml:space="preserve"> conducted semen analysis in exposed men, two reported </w:t>
      </w:r>
      <w:r w:rsidR="009A3C45">
        <w:t>time to pregnancy (TTP),</w:t>
      </w:r>
      <w:r w:rsidR="00A40364">
        <w:fldChar w:fldCharType="begin">
          <w:fldData xml:space="preserve">PEVuZE5vdGU+PENpdGU+PEF1dGhvcj5Ib29pdmVsZDwvQXV0aG9yPjxZZWFyPjIwMDY8L1llYXI+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</w:fldData>
        </w:fldChar>
      </w:r>
      <w:r w:rsidR="006A5370">
        <w:instrText xml:space="preserve"> ADDIN EN.CITE </w:instrText>
      </w:r>
      <w:r w:rsidR="006A5370">
        <w:fldChar w:fldCharType="begin">
          <w:fldData xml:space="preserve">PEVuZE5vdGU+PENpdGU+PEF1dGhvcj5Ib29pdmVsZDwvQXV0aG9yPjxZZWFyPjIwMDY8L1llYXI+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</w:fldData>
        </w:fldChar>
      </w:r>
      <w:r w:rsidR="006A5370">
        <w:instrText xml:space="preserve"> ADDIN EN.CITE.DATA </w:instrText>
      </w:r>
      <w:r w:rsidR="006A5370">
        <w:fldChar w:fldCharType="end"/>
      </w:r>
      <w:r w:rsidR="00A40364">
        <w:fldChar w:fldCharType="separate"/>
      </w:r>
      <w:r w:rsidR="006A5370" w:rsidRPr="006A5370">
        <w:rPr>
          <w:noProof/>
          <w:vertAlign w:val="superscript"/>
        </w:rPr>
        <w:t>11, 14</w:t>
      </w:r>
      <w:r w:rsidR="00A40364">
        <w:fldChar w:fldCharType="end"/>
      </w:r>
      <w:r w:rsidR="009A3C45">
        <w:t xml:space="preserve"> one investigated </w:t>
      </w:r>
      <w:r>
        <w:t>fecundity ratios,</w:t>
      </w:r>
      <w:r w:rsidR="00A40364">
        <w:fldChar w:fldCharType="begin">
          <w:fldData xml:space="preserve">PEVuZE5vdGU+PENpdGU+PEF1dGhvcj5TYWxsbWVuPC9BdXRob3I+PFllYXI+MTk5ODwvWWVhcj48
UmVjTnVtPjEyNDwvUmVjTnVtPjxEaXNwbGF5VGV4dD48c3R5bGUgZmFjZT0ic3VwZXJzY3JpcHQi
PjY8L3N0eWxlPjwvRGlzcGxheVRleHQ+PHJlY29yZD48cmVjLW51bWJlcj4xMjQ8L3JlYy1udW1i
ZXI+PGZvcmVpZ24ta2V5cz48a2V5IGFwcD0iRU4iIGRiLWlkPSJ0czB0MjVzMHZ2MnZhMWV6Znc2
dnJ0dHZ3cHJmZjVyZXp0cjkiIHRpbWVzdGFtcD0iMTU0MTU1Njc0NSI+MTI0PC9rZXk+PC9mb3Jl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cm92aWRlcj48bGFuZ3VhZ2U+ZW5nPC9sYW5ndWFnZT48L3JlY29yZD48L0NpdGU+PC9FbmROb3Rl
Pn==
</w:fldData>
        </w:fldChar>
      </w:r>
      <w:r w:rsidR="006A5370">
        <w:instrText xml:space="preserve"> ADDIN EN.CITE </w:instrText>
      </w:r>
      <w:r w:rsidR="006A5370">
        <w:fldChar w:fldCharType="begin">
          <w:fldData xml:space="preserve">PEVuZE5vdGU+PENpdGU+PEF1dGhvcj5TYWxsbWVuPC9BdXRob3I+PFllYXI+MTk5ODwvWWVhcj48
UmVjTnVtPjEyNDwvUmVjTnVtPjxEaXNwbGF5VGV4dD48c3R5bGUgZmFjZT0ic3VwZXJzY3JpcHQi
PjY8L3N0eWxlPjwvRGlzcGxheVRleHQ+PHJlY29yZD48cmVjLW51bWJlcj4xMjQ8L3JlYy1udW1i
ZXI+PGZvcmVpZ24ta2V5cz48a2V5IGFwcD0iRU4iIGRiLWlkPSJ0czB0MjVzMHZ2MnZhMWV6Znc2
dnJ0dHZ3cHJmZjVyZXp0cjkiIHRpbWVzdGFtcD0iMTU0MTU1Njc0NSI+MTI0PC9rZXk+PC9mb3Jl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cm92aWRlcj48bGFuZ3VhZ2U+ZW5nPC9sYW5ndWFnZT48L3JlY29yZD48L0NpdGU+PC9FbmROb3Rl
Pn==
</w:fldData>
        </w:fldChar>
      </w:r>
      <w:r w:rsidR="006A5370">
        <w:instrText xml:space="preserve"> ADDIN EN.CITE.DATA </w:instrText>
      </w:r>
      <w:r w:rsidR="006A5370">
        <w:fldChar w:fldCharType="end"/>
      </w:r>
      <w:r w:rsidR="00A40364">
        <w:fldChar w:fldCharType="separate"/>
      </w:r>
      <w:r w:rsidR="006A5370" w:rsidRPr="006A5370">
        <w:rPr>
          <w:noProof/>
          <w:vertAlign w:val="superscript"/>
        </w:rPr>
        <w:t>6</w:t>
      </w:r>
      <w:r w:rsidR="00A40364">
        <w:fldChar w:fldCharType="end"/>
      </w:r>
      <w:r>
        <w:t xml:space="preserve"> and the other</w:t>
      </w:r>
      <w:r w:rsidR="00ED14FF">
        <w:fldChar w:fldCharType="begin"/>
      </w:r>
      <w:r w:rsidR="006A5370">
        <w:instrText xml:space="preserve"> ADDIN EN.CITE &lt;EndNote&gt;&lt;Cite&gt;&lt;Author&gt;D&amp;apos;Este&lt;/Author&gt;&lt;Year&gt;2004&lt;/Year&gt;&lt;RecNum&gt;118&lt;/RecNum&gt;&lt;DisplayText&gt;&lt;style face="superscript"&gt;5&lt;/style&gt;&lt;/DisplayText&gt;&lt;record&gt;&lt;rec-number&gt;118&lt;/rec-number&gt;&lt;foreign-keys&gt;&lt;key app="EN" db-id="ts0t25s0vv2va1ezfw6vrttvwprff5reztr9" timestamp="1541556744"&gt;118&lt;/key&gt;&lt;/foreign-keys&gt;&lt;ref-type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rsidR="00ED14FF">
        <w:fldChar w:fldCharType="separate"/>
      </w:r>
      <w:r w:rsidR="006A5370" w:rsidRPr="006A5370">
        <w:rPr>
          <w:noProof/>
          <w:vertAlign w:val="superscript"/>
        </w:rPr>
        <w:t>5</w:t>
      </w:r>
      <w:r w:rsidR="00ED14FF">
        <w:fldChar w:fldCharType="end"/>
      </w:r>
      <w:r>
        <w:t xml:space="preserve"> reported number of pregnancies, </w:t>
      </w:r>
      <w:r w:rsidR="009D104B">
        <w:t xml:space="preserve">problems </w:t>
      </w:r>
      <w:r>
        <w:t>getting pregnant and visit</w:t>
      </w:r>
      <w:r w:rsidR="00A3549D">
        <w:t>ing a</w:t>
      </w:r>
      <w:r>
        <w:t xml:space="preserve"> specialist regarding fertility issues in partners of exposed men. </w:t>
      </w:r>
      <w:r w:rsidR="00970E94">
        <w:t xml:space="preserve"> </w:t>
      </w:r>
      <w:r>
        <w:t xml:space="preserve">The exposures varied across </w:t>
      </w:r>
      <w:r w:rsidR="00BC0523">
        <w:t xml:space="preserve">these </w:t>
      </w:r>
      <w:r>
        <w:t xml:space="preserve">studies and only three </w:t>
      </w:r>
      <w:r w:rsidR="0006250E">
        <w:t xml:space="preserve">publications </w:t>
      </w:r>
      <w:r>
        <w:t xml:space="preserve">reported outcomes </w:t>
      </w:r>
      <w:r w:rsidR="009D104B">
        <w:t xml:space="preserve">assessed in relation to a </w:t>
      </w:r>
      <w:r>
        <w:t xml:space="preserve">single </w:t>
      </w:r>
      <w:r w:rsidR="00A3549D">
        <w:t xml:space="preserve">specified </w:t>
      </w:r>
      <w:r>
        <w:t xml:space="preserve">solvent exposure; two </w:t>
      </w:r>
      <w:r w:rsidR="00A3549D">
        <w:t xml:space="preserve">reported </w:t>
      </w:r>
      <w:r>
        <w:t>on TCE</w:t>
      </w:r>
      <w:r w:rsidR="00A40364">
        <w:fldChar w:fldCharType="begin">
          <w:fldData xml:space="preserve">PEVuZE5vdGU+PENpdGU+PEF1dGhvcj5DaGlhPC9BdXRob3I+PFllYXI+MTk5NjwvWWVhcj48UmVj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</w:fldData>
        </w:fldChar>
      </w:r>
      <w:r w:rsidR="006A5370">
        <w:instrText xml:space="preserve"> ADDIN EN.CITE </w:instrText>
      </w:r>
      <w:r w:rsidR="006A5370">
        <w:fldChar w:fldCharType="begin">
          <w:fldData xml:space="preserve">PEVuZE5vdGU+PENpdGU+PEF1dGhvcj5DaGlhPC9BdXRob3I+PFllYXI+MTk5NjwvWWVhcj48UmVj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</w:fldData>
        </w:fldChar>
      </w:r>
      <w:r w:rsidR="006A5370">
        <w:instrText xml:space="preserve"> ADDIN EN.CITE.DATA </w:instrText>
      </w:r>
      <w:r w:rsidR="006A5370">
        <w:fldChar w:fldCharType="end"/>
      </w:r>
      <w:r w:rsidR="00A40364">
        <w:fldChar w:fldCharType="separate"/>
      </w:r>
      <w:r w:rsidR="006A5370" w:rsidRPr="006A5370">
        <w:rPr>
          <w:noProof/>
          <w:vertAlign w:val="superscript"/>
        </w:rPr>
        <w:t>2, 15</w:t>
      </w:r>
      <w:r w:rsidR="00A40364">
        <w:fldChar w:fldCharType="end"/>
      </w:r>
      <w:r>
        <w:t xml:space="preserve"> and one on toluene.</w:t>
      </w:r>
      <w:r w:rsidR="00A40364">
        <w:fldChar w:fldCharType="begin">
          <w:fldData xml:space="preserve">PEVuZE5vdGU+PENpdGU+PEF1dGhvcj5QbGVuZ2UtQm9uaWc8L0F1dGhvcj48WWVhcj4xOTk5PC9Z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YW1wOyBFbnZpcm9ubWVudGFsIE1lZGljaW5lPC9hYmJyLTM+PC9wZXJpb2RpY2FsPjxhbHQtcGVy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</w:fldData>
        </w:fldChar>
      </w:r>
      <w:r w:rsidR="006A5370">
        <w:instrText xml:space="preserve"> ADDIN EN.CITE </w:instrText>
      </w:r>
      <w:r w:rsidR="006A5370">
        <w:fldChar w:fldCharType="begin">
          <w:fldData xml:space="preserve">PEVuZE5vdGU+PENpdGU+PEF1dGhvcj5QbGVuZ2UtQm9uaWc8L0F1dGhvcj48WWVhcj4xOTk5PC9Z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YW1wOyBFbnZpcm9ubWVudGFsIE1lZGljaW5lPC9hYmJyLTM+PC9wZXJpb2RpY2FsPjxhbHQtcGVy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</w:fldData>
        </w:fldChar>
      </w:r>
      <w:r w:rsidR="006A5370">
        <w:instrText xml:space="preserve"> ADDIN EN.CITE.DATA </w:instrText>
      </w:r>
      <w:r w:rsidR="006A5370">
        <w:fldChar w:fldCharType="end"/>
      </w:r>
      <w:r w:rsidR="00A40364">
        <w:fldChar w:fldCharType="separate"/>
      </w:r>
      <w:r w:rsidR="006A5370" w:rsidRPr="006A5370">
        <w:rPr>
          <w:noProof/>
          <w:vertAlign w:val="superscript"/>
        </w:rPr>
        <w:t>14</w:t>
      </w:r>
      <w:r w:rsidR="00A40364">
        <w:fldChar w:fldCharType="end"/>
      </w:r>
      <w:r>
        <w:t xml:space="preserve"> </w:t>
      </w:r>
      <w:r w:rsidR="00A3549D">
        <w:t xml:space="preserve"> </w:t>
      </w:r>
      <w:r>
        <w:t xml:space="preserve">In all the other </w:t>
      </w:r>
      <w:r w:rsidR="00BF47F8">
        <w:t>publications</w:t>
      </w:r>
      <w:r>
        <w:t xml:space="preserve">, </w:t>
      </w:r>
      <w:r w:rsidR="00A3549D">
        <w:t xml:space="preserve">exposures to several solvents </w:t>
      </w:r>
      <w:r w:rsidR="009D104B">
        <w:t xml:space="preserve">and associations with reproductive outcomes </w:t>
      </w:r>
      <w:r w:rsidR="00A3549D">
        <w:t xml:space="preserve">were reported and the men </w:t>
      </w:r>
      <w:r w:rsidR="00445CB0">
        <w:t xml:space="preserve">had </w:t>
      </w:r>
      <w:r w:rsidR="00A3549D">
        <w:t xml:space="preserve">been exposed to </w:t>
      </w:r>
      <w:r w:rsidR="00445CB0">
        <w:t>more than one</w:t>
      </w:r>
      <w:r>
        <w:t xml:space="preserve"> solvent</w:t>
      </w:r>
      <w:r w:rsidR="0082040E">
        <w:t xml:space="preserve">. </w:t>
      </w:r>
    </w:p>
    <w:p w14:paraId="5470D488" w14:textId="1A3E14EA" w:rsidR="006A0A77" w:rsidRDefault="00A3549D" w:rsidP="00C060B3">
      <w:pPr>
        <w:pStyle w:val="ListParagraph"/>
        <w:numPr>
          <w:ilvl w:val="0"/>
          <w:numId w:val="45"/>
        </w:numPr>
        <w:jc w:val="both"/>
      </w:pPr>
      <w:r>
        <w:t xml:space="preserve">Of </w:t>
      </w:r>
      <w:r w:rsidR="00A40364">
        <w:t xml:space="preserve">the six </w:t>
      </w:r>
      <w:r w:rsidR="00BF47F8">
        <w:t>publications</w:t>
      </w:r>
      <w:r w:rsidR="00A40364">
        <w:t xml:space="preserve"> that investigated semen profile, s</w:t>
      </w:r>
      <w:r w:rsidR="0082040E">
        <w:t>perm motility was reported in five</w:t>
      </w:r>
      <w:r w:rsidR="000A3F1D">
        <w:fldChar w:fldCharType="begin">
          <w:fldData xml:space="preserve">PEVuZE5vdGU+PENpdGU+PEF1dGhvcj5EZSBDZWxpczwvQXV0aG9yPjxZZWFyPjIwMDA8L1llYXI+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</w:fldData>
        </w:fldChar>
      </w:r>
      <w:r w:rsidR="006A5370">
        <w:instrText xml:space="preserve"> ADDIN EN.CITE </w:instrText>
      </w:r>
      <w:r w:rsidR="006A5370">
        <w:fldChar w:fldCharType="begin">
          <w:fldData xml:space="preserve">PEVuZE5vdGU+PENpdGU+PEF1dGhvcj5EZSBDZWxpczwvQXV0aG9yPjxZZWFyPjIwMDA8L1llYXI+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</w:fldData>
        </w:fldChar>
      </w:r>
      <w:r w:rsidR="006A5370">
        <w:instrText xml:space="preserve"> ADDIN EN.CITE.DATA </w:instrText>
      </w:r>
      <w:r w:rsidR="006A5370">
        <w:fldChar w:fldCharType="end"/>
      </w:r>
      <w:r w:rsidR="000A3F1D">
        <w:fldChar w:fldCharType="separate"/>
      </w:r>
      <w:r w:rsidR="006A5370" w:rsidRPr="006A5370">
        <w:rPr>
          <w:noProof/>
          <w:vertAlign w:val="superscript"/>
        </w:rPr>
        <w:t>8, 9, 18</w:t>
      </w:r>
      <w:r w:rsidR="000A3F1D">
        <w:fldChar w:fldCharType="end"/>
      </w:r>
      <w:r w:rsidR="000A3F1D">
        <w:t xml:space="preserve"> </w:t>
      </w:r>
      <w:r w:rsidR="000A3F1D">
        <w:fldChar w:fldCharType="begin">
          <w:fldData xml:space="preserve">PEVuZE5vdGU+PENpdGU+PEF1dGhvcj5DaGlhPC9BdXRob3I+PFllYXI+MTk5NjwvWWVhcj48UmVj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YW1wOyBFbnZpcm9ubWVudGFsIE1lZGljaW5lPC9hYmJyLTM+PC9wZXJpb2RpY2FsPjxwYWdlcz40
NjctNzM8L3BhZ2VzPjx2b2x1bWU+NjQ8L3ZvbHVtZT48bnVtYmVyPjc8L251bWJlcj48ZGF0ZXM+
PHllYXI+MjAwNzwveWVhcj48L2RhdGVzPjx1cmxzPjwvdXJscz48L3JlY29yZD48L0NpdGU+PC9F
bmROb3RlPgB=
</w:fldData>
        </w:fldChar>
      </w:r>
      <w:r w:rsidR="006A5370">
        <w:instrText xml:space="preserve"> ADDIN EN.CITE </w:instrText>
      </w:r>
      <w:r w:rsidR="006A5370">
        <w:fldChar w:fldCharType="begin">
          <w:fldData xml:space="preserve">PEVuZE5vdGU+PENpdGU+PEF1dGhvcj5DaGlhPC9BdXRob3I+PFllYXI+MTk5NjwvWWVhcj48UmVj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YW1wOyBFbnZpcm9ubWVudGFsIE1lZGljaW5lPC9hYmJyLTM+PC9wZXJpb2RpY2FsPjxwYWdlcz40
NjctNzM8L3BhZ2VzPjx2b2x1bWU+NjQ8L3ZvbHVtZT48bnVtYmVyPjc8L251bWJlcj48ZGF0ZXM+
PHllYXI+MjAwNzwveWVhcj48L2RhdGVzPjx1cmxzPjwvdXJscz48L3JlY29yZD48L0NpdGU+PC9F
bmROb3RlPgB=
</w:fldData>
        </w:fldChar>
      </w:r>
      <w:r w:rsidR="006A5370">
        <w:instrText xml:space="preserve"> ADDIN EN.CITE.DATA </w:instrText>
      </w:r>
      <w:r w:rsidR="006A5370">
        <w:fldChar w:fldCharType="end"/>
      </w:r>
      <w:r w:rsidR="000A3F1D">
        <w:fldChar w:fldCharType="separate"/>
      </w:r>
      <w:r w:rsidR="006A5370" w:rsidRPr="006A5370">
        <w:rPr>
          <w:noProof/>
          <w:vertAlign w:val="superscript"/>
        </w:rPr>
        <w:t>2, 13</w:t>
      </w:r>
      <w:r w:rsidR="000A3F1D">
        <w:fldChar w:fldCharType="end"/>
      </w:r>
      <w:r w:rsidR="000A3F1D">
        <w:t xml:space="preserve"> </w:t>
      </w:r>
      <w:r w:rsidR="00BC0523">
        <w:t xml:space="preserve">a </w:t>
      </w:r>
      <w:r w:rsidR="0082040E">
        <w:t xml:space="preserve">significant decrease </w:t>
      </w:r>
      <w:r w:rsidR="000A3F1D">
        <w:t xml:space="preserve">in sperm motility </w:t>
      </w:r>
      <w:r w:rsidR="00EF19B7">
        <w:t>was reported in three</w:t>
      </w:r>
      <w:r w:rsidR="00EF19B7">
        <w:fldChar w:fldCharType="begin">
          <w:fldData xml:space="preserve">PEVuZE5vdGU+PENpdGU+PEF1dGhvcj5EZSBDZWxpczwvQXV0aG9yPjxZZWFyPjIwMDA8L1llYXI+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</w:fldData>
        </w:fldChar>
      </w:r>
      <w:r w:rsidR="00EF19B7">
        <w:instrText xml:space="preserve"> ADDIN EN.CITE </w:instrText>
      </w:r>
      <w:r w:rsidR="00EF19B7">
        <w:fldChar w:fldCharType="begin">
          <w:fldData xml:space="preserve">PEVuZE5vdGU+PENpdGU+PEF1dGhvcj5EZSBDZWxpczwvQXV0aG9yPjxZZWFyPjIwMDA8L1llYXI+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</w:fldData>
        </w:fldChar>
      </w:r>
      <w:r w:rsidR="00EF19B7">
        <w:instrText xml:space="preserve"> ADDIN EN.CITE.DATA </w:instrText>
      </w:r>
      <w:r w:rsidR="00EF19B7">
        <w:fldChar w:fldCharType="end"/>
      </w:r>
      <w:r w:rsidR="00EF19B7">
        <w:fldChar w:fldCharType="separate"/>
      </w:r>
      <w:r w:rsidR="00EF19B7" w:rsidRPr="006A5370">
        <w:rPr>
          <w:noProof/>
          <w:vertAlign w:val="superscript"/>
        </w:rPr>
        <w:t>8, 9, 18</w:t>
      </w:r>
      <w:r w:rsidR="00EF19B7">
        <w:fldChar w:fldCharType="end"/>
      </w:r>
      <w:r w:rsidR="00EF19B7">
        <w:t xml:space="preserve"> </w:t>
      </w:r>
      <w:r w:rsidR="0082040E">
        <w:t>and two</w:t>
      </w:r>
      <w:r w:rsidR="0006250E">
        <w:fldChar w:fldCharType="begin">
          <w:fldData xml:space="preserve">PEVuZE5vdGU+PENpdGU+PEF1dGhvcj5DaGlhPC9BdXRob3I+PFllYXI+MTk5NjwvWWVhcj48UmVj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YW1wOyBFbnZpcm9ubWVudGFsIE1lZGljaW5lPC9hYmJyLTM+PC9wZXJpb2RpY2FsPjxwYWdlcz40
NjctNzM8L3BhZ2VzPjx2b2x1bWU+NjQ8L3ZvbHVtZT48bnVtYmVyPjc8L251bWJlcj48ZGF0ZXM+
PHllYXI+MjAwNzwveWVhcj48L2RhdGVzPjx1cmxzPjwvdXJscz48L3JlY29yZD48L0NpdGU+PC9F
bmROb3RlPgB=
</w:fldData>
        </w:fldChar>
      </w:r>
      <w:r w:rsidR="006A5370">
        <w:instrText xml:space="preserve"> ADDIN EN.CITE </w:instrText>
      </w:r>
      <w:r w:rsidR="006A5370">
        <w:fldChar w:fldCharType="begin">
          <w:fldData xml:space="preserve">PEVuZE5vdGU+PENpdGU+PEF1dGhvcj5DaGlhPC9BdXRob3I+PFllYXI+MTk5NjwvWWVhcj48UmVj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YW1wOyBFbnZpcm9ubWVudGFsIE1lZGljaW5lPC9hYmJyLTM+PC9wZXJpb2RpY2FsPjxwYWdlcz40
NjctNzM8L3BhZ2VzPjx2b2x1bWU+NjQ8L3ZvbHVtZT48bnVtYmVyPjc8L251bWJlcj48ZGF0ZXM+
PHllYXI+MjAwNzwveWVhcj48L2RhdGVzPjx1cmxzPjwvdXJscz48L3JlY29yZD48L0NpdGU+PC9F
bmROb3RlPgB=
</w:fldData>
        </w:fldChar>
      </w:r>
      <w:r w:rsidR="006A5370">
        <w:instrText xml:space="preserve"> ADDIN EN.CITE.DATA </w:instrText>
      </w:r>
      <w:r w:rsidR="006A5370">
        <w:fldChar w:fldCharType="end"/>
      </w:r>
      <w:r w:rsidR="0006250E">
        <w:fldChar w:fldCharType="separate"/>
      </w:r>
      <w:r w:rsidR="006A5370" w:rsidRPr="006A5370">
        <w:rPr>
          <w:noProof/>
          <w:vertAlign w:val="superscript"/>
        </w:rPr>
        <w:t>2, 13</w:t>
      </w:r>
      <w:r w:rsidR="0006250E">
        <w:fldChar w:fldCharType="end"/>
      </w:r>
      <w:r w:rsidR="0082040E">
        <w:t xml:space="preserve"> reported no association</w:t>
      </w:r>
      <w:r w:rsidR="000A3F1D">
        <w:t xml:space="preserve"> with sperm motility</w:t>
      </w:r>
      <w:r w:rsidR="0082040E">
        <w:t xml:space="preserve">. </w:t>
      </w:r>
      <w:r w:rsidR="00970E94">
        <w:t xml:space="preserve"> </w:t>
      </w:r>
      <w:r w:rsidR="0082040E">
        <w:t xml:space="preserve">Benzene, toluene and xylene were present </w:t>
      </w:r>
      <w:r w:rsidR="000D5E84">
        <w:t xml:space="preserve">as co-exposures </w:t>
      </w:r>
      <w:r w:rsidR="0082040E">
        <w:t xml:space="preserve">in all three studies that reported </w:t>
      </w:r>
      <w:r w:rsidR="00BC0523">
        <w:t xml:space="preserve">a </w:t>
      </w:r>
      <w:r w:rsidR="0082040E">
        <w:t xml:space="preserve">reduction in </w:t>
      </w:r>
      <w:r w:rsidR="00E62306">
        <w:t xml:space="preserve">sperm </w:t>
      </w:r>
      <w:r w:rsidR="0082040E">
        <w:t xml:space="preserve">motility. </w:t>
      </w:r>
      <w:r>
        <w:t xml:space="preserve"> </w:t>
      </w:r>
      <w:r w:rsidR="0082040E" w:rsidRPr="0082040E">
        <w:t xml:space="preserve">The other two </w:t>
      </w:r>
      <w:r w:rsidR="00BF47F8">
        <w:t xml:space="preserve">publications </w:t>
      </w:r>
      <w:r w:rsidR="0082040E" w:rsidRPr="0082040E">
        <w:t xml:space="preserve">reported no association </w:t>
      </w:r>
      <w:r w:rsidR="00C060B3">
        <w:t xml:space="preserve">of </w:t>
      </w:r>
      <w:r w:rsidR="0082040E" w:rsidRPr="0082040E">
        <w:t>TCE</w:t>
      </w:r>
      <w:r w:rsidR="0006250E">
        <w:fldChar w:fldCharType="begin"/>
      </w:r>
      <w:r w:rsidR="006A5370">
        <w:instrText xml:space="preserve"> ADDIN EN.CITE &lt;EndNote&gt;&lt;Cite&gt;&lt;Author&gt;Chia&lt;/Author&gt;&lt;Year&gt;1996&lt;/Year&gt;&lt;RecNum&gt;117&lt;/RecNum&gt;&lt;DisplayText&gt;&lt;style face="superscript"&gt;2&lt;/style&gt;&lt;/DisplayText&gt;&lt;record&gt;&lt;rec-number&gt;117&lt;/rec-number&gt;&lt;foreign-keys&gt;&lt;key app="EN" db-id="ts0t25s0vv2va1ezfw6vrttvwprff5reztr9" timestamp="1541556743"&gt;117&lt;/key&gt;&lt;/foreign-keys&gt;&lt;ref-type name="Journal Article"&gt;17&lt;/ref-type&gt;&lt;contributors&gt;&lt;authors&gt;&lt;author&gt;Chia, S. E.&lt;/author&gt;&lt;author&gt;Ong, C. N.&lt;/author&gt;&lt;author&gt;Tsakok, M. F.&lt;/author&gt;&lt;author&gt;Ho, A.&lt;/author&gt;&lt;/authors&gt;&lt;/contributors&gt;&lt;auth-address&gt;Department of Community, Occupational &amp;amp; Family Medicine, National University of Singapore, Republic of Singapore.&lt;/auth-address&gt;&lt;titles&gt;&lt;title&gt;Semen parameters in workers exposed to trichloroethylene&lt;/title&gt;&lt;secondary-title&gt;Reprod Toxicol&lt;/secondary-title&gt;&lt;/titles&gt;&lt;periodical&gt;&lt;full-title&gt;Reproductive Toxicology&lt;/full-title&gt;&lt;abbr-1&gt;Reprod. Toxicol.&lt;/abbr-1&gt;&lt;abbr-2&gt;Reprod Toxicol&lt;/abbr-2&gt;&lt;/periodical&gt;&lt;pages&gt;295-9&lt;/pages&gt;&lt;volume&gt;10&lt;/volume&gt;&lt;number&gt;4&lt;/number&gt;&lt;edition&gt;1996/07/01&lt;/edition&gt;&lt;keywords&gt;&lt;keyword&gt;Adult&lt;/keyword&gt;&lt;keyword&gt;Humans&lt;/keyword&gt;&lt;keyword&gt;Industry&lt;/keyword&gt;&lt;keyword&gt;Male&lt;/keyword&gt;&lt;keyword&gt;Occupational Exposure/*adverse effects&lt;/keyword&gt;&lt;keyword&gt;Semen/*drug effects&lt;/keyword&gt;&lt;keyword&gt;Solvents/*adverse effects&lt;/keyword&gt;&lt;keyword&gt;Sperm Count/drug effects&lt;/keyword&gt;&lt;keyword&gt;Sperm Motility/drug effects&lt;/keyword&gt;&lt;keyword&gt;Trichloroethylene/*adverse effects/urine&lt;/keyword&gt;&lt;/keywords&gt;&lt;dates&gt;&lt;year&gt;1996&lt;/year&gt;&lt;pub-dates&gt;&lt;date&gt;Jul-Aug&lt;/date&gt;&lt;/pub-dates&gt;&lt;/dates&gt;&lt;isbn&gt;0890-6238 (Print)&amp;#xD;0890-6238 (Linking)&lt;/isbn&gt;&lt;accession-num&gt;8829252&lt;/accession-num&gt;&lt;urls&gt;&lt;related-urls&gt;&lt;url&gt;https://www.ncbi.nlm.nih.gov/pubmed/8829252&lt;/url&gt;&lt;/related-urls&gt;&lt;/urls&gt;&lt;/record&gt;&lt;/Cite&gt;&lt;/EndNote&gt;</w:instrText>
      </w:r>
      <w:r w:rsidR="0006250E">
        <w:fldChar w:fldCharType="separate"/>
      </w:r>
      <w:r w:rsidR="006A5370" w:rsidRPr="006A5370">
        <w:rPr>
          <w:noProof/>
          <w:vertAlign w:val="superscript"/>
        </w:rPr>
        <w:t>2</w:t>
      </w:r>
      <w:r w:rsidR="0006250E">
        <w:fldChar w:fldCharType="end"/>
      </w:r>
      <w:r w:rsidR="0082040E" w:rsidRPr="0082040E">
        <w:t xml:space="preserve"> or </w:t>
      </w:r>
      <w:r w:rsidR="000A3F1D">
        <w:t>PGME (assessed through a urinary metabolite, 2-methoxypropionic acid (2-MPA))</w:t>
      </w:r>
      <w:r w:rsidR="000A3F1D">
        <w:fldChar w:fldCharType="begin">
          <w:fldData xml:space="preserve">PEVuZE5vdGU+PENpdGU+PEF1dGhvcj5DaGlhPC9BdXRob3I+PFllYXI+MTk5NjwvWWVhcj48UmVj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YW1wOyBFbnZpcm9ubWVudGFsIE1lZGljaW5lPC9hYmJyLTM+PC9wZXJpb2RpY2FsPjxwYWdlcz40
NjctNzM8L3BhZ2VzPjx2b2x1bWU+NjQ8L3ZvbHVtZT48bnVtYmVyPjc8L251bWJlcj48ZGF0ZXM+
PHllYXI+MjAwNzwveWVhcj48L2RhdGVzPjx1cmxzPjwvdXJscz48L3JlY29yZD48L0NpdGU+PC9F
bmROb3RlPgB=
</w:fldData>
        </w:fldChar>
      </w:r>
      <w:r w:rsidR="006A5370">
        <w:instrText xml:space="preserve"> ADDIN EN.CITE </w:instrText>
      </w:r>
      <w:r w:rsidR="006A5370">
        <w:fldChar w:fldCharType="begin">
          <w:fldData xml:space="preserve">PEVuZE5vdGU+PENpdGU+PEF1dGhvcj5DaGlhPC9BdXRob3I+PFllYXI+MTk5NjwvWWVhcj48UmVj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YW1wOyBFbnZpcm9ubWVudGFsIE1lZGljaW5lPC9hYmJyLTM+PC9wZXJpb2RpY2FsPjxwYWdlcz40
NjctNzM8L3BhZ2VzPjx2b2x1bWU+NjQ8L3ZvbHVtZT48bnVtYmVyPjc8L251bWJlcj48ZGF0ZXM+
PHllYXI+MjAwNzwveWVhcj48L2RhdGVzPjx1cmxzPjwvdXJscz48L3JlY29yZD48L0NpdGU+PC9F
bmROb3RlPgB=
</w:fldData>
        </w:fldChar>
      </w:r>
      <w:r w:rsidR="006A5370">
        <w:instrText xml:space="preserve"> ADDIN EN.CITE.DATA </w:instrText>
      </w:r>
      <w:r w:rsidR="006A5370">
        <w:fldChar w:fldCharType="end"/>
      </w:r>
      <w:r w:rsidR="000A3F1D">
        <w:fldChar w:fldCharType="separate"/>
      </w:r>
      <w:r w:rsidR="006A5370" w:rsidRPr="006A5370">
        <w:rPr>
          <w:noProof/>
          <w:vertAlign w:val="superscript"/>
        </w:rPr>
        <w:t>2, 13</w:t>
      </w:r>
      <w:r w:rsidR="000A3F1D">
        <w:fldChar w:fldCharType="end"/>
      </w:r>
      <w:r w:rsidR="00C060B3" w:rsidRPr="00C060B3">
        <w:t xml:space="preserve"> </w:t>
      </w:r>
      <w:r w:rsidR="00C060B3">
        <w:t xml:space="preserve">with sperm </w:t>
      </w:r>
      <w:r w:rsidR="00C060B3" w:rsidRPr="0082040E">
        <w:t>motility</w:t>
      </w:r>
      <w:r w:rsidR="008F28B2">
        <w:t>.</w:t>
      </w:r>
    </w:p>
    <w:p w14:paraId="66B9A603" w14:textId="06591466" w:rsidR="00CC6BC1" w:rsidRDefault="00EF19B7" w:rsidP="00FE38A6">
      <w:pPr>
        <w:pStyle w:val="Bullets"/>
        <w:numPr>
          <w:ilvl w:val="0"/>
          <w:numId w:val="45"/>
        </w:numPr>
        <w:jc w:val="both"/>
      </w:pPr>
      <w:r>
        <w:t>Five publications</w:t>
      </w:r>
      <w:r w:rsidR="00FE38A6">
        <w:fldChar w:fldCharType="begin">
          <w:fldData xml:space="preserve">PEVuZE5vdGU+PENpdGU+PEF1dGhvcj5DaGlhPC9BdXRob3I+PFllYXI+MTk5NzwvWWVhcj48UmVj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</w:fldData>
        </w:fldChar>
      </w:r>
      <w:r w:rsidR="00FE38A6">
        <w:instrText xml:space="preserve"> ADDIN EN.CITE </w:instrText>
      </w:r>
      <w:r w:rsidR="00FE38A6">
        <w:fldChar w:fldCharType="begin">
          <w:fldData xml:space="preserve">PEVuZE5vdGU+PENpdGU+PEF1dGhvcj5DaGlhPC9BdXRob3I+PFllYXI+MTk5NzwvWWVhcj48UmVj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</w:fldData>
        </w:fldChar>
      </w:r>
      <w:r w:rsidR="00FE38A6">
        <w:instrText xml:space="preserve"> ADDIN EN.CITE.DATA </w:instrText>
      </w:r>
      <w:r w:rsidR="00FE38A6">
        <w:fldChar w:fldCharType="end"/>
      </w:r>
      <w:r w:rsidR="00FE38A6">
        <w:fldChar w:fldCharType="separate"/>
      </w:r>
      <w:r w:rsidR="00FE38A6" w:rsidRPr="00FE38A6">
        <w:rPr>
          <w:noProof/>
          <w:vertAlign w:val="superscript"/>
        </w:rPr>
        <w:t>1, 3, 10, 16, 17</w:t>
      </w:r>
      <w:r w:rsidR="00FE38A6">
        <w:fldChar w:fldCharType="end"/>
      </w:r>
      <w:r>
        <w:t xml:space="preserve"> from f</w:t>
      </w:r>
      <w:r w:rsidR="00863B27">
        <w:t xml:space="preserve">our </w:t>
      </w:r>
      <w:r w:rsidR="0082040E">
        <w:t>cross</w:t>
      </w:r>
      <w:r w:rsidR="00237C07">
        <w:t>-</w:t>
      </w:r>
      <w:r w:rsidR="0082040E">
        <w:t>sectional studies</w:t>
      </w:r>
      <w:r w:rsidR="00863B27">
        <w:t xml:space="preserve"> </w:t>
      </w:r>
      <w:r w:rsidR="0082040E">
        <w:t xml:space="preserve">reported </w:t>
      </w:r>
      <w:r w:rsidR="00863B27">
        <w:t>endocrine profile</w:t>
      </w:r>
      <w:r>
        <w:t>s</w:t>
      </w:r>
      <w:r w:rsidR="0082040E">
        <w:t>.</w:t>
      </w:r>
      <w:r w:rsidR="00C572EC">
        <w:t xml:space="preserve"> </w:t>
      </w:r>
      <w:r w:rsidR="0082040E">
        <w:t xml:space="preserve"> Four</w:t>
      </w:r>
      <w:r w:rsidR="00863B27">
        <w:t xml:space="preserve"> publications</w:t>
      </w:r>
      <w:r w:rsidR="00D81994">
        <w:fldChar w:fldCharType="begin">
          <w:fldData xml:space="preserve">PEVuZE5vdGU+PENpdGU+PEF1dGhvcj5DaGlhPC9BdXRob3I+PFllYXI+MTk5NzwvWWVhcj48UmVj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</w:fldData>
        </w:fldChar>
      </w:r>
      <w:r w:rsidR="006A5370">
        <w:instrText xml:space="preserve"> ADDIN EN.CITE </w:instrText>
      </w:r>
      <w:r w:rsidR="006A5370">
        <w:fldChar w:fldCharType="begin">
          <w:fldData xml:space="preserve">PEVuZE5vdGU+PENpdGU+PEF1dGhvcj5DaGlhPC9BdXRob3I+PFllYXI+MTk5NzwvWWVhcj48UmVj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</w:fldData>
        </w:fldChar>
      </w:r>
      <w:r w:rsidR="006A5370">
        <w:instrText xml:space="preserve"> ADDIN EN.CITE.DATA </w:instrText>
      </w:r>
      <w:r w:rsidR="006A5370">
        <w:fldChar w:fldCharType="end"/>
      </w:r>
      <w:r w:rsidR="00D81994">
        <w:fldChar w:fldCharType="separate"/>
      </w:r>
      <w:r w:rsidR="006A5370" w:rsidRPr="006A5370">
        <w:rPr>
          <w:noProof/>
          <w:vertAlign w:val="superscript"/>
        </w:rPr>
        <w:t>1, 10, 16, 17</w:t>
      </w:r>
      <w:r w:rsidR="00D81994">
        <w:fldChar w:fldCharType="end"/>
      </w:r>
      <w:r w:rsidR="0082040E">
        <w:t xml:space="preserve"> reported serum </w:t>
      </w:r>
      <w:r w:rsidR="00963586">
        <w:t xml:space="preserve">levels of </w:t>
      </w:r>
      <w:r w:rsidR="0082040E">
        <w:t xml:space="preserve">FSH, LH and testosterone. </w:t>
      </w:r>
      <w:r w:rsidR="006A0A77">
        <w:t xml:space="preserve"> </w:t>
      </w:r>
      <w:r>
        <w:t>T</w:t>
      </w:r>
      <w:r w:rsidR="0082040E">
        <w:t xml:space="preserve">oluene </w:t>
      </w:r>
      <w:r>
        <w:t xml:space="preserve">was investigated </w:t>
      </w:r>
      <w:r w:rsidR="0082040E">
        <w:t xml:space="preserve">in three </w:t>
      </w:r>
      <w:r w:rsidR="00BF47F8">
        <w:t>publications</w:t>
      </w:r>
      <w:r w:rsidR="00BF47F8" w:rsidRPr="000935B0">
        <w:fldChar w:fldCharType="begin">
          <w:fldData xml:space="preserve">PEVuZE5vdGU+PENpdGU+PEF1dGhvcj5HZXJpY2tlPC9BdXRob3I+PFllYXI+MjAwMTwvWWVhcj48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</w:fldData>
        </w:fldChar>
      </w:r>
      <w:r w:rsidR="006A5370">
        <w:instrText xml:space="preserve"> ADDIN EN.CITE </w:instrText>
      </w:r>
      <w:r w:rsidR="006A5370">
        <w:fldChar w:fldCharType="begin">
          <w:fldData xml:space="preserve">PEVuZE5vdGU+PENpdGU+PEF1dGhvcj5HZXJpY2tlPC9BdXRob3I+PFllYXI+MjAwMTwvWWVhcj48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</w:fldData>
        </w:fldChar>
      </w:r>
      <w:r w:rsidR="006A5370">
        <w:instrText xml:space="preserve"> ADDIN EN.CITE.DATA </w:instrText>
      </w:r>
      <w:r w:rsidR="006A5370">
        <w:fldChar w:fldCharType="end"/>
      </w:r>
      <w:r w:rsidR="00BF47F8" w:rsidRPr="000935B0">
        <w:fldChar w:fldCharType="separate"/>
      </w:r>
      <w:r w:rsidR="006A5370" w:rsidRPr="006A5370">
        <w:rPr>
          <w:noProof/>
          <w:vertAlign w:val="superscript"/>
        </w:rPr>
        <w:t>10, 16, 17</w:t>
      </w:r>
      <w:r w:rsidR="00BF47F8" w:rsidRPr="000935B0">
        <w:fldChar w:fldCharType="end"/>
      </w:r>
      <w:r w:rsidR="0082040E" w:rsidRPr="000935B0">
        <w:t xml:space="preserve"> </w:t>
      </w:r>
      <w:r w:rsidR="0082040E">
        <w:t>and TCE in two</w:t>
      </w:r>
      <w:r w:rsidR="00C8313C">
        <w:t>.</w:t>
      </w:r>
      <w:r w:rsidR="00D81994">
        <w:fldChar w:fldCharType="begin">
          <w:fldData xml:space="preserve">PEVuZE5vdGU+PENpdGU+PEF1dGhvcj5DaGlhPC9BdXRob3I+PFllYXI+MTk5NzwvWWVhcj48UmVj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</w:fldData>
        </w:fldChar>
      </w:r>
      <w:r w:rsidR="006A5370">
        <w:instrText xml:space="preserve"> ADDIN EN.CITE </w:instrText>
      </w:r>
      <w:r w:rsidR="006A5370">
        <w:fldChar w:fldCharType="begin">
          <w:fldData xml:space="preserve">PEVuZE5vdGU+PENpdGU+PEF1dGhvcj5DaGlhPC9BdXRob3I+PFllYXI+MTk5NzwvWWVhcj48UmVj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</w:fldData>
        </w:fldChar>
      </w:r>
      <w:r w:rsidR="006A5370">
        <w:instrText xml:space="preserve"> ADDIN EN.CITE.DATA </w:instrText>
      </w:r>
      <w:r w:rsidR="006A5370">
        <w:fldChar w:fldCharType="end"/>
      </w:r>
      <w:r w:rsidR="00D81994">
        <w:fldChar w:fldCharType="separate"/>
      </w:r>
      <w:r w:rsidR="006A5370" w:rsidRPr="006A5370">
        <w:rPr>
          <w:noProof/>
          <w:vertAlign w:val="superscript"/>
        </w:rPr>
        <w:t>1, 3</w:t>
      </w:r>
      <w:r w:rsidR="00D81994">
        <w:fldChar w:fldCharType="end"/>
      </w:r>
      <w:r w:rsidR="0082040E">
        <w:t xml:space="preserve"> </w:t>
      </w:r>
      <w:r w:rsidR="006A0A77">
        <w:t xml:space="preserve"> </w:t>
      </w:r>
      <w:r>
        <w:t>For TCE,</w:t>
      </w:r>
      <w:r w:rsidR="00D81994">
        <w:t xml:space="preserve"> exposure </w:t>
      </w:r>
      <w:r>
        <w:t xml:space="preserve">dose </w:t>
      </w:r>
      <w:r w:rsidR="00D81994">
        <w:t xml:space="preserve">was quantified based on the number of years </w:t>
      </w:r>
      <w:r>
        <w:t xml:space="preserve">of occupational exposure </w:t>
      </w:r>
      <w:r w:rsidR="00D81994">
        <w:t xml:space="preserve">to TCE. </w:t>
      </w:r>
      <w:r w:rsidR="006A0A77">
        <w:t xml:space="preserve"> </w:t>
      </w:r>
      <w:r>
        <w:t>I</w:t>
      </w:r>
      <w:r w:rsidRPr="0082040E">
        <w:t>n TCE exposed workers</w:t>
      </w:r>
      <w:r>
        <w:t>, t</w:t>
      </w:r>
      <w:r w:rsidR="0082040E" w:rsidRPr="0082040E">
        <w:t xml:space="preserve">he studies found </w:t>
      </w:r>
      <w:r w:rsidR="00D81994">
        <w:t xml:space="preserve">that </w:t>
      </w:r>
      <w:r w:rsidR="0082040E" w:rsidRPr="0082040E">
        <w:t xml:space="preserve">the mean serum FSH, LH, </w:t>
      </w:r>
      <w:r w:rsidR="0082040E">
        <w:t xml:space="preserve">and </w:t>
      </w:r>
      <w:r w:rsidR="0082040E" w:rsidRPr="0082040E">
        <w:t xml:space="preserve">testosterone levels </w:t>
      </w:r>
      <w:r w:rsidR="00D81994">
        <w:t xml:space="preserve">decreased with the number of </w:t>
      </w:r>
      <w:r>
        <w:t xml:space="preserve">years’ exposure up to </w:t>
      </w:r>
      <w:r w:rsidR="00D81994">
        <w:t>seven</w:t>
      </w:r>
      <w:r w:rsidR="001F500A">
        <w:t xml:space="preserve"> years of exposure</w:t>
      </w:r>
      <w:r w:rsidR="00AC14E8">
        <w:t xml:space="preserve">, FSH levels </w:t>
      </w:r>
      <w:r w:rsidR="00AC14E8">
        <w:lastRenderedPageBreak/>
        <w:t>were lower those with greater than seven years of exposure</w:t>
      </w:r>
      <w:r w:rsidR="001F500A">
        <w:t xml:space="preserve">. </w:t>
      </w:r>
      <w:r w:rsidR="00970E94">
        <w:t xml:space="preserve"> </w:t>
      </w:r>
      <w:r w:rsidR="0082040E" w:rsidRPr="0082040E">
        <w:t xml:space="preserve">The </w:t>
      </w:r>
      <w:r w:rsidR="00576752">
        <w:t xml:space="preserve">association between </w:t>
      </w:r>
      <w:r w:rsidR="0082040E" w:rsidRPr="0082040E">
        <w:t xml:space="preserve">exposure to </w:t>
      </w:r>
      <w:r w:rsidR="00576752">
        <w:t>t</w:t>
      </w:r>
      <w:r w:rsidR="0082040E" w:rsidRPr="0082040E">
        <w:t xml:space="preserve">oluene </w:t>
      </w:r>
      <w:r w:rsidR="00576752">
        <w:t xml:space="preserve">and reproductive hormone </w:t>
      </w:r>
      <w:r w:rsidR="00576752" w:rsidRPr="0082040E">
        <w:t xml:space="preserve">outcomes </w:t>
      </w:r>
      <w:r w:rsidR="00576752">
        <w:t xml:space="preserve">were </w:t>
      </w:r>
      <w:r w:rsidR="0082040E" w:rsidRPr="0082040E">
        <w:t xml:space="preserve">equivocal; two </w:t>
      </w:r>
      <w:r w:rsidR="005D0245">
        <w:t>publications</w:t>
      </w:r>
      <w:r w:rsidR="005D0245">
        <w:fldChar w:fldCharType="begin">
          <w:fldData xml:space="preserve">PEVuZE5vdGU+PENpdGU+PEF1dGhvcj5HZXJpY2tlPC9BdXRob3I+PFllYXI+MjAwMTwvWWVhcj48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</w:fldData>
        </w:fldChar>
      </w:r>
      <w:r w:rsidR="006A5370">
        <w:instrText xml:space="preserve"> ADDIN EN.CITE </w:instrText>
      </w:r>
      <w:r w:rsidR="006A5370">
        <w:fldChar w:fldCharType="begin">
          <w:fldData xml:space="preserve">PEVuZE5vdGU+PENpdGU+PEF1dGhvcj5HZXJpY2tlPC9BdXRob3I+PFllYXI+MjAwMTwvWWVhcj48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</w:fldData>
        </w:fldChar>
      </w:r>
      <w:r w:rsidR="006A5370">
        <w:instrText xml:space="preserve"> ADDIN EN.CITE.DATA </w:instrText>
      </w:r>
      <w:r w:rsidR="006A5370">
        <w:fldChar w:fldCharType="end"/>
      </w:r>
      <w:r w:rsidR="005D0245">
        <w:fldChar w:fldCharType="separate"/>
      </w:r>
      <w:r w:rsidR="006A5370" w:rsidRPr="006A5370">
        <w:rPr>
          <w:noProof/>
          <w:vertAlign w:val="superscript"/>
        </w:rPr>
        <w:t>10, 17</w:t>
      </w:r>
      <w:r w:rsidR="005D0245">
        <w:fldChar w:fldCharType="end"/>
      </w:r>
      <w:r w:rsidR="0082040E" w:rsidRPr="0082040E">
        <w:t xml:space="preserve"> reported no significant </w:t>
      </w:r>
      <w:r w:rsidR="00576752">
        <w:t xml:space="preserve">associations with </w:t>
      </w:r>
      <w:r w:rsidR="0082040E" w:rsidRPr="0082040E">
        <w:t xml:space="preserve">FSH, LH and testosterone </w:t>
      </w:r>
      <w:r w:rsidR="00371D8B">
        <w:t xml:space="preserve">levels </w:t>
      </w:r>
      <w:r w:rsidR="0082040E" w:rsidRPr="0082040E">
        <w:t>in the exposed group</w:t>
      </w:r>
      <w:r w:rsidR="005D0245">
        <w:t xml:space="preserve"> compared to the comparison group</w:t>
      </w:r>
      <w:r w:rsidR="00CB1934">
        <w:t>.</w:t>
      </w:r>
      <w:r w:rsidR="00970E94">
        <w:t xml:space="preserve"> </w:t>
      </w:r>
      <w:r w:rsidR="00CB1934">
        <w:t xml:space="preserve"> However</w:t>
      </w:r>
      <w:r w:rsidR="002C0592">
        <w:t>,</w:t>
      </w:r>
      <w:r w:rsidR="00CB1934">
        <w:t xml:space="preserve"> one of the</w:t>
      </w:r>
      <w:r w:rsidR="002C0592">
        <w:t>se</w:t>
      </w:r>
      <w:r w:rsidR="00CB1934">
        <w:t xml:space="preserve"> studies</w:t>
      </w:r>
      <w:r w:rsidR="002C0592">
        <w:fldChar w:fldCharType="begin"/>
      </w:r>
      <w:r w:rsidR="006A5370">
        <w:instrText xml:space="preserve"> ADDIN EN.CITE &lt;EndNote&gt;&lt;Cite&gt;&lt;Author&gt;Svensson&lt;/Author&gt;&lt;Year&gt;1992&lt;/Year&gt;&lt;RecNum&gt;126&lt;/RecNum&gt;&lt;DisplayText&gt;&lt;style face="superscript"&gt;17&lt;/style&gt;&lt;/DisplayText&gt;&lt;record&gt;&lt;rec-number&gt;126&lt;/rec-number&gt;&lt;foreign-keys&gt;&lt;key app="EN" db-id="ts0t25s0vv2va1ezfw6vrttvwprff5reztr9" timestamp="1541556745"&gt;126&lt;/key&gt;&lt;/foreign-keys&gt;&lt;ref-type name="Journal Article"&gt;17&lt;/ref-type&gt;&lt;contributors&gt;&lt;authors&gt;&lt;author&gt;Svensson, B. G.&lt;/author&gt;&lt;author&gt;Nise, G.&lt;/author&gt;&lt;author&gt;Erfurth, E. M.&lt;/author&gt;&lt;author&gt;Olsson, H.&lt;/author&gt;&lt;/authors&gt;&lt;/contributors&gt;&lt;auth-address&gt;Department of Occupational and Environmental Medicine, University Hospital, Lund, Sweden.&lt;/auth-address&gt;&lt;titles&gt;&lt;title&gt;Neuroendocrine effects in printing workers exposed to toluene&lt;/title&gt;&lt;secondary-title&gt;Br J Ind Med&lt;/secondary-title&gt;&lt;/titles&gt;&lt;periodical&gt;&lt;full-title&gt;British Journal of Industrial Medicine&lt;/full-title&gt;&lt;abbr-1&gt;Br. J. Ind. Med.&lt;/abbr-1&gt;&lt;abbr-2&gt;Br J Ind Med&lt;/abbr-2&gt;&lt;/periodical&gt;&lt;pages&gt;402-8&lt;/pages&gt;&lt;volume&gt;49&lt;/volume&gt;&lt;number&gt;6&lt;/number&gt;&lt;edition&gt;1992/06/01&lt;/edition&gt;&lt;keywords&gt;&lt;keyword&gt;Adult&lt;/keyword&gt;&lt;keyword&gt;Follicle Stimulating Hormone/*blood&lt;/keyword&gt;&lt;keyword&gt;Humans&lt;/keyword&gt;&lt;keyword&gt;Hypothalamo-Hypophyseal System/drug effects&lt;/keyword&gt;&lt;keyword&gt;Liver Function Tests&lt;/keyword&gt;&lt;keyword&gt;Luteinizing Hormone/*blood&lt;/keyword&gt;&lt;keyword&gt;Male&lt;/keyword&gt;&lt;keyword&gt;Middle Aged&lt;/keyword&gt;&lt;keyword&gt;Occupational Exposure/*adverse effects&lt;/keyword&gt;&lt;keyword&gt;*Printing&lt;/keyword&gt;&lt;keyword&gt;Prolactin/*blood&lt;/keyword&gt;&lt;keyword&gt;Testosterone/*blood&lt;/keyword&gt;&lt;keyword&gt;Time Factors&lt;/keyword&gt;&lt;keyword&gt;Toluene/*adverse effects&lt;/keyword&gt;&lt;/keywords&gt;&lt;dates&gt;&lt;year&gt;1992&lt;/year&gt;&lt;pub-dates&gt;&lt;date&gt;Jun&lt;/date&gt;&lt;/pub-dates&gt;&lt;/dates&gt;&lt;isbn&gt;0007-1072 (Print)&amp;#xD;0007-1072 (Linking)&lt;/isbn&gt;&lt;accession-num&gt;1606026&lt;/accession-num&gt;&lt;urls&gt;&lt;related-urls&gt;&lt;url&gt;https://www.ncbi.nlm.nih.gov/pubmed/1606026&lt;/url&gt;&lt;url&gt;https://oem.bmj.com/content/oemed/49/6/402.full.pdf&lt;/url&gt;&lt;/related-urls&gt;&lt;/urls&gt;&lt;custom2&gt;PMC1012121&lt;/custom2&gt;&lt;/record&gt;&lt;/Cite&gt;&lt;/EndNote&gt;</w:instrText>
      </w:r>
      <w:r w:rsidR="002C0592">
        <w:fldChar w:fldCharType="separate"/>
      </w:r>
      <w:r w:rsidR="006A5370" w:rsidRPr="006A5370">
        <w:rPr>
          <w:noProof/>
          <w:vertAlign w:val="superscript"/>
        </w:rPr>
        <w:t>17</w:t>
      </w:r>
      <w:r w:rsidR="002C0592">
        <w:fldChar w:fldCharType="end"/>
      </w:r>
      <w:r w:rsidR="00CB1934">
        <w:t xml:space="preserve"> reported </w:t>
      </w:r>
      <w:r w:rsidR="002C0592">
        <w:t>significant</w:t>
      </w:r>
      <w:r w:rsidR="00371D8B">
        <w:t xml:space="preserve">ly lower levels of </w:t>
      </w:r>
      <w:r w:rsidR="002C0592">
        <w:t xml:space="preserve">FSH and LH in a subgroup of workers less than 40 years old. </w:t>
      </w:r>
      <w:r w:rsidR="00970E94">
        <w:t xml:space="preserve"> </w:t>
      </w:r>
      <w:r w:rsidR="002C0592">
        <w:t>The third study</w:t>
      </w:r>
      <w:r w:rsidR="005D0245">
        <w:fldChar w:fldCharType="begin"/>
      </w:r>
      <w:r w:rsidR="006A5370">
        <w:instrText xml:space="preserve"> ADDIN EN.CITE &lt;EndNote&gt;&lt;Cite&gt;&lt;Author&gt;Svensson&lt;/Author&gt;&lt;Year&gt;1992&lt;/Year&gt;&lt;RecNum&gt;125&lt;/RecNum&gt;&lt;DisplayText&gt;&lt;style face="superscript"&gt;16&lt;/style&gt;&lt;/DisplayText&gt;&lt;record&gt;&lt;rec-number&gt;125&lt;/rec-number&gt;&lt;foreign-keys&gt;&lt;key app="EN" db-id="ts0t25s0vv2va1ezfw6vrttvwprff5reztr9" timestamp="1541556745"&gt;125&lt;/key&gt;&lt;/foreign-keys&gt;&lt;ref-type name="Journal Article"&gt;17&lt;/ref-type&gt;&lt;contributors&gt;&lt;authors&gt;&lt;author&gt;Svensson, B. G.&lt;/author&gt;&lt;author&gt;Nise, G.&lt;/author&gt;&lt;author&gt;Erfurth, E. M.&lt;/author&gt;&lt;author&gt;Nilsson, A.&lt;/author&gt;&lt;author&gt;Skerfving, S.&lt;/author&gt;&lt;/authors&gt;&lt;/contributors&gt;&lt;auth-address&gt;Department of Occupational Medicine, University Hospital, Lund, Sweden.&lt;/auth-address&gt;&lt;titles&gt;&lt;title&gt;Hormone status in occupational toluene exposure&lt;/title&gt;&lt;secondary-title&gt;Am J Ind Med&lt;/secondary-title&gt;&lt;/titles&gt;&lt;periodical&gt;&lt;full-title&gt;American Journal of Industrial Medicine&lt;/full-title&gt;&lt;abbr-1&gt;Am. J. Ind. Med.&lt;/abbr-1&gt;&lt;abbr-2&gt;Am J Ind Med&lt;/abbr-2&gt;&lt;/periodical&gt;&lt;pages&gt;99-107&lt;/pages&gt;&lt;volume&gt;22&lt;/volume&gt;&lt;number&gt;1&lt;/number&gt;&lt;edition&gt;1992/01/01&lt;/edition&gt;&lt;keywords&gt;&lt;keyword&gt;Adipose Tissue/chemistry&lt;/keyword&gt;&lt;keyword&gt;Adult&lt;/keyword&gt;&lt;keyword&gt;Air Pollutants, Occupational/adverse effects/analysis&lt;/keyword&gt;&lt;keyword&gt;Follicle Stimulating Hormone/*blood&lt;/keyword&gt;&lt;keyword&gt;Humans&lt;/keyword&gt;&lt;keyword&gt;Luteinizing Hormone/*blood&lt;/keyword&gt;&lt;keyword&gt;Male&lt;/keyword&gt;&lt;keyword&gt;Middle Aged&lt;/keyword&gt;&lt;keyword&gt;Occupational Exposure/*adverse effects/analysis&lt;/keyword&gt;&lt;keyword&gt;Printing&lt;/keyword&gt;&lt;keyword&gt;Prolactin/blood&lt;/keyword&gt;&lt;keyword&gt;Testosterone/*blood&lt;/keyword&gt;&lt;keyword&gt;Thyrotropin/blood&lt;/keyword&gt;&lt;keyword&gt;Toluene/*adverse effects/analysis&lt;/keyword&gt;&lt;/keywords&gt;&lt;dates&gt;&lt;year&gt;1992&lt;/year&gt;&lt;/dates&gt;&lt;isbn&gt;0271-3586 (Print)&amp;#xD;0271-3586 (Linking)&lt;/isbn&gt;&lt;accession-num&gt;1415282&lt;/accession-num&gt;&lt;urls&gt;&lt;related-urls&gt;&lt;url&gt;https://www.ncbi.nlm.nih.gov/pubmed/1415282&lt;/url&gt;&lt;url&gt;https://onlinelibrary.wiley.com/doi/abs/10.1002/ajim.4700220109&lt;/url&gt;&lt;/related-urls&gt;&lt;/urls&gt;&lt;/record&gt;&lt;/Cite&gt;&lt;/EndNote&gt;</w:instrText>
      </w:r>
      <w:r w:rsidR="005D0245">
        <w:fldChar w:fldCharType="separate"/>
      </w:r>
      <w:r w:rsidR="006A5370" w:rsidRPr="006A5370">
        <w:rPr>
          <w:noProof/>
          <w:vertAlign w:val="superscript"/>
        </w:rPr>
        <w:t>16</w:t>
      </w:r>
      <w:r w:rsidR="005D0245">
        <w:fldChar w:fldCharType="end"/>
      </w:r>
      <w:r w:rsidR="0082040E" w:rsidRPr="0082040E">
        <w:t xml:space="preserve"> reported </w:t>
      </w:r>
      <w:r w:rsidR="00371D8B">
        <w:t>that exposure to toluene</w:t>
      </w:r>
      <w:r w:rsidR="00371D8B" w:rsidRPr="0082040E">
        <w:t xml:space="preserve"> </w:t>
      </w:r>
      <w:r w:rsidR="00371D8B">
        <w:t xml:space="preserve">was associated with </w:t>
      </w:r>
      <w:r w:rsidR="0082040E" w:rsidRPr="0082040E">
        <w:t>significant</w:t>
      </w:r>
      <w:r w:rsidR="00371D8B">
        <w:t xml:space="preserve">ly lower levels of </w:t>
      </w:r>
      <w:r w:rsidR="0082040E" w:rsidRPr="0082040E">
        <w:t>FSH, LH and free testosterone</w:t>
      </w:r>
      <w:r w:rsidR="006A0A77">
        <w:t>.</w:t>
      </w:r>
    </w:p>
    <w:p w14:paraId="7B22A69D" w14:textId="244A997F" w:rsidR="003D2355" w:rsidRDefault="0082040E" w:rsidP="006A5370">
      <w:pPr>
        <w:pStyle w:val="Bullets"/>
        <w:numPr>
          <w:ilvl w:val="0"/>
          <w:numId w:val="45"/>
        </w:numPr>
        <w:jc w:val="both"/>
      </w:pPr>
      <w:r>
        <w:t xml:space="preserve">Four studies </w:t>
      </w:r>
      <w:r w:rsidR="005D0245">
        <w:t xml:space="preserve">(four publications) </w:t>
      </w:r>
      <w:r>
        <w:t xml:space="preserve">reported pregnancy outcomes in partners of exposed </w:t>
      </w:r>
      <w:r w:rsidR="00E62306">
        <w:t>men</w:t>
      </w:r>
      <w:r>
        <w:t>; three</w:t>
      </w:r>
      <w:r w:rsidR="005D0245">
        <w:fldChar w:fldCharType="begin">
          <w:fldData xml:space="preserve">PEVuZE5vdGU+PENpdGU+PEF1dGhvcj5Ib29pdmVsZDwvQXV0aG9yPjxZZWFyPjIwMDY8L1llYXI+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</w:fldData>
        </w:fldChar>
      </w:r>
      <w:r w:rsidR="006A5370">
        <w:instrText xml:space="preserve"> ADDIN EN.CITE </w:instrText>
      </w:r>
      <w:r w:rsidR="006A5370">
        <w:fldChar w:fldCharType="begin">
          <w:fldData xml:space="preserve">PEVuZE5vdGU+PENpdGU+PEF1dGhvcj5Ib29pdmVsZDwvQXV0aG9yPjxZZWFyPjIwMDY8L1llYXI+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</w:fldData>
        </w:fldChar>
      </w:r>
      <w:r w:rsidR="006A5370">
        <w:instrText xml:space="preserve"> ADDIN EN.CITE.DATA </w:instrText>
      </w:r>
      <w:r w:rsidR="006A5370">
        <w:fldChar w:fldCharType="end"/>
      </w:r>
      <w:r w:rsidR="005D0245">
        <w:fldChar w:fldCharType="separate"/>
      </w:r>
      <w:r w:rsidR="006A5370" w:rsidRPr="006A5370">
        <w:rPr>
          <w:noProof/>
          <w:vertAlign w:val="superscript"/>
        </w:rPr>
        <w:t>7, 11, 12</w:t>
      </w:r>
      <w:r w:rsidR="005D0245">
        <w:fldChar w:fldCharType="end"/>
      </w:r>
      <w:r>
        <w:t xml:space="preserve"> </w:t>
      </w:r>
      <w:r w:rsidR="00576752">
        <w:t xml:space="preserve">reported </w:t>
      </w:r>
      <w:r>
        <w:t>on spontaneous abortion and one on miscarriage</w:t>
      </w:r>
      <w:r w:rsidR="00C8313C">
        <w:t>.</w:t>
      </w:r>
      <w:r w:rsidR="005D0245">
        <w:fldChar w:fldCharType="begin"/>
      </w:r>
      <w:r w:rsidR="006A5370">
        <w:instrText xml:space="preserve"> ADDIN EN.CITE &lt;EndNote&gt;&lt;Cite&gt;&lt;Author&gt;D&amp;apos;Este&lt;/Author&gt;&lt;Year&gt;2004&lt;/Year&gt;&lt;RecNum&gt;118&lt;/RecNum&gt;&lt;DisplayText&gt;&lt;style face="superscript"&gt;5&lt;/style&gt;&lt;/DisplayText&gt;&lt;record&gt;&lt;rec-number&gt;118&lt;/rec-number&gt;&lt;foreign-keys&gt;&lt;key app="EN" db-id="ts0t25s0vv2va1ezfw6vrttvwprff5reztr9" timestamp="1541556744"&gt;118&lt;/key&gt;&lt;/foreign-keys&gt;&lt;ref-type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rsidR="005D0245">
        <w:fldChar w:fldCharType="separate"/>
      </w:r>
      <w:r w:rsidR="006A5370" w:rsidRPr="006A5370">
        <w:rPr>
          <w:noProof/>
          <w:vertAlign w:val="superscript"/>
        </w:rPr>
        <w:t>5</w:t>
      </w:r>
      <w:r w:rsidR="005D0245">
        <w:fldChar w:fldCharType="end"/>
      </w:r>
      <w:r>
        <w:t xml:space="preserve"> </w:t>
      </w:r>
      <w:r w:rsidR="00970E94">
        <w:t xml:space="preserve"> </w:t>
      </w:r>
      <w:r>
        <w:t xml:space="preserve">Three </w:t>
      </w:r>
      <w:r w:rsidR="005D0245">
        <w:t>publications</w:t>
      </w:r>
      <w:r w:rsidR="005D0245">
        <w:fldChar w:fldCharType="begin">
          <w:fldData xml:space="preserve">PEVuZE5vdGU+PENpdGU+PEF1dGhvcj5EJmFwb3M7RXN0ZTwvQXV0aG9yPjxZZWFyPjIwMDQ8L1ll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</w:fldData>
        </w:fldChar>
      </w:r>
      <w:r w:rsidR="006A5370">
        <w:instrText xml:space="preserve"> ADDIN EN.CITE </w:instrText>
      </w:r>
      <w:r w:rsidR="006A5370">
        <w:fldChar w:fldCharType="begin">
          <w:fldData xml:space="preserve">PEVuZE5vdGU+PENpdGU+PEF1dGhvcj5EJmFwb3M7RXN0ZTwvQXV0aG9yPjxZZWFyPjIwMDQ8L1ll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</w:fldData>
        </w:fldChar>
      </w:r>
      <w:r w:rsidR="006A5370">
        <w:instrText xml:space="preserve"> ADDIN EN.CITE.DATA </w:instrText>
      </w:r>
      <w:r w:rsidR="006A5370">
        <w:fldChar w:fldCharType="end"/>
      </w:r>
      <w:r w:rsidR="005D0245">
        <w:fldChar w:fldCharType="separate"/>
      </w:r>
      <w:r w:rsidR="006A5370" w:rsidRPr="006A5370">
        <w:rPr>
          <w:noProof/>
          <w:vertAlign w:val="superscript"/>
        </w:rPr>
        <w:t>5, 7, 11</w:t>
      </w:r>
      <w:r w:rsidR="005D0245">
        <w:fldChar w:fldCharType="end"/>
      </w:r>
      <w:r>
        <w:t xml:space="preserve"> reported co-exposure to </w:t>
      </w:r>
      <w:r w:rsidR="003D2355">
        <w:t xml:space="preserve">a </w:t>
      </w:r>
      <w:r>
        <w:t>number of solvents</w:t>
      </w:r>
      <w:r w:rsidR="004C277D">
        <w:t>,</w:t>
      </w:r>
      <w:r w:rsidR="00765F19">
        <w:t xml:space="preserve"> including solvents in general</w:t>
      </w:r>
      <w:r>
        <w:t>.</w:t>
      </w:r>
      <w:r w:rsidR="00FC1450">
        <w:fldChar w:fldCharType="begin">
          <w:fldData xml:space="preserve">PEVuZE5vdGU+PENpdGU+PEF1dGhvcj5EJmFwb3M7RXN0ZTwvQXV0aG9yPjxZZWFyPjIwMDQ8L1ll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</w:fldData>
        </w:fldChar>
      </w:r>
      <w:r w:rsidR="00FC1450">
        <w:instrText xml:space="preserve"> ADDIN EN.CITE </w:instrText>
      </w:r>
      <w:r w:rsidR="00FC1450">
        <w:fldChar w:fldCharType="begin">
          <w:fldData xml:space="preserve">PEVuZE5vdGU+PENpdGU+PEF1dGhvcj5EJmFwb3M7RXN0ZTwvQXV0aG9yPjxZZWFyPjIwMDQ8L1ll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</w:fldData>
        </w:fldChar>
      </w:r>
      <w:r w:rsidR="00FC1450">
        <w:instrText xml:space="preserve"> ADDIN EN.CITE.DATA </w:instrText>
      </w:r>
      <w:r w:rsidR="00FC1450">
        <w:fldChar w:fldCharType="end"/>
      </w:r>
      <w:r w:rsidR="00FC1450">
        <w:fldChar w:fldCharType="separate"/>
      </w:r>
      <w:r w:rsidR="00FC1450" w:rsidRPr="006A5370">
        <w:rPr>
          <w:noProof/>
          <w:vertAlign w:val="superscript"/>
        </w:rPr>
        <w:t>5, 7</w:t>
      </w:r>
      <w:r w:rsidR="00FC1450">
        <w:fldChar w:fldCharType="end"/>
      </w:r>
      <w:r>
        <w:t xml:space="preserve"> </w:t>
      </w:r>
      <w:r w:rsidR="00754769">
        <w:t xml:space="preserve"> </w:t>
      </w:r>
      <w:r>
        <w:t xml:space="preserve">None of the </w:t>
      </w:r>
      <w:r w:rsidR="005D0245">
        <w:t xml:space="preserve">publications </w:t>
      </w:r>
      <w:r>
        <w:t xml:space="preserve">reported significant </w:t>
      </w:r>
      <w:r w:rsidR="00576752">
        <w:t xml:space="preserve">associations with </w:t>
      </w:r>
      <w:r>
        <w:t xml:space="preserve">pregnancy outcomes in partners of exposed </w:t>
      </w:r>
      <w:r w:rsidR="00E62306">
        <w:t>men</w:t>
      </w:r>
      <w:r>
        <w:t xml:space="preserve"> when </w:t>
      </w:r>
      <w:r w:rsidR="00906741">
        <w:t xml:space="preserve">the exposed group was compared with the comparison group without subgroup analysis. </w:t>
      </w:r>
      <w:r w:rsidR="00970E94">
        <w:t xml:space="preserve"> </w:t>
      </w:r>
      <w:r w:rsidR="00906741">
        <w:t>However,</w:t>
      </w:r>
      <w:r w:rsidR="003D2355">
        <w:t xml:space="preserve"> one </w:t>
      </w:r>
      <w:r w:rsidR="00906741">
        <w:t>publication</w:t>
      </w:r>
      <w:r w:rsidR="00906741">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instrText xml:space="preserve"> ADDIN EN.CITE </w:instrText>
      </w:r>
      <w:r w:rsidR="006A5370">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instrText xml:space="preserve"> ADDIN EN.CITE.DATA </w:instrText>
      </w:r>
      <w:r w:rsidR="006A5370">
        <w:fldChar w:fldCharType="end"/>
      </w:r>
      <w:r w:rsidR="00906741">
        <w:fldChar w:fldCharType="separate"/>
      </w:r>
      <w:r w:rsidR="006A5370" w:rsidRPr="006A5370">
        <w:rPr>
          <w:noProof/>
          <w:vertAlign w:val="superscript"/>
        </w:rPr>
        <w:t>7</w:t>
      </w:r>
      <w:r w:rsidR="00906741">
        <w:fldChar w:fldCharType="end"/>
      </w:r>
      <w:r>
        <w:t xml:space="preserve"> </w:t>
      </w:r>
      <w:r w:rsidR="00906741">
        <w:t>conducted</w:t>
      </w:r>
      <w:r w:rsidR="003D2355">
        <w:t xml:space="preserve"> a subgroup analysis and </w:t>
      </w:r>
      <w:r w:rsidR="00915EDA">
        <w:t xml:space="preserve">found </w:t>
      </w:r>
      <w:r>
        <w:t xml:space="preserve">a significant increase in </w:t>
      </w:r>
      <w:r w:rsidR="00765F19">
        <w:t xml:space="preserve">risk of </w:t>
      </w:r>
      <w:r>
        <w:t xml:space="preserve">spontaneous abortion in </w:t>
      </w:r>
      <w:r w:rsidR="003D2355">
        <w:t>the</w:t>
      </w:r>
      <w:r>
        <w:t xml:space="preserve"> high </w:t>
      </w:r>
      <w:r w:rsidR="00C8313C">
        <w:t xml:space="preserve">toluene </w:t>
      </w:r>
      <w:r>
        <w:t>exposure subgroup</w:t>
      </w:r>
      <w:r w:rsidR="00906741">
        <w:t xml:space="preserve"> </w:t>
      </w:r>
      <w:r w:rsidR="00765F19">
        <w:t>and solvents in general</w:t>
      </w:r>
      <w:r>
        <w:t xml:space="preserve">.  </w:t>
      </w:r>
    </w:p>
    <w:p w14:paraId="7B5ED9F4" w14:textId="2B5CBD3F" w:rsidR="0082040E" w:rsidRDefault="0082040E" w:rsidP="006A5370">
      <w:pPr>
        <w:pStyle w:val="Bullets"/>
        <w:numPr>
          <w:ilvl w:val="0"/>
          <w:numId w:val="45"/>
        </w:numPr>
        <w:jc w:val="both"/>
      </w:pPr>
      <w:r>
        <w:t xml:space="preserve">Two </w:t>
      </w:r>
      <w:r w:rsidR="00B86EF3">
        <w:t>publications</w:t>
      </w:r>
      <w:r w:rsidR="00B86EF3">
        <w:fldChar w:fldCharType="begin">
          <w:fldData xml:space="preserve">PEVuZE5vdGU+PENpdGU+PEF1dGhvcj5Ib29pdmVsZDwvQXV0aG9yPjxZZWFyPjIwMDY8L1llYXI+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bWVudCAmYW1wOyBIZWFsdGg8L2FiYnItMz48L3BlcmlvZGljYWw+PGFsdC1wZXJpb2RpY2FsPjxm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</w:fldData>
        </w:fldChar>
      </w:r>
      <w:r w:rsidR="006A5370">
        <w:instrText xml:space="preserve"> ADDIN EN.CITE </w:instrText>
      </w:r>
      <w:r w:rsidR="006A5370">
        <w:fldChar w:fldCharType="begin">
          <w:fldData xml:space="preserve">PEVuZE5vdGU+PENpdGU+PEF1dGhvcj5Ib29pdmVsZDwvQXV0aG9yPjxZZWFyPjIwMDY8L1llYXI+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bWVudCAmYW1wOyBIZWFsdGg8L2FiYnItMz48L3BlcmlvZGljYWw+PGFsdC1wZXJpb2RpY2FsPjxm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</w:fldData>
        </w:fldChar>
      </w:r>
      <w:r w:rsidR="006A5370">
        <w:instrText xml:space="preserve"> ADDIN EN.CITE.DATA </w:instrText>
      </w:r>
      <w:r w:rsidR="006A5370">
        <w:fldChar w:fldCharType="end"/>
      </w:r>
      <w:r w:rsidR="00B86EF3">
        <w:fldChar w:fldCharType="separate"/>
      </w:r>
      <w:r w:rsidR="006A5370" w:rsidRPr="006A5370">
        <w:rPr>
          <w:noProof/>
          <w:vertAlign w:val="superscript"/>
        </w:rPr>
        <w:t>7, 11</w:t>
      </w:r>
      <w:r w:rsidR="00B86EF3">
        <w:fldChar w:fldCharType="end"/>
      </w:r>
      <w:r>
        <w:t xml:space="preserve"> reported </w:t>
      </w:r>
      <w:r w:rsidR="00765F19">
        <w:t xml:space="preserve">on the </w:t>
      </w:r>
      <w:r w:rsidR="00E67D37">
        <w:t xml:space="preserve">incidence of </w:t>
      </w:r>
      <w:r>
        <w:t xml:space="preserve">birth defects. </w:t>
      </w:r>
      <w:r w:rsidR="000928DF">
        <w:t xml:space="preserve"> </w:t>
      </w:r>
      <w:r>
        <w:t xml:space="preserve">One </w:t>
      </w:r>
      <w:r w:rsidR="00883BDC">
        <w:t>publication</w:t>
      </w:r>
      <w:r w:rsidR="00B86EF3">
        <w:fldChar w:fldCharType="begin"/>
      </w:r>
      <w:r w:rsidR="006A5370">
        <w:instrText xml:space="preserve"> ADDIN EN.CITE &lt;EndNote&gt;&lt;Cite&gt;&lt;Author&gt;Hooiveld&lt;/Author&gt;&lt;Year&gt;2006&lt;/Year&gt;&lt;RecNum&gt;111&lt;/RecNum&gt;&lt;DisplayText&gt;&lt;style face="superscript"&gt;11&lt;/style&gt;&lt;/DisplayText&gt;&lt;record&gt;&lt;rec-number&gt;111&lt;/rec-number&gt;&lt;foreign-keys&gt;&lt;key app="EN" db-id="ts0t25s0vv2va1ezfw6vrttvwprff5reztr9" timestamp="1541556734"&gt;111&lt;/key&gt;&lt;/foreign-keys&gt;&lt;ref-type name="Journal Article"&gt;17&lt;/ref-type&gt;&lt;contributors&gt;&lt;authors&gt;&lt;author&gt;Hooiveld, M.&lt;/author&gt;&lt;author&gt;Haveman, W.&lt;/author&gt;&lt;author&gt;Roskes, K.&lt;/author&gt;&lt;author&gt;Bretveld, R.&lt;/author&gt;&lt;author&gt;Burstyn, I.&lt;/author&gt;&lt;author&gt;Roeleveld, N.&lt;/author&gt;&lt;/authors&gt;&lt;/contributors&gt;&lt;titles&gt;&lt;title&gt;Adverse reproductive outcomes among male painters with occupational exposure to organic solvents&lt;/title&gt;&lt;secondary-title&gt;Occup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Medicine&lt;/abbr-3&gt;&lt;/periodical&gt;&lt;pages&gt;538-544&lt;/pages&gt;&lt;volume&gt;63&lt;/volume&gt;&lt;number&gt;8&lt;/number&gt;&lt;dates&gt;&lt;year&gt;2006&lt;/year&gt;&lt;/dates&gt;&lt;accession-num&gt;68652612; 16757511&lt;/accession-num&gt;&lt;urls&gt;&lt;related-urls&gt;&lt;url&gt;https://search.proquest.com/docview/68652612?accountid=12528&lt;/url&gt;&lt;url&gt;https://www.ncbi.nlm.nih.gov/pmc/articles/PMC2078125/pdf/538.pdf&lt;/url&gt;&lt;/related-urls&gt;&lt;/urls&gt;&lt;/record&gt;&lt;/Cite&gt;&lt;/EndNote&gt;</w:instrText>
      </w:r>
      <w:r w:rsidR="00B86EF3">
        <w:fldChar w:fldCharType="separate"/>
      </w:r>
      <w:r w:rsidR="006A5370" w:rsidRPr="006A5370">
        <w:rPr>
          <w:noProof/>
          <w:vertAlign w:val="superscript"/>
        </w:rPr>
        <w:t>11</w:t>
      </w:r>
      <w:r w:rsidR="00B86EF3">
        <w:fldChar w:fldCharType="end"/>
      </w:r>
      <w:r w:rsidR="00E67D37">
        <w:t xml:space="preserve"> </w:t>
      </w:r>
      <w:r>
        <w:t xml:space="preserve">found </w:t>
      </w:r>
      <w:r w:rsidR="003D2355">
        <w:t xml:space="preserve">a </w:t>
      </w:r>
      <w:r>
        <w:t>significantly high</w:t>
      </w:r>
      <w:r w:rsidR="00E67D37">
        <w:t>er</w:t>
      </w:r>
      <w:r>
        <w:t xml:space="preserve"> risk of congenital defects in the solvent-exposed </w:t>
      </w:r>
      <w:r w:rsidR="000D5E84">
        <w:t>group</w:t>
      </w:r>
      <w:r w:rsidR="00FE239A">
        <w:t xml:space="preserve"> </w:t>
      </w:r>
      <w:r w:rsidR="006C112B">
        <w:t>based on quantitative model predicted exposure estimates using toluene as a marker</w:t>
      </w:r>
      <w:r w:rsidR="000D5E84">
        <w:t>, but the numbers were low</w:t>
      </w:r>
      <w:r w:rsidR="00883BDC">
        <w:t xml:space="preserve">; based on 37 birth defects (398 pregnancies) in the exposed group and 11 birth defects (302 pregnancies) in the unexposed group. </w:t>
      </w:r>
      <w:r w:rsidR="00B86EF3">
        <w:t xml:space="preserve"> </w:t>
      </w:r>
      <w:r w:rsidR="000D5E84">
        <w:t xml:space="preserve">However, it </w:t>
      </w:r>
      <w:r w:rsidR="00E67D37">
        <w:t xml:space="preserve">was </w:t>
      </w:r>
      <w:r w:rsidR="000D5E84">
        <w:t xml:space="preserve">difficult to establish any clear </w:t>
      </w:r>
      <w:r w:rsidR="00E67D37">
        <w:t xml:space="preserve">association between </w:t>
      </w:r>
      <w:r w:rsidR="000D5E84">
        <w:t xml:space="preserve">exposure and outcome due to uncertainty in </w:t>
      </w:r>
      <w:r w:rsidR="00302ED0">
        <w:t xml:space="preserve">the </w:t>
      </w:r>
      <w:r w:rsidR="000D5E84">
        <w:t xml:space="preserve">specific </w:t>
      </w:r>
      <w:r w:rsidR="00302ED0">
        <w:t xml:space="preserve">solvent </w:t>
      </w:r>
      <w:r w:rsidR="000D5E84">
        <w:t xml:space="preserve">exposures. </w:t>
      </w:r>
      <w:r w:rsidR="000928DF">
        <w:t xml:space="preserve"> </w:t>
      </w:r>
      <w:r>
        <w:t xml:space="preserve">The other </w:t>
      </w:r>
      <w:r w:rsidR="00B86EF3">
        <w:t>publication</w:t>
      </w:r>
      <w:r w:rsidR="00CB2039">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instrText xml:space="preserve"> ADDIN EN.CITE </w:instrText>
      </w:r>
      <w:r w:rsidR="006A5370">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instrText xml:space="preserve"> ADDIN EN.CITE.DATA </w:instrText>
      </w:r>
      <w:r w:rsidR="006A5370">
        <w:fldChar w:fldCharType="end"/>
      </w:r>
      <w:r w:rsidR="00CB2039">
        <w:fldChar w:fldCharType="separate"/>
      </w:r>
      <w:r w:rsidR="006A5370" w:rsidRPr="006A5370">
        <w:rPr>
          <w:noProof/>
          <w:vertAlign w:val="superscript"/>
        </w:rPr>
        <w:t>7</w:t>
      </w:r>
      <w:r w:rsidR="00CB2039">
        <w:fldChar w:fldCharType="end"/>
      </w:r>
      <w:r w:rsidR="00E67D37">
        <w:t xml:space="preserve"> </w:t>
      </w:r>
      <w:r>
        <w:t xml:space="preserve">did not find any association between toluene or xylene </w:t>
      </w:r>
      <w:r w:rsidR="00765F19">
        <w:t xml:space="preserve">exposure </w:t>
      </w:r>
      <w:r>
        <w:t xml:space="preserve">and birth defects. </w:t>
      </w:r>
    </w:p>
    <w:p w14:paraId="00DC6ED7" w14:textId="6727D943" w:rsidR="00CC6BC1" w:rsidRPr="00891A5F" w:rsidRDefault="00CC6BC1" w:rsidP="006A5370">
      <w:pPr>
        <w:pStyle w:val="ListParagraph"/>
        <w:numPr>
          <w:ilvl w:val="0"/>
          <w:numId w:val="45"/>
        </w:numPr>
        <w:jc w:val="both"/>
      </w:pPr>
      <w:r w:rsidRPr="00891A5F">
        <w:t xml:space="preserve">One </w:t>
      </w:r>
      <w:r w:rsidR="00B4470B">
        <w:t>publication</w:t>
      </w:r>
      <w:r w:rsidR="00B4470B">
        <w:fldChar w:fldCharType="begin">
          <w:fldData xml:space="preserve">PEVuZE5vdGU+PENpdGU+PEF1dGhvcj5Ccm93bjwvQXV0aG9yPjxZZWFyPjIwMDk8L1llYXI+PFJl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</w:fldData>
        </w:fldChar>
      </w:r>
      <w:r w:rsidR="006A5370">
        <w:instrText xml:space="preserve"> ADDIN EN.CITE </w:instrText>
      </w:r>
      <w:r w:rsidR="006A5370">
        <w:fldChar w:fldCharType="begin">
          <w:fldData xml:space="preserve">PEVuZE5vdGU+PENpdGU+PEF1dGhvcj5Ccm93bjwvQXV0aG9yPjxZZWFyPjIwMDk8L1llYXI+PFJl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</w:fldData>
        </w:fldChar>
      </w:r>
      <w:r w:rsidR="006A5370">
        <w:instrText xml:space="preserve"> ADDIN EN.CITE.DATA </w:instrText>
      </w:r>
      <w:r w:rsidR="006A5370">
        <w:fldChar w:fldCharType="end"/>
      </w:r>
      <w:r w:rsidR="00B4470B">
        <w:fldChar w:fldCharType="separate"/>
      </w:r>
      <w:r w:rsidR="006A5370" w:rsidRPr="006A5370">
        <w:rPr>
          <w:noProof/>
          <w:vertAlign w:val="superscript"/>
        </w:rPr>
        <w:t>4</w:t>
      </w:r>
      <w:r w:rsidR="00B4470B">
        <w:fldChar w:fldCharType="end"/>
      </w:r>
      <w:r w:rsidRPr="00891A5F">
        <w:t xml:space="preserve"> reported </w:t>
      </w:r>
      <w:r>
        <w:t>adverse</w:t>
      </w:r>
      <w:r w:rsidRPr="00891A5F">
        <w:t xml:space="preserve"> sexual health effects (i.e. erectile dysfunction and </w:t>
      </w:r>
      <w:r>
        <w:t xml:space="preserve">poor </w:t>
      </w:r>
      <w:r w:rsidRPr="00891A5F">
        <w:t xml:space="preserve">sexual function) in </w:t>
      </w:r>
      <w:r w:rsidR="00E67D37">
        <w:t xml:space="preserve">solvent </w:t>
      </w:r>
      <w:r w:rsidRPr="00891A5F">
        <w:t xml:space="preserve">exposed male </w:t>
      </w:r>
      <w:r w:rsidR="00765F19">
        <w:t>D</w:t>
      </w:r>
      <w:r w:rsidR="003B6892">
        <w:t>eseal/Reseal (D</w:t>
      </w:r>
      <w:r w:rsidR="00765F19">
        <w:t>SRS</w:t>
      </w:r>
      <w:r w:rsidR="003B6892">
        <w:t>)</w:t>
      </w:r>
      <w:r w:rsidR="00765F19">
        <w:t xml:space="preserve"> </w:t>
      </w:r>
      <w:r w:rsidRPr="00891A5F">
        <w:t>personnel</w:t>
      </w:r>
      <w:r>
        <w:t xml:space="preserve"> compared to non-exposed</w:t>
      </w:r>
      <w:r w:rsidR="00C64507">
        <w:t xml:space="preserve"> personnel</w:t>
      </w:r>
      <w:r w:rsidRPr="00891A5F">
        <w:t xml:space="preserve">. </w:t>
      </w:r>
      <w:r w:rsidR="000928DF">
        <w:t xml:space="preserve"> </w:t>
      </w:r>
      <w:r>
        <w:t xml:space="preserve">However, the participants </w:t>
      </w:r>
      <w:r w:rsidR="00765F19">
        <w:t xml:space="preserve">had been </w:t>
      </w:r>
      <w:r>
        <w:t xml:space="preserve">exposed to a </w:t>
      </w:r>
      <w:r w:rsidR="00302ED0">
        <w:t xml:space="preserve">wide </w:t>
      </w:r>
      <w:r>
        <w:t>range of solvents.</w:t>
      </w:r>
    </w:p>
    <w:p w14:paraId="2394D1B3" w14:textId="1B0CF401" w:rsidR="00F65E35" w:rsidRDefault="00640B34" w:rsidP="00C8313C">
      <w:pPr>
        <w:pStyle w:val="Bullets"/>
        <w:numPr>
          <w:ilvl w:val="0"/>
          <w:numId w:val="45"/>
        </w:numPr>
        <w:jc w:val="both"/>
      </w:pPr>
      <w:r>
        <w:t xml:space="preserve">The range of the available studies was limited and did not </w:t>
      </w:r>
      <w:r w:rsidR="00C8313C">
        <w:t xml:space="preserve">investigate </w:t>
      </w:r>
      <w:r>
        <w:t>associations between specified solvents and all the specific adverse reproductive outcome endpoints identified in the aims</w:t>
      </w:r>
      <w:r w:rsidR="00C8313C">
        <w:t>.  As an example</w:t>
      </w:r>
      <w:r w:rsidR="003B6892">
        <w:t>,</w:t>
      </w:r>
      <w:r>
        <w:t xml:space="preserve"> </w:t>
      </w:r>
      <w:r w:rsidR="00C8313C">
        <w:t xml:space="preserve">studies investigating </w:t>
      </w:r>
      <w:r w:rsidRPr="000D5E84">
        <w:t>not achieving desired family size</w:t>
      </w:r>
      <w:r>
        <w:t xml:space="preserve"> and </w:t>
      </w:r>
      <w:r w:rsidRPr="00DE5084">
        <w:t>use of assisted reproductive technologies</w:t>
      </w:r>
      <w:r w:rsidR="00C8313C">
        <w:t xml:space="preserve"> were not identified</w:t>
      </w:r>
      <w:r>
        <w:t>.</w:t>
      </w:r>
      <w:r w:rsidR="00B4470B">
        <w:t xml:space="preserve"> </w:t>
      </w:r>
      <w:r w:rsidR="004B318B">
        <w:t xml:space="preserve"> </w:t>
      </w:r>
    </w:p>
    <w:p w14:paraId="1F3D7E39" w14:textId="78527920" w:rsidR="00CC6BC1" w:rsidRDefault="00F65E35" w:rsidP="00F117C9">
      <w:pPr>
        <w:pStyle w:val="Bullets"/>
        <w:numPr>
          <w:ilvl w:val="0"/>
          <w:numId w:val="45"/>
        </w:numPr>
        <w:jc w:val="both"/>
      </w:pPr>
      <w:r>
        <w:t>The</w:t>
      </w:r>
      <w:r w:rsidRPr="0022446A">
        <w:t xml:space="preserve"> limitations of individual studies </w:t>
      </w:r>
      <w:r w:rsidR="00302ED0">
        <w:t xml:space="preserve">investigating </w:t>
      </w:r>
      <w:r w:rsidRPr="0022446A">
        <w:t>association</w:t>
      </w:r>
      <w:r w:rsidR="00302ED0">
        <w:t>s</w:t>
      </w:r>
      <w:r w:rsidRPr="0022446A">
        <w:t xml:space="preserve"> between </w:t>
      </w:r>
      <w:r w:rsidR="00C64507">
        <w:t xml:space="preserve">specified </w:t>
      </w:r>
      <w:r>
        <w:t>solvents</w:t>
      </w:r>
      <w:r w:rsidRPr="0022446A">
        <w:t xml:space="preserve"> and adverse </w:t>
      </w:r>
      <w:r>
        <w:t>male sexual and</w:t>
      </w:r>
      <w:r w:rsidRPr="0022446A">
        <w:t xml:space="preserve"> reproductive health outcomes included the small number of </w:t>
      </w:r>
      <w:r>
        <w:t>studies</w:t>
      </w:r>
      <w:r w:rsidRPr="0022446A">
        <w:t xml:space="preserve">, limitations in exposure assessment or in health outcome assessment such as in </w:t>
      </w:r>
      <w:r w:rsidRPr="0022446A">
        <w:lastRenderedPageBreak/>
        <w:t>self-reported outcomes, recall bias, and co-exposure with other solvent(s)</w:t>
      </w:r>
      <w:r>
        <w:t>.</w:t>
      </w:r>
      <w:r w:rsidRPr="0022446A">
        <w:t xml:space="preserve"> </w:t>
      </w:r>
      <w:r w:rsidR="000928DF">
        <w:t xml:space="preserve"> </w:t>
      </w:r>
      <w:r>
        <w:t>For instance, s</w:t>
      </w:r>
      <w:r w:rsidR="000D5E84">
        <w:t xml:space="preserve">ome significant adverse effects were associated with exposure to </w:t>
      </w:r>
      <w:r w:rsidR="00C64507">
        <w:t xml:space="preserve">a mixture of </w:t>
      </w:r>
      <w:r w:rsidR="000D5E84">
        <w:t xml:space="preserve">chemicals, some of </w:t>
      </w:r>
      <w:r w:rsidR="00302ED0">
        <w:t>which were not the aim of this</w:t>
      </w:r>
      <w:r w:rsidR="000D5E84">
        <w:t xml:space="preserve"> REA</w:t>
      </w:r>
      <w:r w:rsidR="00302ED0">
        <w:t xml:space="preserve">. </w:t>
      </w:r>
      <w:r w:rsidR="000D5E84">
        <w:t xml:space="preserve"> </w:t>
      </w:r>
      <w:r w:rsidR="00302ED0">
        <w:t>T</w:t>
      </w:r>
      <w:r>
        <w:t>herefore</w:t>
      </w:r>
      <w:r w:rsidR="00302ED0">
        <w:t>,</w:t>
      </w:r>
      <w:r>
        <w:t xml:space="preserve"> establishing clear exposure-outcome association</w:t>
      </w:r>
      <w:r w:rsidR="00302ED0">
        <w:t>s</w:t>
      </w:r>
      <w:r>
        <w:t xml:space="preserve"> was difficult. </w:t>
      </w:r>
      <w:r w:rsidR="000928DF">
        <w:t xml:space="preserve"> </w:t>
      </w:r>
      <w:r>
        <w:t>T</w:t>
      </w:r>
      <w:r w:rsidRPr="00CC3570">
        <w:t xml:space="preserve">he omission of possibly relevant papers that were published prior to 2000 or after </w:t>
      </w:r>
      <w:r w:rsidR="00F117C9">
        <w:t xml:space="preserve">June </w:t>
      </w:r>
      <w:r w:rsidRPr="00CC3570">
        <w:t>2018</w:t>
      </w:r>
      <w:r>
        <w:t xml:space="preserve"> and </w:t>
      </w:r>
      <w:r w:rsidRPr="00CC3570">
        <w:t>the omission of non-English language papers</w:t>
      </w:r>
      <w:r>
        <w:t xml:space="preserve"> </w:t>
      </w:r>
      <w:r w:rsidR="00302ED0">
        <w:t>may have been minor</w:t>
      </w:r>
      <w:r>
        <w:t xml:space="preserve"> limitations, but this was part</w:t>
      </w:r>
      <w:r w:rsidR="00C83A62">
        <w:t>l</w:t>
      </w:r>
      <w:r>
        <w:t xml:space="preserve">y addressed by including relevant studies that were found during </w:t>
      </w:r>
      <w:r w:rsidR="00302ED0">
        <w:t xml:space="preserve">a </w:t>
      </w:r>
      <w:r>
        <w:t>reference check of included publications.</w:t>
      </w:r>
    </w:p>
    <w:p w14:paraId="737DC196" w14:textId="5391DADD" w:rsidR="00754769" w:rsidRDefault="00F117C9" w:rsidP="00C83A62">
      <w:pPr>
        <w:pStyle w:val="ListParagraph"/>
        <w:numPr>
          <w:ilvl w:val="0"/>
          <w:numId w:val="45"/>
        </w:numPr>
        <w:jc w:val="both"/>
      </w:pPr>
      <w:r>
        <w:t>T</w:t>
      </w:r>
      <w:r w:rsidR="00F65E35">
        <w:t>he effects of occupational exposure of male service members to specified solvents used in the Australian military was of prime interest</w:t>
      </w:r>
      <w:r>
        <w:t xml:space="preserve">. </w:t>
      </w:r>
      <w:r w:rsidR="000928DF">
        <w:t xml:space="preserve"> </w:t>
      </w:r>
      <w:r>
        <w:t>However,</w:t>
      </w:r>
      <w:r w:rsidR="00F65E35">
        <w:t xml:space="preserve"> the search was not restricted to articles on military service</w:t>
      </w:r>
      <w:r>
        <w:t>men</w:t>
      </w:r>
      <w:r w:rsidR="00990AB5">
        <w:t xml:space="preserve"> and the review considered </w:t>
      </w:r>
      <w:r>
        <w:t xml:space="preserve">evidence on reproductive and sexual function outcomes </w:t>
      </w:r>
      <w:r w:rsidR="00990AB5">
        <w:t xml:space="preserve">in </w:t>
      </w:r>
      <w:r w:rsidR="00754769">
        <w:t xml:space="preserve">other occupational groups </w:t>
      </w:r>
      <w:r>
        <w:t>exposed to these solvents</w:t>
      </w:r>
      <w:r w:rsidR="00990AB5">
        <w:t>.</w:t>
      </w:r>
    </w:p>
    <w:p w14:paraId="04C4B207" w14:textId="77777777" w:rsidR="007D5BEC" w:rsidRDefault="007D5BEC" w:rsidP="007D5BEC">
      <w:pPr>
        <w:jc w:val="both"/>
      </w:pPr>
      <w:r>
        <w:t>In summary, in relation to the specified solvents considered, this review found:</w:t>
      </w:r>
    </w:p>
    <w:p w14:paraId="48EC884B" w14:textId="36D3A4F9" w:rsidR="00192D5F" w:rsidRDefault="00192D5F" w:rsidP="00192D5F">
      <w:pPr>
        <w:pStyle w:val="ListParagraph"/>
        <w:numPr>
          <w:ilvl w:val="0"/>
          <w:numId w:val="45"/>
        </w:numPr>
        <w:jc w:val="both"/>
      </w:pPr>
      <w:r>
        <w:t xml:space="preserve">The most commonly assessed exposures were toluene, xylene and TCE; the evidence base for other specified solvents </w:t>
      </w:r>
      <w:r w:rsidR="000A202C">
        <w:t xml:space="preserve">of interest </w:t>
      </w:r>
      <w:r>
        <w:t>was extremely limited.</w:t>
      </w:r>
    </w:p>
    <w:p w14:paraId="3D6BD33B" w14:textId="623BE619" w:rsidR="007D5BEC" w:rsidRDefault="007D5BEC" w:rsidP="00D90CA5">
      <w:pPr>
        <w:pStyle w:val="ListParagraph"/>
        <w:numPr>
          <w:ilvl w:val="0"/>
          <w:numId w:val="45"/>
        </w:numPr>
        <w:jc w:val="both"/>
      </w:pPr>
      <w:r w:rsidRPr="00BA581C">
        <w:t xml:space="preserve">There was some </w:t>
      </w:r>
      <w:r w:rsidR="00C64507" w:rsidRPr="00BA581C">
        <w:t xml:space="preserve">limited </w:t>
      </w:r>
      <w:r w:rsidRPr="00BA581C">
        <w:t>evidence that occupational exposure to high concentration of a combination of solvents, including solvents of interest in this review</w:t>
      </w:r>
      <w:r w:rsidR="00C83A62" w:rsidRPr="00BA581C">
        <w:t xml:space="preserve"> </w:t>
      </w:r>
      <w:r w:rsidR="00BA581C" w:rsidRPr="00BA581C">
        <w:t>such as</w:t>
      </w:r>
      <w:r w:rsidR="00C83A62" w:rsidRPr="00BA581C">
        <w:t xml:space="preserve"> </w:t>
      </w:r>
      <w:r w:rsidR="00CF6803" w:rsidRPr="00BA581C">
        <w:t>TCE and BTEX</w:t>
      </w:r>
      <w:r w:rsidR="00BA581C" w:rsidRPr="00BA581C">
        <w:t xml:space="preserve">, </w:t>
      </w:r>
      <w:r w:rsidRPr="00BA581C">
        <w:t>may be associated with changes in characteristics of semen.</w:t>
      </w:r>
    </w:p>
    <w:p w14:paraId="1B4DC55C" w14:textId="50A5320C" w:rsidR="00D90CA5" w:rsidRDefault="00D90CA5" w:rsidP="00676237">
      <w:pPr>
        <w:pStyle w:val="ListParagraph"/>
        <w:numPr>
          <w:ilvl w:val="0"/>
          <w:numId w:val="45"/>
        </w:numPr>
        <w:jc w:val="both"/>
      </w:pPr>
      <w:r>
        <w:t xml:space="preserve">There was limited evidence of association with TTP or low fecundity </w:t>
      </w:r>
      <w:r w:rsidR="00A0004F">
        <w:t xml:space="preserve">but </w:t>
      </w:r>
      <w:r>
        <w:t>this did not suggest that specified solvent exposure in men was associated with increased time to pregnancy or reduced fecundity in couples.</w:t>
      </w:r>
    </w:p>
    <w:p w14:paraId="6A60D61A" w14:textId="5671D4B6" w:rsidR="007D5BEC" w:rsidRDefault="007D5BEC" w:rsidP="007D5BEC">
      <w:pPr>
        <w:pStyle w:val="ListParagraph"/>
        <w:numPr>
          <w:ilvl w:val="0"/>
          <w:numId w:val="45"/>
        </w:numPr>
        <w:jc w:val="both"/>
      </w:pPr>
      <w:r>
        <w:t xml:space="preserve">The evidence supporting </w:t>
      </w:r>
      <w:r w:rsidR="00D90CA5">
        <w:t xml:space="preserve">an association of </w:t>
      </w:r>
      <w:r>
        <w:t xml:space="preserve">specified solvent exposure in men </w:t>
      </w:r>
      <w:r w:rsidR="00D90CA5">
        <w:t xml:space="preserve">with </w:t>
      </w:r>
      <w:r>
        <w:t>increased risk of spontaneous abortion in their partners is limited and weak.</w:t>
      </w:r>
    </w:p>
    <w:p w14:paraId="6B0F9267" w14:textId="7EA9E77D" w:rsidR="00D90CA5" w:rsidRDefault="00D90CA5" w:rsidP="00B65C98">
      <w:pPr>
        <w:pStyle w:val="ListParagraph"/>
        <w:numPr>
          <w:ilvl w:val="0"/>
          <w:numId w:val="45"/>
        </w:numPr>
        <w:jc w:val="both"/>
      </w:pPr>
      <w:r>
        <w:t>The evidence of association of specified solvent exposure with stillbirth or preterm birth was very limited and did not provide evidence that specified solvent exposure in men was associated with increased risk of stillbirth and preterm birth in partners.</w:t>
      </w:r>
    </w:p>
    <w:p w14:paraId="1D280D31" w14:textId="630C3734" w:rsidR="007D5BEC" w:rsidRPr="00495890" w:rsidRDefault="007D5BEC" w:rsidP="00725D54">
      <w:pPr>
        <w:pStyle w:val="ListParagraph"/>
        <w:numPr>
          <w:ilvl w:val="0"/>
          <w:numId w:val="45"/>
        </w:numPr>
        <w:jc w:val="both"/>
      </w:pPr>
      <w:r w:rsidRPr="00495890">
        <w:t xml:space="preserve">There was limited evidence to suggest that specified solvent exposure </w:t>
      </w:r>
      <w:r w:rsidR="000A202C" w:rsidRPr="00495890">
        <w:t xml:space="preserve">to toluene </w:t>
      </w:r>
      <w:r w:rsidRPr="00495890">
        <w:t xml:space="preserve">in men is associated with </w:t>
      </w:r>
      <w:r w:rsidR="00B65C98" w:rsidRPr="002C743B">
        <w:t xml:space="preserve">a </w:t>
      </w:r>
      <w:r w:rsidRPr="002C743B">
        <w:t xml:space="preserve">higher risk of congenital malformations in </w:t>
      </w:r>
      <w:r w:rsidR="000A202C" w:rsidRPr="00BE5086">
        <w:t>babies of partners</w:t>
      </w:r>
      <w:r w:rsidR="00A20D55">
        <w:t>.</w:t>
      </w:r>
      <w:r w:rsidRPr="00BE5086">
        <w:t xml:space="preserve"> </w:t>
      </w:r>
      <w:r w:rsidR="00725D54">
        <w:t xml:space="preserve"> </w:t>
      </w:r>
      <w:r w:rsidR="00A20D55">
        <w:t xml:space="preserve">However, </w:t>
      </w:r>
      <w:r w:rsidR="000A202C" w:rsidRPr="00CF0703">
        <w:t>c</w:t>
      </w:r>
      <w:r w:rsidRPr="00CF0703">
        <w:t xml:space="preserve">o-exposure </w:t>
      </w:r>
      <w:r w:rsidR="00A20D55">
        <w:t xml:space="preserve">to </w:t>
      </w:r>
      <w:r w:rsidRPr="0038050C">
        <w:t>solvents</w:t>
      </w:r>
      <w:r w:rsidR="00E17FE7">
        <w:t>,</w:t>
      </w:r>
      <w:r w:rsidRPr="0038050C">
        <w:t xml:space="preserve"> including solvents that were not in the scope o</w:t>
      </w:r>
      <w:r w:rsidRPr="00FE239A">
        <w:t>f this REA</w:t>
      </w:r>
      <w:r w:rsidR="00E17FE7">
        <w:t>,</w:t>
      </w:r>
      <w:r w:rsidRPr="00FE239A">
        <w:t xml:space="preserve"> </w:t>
      </w:r>
      <w:r w:rsidR="000A202C" w:rsidRPr="00FE239A">
        <w:t>may have occurred</w:t>
      </w:r>
      <w:r w:rsidR="00A20D55">
        <w:t>.</w:t>
      </w:r>
    </w:p>
    <w:p w14:paraId="2709E2AB" w14:textId="6FDEE73B" w:rsidR="000A202C" w:rsidRDefault="007D5BEC" w:rsidP="000A202C">
      <w:pPr>
        <w:pStyle w:val="ListParagraph"/>
        <w:numPr>
          <w:ilvl w:val="0"/>
          <w:numId w:val="45"/>
        </w:numPr>
        <w:jc w:val="both"/>
      </w:pPr>
      <w:r>
        <w:t xml:space="preserve">There is some weak and limited evidence to suggest that high TCE or toluene exposure </w:t>
      </w:r>
      <w:r w:rsidR="000A202C">
        <w:t xml:space="preserve">in men </w:t>
      </w:r>
      <w:r>
        <w:t xml:space="preserve">is associated with </w:t>
      </w:r>
      <w:r w:rsidR="00244AF2">
        <w:t xml:space="preserve">lower </w:t>
      </w:r>
      <w:r>
        <w:t xml:space="preserve">serum </w:t>
      </w:r>
      <w:r w:rsidR="000A202C">
        <w:t xml:space="preserve">levels of </w:t>
      </w:r>
      <w:r>
        <w:t xml:space="preserve">FSH, LH and testosterone.  </w:t>
      </w:r>
    </w:p>
    <w:p w14:paraId="5B1A6EF3" w14:textId="76383587" w:rsidR="001E60EE" w:rsidRDefault="001E60EE" w:rsidP="001E60EE">
      <w:pPr>
        <w:pStyle w:val="ListParagraph"/>
        <w:numPr>
          <w:ilvl w:val="0"/>
          <w:numId w:val="64"/>
        </w:numPr>
        <w:ind w:left="284" w:hanging="357"/>
        <w:jc w:val="both"/>
      </w:pPr>
      <w:r>
        <w:lastRenderedPageBreak/>
        <w:t xml:space="preserve">The strength of available evidence was weak due </w:t>
      </w:r>
      <w:r w:rsidR="00495890">
        <w:t xml:space="preserve">the limited number of studies and </w:t>
      </w:r>
      <w:r>
        <w:t>the limitation</w:t>
      </w:r>
      <w:r w:rsidR="00495890">
        <w:t>s</w:t>
      </w:r>
      <w:r>
        <w:t xml:space="preserve"> of study designs.  The majority of evidence came from cross</w:t>
      </w:r>
      <w:r w:rsidR="003B6892">
        <w:t>-</w:t>
      </w:r>
      <w:r>
        <w:t xml:space="preserve">sectional studies and in some studies co-exposure with other solvent(s) or chemical(s) at the workplace made it difficult to ascertain specific exposure-outcome associations.  The quality of the studies varied.  Overall limitations of individual studies </w:t>
      </w:r>
      <w:r w:rsidRPr="00DA22FD">
        <w:rPr>
          <w:rFonts w:eastAsia="Times New Roman"/>
        </w:rPr>
        <w:t xml:space="preserve">of the association between specified solvent exposure and adverse male reproductive health outcomes </w:t>
      </w:r>
      <w:r>
        <w:t xml:space="preserve">included limitations in study design, the small numbers of cases for adverse reproductive health outcomes, limitations in exposure assessment or in health outcome assessment such as in self-reported outcomes, and recall bias.  The evidence from recent studies was scarce and many studies were conducted before 2000.  </w:t>
      </w:r>
    </w:p>
    <w:p w14:paraId="01AA4601" w14:textId="77777777" w:rsidR="003E62A4" w:rsidRPr="00360CCE" w:rsidRDefault="003E62A4" w:rsidP="003E62A4">
      <w:pPr>
        <w:pStyle w:val="ListParagraph"/>
        <w:numPr>
          <w:ilvl w:val="0"/>
          <w:numId w:val="64"/>
        </w:numPr>
        <w:ind w:left="284" w:hanging="357"/>
        <w:jc w:val="both"/>
      </w:pPr>
      <w:r>
        <w:t>It is difficult to establish strong conclusions on specific solvents without more high-quality evidence.</w:t>
      </w:r>
    </w:p>
    <w:p w14:paraId="11B2E6E9" w14:textId="6113795F" w:rsidR="002201C6" w:rsidRDefault="00F65E35" w:rsidP="001E60EE">
      <w:pPr>
        <w:pStyle w:val="ListParagraph"/>
        <w:numPr>
          <w:ilvl w:val="0"/>
          <w:numId w:val="64"/>
        </w:numPr>
        <w:ind w:left="284"/>
        <w:jc w:val="both"/>
      </w:pPr>
      <w:r w:rsidRPr="00DB4FFF">
        <w:t>This R</w:t>
      </w:r>
      <w:r w:rsidR="006D2558">
        <w:t>EA</w:t>
      </w:r>
      <w:r w:rsidRPr="00DB4FFF">
        <w:t xml:space="preserve"> provide</w:t>
      </w:r>
      <w:r>
        <w:t>s</w:t>
      </w:r>
      <w:r w:rsidRPr="00DB4FFF">
        <w:t xml:space="preserve"> the Department of Veterans’ Affairs and Department of Defence with a summary of the available evidence </w:t>
      </w:r>
      <w:r>
        <w:t>of the effects of specified solvent exposure</w:t>
      </w:r>
      <w:r w:rsidRPr="00DB4FFF">
        <w:t xml:space="preserve"> </w:t>
      </w:r>
      <w:r>
        <w:t>o</w:t>
      </w:r>
      <w:r w:rsidRPr="00DB4FFF">
        <w:t xml:space="preserve">n </w:t>
      </w:r>
      <w:r>
        <w:t>human reproductive health in male service members of the military</w:t>
      </w:r>
      <w:r w:rsidRPr="00DB4FFF">
        <w:t>.</w:t>
      </w:r>
      <w:r w:rsidR="002201C6">
        <w:br w:type="page"/>
      </w:r>
    </w:p>
    <w:p w14:paraId="17512232" w14:textId="77777777" w:rsidR="009D5C13" w:rsidRDefault="009D5C13" w:rsidP="002201C6">
      <w:pPr>
        <w:pStyle w:val="Heading1"/>
      </w:pPr>
      <w:bookmarkStart w:id="6" w:name="_Toc520443"/>
      <w:r>
        <w:lastRenderedPageBreak/>
        <w:t>Introduction</w:t>
      </w:r>
      <w:bookmarkEnd w:id="6"/>
    </w:p>
    <w:p w14:paraId="04D245B4" w14:textId="18187701" w:rsidR="00EF01EC" w:rsidRDefault="008274B2" w:rsidP="006A5370">
      <w:pPr>
        <w:jc w:val="both"/>
        <w:rPr>
          <w:rFonts w:cstheme="minorHAnsi"/>
        </w:rPr>
      </w:pPr>
      <w:r>
        <w:rPr>
          <w:lang w:val="en-GB"/>
        </w:rPr>
        <w:t>I</w:t>
      </w:r>
      <w:r w:rsidR="00BF2EC4" w:rsidRPr="00BF2EC4">
        <w:rPr>
          <w:lang w:val="en-GB"/>
        </w:rPr>
        <w:t xml:space="preserve">n the Royal Australian Air Force (RAAF) </w:t>
      </w:r>
      <w:r w:rsidR="00BF2EC4" w:rsidRPr="00BF2EC4">
        <w:t xml:space="preserve">F-111 </w:t>
      </w:r>
      <w:r w:rsidR="00BF2EC4" w:rsidRPr="00BF2EC4">
        <w:rPr>
          <w:lang w:val="en-GB"/>
        </w:rPr>
        <w:t>Deseal/Reseal (DSRS) program</w:t>
      </w:r>
      <w:r>
        <w:rPr>
          <w:lang w:val="en-GB"/>
        </w:rPr>
        <w:t>s</w:t>
      </w:r>
      <w:r w:rsidR="00BF2EC4" w:rsidRPr="00BF2EC4">
        <w:rPr>
          <w:lang w:val="en-GB"/>
        </w:rPr>
        <w:t xml:space="preserve"> between 1975 and 1999</w:t>
      </w:r>
      <w:r w:rsidRPr="008274B2">
        <w:rPr>
          <w:lang w:val="en-GB"/>
        </w:rPr>
        <w:t xml:space="preserve"> </w:t>
      </w:r>
      <w:r>
        <w:rPr>
          <w:lang w:val="en-GB"/>
        </w:rPr>
        <w:t>t</w:t>
      </w:r>
      <w:r w:rsidRPr="00BF2EC4">
        <w:rPr>
          <w:lang w:val="en-GB"/>
        </w:rPr>
        <w:t>here had been exposure to jet-propulsion-8 (JP-8) aviation fuel and several solvents</w:t>
      </w:r>
      <w:r w:rsidR="00BF2EC4" w:rsidRPr="00BF2EC4">
        <w:rPr>
          <w:lang w:val="en-GB"/>
        </w:rPr>
        <w:t>.  This was associated with later ill health</w:t>
      </w:r>
      <w:r w:rsidR="003A3B2D">
        <w:rPr>
          <w:lang w:val="en-GB"/>
        </w:rPr>
        <w:t>,</w:t>
      </w:r>
      <w:r w:rsidR="00BF2EC4" w:rsidRPr="00BF2EC4">
        <w:rPr>
          <w:lang w:val="en-GB"/>
        </w:rPr>
        <w:t xml:space="preserve"> including symptoms consistent with solvent or isocyanate exposure in DSRS personnel who had potentially been exposed </w:t>
      </w:r>
      <w:r w:rsidR="00EB54E6">
        <w:rPr>
          <w:lang w:val="en-GB"/>
        </w:rPr>
        <w:t>to these solvents.  There was also</w:t>
      </w:r>
      <w:r w:rsidR="00BF2EC4" w:rsidRPr="00BF2EC4">
        <w:rPr>
          <w:lang w:val="en-GB"/>
        </w:rPr>
        <w:t xml:space="preserve"> </w:t>
      </w:r>
      <w:r w:rsidR="00BF2EC4" w:rsidRPr="00BF2EC4">
        <w:t>a</w:t>
      </w:r>
      <w:r w:rsidR="00EB54E6">
        <w:t>n</w:t>
      </w:r>
      <w:r w:rsidR="00BF2EC4" w:rsidRPr="00BF2EC4">
        <w:t xml:space="preserve"> estimated increase in cancer of 50% in the DSRS group, which was of borderline statistical significance</w:t>
      </w:r>
      <w:r w:rsidR="00BF2EC4">
        <w:t>.</w:t>
      </w:r>
      <w:r w:rsidR="00503CE6">
        <w:fldChar w:fldCharType="begin">
          <w:fldData xml:space="preserve">PEVuZE5vdGU+PENpdGU+PEF1dGhvcj5BdHRpYTwvQXV0aG9yPjxZZWFyPjIwMDY8L1llYXI+PFJl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</w:fldData>
        </w:fldChar>
      </w:r>
      <w:r w:rsidR="006A5370">
        <w:instrText xml:space="preserve"> ADDIN EN.CITE </w:instrText>
      </w:r>
      <w:r w:rsidR="006A5370">
        <w:fldChar w:fldCharType="begin">
          <w:fldData xml:space="preserve">PEVuZE5vdGU+PENpdGU+PEF1dGhvcj5BdHRpYTwvQXV0aG9yPjxZZWFyPjIwMDY8L1llYXI+PFJl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</w:fldData>
        </w:fldChar>
      </w:r>
      <w:r w:rsidR="006A5370">
        <w:instrText xml:space="preserve"> ADDIN EN.CITE.DATA </w:instrText>
      </w:r>
      <w:r w:rsidR="006A5370">
        <w:fldChar w:fldCharType="end"/>
      </w:r>
      <w:r w:rsidR="00503CE6">
        <w:fldChar w:fldCharType="separate"/>
      </w:r>
      <w:r w:rsidR="006A5370" w:rsidRPr="006A5370">
        <w:rPr>
          <w:noProof/>
          <w:vertAlign w:val="superscript"/>
        </w:rPr>
        <w:t>5, 20-22</w:t>
      </w:r>
      <w:r w:rsidR="00503CE6">
        <w:fldChar w:fldCharType="end"/>
      </w:r>
      <w:r w:rsidR="00503CE6" w:rsidRPr="008B62E8">
        <w:t xml:space="preserve"> </w:t>
      </w:r>
      <w:r w:rsidR="008B62E8" w:rsidRPr="008B62E8">
        <w:t xml:space="preserve"> </w:t>
      </w:r>
      <w:r w:rsidR="00503CE6" w:rsidRPr="00503CE6">
        <w:rPr>
          <w:lang w:val="en-GB"/>
        </w:rPr>
        <w:t xml:space="preserve">The subsequent Jet Fuel Exposure Syndrome (JFES) </w:t>
      </w:r>
      <w:r w:rsidR="00503CE6" w:rsidRPr="00503CE6">
        <w:rPr>
          <w:i/>
          <w:iCs/>
          <w:lang w:val="en-GB"/>
        </w:rPr>
        <w:t>in vitro</w:t>
      </w:r>
      <w:r w:rsidR="00503CE6" w:rsidRPr="00503CE6">
        <w:rPr>
          <w:lang w:val="en-GB"/>
        </w:rPr>
        <w:t xml:space="preserve"> study investigated the cellular toxicity of JP-8</w:t>
      </w:r>
      <w:r w:rsidR="00503CE6">
        <w:rPr>
          <w:lang w:val="en-GB"/>
        </w:rPr>
        <w:t>.</w:t>
      </w:r>
      <w:r w:rsidR="00503CE6">
        <w:rPr>
          <w:lang w:val="en-GB"/>
        </w:rPr>
        <w:fldChar w:fldCharType="begin"/>
      </w:r>
      <w:r w:rsidR="006A5370">
        <w:rPr>
          <w:lang w:val="en-GB"/>
        </w:rPr>
        <w:instrText xml:space="preserve"> ADDIN EN.CITE &lt;EndNote&gt;&lt;Cite&gt;&lt;Author&gt;Bowling FG&lt;/Author&gt;&lt;Year&gt;2014&lt;/Year&gt;&lt;RecNum&gt;82&lt;/RecNum&gt;&lt;DisplayText&gt;&lt;style face="superscript"&gt;23&lt;/style&gt;&lt;/DisplayText&gt;&lt;record&gt;&lt;rec-number&gt;82&lt;/rec-number&gt;&lt;foreign-keys&gt;&lt;key app="EN" db-id="ts0t25s0vv2va1ezfw6vrttvwprff5reztr9" timestamp="1541144962"&gt;82&lt;/key&gt;&lt;/foreign-keys&gt;&lt;ref-type name="Report"&gt;27&lt;/ref-type&gt;&lt;contributors&gt;&lt;authors&gt;&lt;author&gt;Bowling FG,&lt;/author&gt;&lt;/authors&gt;&lt;/contributors&gt;&lt;titles&gt;&lt;title&gt;Report on the Molecular Investigations into the Jet Fuel and solvent exposure in the DeSeal/ReSeal programme conducted at the Mater Research Institute (UQ), Brisbane&lt;/title&gt;&lt;/titles&gt;&lt;dates&gt;&lt;year&gt;2014&lt;/year&gt;&lt;/dates&gt;&lt;urls&gt;&lt;related-urls&gt;&lt;url&gt;http://www.defence.gov.au/FOI/Docs/Disclosures/123_1415_Report.pdf&lt;/url&gt;&lt;/related-urls&gt;&lt;/urls&gt;&lt;access-date&gt;22/04/2018&lt;/access-date&gt;&lt;/record&gt;&lt;/Cite&gt;&lt;/EndNote&gt;</w:instrText>
      </w:r>
      <w:r w:rsidR="00503CE6">
        <w:rPr>
          <w:lang w:val="en-GB"/>
        </w:rPr>
        <w:fldChar w:fldCharType="separate"/>
      </w:r>
      <w:r w:rsidR="006A5370" w:rsidRPr="006A5370">
        <w:rPr>
          <w:noProof/>
          <w:vertAlign w:val="superscript"/>
          <w:lang w:val="en-GB"/>
        </w:rPr>
        <w:t>23</w:t>
      </w:r>
      <w:r w:rsidR="00503CE6">
        <w:rPr>
          <w:lang w:val="en-GB"/>
        </w:rPr>
        <w:fldChar w:fldCharType="end"/>
      </w:r>
      <w:r w:rsidR="00503CE6">
        <w:rPr>
          <w:lang w:val="en-GB"/>
        </w:rPr>
        <w:t xml:space="preserve"> </w:t>
      </w:r>
      <w:r w:rsidR="008B62E8">
        <w:rPr>
          <w:lang w:val="en-GB"/>
        </w:rPr>
        <w:t xml:space="preserve"> </w:t>
      </w:r>
      <w:r w:rsidR="003C1A92">
        <w:rPr>
          <w:lang w:val="en-GB"/>
        </w:rPr>
        <w:t xml:space="preserve">The JFES study found </w:t>
      </w:r>
      <w:r>
        <w:rPr>
          <w:lang w:val="en-GB"/>
        </w:rPr>
        <w:t xml:space="preserve">that </w:t>
      </w:r>
      <w:r>
        <w:t xml:space="preserve">JP-8 fuel and, to a lesser extent, the DSRS solvents have the capacity to cause cellular toxicity. </w:t>
      </w:r>
      <w:r w:rsidR="0021125E">
        <w:t xml:space="preserve"> </w:t>
      </w:r>
      <w:r w:rsidR="004F023C">
        <w:rPr>
          <w:lang w:val="en-GB"/>
        </w:rPr>
        <w:t>S</w:t>
      </w:r>
      <w:r w:rsidR="003C1A92">
        <w:rPr>
          <w:lang w:val="en-GB"/>
        </w:rPr>
        <w:t>mall changes in the expression of regulatory microRNA</w:t>
      </w:r>
      <w:r w:rsidR="00D342C4">
        <w:rPr>
          <w:lang w:val="en-GB"/>
        </w:rPr>
        <w:t xml:space="preserve">s, non-coding </w:t>
      </w:r>
      <w:r w:rsidR="003C1A92">
        <w:rPr>
          <w:lang w:val="en-GB"/>
        </w:rPr>
        <w:t xml:space="preserve">RNAs that </w:t>
      </w:r>
      <w:r w:rsidR="0037498F">
        <w:rPr>
          <w:lang w:val="en-GB"/>
        </w:rPr>
        <w:t xml:space="preserve">may </w:t>
      </w:r>
      <w:r w:rsidR="00D342C4">
        <w:rPr>
          <w:lang w:val="en-GB"/>
        </w:rPr>
        <w:t xml:space="preserve">control activity of other </w:t>
      </w:r>
      <w:r w:rsidR="0036374D">
        <w:rPr>
          <w:lang w:val="en-GB"/>
        </w:rPr>
        <w:t>genes</w:t>
      </w:r>
      <w:r w:rsidR="004F023C">
        <w:rPr>
          <w:lang w:val="en-GB"/>
        </w:rPr>
        <w:t xml:space="preserve"> or cellular processes were identified</w:t>
      </w:r>
      <w:r w:rsidR="00EB54E6">
        <w:rPr>
          <w:lang w:val="en-GB"/>
        </w:rPr>
        <w:t>.  However</w:t>
      </w:r>
      <w:r w:rsidR="0037498F">
        <w:rPr>
          <w:lang w:val="en-GB"/>
        </w:rPr>
        <w:t>,</w:t>
      </w:r>
      <w:r w:rsidR="004F023C">
        <w:rPr>
          <w:lang w:val="en-GB"/>
        </w:rPr>
        <w:t xml:space="preserve"> the interpretation of the function </w:t>
      </w:r>
      <w:r w:rsidR="00EB54E6">
        <w:rPr>
          <w:lang w:val="en-GB"/>
        </w:rPr>
        <w:t xml:space="preserve">of the microRNAs </w:t>
      </w:r>
      <w:r w:rsidR="004F023C">
        <w:rPr>
          <w:lang w:val="en-GB"/>
        </w:rPr>
        <w:t>and possible significance to human health was not known.</w:t>
      </w:r>
      <w:r w:rsidR="0036374D">
        <w:rPr>
          <w:lang w:val="en-GB"/>
        </w:rPr>
        <w:t xml:space="preserve"> </w:t>
      </w:r>
      <w:r w:rsidR="0037498F">
        <w:rPr>
          <w:lang w:val="en-GB"/>
        </w:rPr>
        <w:t xml:space="preserve"> </w:t>
      </w:r>
      <w:r w:rsidR="004F023C">
        <w:rPr>
          <w:lang w:val="en-GB"/>
        </w:rPr>
        <w:t xml:space="preserve">The </w:t>
      </w:r>
      <w:r w:rsidR="0036374D">
        <w:rPr>
          <w:lang w:val="en-GB"/>
        </w:rPr>
        <w:t xml:space="preserve">JFES study </w:t>
      </w:r>
      <w:r w:rsidR="00524CC8">
        <w:rPr>
          <w:lang w:val="en-GB"/>
        </w:rPr>
        <w:t xml:space="preserve">did not find </w:t>
      </w:r>
      <w:r w:rsidR="0036374D">
        <w:rPr>
          <w:lang w:val="en-GB"/>
        </w:rPr>
        <w:t xml:space="preserve">any </w:t>
      </w:r>
      <w:r w:rsidR="004F023C">
        <w:rPr>
          <w:lang w:val="en-GB"/>
        </w:rPr>
        <w:t xml:space="preserve">evidence of </w:t>
      </w:r>
      <w:r w:rsidR="008E34CF">
        <w:rPr>
          <w:lang w:val="en-GB"/>
        </w:rPr>
        <w:t xml:space="preserve">genetic or </w:t>
      </w:r>
      <w:r w:rsidR="00FF2F36">
        <w:rPr>
          <w:lang w:val="en-GB"/>
        </w:rPr>
        <w:t>chromosomal changes</w:t>
      </w:r>
      <w:r w:rsidR="00524CC8">
        <w:rPr>
          <w:lang w:val="en-GB"/>
        </w:rPr>
        <w:t xml:space="preserve">.  </w:t>
      </w:r>
      <w:r w:rsidR="00503CE6" w:rsidRPr="005B0383">
        <w:rPr>
          <w:rFonts w:cstheme="minorHAnsi"/>
        </w:rPr>
        <w:t>Following the release of th</w:t>
      </w:r>
      <w:r w:rsidR="003A3B2D">
        <w:rPr>
          <w:rFonts w:cstheme="minorHAnsi"/>
        </w:rPr>
        <w:t>e</w:t>
      </w:r>
      <w:r w:rsidR="00503CE6" w:rsidRPr="005B0383">
        <w:rPr>
          <w:rFonts w:cstheme="minorHAnsi"/>
        </w:rPr>
        <w:t xml:space="preserve"> JFES report in June 2014, concerns were expressed by some women in the RAAF about adverse reproductive health outcomes and exposure to jet fuel.  These concerns included adverse </w:t>
      </w:r>
      <w:r w:rsidR="00E92E61">
        <w:rPr>
          <w:rFonts w:cstheme="minorHAnsi"/>
        </w:rPr>
        <w:t xml:space="preserve">effects on </w:t>
      </w:r>
      <w:r w:rsidR="00503CE6" w:rsidRPr="005B0383">
        <w:rPr>
          <w:rFonts w:cstheme="minorHAnsi"/>
        </w:rPr>
        <w:t xml:space="preserve">fertility, adverse pregnancy outcomes, premature ovarian failure (POF) and early onset </w:t>
      </w:r>
      <w:r w:rsidR="00E92E61">
        <w:rPr>
          <w:rFonts w:cstheme="minorHAnsi"/>
        </w:rPr>
        <w:t xml:space="preserve">of </w:t>
      </w:r>
      <w:r w:rsidR="00503CE6" w:rsidRPr="005B0383">
        <w:rPr>
          <w:rFonts w:cstheme="minorHAnsi"/>
        </w:rPr>
        <w:t xml:space="preserve">menopause.  </w:t>
      </w:r>
    </w:p>
    <w:p w14:paraId="07D3D38F" w14:textId="054E4B12" w:rsidR="00B344D3" w:rsidRPr="00B344D3" w:rsidRDefault="00FF2F36" w:rsidP="006A5370">
      <w:pPr>
        <w:jc w:val="both"/>
      </w:pPr>
      <w:r w:rsidRPr="00740E04">
        <w:rPr>
          <w:lang w:val="en-GB"/>
        </w:rPr>
        <w:t xml:space="preserve">In 2017, the Monash Centre for Occupational and Environmental Health (MonCOEH), in the School of Public Health and Preventive Medicine, Monash University conducted a </w:t>
      </w:r>
      <w:r w:rsidR="00A94949">
        <w:rPr>
          <w:lang w:val="en-GB"/>
        </w:rPr>
        <w:t>R</w:t>
      </w:r>
      <w:r>
        <w:rPr>
          <w:lang w:val="en-GB"/>
        </w:rPr>
        <w:t xml:space="preserve">apid </w:t>
      </w:r>
      <w:r w:rsidR="00A94949">
        <w:rPr>
          <w:lang w:val="en-GB"/>
        </w:rPr>
        <w:t>E</w:t>
      </w:r>
      <w:r>
        <w:rPr>
          <w:lang w:val="en-GB"/>
        </w:rPr>
        <w:t xml:space="preserve">vidence </w:t>
      </w:r>
      <w:r w:rsidR="00A94949">
        <w:rPr>
          <w:lang w:val="en-GB"/>
        </w:rPr>
        <w:t>A</w:t>
      </w:r>
      <w:r>
        <w:rPr>
          <w:lang w:val="en-GB"/>
        </w:rPr>
        <w:t>ssessment (REA)</w:t>
      </w:r>
      <w:r>
        <w:rPr>
          <w:lang w:val="en-GB"/>
        </w:rPr>
        <w:fldChar w:fldCharType="begin"/>
      </w:r>
      <w:r w:rsidR="006A5370">
        <w:rPr>
          <w:lang w:val="en-GB"/>
        </w:rPr>
        <w:instrText xml:space="preserve"> ADDIN EN.CITE &lt;EndNote&gt;&lt;Cite&gt;&lt;Author&gt;Varker T&lt;/Author&gt;&lt;Year&gt;2014&lt;/Year&gt;&lt;RecNum&gt;54&lt;/RecNum&gt;&lt;DisplayText&gt;&lt;style face="superscript"&gt;24&lt;/style&gt;&lt;/DisplayText&gt;&lt;record&gt;&lt;rec-number&gt;54&lt;/rec-number&gt;&lt;foreign-keys&gt;&lt;key app="EN" db-id="ts0t25s0vv2va1ezfw6vrttvwprff5reztr9" timestamp="1539126154"&gt;54&lt;/key&gt;&lt;/foreign-keys&gt;&lt;ref-type name="Report"&gt;27&lt;/ref-type&gt;&lt;contributors&gt;&lt;authors&gt;&lt;author&gt;Varker T,&lt;/author&gt;&lt;author&gt;Forbes D, &lt;/author&gt;&lt;author&gt;Dell L, &lt;/author&gt;&lt;author&gt;Weston A, &lt;/author&gt;&lt;author&gt;Merlin T, &lt;/author&gt;&lt;author&gt;Hodson S,&lt;/author&gt;&lt;author&gt;O’Donnell M.&lt;/author&gt;&lt;/authors&gt;&lt;/contributors&gt;&lt;titles&gt;&lt;title&gt;A Developer’s Guide to Undertaking Rapid Evidence Assessments (REAs), Version 2.0&lt;/title&gt;&lt;/titles&gt;&lt;dates&gt;&lt;year&gt;2014&lt;/year&gt;&lt;/dates&gt;&lt;publisher&gt;Guide prepared for the Department of Veterans Affairs. Australian Centre for Posttraumatic Mental Health&lt;/publisher&gt;&lt;urls&gt;&lt;related-urls&gt;&lt;url&gt;https://www.dva.gov.au/sites/default/files/files/A%20Developers%20Guide%20to%20Undertaking%20REAs%20-%20June%202016.pdf&lt;/url&gt;&lt;/related-urls&gt;&lt;/urls&gt;&lt;access-date&gt;22/04/2018&lt;/access-date&gt;&lt;/record&gt;&lt;/Cite&gt;&lt;/EndNote&gt;</w:instrText>
      </w:r>
      <w:r>
        <w:rPr>
          <w:lang w:val="en-GB"/>
        </w:rPr>
        <w:fldChar w:fldCharType="separate"/>
      </w:r>
      <w:r w:rsidR="006A5370" w:rsidRPr="006A5370">
        <w:rPr>
          <w:noProof/>
          <w:vertAlign w:val="superscript"/>
          <w:lang w:val="en-GB"/>
        </w:rPr>
        <w:t>24</w:t>
      </w:r>
      <w:r>
        <w:rPr>
          <w:lang w:val="en-GB"/>
        </w:rPr>
        <w:fldChar w:fldCharType="end"/>
      </w:r>
      <w:r w:rsidRPr="00740E04">
        <w:rPr>
          <w:lang w:val="en-GB"/>
        </w:rPr>
        <w:t xml:space="preserve"> of </w:t>
      </w:r>
      <w:r w:rsidR="00E92E61">
        <w:rPr>
          <w:lang w:val="en-GB"/>
        </w:rPr>
        <w:t xml:space="preserve">the effects of </w:t>
      </w:r>
      <w:r w:rsidRPr="00740E04">
        <w:rPr>
          <w:lang w:val="en-GB"/>
        </w:rPr>
        <w:t>occupational exposure to Military Aviation Turbine Fuels (MATFs), (herein referred to as jet fuels), and a selection of specified solvents of most relevance to the military</w:t>
      </w:r>
      <w:r w:rsidR="00E92E61">
        <w:rPr>
          <w:lang w:val="en-GB"/>
        </w:rPr>
        <w:t>,</w:t>
      </w:r>
      <w:r w:rsidRPr="00740E04">
        <w:rPr>
          <w:lang w:val="en-GB"/>
        </w:rPr>
        <w:t xml:space="preserve"> on adverse reproductive health outcomes in women</w:t>
      </w:r>
      <w:r w:rsidR="00152564">
        <w:rPr>
          <w:lang w:val="en-GB"/>
        </w:rPr>
        <w:t>, funded by the Department of Veterans’ Affairs (DVA)</w:t>
      </w:r>
      <w:r>
        <w:rPr>
          <w:lang w:val="en-GB"/>
        </w:rPr>
        <w:t>.</w:t>
      </w:r>
      <w:r>
        <w:rPr>
          <w:lang w:val="en-GB"/>
        </w:rPr>
        <w:fldChar w:fldCharType="begin">
          <w:fldData xml:space="preserve">PEVuZE5vdGU+PENpdGU+PEF1dGhvcj5LZWxzYWxsIEhMPC9BdXRob3I+PFllYXI+MjAxNzwvWWVh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</w:fldData>
        </w:fldChar>
      </w:r>
      <w:r w:rsidR="006A5370">
        <w:rPr>
          <w:lang w:val="en-GB"/>
        </w:rPr>
        <w:instrText xml:space="preserve"> ADDIN EN.CITE </w:instrText>
      </w:r>
      <w:r w:rsidR="006A5370">
        <w:rPr>
          <w:lang w:val="en-GB"/>
        </w:rPr>
        <w:fldChar w:fldCharType="begin">
          <w:fldData xml:space="preserve">PEVuZE5vdGU+PENpdGU+PEF1dGhvcj5LZWxzYWxsIEhMPC9BdXRob3I+PFllYXI+MjAxNzwvWWVh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</w:fldData>
        </w:fldChar>
      </w:r>
      <w:r w:rsidR="006A5370">
        <w:rPr>
          <w:lang w:val="en-GB"/>
        </w:rPr>
        <w:instrText xml:space="preserve"> ADDIN EN.CITE.DATA </w:instrText>
      </w:r>
      <w:r w:rsidR="006A5370">
        <w:rPr>
          <w:lang w:val="en-GB"/>
        </w:rPr>
      </w:r>
      <w:r w:rsidR="006A5370">
        <w:rPr>
          <w:lang w:val="en-GB"/>
        </w:rPr>
        <w:fldChar w:fldCharType="end"/>
      </w:r>
      <w:r>
        <w:rPr>
          <w:lang w:val="en-GB"/>
        </w:rPr>
      </w:r>
      <w:r>
        <w:rPr>
          <w:lang w:val="en-GB"/>
        </w:rPr>
        <w:fldChar w:fldCharType="separate"/>
      </w:r>
      <w:r w:rsidR="006A5370" w:rsidRPr="006A5370">
        <w:rPr>
          <w:noProof/>
          <w:vertAlign w:val="superscript"/>
          <w:lang w:val="en-GB"/>
        </w:rPr>
        <w:t>25</w:t>
      </w:r>
      <w:r>
        <w:rPr>
          <w:lang w:val="en-GB"/>
        </w:rPr>
        <w:fldChar w:fldCharType="end"/>
      </w:r>
      <w:r w:rsidR="00503CE6" w:rsidRPr="00503CE6">
        <w:rPr>
          <w:lang w:val="en-GB"/>
        </w:rPr>
        <w:t xml:space="preserve">  </w:t>
      </w:r>
      <w:r w:rsidR="00B344D3" w:rsidRPr="00B344D3">
        <w:rPr>
          <w:lang w:val="en-GB"/>
        </w:rPr>
        <w:t xml:space="preserve">A </w:t>
      </w:r>
      <w:r w:rsidR="00810BBB">
        <w:rPr>
          <w:lang w:val="en-GB"/>
        </w:rPr>
        <w:t xml:space="preserve">further </w:t>
      </w:r>
      <w:r w:rsidR="00B344D3" w:rsidRPr="00B344D3">
        <w:rPr>
          <w:lang w:val="en-GB"/>
        </w:rPr>
        <w:t>literature review was undertaken in 2018 to examine adverse reproductive health outcomes in men who had been exposed to jet fuels.</w:t>
      </w:r>
      <w:r w:rsidR="006F2260">
        <w:rPr>
          <w:lang w:val="en-GB"/>
        </w:rPr>
        <w:fldChar w:fldCharType="begin"/>
      </w:r>
      <w:r w:rsidR="00F417A4">
        <w:rPr>
          <w:lang w:val="en-GB"/>
        </w:rPr>
        <w:instrText xml:space="preserve"> ADDIN EN.CITE &lt;EndNote&gt;&lt;Cite&gt;&lt;Author&gt;Kelsall HL&lt;/Author&gt;&lt;Year&gt;2018&lt;/Year&gt;&lt;RecNum&gt;55&lt;/RecNum&gt;&lt;DisplayText&gt;&lt;style face="superscript"&gt;26&lt;/style&gt;&lt;/DisplayText&gt;&lt;record&gt;&lt;rec-number&gt;55&lt;/rec-number&gt;&lt;foreign-keys&gt;&lt;key app="EN" db-id="ts0t25s0vv2va1ezfw6vrttvwprff5reztr9" timestamp="1539126458"&gt;55&lt;/key&gt;&lt;/foreign-keys&gt;&lt;ref-type name="Report"&gt;27&lt;/ref-type&gt;&lt;contributors&gt;&lt;authors&gt;&lt;author&gt;Kelsall HL, &lt;/author&gt;&lt;author&gt;Glass DC, &lt;/author&gt;&lt;author&gt;Priestly BG, &lt;/author&gt;&lt;author&gt;McLachlan R, &lt;/author&gt;&lt;author&gt;Bell RJ, &lt;/author&gt;&lt;author&gt;Pattuwage L, &lt;/author&gt;&lt;author&gt;Newman DG, &lt;/author&gt;&lt;author&gt;Wallace EM, &lt;/author&gt;&lt;author&gt;Webster WS, &lt;/author&gt;&lt;author&gt;Sim MR,&lt;/author&gt;&lt;/authors&gt;&lt;/contributors&gt;&lt;titles&gt;&lt;title&gt;Literature review of effects of fuel exposure on human male reproductive outcomes. A Rapid Evidence Assessment. &lt;/title&gt;&lt;/titles&gt;&lt;dates&gt;&lt;year&gt;2018&lt;/year&gt;&lt;/dates&gt;&lt;publisher&gt;Report prepared for the Department of Veterans’ Affairs. Monash University&lt;/publisher&gt;&lt;urls&gt;&lt;related-urls&gt;&lt;url&gt;&lt;style face="italic" font="default" size="100%"&gt;Submittedfor publication&lt;/style&gt;&lt;/url&gt;&lt;/related-urls&gt;&lt;/urls&gt;&lt;/record&gt;&lt;/Cite&gt;&lt;/EndNote&gt;</w:instrText>
      </w:r>
      <w:r w:rsidR="006F2260">
        <w:rPr>
          <w:lang w:val="en-GB"/>
        </w:rPr>
        <w:fldChar w:fldCharType="separate"/>
      </w:r>
      <w:r w:rsidR="00F417A4" w:rsidRPr="00F417A4">
        <w:rPr>
          <w:noProof/>
          <w:vertAlign w:val="superscript"/>
          <w:lang w:val="en-GB"/>
        </w:rPr>
        <w:t>26</w:t>
      </w:r>
      <w:r w:rsidR="006F2260">
        <w:rPr>
          <w:lang w:val="en-GB"/>
        </w:rPr>
        <w:fldChar w:fldCharType="end"/>
      </w:r>
      <w:r w:rsidR="00B344D3" w:rsidRPr="00B344D3">
        <w:rPr>
          <w:lang w:val="en-GB"/>
        </w:rPr>
        <w:t xml:space="preserve">  </w:t>
      </w:r>
    </w:p>
    <w:p w14:paraId="6467B8D7" w14:textId="45DF7D83" w:rsidR="00B344D3" w:rsidRDefault="00B344D3">
      <w:pPr>
        <w:jc w:val="both"/>
        <w:rPr>
          <w:lang w:val="en-GB"/>
        </w:rPr>
      </w:pPr>
      <w:r w:rsidRPr="00B344D3">
        <w:rPr>
          <w:lang w:val="en-GB"/>
        </w:rPr>
        <w:t xml:space="preserve">The current literature review presents </w:t>
      </w:r>
      <w:r w:rsidR="002F250A">
        <w:rPr>
          <w:lang w:val="en-GB"/>
        </w:rPr>
        <w:t xml:space="preserve">the available findings </w:t>
      </w:r>
      <w:r w:rsidRPr="00B344D3">
        <w:rPr>
          <w:lang w:val="en-GB"/>
        </w:rPr>
        <w:t xml:space="preserve">on male reproductive health effects and exposure to selected solvents of </w:t>
      </w:r>
      <w:r w:rsidR="002F250A">
        <w:rPr>
          <w:lang w:val="en-GB"/>
        </w:rPr>
        <w:t>most relevance to the military</w:t>
      </w:r>
      <w:r w:rsidRPr="00B344D3">
        <w:rPr>
          <w:lang w:val="en-GB"/>
        </w:rPr>
        <w:t>.</w:t>
      </w:r>
    </w:p>
    <w:p w14:paraId="7A2AEA2B" w14:textId="77777777" w:rsidR="00284FB4" w:rsidRDefault="00284FB4" w:rsidP="00284FB4">
      <w:pPr>
        <w:pStyle w:val="Heading3"/>
        <w:rPr>
          <w:lang w:val="en-GB"/>
        </w:rPr>
      </w:pPr>
      <w:bookmarkStart w:id="7" w:name="_Toc520444"/>
      <w:r>
        <w:rPr>
          <w:lang w:val="en-GB"/>
        </w:rPr>
        <w:t>Solvents</w:t>
      </w:r>
      <w:bookmarkEnd w:id="7"/>
    </w:p>
    <w:p w14:paraId="5B665A32" w14:textId="7BB7EF36" w:rsidR="00284FB4" w:rsidRPr="00284FB4" w:rsidRDefault="00284FB4" w:rsidP="0079504B">
      <w:pPr>
        <w:jc w:val="both"/>
        <w:rPr>
          <w:lang w:val="en-GB"/>
        </w:rPr>
      </w:pPr>
      <w:r w:rsidRPr="00284FB4">
        <w:rPr>
          <w:lang w:val="en-GB"/>
        </w:rPr>
        <w:t>The term ‘solvents’ is generic, encompassing broad groups of substances</w:t>
      </w:r>
      <w:r w:rsidR="0079504B">
        <w:rPr>
          <w:lang w:val="en-GB"/>
        </w:rPr>
        <w:t xml:space="preserve"> ,many of which are organic chemicals</w:t>
      </w:r>
      <w:r w:rsidRPr="00284FB4">
        <w:rPr>
          <w:lang w:val="en-GB"/>
        </w:rPr>
        <w:t>,</w:t>
      </w:r>
      <w:r w:rsidR="0079504B">
        <w:rPr>
          <w:lang w:val="en-GB"/>
        </w:rPr>
        <w:t xml:space="preserve"> and</w:t>
      </w:r>
      <w:r w:rsidRPr="00284FB4">
        <w:rPr>
          <w:lang w:val="en-GB"/>
        </w:rPr>
        <w:t xml:space="preserve"> some of which are commonly used in Australian military settings. </w:t>
      </w:r>
      <w:r w:rsidR="008B78F1">
        <w:rPr>
          <w:lang w:val="en-GB"/>
        </w:rPr>
        <w:t xml:space="preserve"> </w:t>
      </w:r>
      <w:r w:rsidRPr="00284FB4">
        <w:rPr>
          <w:lang w:val="en-GB"/>
        </w:rPr>
        <w:t xml:space="preserve">Military personnel may use some solvents in regular military tasks such as cleaning, degreasing, vehicle maintenance and repair, paint stripping and thinning oil-based paints. </w:t>
      </w:r>
      <w:r w:rsidR="00E61109">
        <w:rPr>
          <w:lang w:val="en-GB"/>
        </w:rPr>
        <w:t xml:space="preserve"> </w:t>
      </w:r>
      <w:r w:rsidRPr="00284FB4">
        <w:rPr>
          <w:lang w:val="en-GB"/>
        </w:rPr>
        <w:t xml:space="preserve">Some </w:t>
      </w:r>
      <w:r w:rsidR="002F250A">
        <w:rPr>
          <w:lang w:val="en-GB"/>
        </w:rPr>
        <w:t xml:space="preserve">Australian </w:t>
      </w:r>
      <w:r w:rsidRPr="00284FB4">
        <w:rPr>
          <w:lang w:val="en-GB"/>
        </w:rPr>
        <w:t>personnel have been exposed in more specific settings</w:t>
      </w:r>
      <w:r w:rsidR="002F250A">
        <w:rPr>
          <w:lang w:val="en-GB"/>
        </w:rPr>
        <w:t>,</w:t>
      </w:r>
      <w:r w:rsidRPr="00284FB4">
        <w:rPr>
          <w:lang w:val="en-GB"/>
        </w:rPr>
        <w:t xml:space="preserve"> such as the RAAF F-111 DSRS.</w:t>
      </w:r>
      <w:r w:rsidR="00152564">
        <w:rPr>
          <w:lang w:val="en-GB"/>
        </w:rPr>
        <w:t xml:space="preserve"> </w:t>
      </w:r>
      <w:r w:rsidR="008B78F1">
        <w:rPr>
          <w:lang w:val="en-GB"/>
        </w:rPr>
        <w:t xml:space="preserve"> </w:t>
      </w:r>
      <w:r w:rsidR="00152564">
        <w:rPr>
          <w:lang w:val="en-GB"/>
        </w:rPr>
        <w:t>The solvents of interest are listed in the Methods section.</w:t>
      </w:r>
    </w:p>
    <w:p w14:paraId="009F23A2" w14:textId="77777777" w:rsidR="00F02E77" w:rsidRPr="00E92E61" w:rsidRDefault="00F02E77" w:rsidP="00571C2C">
      <w:pPr>
        <w:pStyle w:val="Heading3"/>
        <w:rPr>
          <w:lang w:val="en-GB"/>
        </w:rPr>
      </w:pPr>
      <w:bookmarkStart w:id="8" w:name="_Toc525294356"/>
      <w:bookmarkStart w:id="9" w:name="_Toc520445"/>
      <w:r w:rsidRPr="00E92E61">
        <w:rPr>
          <w:lang w:val="en-GB"/>
        </w:rPr>
        <w:lastRenderedPageBreak/>
        <w:t>Adverse reproductive health outcomes investigated</w:t>
      </w:r>
      <w:bookmarkEnd w:id="8"/>
      <w:bookmarkEnd w:id="9"/>
    </w:p>
    <w:p w14:paraId="7426ADCE" w14:textId="07B91C1A" w:rsidR="00F02E77" w:rsidRDefault="00F02E77" w:rsidP="006A5370">
      <w:pPr>
        <w:jc w:val="both"/>
      </w:pPr>
      <w:r w:rsidRPr="007645F3">
        <w:t>Reproductive toxicity has been defined as “the occurrence of adverse effects on the reproductive system that may result from exposure to a chemical</w:t>
      </w:r>
      <w:r>
        <w:t>.”</w:t>
      </w:r>
      <w:r w:rsidR="00855B8E">
        <w:fldChar w:fldCharType="begin"/>
      </w:r>
      <w:r w:rsidR="00F417A4">
        <w:instrText xml:space="preserve"> ADDIN EN.CITE &lt;EndNote&gt;&lt;Cite&gt;&lt;Author&gt;ATSDR&lt;/Author&gt;&lt;Year&gt;2017&lt;/Year&gt;&lt;RecNum&gt;95&lt;/RecNum&gt;&lt;DisplayText&gt;&lt;style face="superscript"&gt;27&lt;/style&gt;&lt;/DisplayText&gt;&lt;record&gt;&lt;rec-number&gt;95&lt;/rec-number&gt;&lt;foreign-keys&gt;&lt;key app="EN" db-id="ts0t25s0vv2va1ezfw6vrttvwprff5reztr9" timestamp="1541148482"&gt;95&lt;/key&gt;&lt;/foreign-keys&gt;&lt;ref-type name="Report"&gt;27&lt;/ref-type&gt;&lt;contributors&gt;&lt;authors&gt;&lt;author&gt;ATSDR&lt;/author&gt;&lt;/authors&gt;&lt;secondary-authors&gt;&lt;author&gt;Risher J,&lt;/author&gt;&lt;author&gt;Faroon O,&lt;/author&gt;&lt;author&gt;Llados F,&lt;/author&gt;&lt;author&gt;Ingerman L,&lt;/author&gt;&lt;author&gt;Citra M.&lt;/author&gt;&lt;/secondary-authors&gt;&lt;/contributors&gt;&lt;titles&gt;&lt;title&gt;Toxicological profile for JP-5, JP-8, and jet A fuels&lt;/title&gt;&lt;/titles&gt;&lt;dates&gt;&lt;year&gt;2017&lt;/year&gt;&lt;/dates&gt;&lt;pub-location&gt;Altanta, Georgia&lt;/pub-location&gt;&lt;publisher&gt;Agency for Toxic Substances and Disease Registry (ATSDR) and U.S. Department of Health and Human Services&lt;/publisher&gt;&lt;urls&gt;&lt;related-urls&gt;&lt;url&gt;https://www.atsdr.cdc.gov/toxprofiles/tp121.pdf&lt;/url&gt;&lt;/related-urls&gt;&lt;/urls&gt;&lt;access-date&gt;22/04/2018&lt;/access-date&gt;&lt;/record&gt;&lt;/Cite&gt;&lt;/EndNote&gt;</w:instrText>
      </w:r>
      <w:r w:rsidR="00855B8E">
        <w:fldChar w:fldCharType="separate"/>
      </w:r>
      <w:r w:rsidR="00F417A4" w:rsidRPr="00F417A4">
        <w:rPr>
          <w:noProof/>
          <w:vertAlign w:val="superscript"/>
        </w:rPr>
        <w:t>27</w:t>
      </w:r>
      <w:r w:rsidR="00855B8E">
        <w:fldChar w:fldCharType="end"/>
      </w:r>
      <w:r>
        <w:t xml:space="preserve"> </w:t>
      </w:r>
      <w:r w:rsidR="00E61109">
        <w:t xml:space="preserve"> </w:t>
      </w:r>
      <w:r w:rsidRPr="007645F3">
        <w:t>The toxicity may be directed to the reproductive organs and/or the related endocrine system and have adverse effects on sexual behaviour, fertility, pregnancy outcomes, or other functions dependent on these systems</w:t>
      </w:r>
      <w:r>
        <w:t>.</w:t>
      </w:r>
      <w:r w:rsidR="00855B8E">
        <w:fldChar w:fldCharType="begin"/>
      </w:r>
      <w:r w:rsidR="00F417A4">
        <w:instrText xml:space="preserve"> ADDIN EN.CITE &lt;EndNote&gt;&lt;Cite&gt;&lt;Author&gt;Agency for Toxic Substances and Disease Registry (ATSDR)&lt;/Author&gt;&lt;Year&gt;2007&lt;/Year&gt;&lt;RecNum&gt;96&lt;/RecNum&gt;&lt;DisplayText&gt;&lt;style face="superscript"&gt;28&lt;/style&gt;&lt;/DisplayText&gt;&lt;record&gt;&lt;rec-number&gt;96&lt;/rec-number&gt;&lt;foreign-keys&gt;&lt;key app="EN" db-id="ts0t25s0vv2va1ezfw6vrttvwprff5reztr9" timestamp="1541148637"&gt;96&lt;/key&gt;&lt;/foreign-keys&gt;&lt;ref-type name="Report"&gt;27&lt;/ref-type&gt;&lt;contributors&gt;&lt;authors&gt;&lt;author&gt;&lt;style face="normal" font="default" size="100%"&gt;Agency for Toxic Substances and Disease Registry (&lt;/style&gt;&lt;style face="normal" font="default" size="10"&gt;ATSDR),&lt;/style&gt;&lt;/author&gt;&lt;/authors&gt;&lt;secondary-authors&gt;&lt;author&gt;Abadin MSPH,&lt;/author&gt;&lt;author&gt;Ashizawa A,&lt;/author&gt;&lt;author&gt;Yee-Wan MS,&lt;/author&gt;&lt;author&gt;Llados F&lt;/author&gt;&lt;author&gt;Diamond G,&lt;/author&gt;&lt;author&gt;Sage G,&lt;/author&gt;&lt;author&gt;Citra M,&lt;/author&gt;&lt;author&gt;Quinones A,&lt;/author&gt;&lt;author&gt;Bosch SJ,&lt;/author&gt;&lt;author&gt;Swarts SG.&lt;/author&gt;&lt;/secondary-authors&gt;&lt;/contributors&gt;&lt;titles&gt;&lt;title&gt;Toxicological profile for lead. US Department of health and human services&lt;/title&gt;&lt;/titles&gt;&lt;dates&gt;&lt;year&gt;2007&lt;/year&gt;&lt;/dates&gt;&lt;pub-location&gt;Atlanta, Georgia&lt;/pub-location&gt;&lt;publisher&gt;U.S. Department of Health and Human Services, Public Health Service Agency for Toxic Substances and Disease Registry&lt;/publisher&gt;&lt;urls&gt;&lt;related-urls&gt;&lt;url&gt;https://www.atsdr.cdc.gov/toxprofiles/tp13.pdf&lt;/url&gt;&lt;/related-urls&gt;&lt;/urls&gt;&lt;access-date&gt;21/09/2018&lt;/access-date&gt;&lt;/record&gt;&lt;/Cite&gt;&lt;/EndNote&gt;</w:instrText>
      </w:r>
      <w:r w:rsidR="00855B8E">
        <w:fldChar w:fldCharType="separate"/>
      </w:r>
      <w:r w:rsidR="00F417A4" w:rsidRPr="00F417A4">
        <w:rPr>
          <w:noProof/>
          <w:vertAlign w:val="superscript"/>
        </w:rPr>
        <w:t>28</w:t>
      </w:r>
      <w:r w:rsidR="00855B8E">
        <w:fldChar w:fldCharType="end"/>
      </w:r>
      <w:r>
        <w:t xml:space="preserve"> </w:t>
      </w:r>
      <w:r w:rsidR="00E61109">
        <w:t xml:space="preserve"> </w:t>
      </w:r>
      <w:r w:rsidRPr="007645F3">
        <w:t xml:space="preserve">Male reproductive </w:t>
      </w:r>
      <w:r>
        <w:t xml:space="preserve">system </w:t>
      </w:r>
      <w:r w:rsidRPr="007645F3">
        <w:t>toxi</w:t>
      </w:r>
      <w:r w:rsidR="00E92E61">
        <w:t>ns</w:t>
      </w:r>
      <w:r w:rsidRPr="007645F3">
        <w:t xml:space="preserve"> </w:t>
      </w:r>
      <w:r>
        <w:t>may act</w:t>
      </w:r>
      <w:r w:rsidRPr="007645F3">
        <w:t xml:space="preserve"> at several levels. </w:t>
      </w:r>
      <w:r>
        <w:t xml:space="preserve"> </w:t>
      </w:r>
      <w:r w:rsidRPr="007645F3">
        <w:t>They can affect spermatogenesis and impair the number, structure, mobility and/or viability of sperm and cause loss of chromatin integrity and DNA damage</w:t>
      </w:r>
      <w:r>
        <w:t xml:space="preserve">. </w:t>
      </w:r>
      <w:r w:rsidR="00E61109">
        <w:t xml:space="preserve"> </w:t>
      </w:r>
      <w:r w:rsidR="00571C2C">
        <w:t xml:space="preserve">Toxicants may act on Sertoli cells (essential for the proliferation and maturation of sperm) and cause impairment of semen quality.  </w:t>
      </w:r>
      <w:r w:rsidRPr="007645F3">
        <w:t>In addition, toxi</w:t>
      </w:r>
      <w:r w:rsidR="00E92E61">
        <w:t>ns</w:t>
      </w:r>
      <w:r w:rsidRPr="007645F3">
        <w:t xml:space="preserve"> may act on the neuroendocrine control at the pituitary or testicular level (Leydig cells which secrete testosterone in </w:t>
      </w:r>
      <w:r>
        <w:t>response to pituitary</w:t>
      </w:r>
      <w:r w:rsidRPr="007645F3">
        <w:t xml:space="preserve"> luteinising hormone (LH)) and</w:t>
      </w:r>
      <w:r w:rsidR="0079504B">
        <w:t>/or</w:t>
      </w:r>
      <w:r w:rsidRPr="007645F3">
        <w:t xml:space="preserve"> interfere with </w:t>
      </w:r>
      <w:r w:rsidR="0079504B">
        <w:t xml:space="preserve">the functions of the </w:t>
      </w:r>
      <w:r w:rsidRPr="007645F3">
        <w:t>epididymal and accessory sex gland</w:t>
      </w:r>
      <w:r>
        <w:t>s</w:t>
      </w:r>
      <w:r w:rsidRPr="007645F3">
        <w:t xml:space="preserve"> (seminal vesicles, prostate, and bulbourethral glands) (androgen effects).</w:t>
      </w:r>
      <w:r w:rsidR="00855B8E">
        <w:fldChar w:fldCharType="begin"/>
      </w:r>
      <w:r w:rsidR="00816121">
        <w:instrText xml:space="preserve"> ADDIN EN.CITE &lt;EndNote&gt;&lt;Cite&gt;&lt;Author&gt;Bonde JP&lt;/Author&gt;&lt;Year&gt;2010&lt;/Year&gt;&lt;RecNum&gt;98&lt;/RecNum&gt;&lt;DisplayText&gt;&lt;style face="superscript"&gt;29&lt;/style&gt;&lt;/DisplayText&gt;&lt;record&gt;&lt;rec-number&gt;98&lt;/rec-number&gt;&lt;foreign-keys&gt;&lt;key app="EN" db-id="ts0t25s0vv2va1ezfw6vrttvwprff5reztr9" timestamp="1541148844"&gt;98&lt;/key&gt;&lt;/foreign-keys&gt;&lt;ref-type name="Book"&gt;6&lt;/ref-type&gt;&lt;contributors&gt;&lt;authors&gt;&lt;author&gt;Bonde JP,&lt;/author&gt;&lt;/authors&gt;&lt;secondary-authors&gt;&lt;author&gt;Baxter, PJ&lt;/author&gt;&lt;author&gt;Cockcroft, A&lt;/author&gt;&lt;author&gt;Durrington, P&lt;/author&gt;&lt;author&gt;Harrington, J. &lt;/author&gt;&lt;/secondary-authors&gt;&lt;/contributors&gt;&lt;titles&gt;&lt;title&gt;Workplace exposures and reproductive health&lt;/title&gt;&lt;secondary-title&gt;Hunter&amp;apos;s Diseases of Occupations&lt;/secondary-title&gt;&lt;/titles&gt;&lt;edition&gt;10th ed.&lt;/edition&gt;&lt;keywords&gt;&lt;keyword&gt;Occupational diseases&lt;/keyword&gt;&lt;/keywords&gt;&lt;dates&gt;&lt;year&gt;2010&lt;/year&gt;&lt;/dates&gt;&lt;publisher&gt;London: CRC Press&lt;/publisher&gt;&lt;urls&gt;&lt;/urls&gt;&lt;/record&gt;&lt;/Cite&gt;&lt;/EndNote&gt;</w:instrText>
      </w:r>
      <w:r w:rsidR="00855B8E">
        <w:fldChar w:fldCharType="separate"/>
      </w:r>
      <w:r w:rsidR="00816121" w:rsidRPr="00816121">
        <w:rPr>
          <w:noProof/>
          <w:vertAlign w:val="superscript"/>
        </w:rPr>
        <w:t>29</w:t>
      </w:r>
      <w:r w:rsidR="00855B8E">
        <w:fldChar w:fldCharType="end"/>
      </w:r>
      <w:r>
        <w:t xml:space="preserve"> </w:t>
      </w:r>
    </w:p>
    <w:p w14:paraId="0AE69B45" w14:textId="6A590829" w:rsidR="00F02E77" w:rsidRPr="00231F0C" w:rsidRDefault="00F02E77" w:rsidP="00284FB4">
      <w:pPr>
        <w:jc w:val="both"/>
      </w:pPr>
      <w:r>
        <w:t xml:space="preserve">MonCOEH was asked to undertake a literature review to summarise </w:t>
      </w:r>
      <w:r w:rsidR="004E5303">
        <w:t xml:space="preserve">the </w:t>
      </w:r>
      <w:r>
        <w:t xml:space="preserve">available evidence </w:t>
      </w:r>
      <w:r w:rsidRPr="007C590C">
        <w:t>o</w:t>
      </w:r>
      <w:r>
        <w:t>n</w:t>
      </w:r>
      <w:r w:rsidRPr="007C590C">
        <w:t xml:space="preserve"> occupational exposure to </w:t>
      </w:r>
      <w:r w:rsidR="00E61109">
        <w:t>solvents of most relevance to the military</w:t>
      </w:r>
      <w:r w:rsidR="00152564">
        <w:t xml:space="preserve"> </w:t>
      </w:r>
      <w:r w:rsidRPr="007C590C">
        <w:t xml:space="preserve">and human male adverse </w:t>
      </w:r>
      <w:r>
        <w:t xml:space="preserve">sexual and </w:t>
      </w:r>
      <w:r w:rsidRPr="007C590C">
        <w:t>reproductive health outcomes</w:t>
      </w:r>
      <w:r>
        <w:t xml:space="preserve">. </w:t>
      </w:r>
    </w:p>
    <w:p w14:paraId="4BDF6694" w14:textId="77777777" w:rsidR="00F02E77" w:rsidRDefault="00F02E77" w:rsidP="00F02E77">
      <w:pPr>
        <w:pStyle w:val="Heading1"/>
      </w:pPr>
      <w:bookmarkStart w:id="10" w:name="_Toc525294357"/>
      <w:bookmarkStart w:id="11" w:name="_Toc520446"/>
      <w:r>
        <w:t>Aims</w:t>
      </w:r>
      <w:bookmarkEnd w:id="10"/>
      <w:bookmarkEnd w:id="11"/>
    </w:p>
    <w:p w14:paraId="546F24AA" w14:textId="22D7BB68" w:rsidR="00F02E77" w:rsidRDefault="00F02E77" w:rsidP="00F02E77">
      <w:pPr>
        <w:jc w:val="both"/>
      </w:pPr>
      <w:r>
        <w:t xml:space="preserve">The </w:t>
      </w:r>
      <w:r w:rsidR="004E5303">
        <w:t xml:space="preserve">overall </w:t>
      </w:r>
      <w:r>
        <w:t xml:space="preserve">aim of this project was to conduct a literature review </w:t>
      </w:r>
      <w:r w:rsidRPr="00EB06AD">
        <w:t>on the effects of occupational exposure of service men to</w:t>
      </w:r>
      <w:r w:rsidR="0079504B">
        <w:t xml:space="preserve"> any of</w:t>
      </w:r>
      <w:r w:rsidRPr="00EB06AD">
        <w:t xml:space="preserve"> </w:t>
      </w:r>
      <w:r w:rsidR="00855B8E">
        <w:t xml:space="preserve">a number of specified </w:t>
      </w:r>
      <w:r w:rsidRPr="00855B8E">
        <w:t>solvents</w:t>
      </w:r>
      <w:r w:rsidRPr="00EB06AD">
        <w:t xml:space="preserve"> on adverse human male </w:t>
      </w:r>
      <w:r>
        <w:t xml:space="preserve">sexual and </w:t>
      </w:r>
      <w:r w:rsidRPr="00EB06AD">
        <w:t>reproductive health outcomes</w:t>
      </w:r>
      <w:r>
        <w:t>.</w:t>
      </w:r>
    </w:p>
    <w:p w14:paraId="46DE72FC" w14:textId="0BBBC92A" w:rsidR="00F02E77" w:rsidRDefault="00F02E77" w:rsidP="00F02E77">
      <w:pPr>
        <w:jc w:val="both"/>
      </w:pPr>
      <w:r>
        <w:t xml:space="preserve">More specifically, the review aimed to determine whether there is an association between occupational exposure in men to </w:t>
      </w:r>
      <w:r w:rsidR="008E6D54">
        <w:t xml:space="preserve">any of </w:t>
      </w:r>
      <w:r w:rsidR="00855B8E">
        <w:t xml:space="preserve">a number of specified </w:t>
      </w:r>
      <w:r w:rsidRPr="00855B8E">
        <w:t>solvents</w:t>
      </w:r>
      <w:r>
        <w:t xml:space="preserve"> and the following adverse reproductive and sexual health outcomes:</w:t>
      </w:r>
    </w:p>
    <w:p w14:paraId="5EEE1698" w14:textId="77777777" w:rsidR="00F02E77" w:rsidRDefault="00F02E77" w:rsidP="00213E4A">
      <w:pPr>
        <w:pStyle w:val="ListParagraph"/>
        <w:numPr>
          <w:ilvl w:val="0"/>
          <w:numId w:val="9"/>
        </w:numPr>
        <w:ind w:left="284" w:hanging="284"/>
      </w:pPr>
      <w:r>
        <w:t>Hypogonadism / primary testicular failure</w:t>
      </w:r>
    </w:p>
    <w:p w14:paraId="6EE5B862" w14:textId="77777777" w:rsidR="00F02E77" w:rsidRDefault="00F02E77" w:rsidP="00213E4A">
      <w:pPr>
        <w:pStyle w:val="ListParagraph"/>
        <w:numPr>
          <w:ilvl w:val="0"/>
          <w:numId w:val="9"/>
        </w:numPr>
        <w:ind w:left="284" w:hanging="284"/>
      </w:pPr>
      <w:r>
        <w:t>Androgen (testosterone) deficiency</w:t>
      </w:r>
    </w:p>
    <w:p w14:paraId="7DDF6868" w14:textId="77777777" w:rsidR="00F02E77" w:rsidRDefault="00F02E77" w:rsidP="00213E4A">
      <w:pPr>
        <w:pStyle w:val="ListParagraph"/>
        <w:numPr>
          <w:ilvl w:val="0"/>
          <w:numId w:val="9"/>
        </w:numPr>
        <w:ind w:left="284" w:hanging="284"/>
      </w:pPr>
      <w:r>
        <w:t>Impaired semen quality (semen volume, sperm concentration, number, motility, vitality and morphology)</w:t>
      </w:r>
    </w:p>
    <w:p w14:paraId="7EB551B1" w14:textId="77777777" w:rsidR="00F02E77" w:rsidRPr="007B683D" w:rsidRDefault="00F02E77" w:rsidP="00213E4A">
      <w:pPr>
        <w:pStyle w:val="ListParagraph"/>
        <w:numPr>
          <w:ilvl w:val="0"/>
          <w:numId w:val="9"/>
        </w:numPr>
        <w:ind w:left="284" w:hanging="284"/>
      </w:pPr>
      <w:r>
        <w:t>Reproductive success (</w:t>
      </w:r>
      <w:r w:rsidRPr="007B683D">
        <w:t xml:space="preserve">infertility, involuntary childlessness, not achieving desired family size, time-to-pregnancy, </w:t>
      </w:r>
      <w:r>
        <w:t xml:space="preserve">low </w:t>
      </w:r>
      <w:r w:rsidRPr="007B683D">
        <w:rPr>
          <w:lang w:val="en"/>
        </w:rPr>
        <w:t>fecundity</w:t>
      </w:r>
      <w:r>
        <w:rPr>
          <w:lang w:val="en"/>
        </w:rPr>
        <w:t xml:space="preserve">, </w:t>
      </w:r>
      <w:r w:rsidRPr="007B683D">
        <w:t xml:space="preserve">use of assisted reproductive technologies, </w:t>
      </w:r>
      <w:r w:rsidRPr="007B683D">
        <w:rPr>
          <w:rFonts w:asciiTheme="minorBidi" w:hAnsiTheme="minorBidi"/>
        </w:rPr>
        <w:t>and</w:t>
      </w:r>
      <w:r w:rsidRPr="007B683D">
        <w:rPr>
          <w:rFonts w:asciiTheme="minorBidi" w:hAnsiTheme="minorBidi"/>
          <w:lang w:val="en"/>
        </w:rPr>
        <w:t xml:space="preserve"> adverse pregnancy </w:t>
      </w:r>
      <w:r>
        <w:rPr>
          <w:rFonts w:asciiTheme="minorBidi" w:hAnsiTheme="minorBidi"/>
          <w:lang w:val="en"/>
        </w:rPr>
        <w:t xml:space="preserve">and fertility </w:t>
      </w:r>
      <w:r w:rsidRPr="007B683D">
        <w:rPr>
          <w:rFonts w:asciiTheme="minorBidi" w:hAnsiTheme="minorBidi"/>
          <w:lang w:val="en"/>
        </w:rPr>
        <w:t>outcomes in female partners</w:t>
      </w:r>
      <w:r>
        <w:rPr>
          <w:rFonts w:asciiTheme="minorBidi" w:hAnsiTheme="minorBidi"/>
          <w:lang w:val="en"/>
        </w:rPr>
        <w:t>)</w:t>
      </w:r>
    </w:p>
    <w:p w14:paraId="0D0BF382" w14:textId="0D547739" w:rsidR="00F02E77" w:rsidRDefault="00F02E77" w:rsidP="00213E4A">
      <w:pPr>
        <w:pStyle w:val="ListParagraph"/>
        <w:numPr>
          <w:ilvl w:val="0"/>
          <w:numId w:val="9"/>
        </w:numPr>
        <w:ind w:left="284" w:hanging="284"/>
      </w:pPr>
      <w:r>
        <w:lastRenderedPageBreak/>
        <w:t>Altered reproductive hormone</w:t>
      </w:r>
      <w:r w:rsidR="00025F86">
        <w:t xml:space="preserve"> level</w:t>
      </w:r>
      <w:r>
        <w:t>s (</w:t>
      </w:r>
      <w:r w:rsidRPr="00EE61AD">
        <w:t>testosterone, oestradiol, luteinis</w:t>
      </w:r>
      <w:r>
        <w:t xml:space="preserve">ing hormone (LH) </w:t>
      </w:r>
      <w:r w:rsidRPr="00EE61AD">
        <w:t>and follicle stimulating hormone</w:t>
      </w:r>
      <w:r>
        <w:t xml:space="preserve"> (FSH))</w:t>
      </w:r>
    </w:p>
    <w:p w14:paraId="1E896D9D" w14:textId="77777777" w:rsidR="00F02E77" w:rsidRPr="00C8259C" w:rsidRDefault="00F02E77" w:rsidP="00213E4A">
      <w:pPr>
        <w:pStyle w:val="ListParagraph"/>
        <w:numPr>
          <w:ilvl w:val="0"/>
          <w:numId w:val="9"/>
        </w:numPr>
        <w:ind w:left="284" w:hanging="284"/>
      </w:pPr>
      <w:r>
        <w:t>Adverse sexual outcomes: Erectile dysfunction, l</w:t>
      </w:r>
      <w:r w:rsidRPr="00EE61AD">
        <w:t>ibido</w:t>
      </w:r>
      <w:r>
        <w:rPr>
          <w:lang w:val="en"/>
        </w:rPr>
        <w:t>sexual dysfunction, p</w:t>
      </w:r>
      <w:r w:rsidRPr="00EE61AD">
        <w:rPr>
          <w:lang w:val="en"/>
        </w:rPr>
        <w:t>sychosexual dysfunction</w:t>
      </w:r>
      <w:r>
        <w:rPr>
          <w:lang w:val="en"/>
        </w:rPr>
        <w:t>.</w:t>
      </w:r>
    </w:p>
    <w:p w14:paraId="1B3F2F03" w14:textId="77777777" w:rsidR="002F4828" w:rsidRDefault="002F4828" w:rsidP="002F4828">
      <w:pPr>
        <w:pStyle w:val="Heading1"/>
      </w:pPr>
      <w:bookmarkStart w:id="12" w:name="_Toc520447"/>
      <w:r w:rsidRPr="004B00E0">
        <w:t>Method</w:t>
      </w:r>
      <w:r w:rsidR="00F02E77">
        <w:t>s</w:t>
      </w:r>
      <w:bookmarkEnd w:id="12"/>
    </w:p>
    <w:p w14:paraId="61FB5237" w14:textId="63E974F7" w:rsidR="00EF01EC" w:rsidRDefault="00F02E77" w:rsidP="006A5370">
      <w:pPr>
        <w:jc w:val="both"/>
      </w:pPr>
      <w:r>
        <w:t>This project was conducted using the REA methodology</w:t>
      </w:r>
      <w:r w:rsidR="004B43AC">
        <w:fldChar w:fldCharType="begin"/>
      </w:r>
      <w:r w:rsidR="006A5370">
        <w:instrText xml:space="preserve"> ADDIN EN.CITE &lt;EndNote&gt;&lt;Cite&gt;&lt;Author&gt;Varker T&lt;/Author&gt;&lt;Year&gt;2014&lt;/Year&gt;&lt;RecNum&gt;54&lt;/RecNum&gt;&lt;DisplayText&gt;&lt;style face="superscript"&gt;24&lt;/style&gt;&lt;/DisplayText&gt;&lt;record&gt;&lt;rec-number&gt;54&lt;/rec-number&gt;&lt;foreign-keys&gt;&lt;key app="EN" db-id="ts0t25s0vv2va1ezfw6vrttvwprff5reztr9" timestamp="1539126154"&gt;54&lt;/key&gt;&lt;/foreign-keys&gt;&lt;ref-type name="Report"&gt;27&lt;/ref-type&gt;&lt;contributors&gt;&lt;authors&gt;&lt;author&gt;Varker T,&lt;/author&gt;&lt;author&gt;Forbes D, &lt;/author&gt;&lt;author&gt;Dell L, &lt;/author&gt;&lt;author&gt;Weston A, &lt;/author&gt;&lt;author&gt;Merlin T, &lt;/author&gt;&lt;author&gt;Hodson S,&lt;/author&gt;&lt;author&gt;O’Donnell M.&lt;/author&gt;&lt;/authors&gt;&lt;/contributors&gt;&lt;titles&gt;&lt;title&gt;A Developer’s Guide to Undertaking Rapid Evidence Assessments (REAs), Version 2.0&lt;/title&gt;&lt;/titles&gt;&lt;dates&gt;&lt;year&gt;2014&lt;/year&gt;&lt;/dates&gt;&lt;publisher&gt;Guide prepared for the Department of Veterans Affairs. Australian Centre for Posttraumatic Mental Health&lt;/publisher&gt;&lt;urls&gt;&lt;related-urls&gt;&lt;url&gt;https://www.dva.gov.au/sites/default/files/files/A%20Developers%20Guide%20to%20Undertaking%20REAs%20-%20June%202016.pdf&lt;/url&gt;&lt;/related-urls&gt;&lt;/urls&gt;&lt;access-date&gt;22/04/2018&lt;/access-date&gt;&lt;/record&gt;&lt;/Cite&gt;&lt;/EndNote&gt;</w:instrText>
      </w:r>
      <w:r w:rsidR="004B43AC">
        <w:fldChar w:fldCharType="separate"/>
      </w:r>
      <w:r w:rsidR="006A5370" w:rsidRPr="006A5370">
        <w:rPr>
          <w:noProof/>
          <w:vertAlign w:val="superscript"/>
        </w:rPr>
        <w:t>24</w:t>
      </w:r>
      <w:r w:rsidR="004B43AC">
        <w:fldChar w:fldCharType="end"/>
      </w:r>
      <w:r>
        <w:t xml:space="preserve"> as requested </w:t>
      </w:r>
      <w:r w:rsidRPr="00DD341F">
        <w:t>by the Departments o</w:t>
      </w:r>
      <w:r>
        <w:t xml:space="preserve">f </w:t>
      </w:r>
      <w:r w:rsidRPr="00626B14">
        <w:t>Veterans’ Affairs</w:t>
      </w:r>
      <w:r w:rsidRPr="00761E56">
        <w:t xml:space="preserve"> </w:t>
      </w:r>
      <w:r>
        <w:t xml:space="preserve">and Defence. </w:t>
      </w:r>
      <w:r w:rsidR="00EF74C2">
        <w:t xml:space="preserve"> </w:t>
      </w:r>
      <w:r>
        <w:t xml:space="preserve">This was the same methodology as that used for </w:t>
      </w:r>
      <w:r w:rsidR="0063659C">
        <w:t>two</w:t>
      </w:r>
      <w:r>
        <w:t xml:space="preserve"> </w:t>
      </w:r>
      <w:r w:rsidR="0063659C">
        <w:t xml:space="preserve">previous </w:t>
      </w:r>
      <w:r>
        <w:t>literature review</w:t>
      </w:r>
      <w:r w:rsidR="0063659C">
        <w:t>s:</w:t>
      </w:r>
      <w:r>
        <w:t xml:space="preserve"> </w:t>
      </w:r>
      <w:r w:rsidR="0063659C">
        <w:t>exposure to jet fuel</w:t>
      </w:r>
      <w:r>
        <w:t xml:space="preserve"> and adverse reproductive outcomes in men</w:t>
      </w:r>
      <w:r w:rsidR="0063659C">
        <w:fldChar w:fldCharType="begin"/>
      </w:r>
      <w:r w:rsidR="00F417A4">
        <w:instrText xml:space="preserve"> ADDIN EN.CITE &lt;EndNote&gt;&lt;Cite&gt;&lt;Author&gt;Kelsall HL&lt;/Author&gt;&lt;Year&gt;2018&lt;/Year&gt;&lt;RecNum&gt;55&lt;/RecNum&gt;&lt;DisplayText&gt;&lt;style face="superscript"&gt;26&lt;/style&gt;&lt;/DisplayText&gt;&lt;record&gt;&lt;rec-number&gt;55&lt;/rec-number&gt;&lt;foreign-keys&gt;&lt;key app="EN" db-id="ts0t25s0vv2va1ezfw6vrttvwprff5reztr9" timestamp="1539126458"&gt;55&lt;/key&gt;&lt;/foreign-keys&gt;&lt;ref-type name="Report"&gt;27&lt;/ref-type&gt;&lt;contributors&gt;&lt;authors&gt;&lt;author&gt;Kelsall HL, &lt;/author&gt;&lt;author&gt;Glass DC, &lt;/author&gt;&lt;author&gt;Priestly BG, &lt;/author&gt;&lt;author&gt;McLachlan R, &lt;/author&gt;&lt;author&gt;Bell RJ, &lt;/author&gt;&lt;author&gt;Pattuwage L, &lt;/author&gt;&lt;author&gt;Newman DG, &lt;/author&gt;&lt;author&gt;Wallace EM, &lt;/author&gt;&lt;author&gt;Webster WS, &lt;/author&gt;&lt;author&gt;Sim MR,&lt;/author&gt;&lt;/authors&gt;&lt;/contributors&gt;&lt;titles&gt;&lt;title&gt;Literature review of effects of fuel exposure on human male reproductive outcomes. A Rapid Evidence Assessment. &lt;/title&gt;&lt;/titles&gt;&lt;dates&gt;&lt;year&gt;2018&lt;/year&gt;&lt;/dates&gt;&lt;publisher&gt;Report prepared for the Department of Veterans’ Affairs. Monash University&lt;/publisher&gt;&lt;urls&gt;&lt;related-urls&gt;&lt;url&gt;&lt;style face="italic" font="default" size="100%"&gt;Submittedfor publication&lt;/style&gt;&lt;/url&gt;&lt;/related-urls&gt;&lt;/urls&gt;&lt;/record&gt;&lt;/Cite&gt;&lt;/EndNote&gt;</w:instrText>
      </w:r>
      <w:r w:rsidR="0063659C">
        <w:fldChar w:fldCharType="separate"/>
      </w:r>
      <w:r w:rsidR="00F417A4" w:rsidRPr="00F417A4">
        <w:rPr>
          <w:noProof/>
          <w:vertAlign w:val="superscript"/>
        </w:rPr>
        <w:t>26</w:t>
      </w:r>
      <w:r w:rsidR="0063659C">
        <w:fldChar w:fldCharType="end"/>
      </w:r>
      <w:r w:rsidR="0063659C">
        <w:t xml:space="preserve"> and </w:t>
      </w:r>
      <w:r w:rsidR="004E5303">
        <w:t xml:space="preserve">jet </w:t>
      </w:r>
      <w:r w:rsidR="0063659C">
        <w:t xml:space="preserve">fuel and </w:t>
      </w:r>
      <w:r w:rsidR="00E61109">
        <w:t xml:space="preserve">specified </w:t>
      </w:r>
      <w:r w:rsidR="0063659C">
        <w:t>solvent exposure and reproductive outcomes in women.</w:t>
      </w:r>
      <w:r w:rsidR="0063659C">
        <w:fldChar w:fldCharType="begin"/>
      </w:r>
      <w:r w:rsidR="006A5370">
        <w:instrText xml:space="preserve"> ADDIN EN.CITE &lt;EndNote&gt;&lt;Cite&gt;&lt;Author&gt;Kelsall HL&lt;/Author&gt;&lt;Year&gt;2017&lt;/Year&gt;&lt;RecNum&gt;52&lt;/RecNum&gt;&lt;DisplayText&gt;&lt;style face="superscript"&gt;25&lt;/style&gt;&lt;/DisplayText&gt;&lt;record&gt;&lt;rec-number&gt;52&lt;/rec-number&gt;&lt;foreign-keys&gt;&lt;key app="EN" db-id="ts0t25s0vv2va1ezfw6vrttvwprff5reztr9" timestamp="1539125945"&gt;52&lt;/key&gt;&lt;/foreign-keys&gt;&lt;ref-type name="Report"&gt;27&lt;/ref-type&gt;&lt;contributors&gt;&lt;authors&gt;&lt;author&gt;Kelsall HL, &lt;/author&gt;&lt;author&gt;Glass DG, &lt;/author&gt;&lt;author&gt;Priestly BG, &lt;/author&gt;&lt;author&gt;Bell RJ, &lt;/author&gt;&lt;author&gt;Newman DG, &lt;/author&gt;&lt;author&gt;Wallace EM, &lt;/author&gt;&lt;author&gt;Webster WS, &lt;/author&gt;&lt;author&gt;Sim MR.&lt;/author&gt;&lt;/authors&gt;&lt;/contributors&gt;&lt;titles&gt;&lt;title&gt;Literature review of effects of fuel and solvent exposure on human female reproductive outcomes&lt;/title&gt;&lt;/titles&gt;&lt;pages&gt;p 129&lt;/pages&gt;&lt;dates&gt;&lt;year&gt;2017&lt;/year&gt;&lt;/dates&gt;&lt;publisher&gt;Report prepared for the Department of Veterans’ Affairs. Monash University&lt;/publisher&gt;&lt;urls&gt;&lt;related-urls&gt;&lt;url&gt;https://www.dva.gov.au/sites/default/files/Question_14_Fuel_and_Solvent_Exposure_Technical_Report_Sept_2017.pdf&lt;/url&gt;&lt;/related-urls&gt;&lt;/urls&gt;&lt;access-date&gt;22/04/2018&lt;/access-date&gt;&lt;/record&gt;&lt;/Cite&gt;&lt;/EndNote&gt;</w:instrText>
      </w:r>
      <w:r w:rsidR="0063659C">
        <w:fldChar w:fldCharType="separate"/>
      </w:r>
      <w:r w:rsidR="006A5370" w:rsidRPr="006A5370">
        <w:rPr>
          <w:noProof/>
          <w:vertAlign w:val="superscript"/>
        </w:rPr>
        <w:t>25</w:t>
      </w:r>
      <w:r w:rsidR="0063659C">
        <w:fldChar w:fldCharType="end"/>
      </w:r>
    </w:p>
    <w:p w14:paraId="018DF6CE" w14:textId="77777777" w:rsidR="00F02E77" w:rsidRDefault="00F02E77" w:rsidP="00F02E77">
      <w:pPr>
        <w:jc w:val="both"/>
      </w:pPr>
      <w:r>
        <w:t xml:space="preserve">The REA is a research methodology which uses the same methods and principles as a systematic review but makes concessions to the breadth or depth of the process, in order to suit a shorter timeframe.  The purpose of an REA is to provide a balanced assessment of higher quality research literature pertaining to a specific issue. </w:t>
      </w:r>
    </w:p>
    <w:p w14:paraId="3E41E2C0" w14:textId="43A8D640" w:rsidR="00F02E77" w:rsidRPr="00DD341F" w:rsidRDefault="00F02E77" w:rsidP="00F02E77">
      <w:pPr>
        <w:jc w:val="both"/>
      </w:pPr>
      <w:r>
        <w:t xml:space="preserve">The </w:t>
      </w:r>
      <w:r w:rsidRPr="00DD341F">
        <w:t>REA</w:t>
      </w:r>
      <w:r>
        <w:t xml:space="preserve"> is considered</w:t>
      </w:r>
      <w:r w:rsidRPr="00DD341F">
        <w:t xml:space="preserve"> rapid, </w:t>
      </w:r>
      <w:r>
        <w:t xml:space="preserve">because </w:t>
      </w:r>
      <w:r w:rsidRPr="00DD341F">
        <w:t xml:space="preserve">the methodology places a number of limitations in the search criteria and </w:t>
      </w:r>
      <w:r w:rsidR="00025F86">
        <w:t>o</w:t>
      </w:r>
      <w:r w:rsidRPr="00DD341F">
        <w:t xml:space="preserve">n how the evidence is assessed. </w:t>
      </w:r>
      <w:r>
        <w:t xml:space="preserve"> </w:t>
      </w:r>
      <w:r w:rsidRPr="00DD341F">
        <w:t>For example, REAs often limit the selection of studies to a specific and stated time frame (e.g. the past 10 years)</w:t>
      </w:r>
      <w:r>
        <w:t>,</w:t>
      </w:r>
      <w:r w:rsidRPr="00DD341F">
        <w:t xml:space="preserve"> to peer-reviewed, published, English language studies (i.e. </w:t>
      </w:r>
      <w:r>
        <w:t xml:space="preserve">do </w:t>
      </w:r>
      <w:r w:rsidRPr="00DD341F">
        <w:t>not includ</w:t>
      </w:r>
      <w:r>
        <w:t>e</w:t>
      </w:r>
      <w:r w:rsidRPr="00DD341F">
        <w:t xml:space="preserve"> unpublished studies, difficult-to-obtain material and/or non-English language publications).</w:t>
      </w:r>
    </w:p>
    <w:p w14:paraId="00A4B626" w14:textId="5B587F9E" w:rsidR="00F02E77" w:rsidRDefault="00F02E77">
      <w:pPr>
        <w:jc w:val="both"/>
      </w:pPr>
      <w:r>
        <w:t xml:space="preserve">While the strength of the evidence is assessed in a rigorous way and according to a protocol, a REA review is not as exhaustive as a traditional systematic review.  However, a REA can inform policy and decision makers within a relatively short space of time compared to a traditional systematic review.  A REA review may also include relevant grey literature, such as relevant reports and unpublished sources of information obtained from relevant websites, to supplement the evidence identified from published literature, which systematic reviews </w:t>
      </w:r>
      <w:r w:rsidR="004E5303">
        <w:t xml:space="preserve">usually </w:t>
      </w:r>
      <w:r>
        <w:t xml:space="preserve">do not. </w:t>
      </w:r>
    </w:p>
    <w:p w14:paraId="49EC78F1" w14:textId="24EA4FE5" w:rsidR="00F02E77" w:rsidRDefault="00F02E77" w:rsidP="00F02E77">
      <w:pPr>
        <w:pStyle w:val="Heading2"/>
      </w:pPr>
      <w:bookmarkStart w:id="13" w:name="_Toc525294359"/>
      <w:bookmarkStart w:id="14" w:name="_Toc520448"/>
      <w:r>
        <w:t>Defining the review questions</w:t>
      </w:r>
      <w:bookmarkEnd w:id="13"/>
      <w:bookmarkEnd w:id="14"/>
    </w:p>
    <w:p w14:paraId="0FE884AE" w14:textId="1A09E7AF" w:rsidR="00EF01EC" w:rsidRDefault="00F02E77" w:rsidP="004811C5">
      <w:pPr>
        <w:jc w:val="both"/>
        <w:rPr>
          <w:rStyle w:val="Hyperlink"/>
        </w:rPr>
      </w:pPr>
      <w:r>
        <w:t>The review was based on the PECO framework in conformity with the REA methodo</w:t>
      </w:r>
      <w:r w:rsidRPr="00EC7DB6">
        <w:t>logy;</w:t>
      </w:r>
      <w:r>
        <w:t xml:space="preserve"> population (P), exposure (E), comparison group (C) and outcomes (O).</w:t>
      </w:r>
      <w:r w:rsidR="000928DF">
        <w:t xml:space="preserve"> </w:t>
      </w:r>
      <w:r>
        <w:t xml:space="preserve"> A complete description of the research question based on the PECO framework is given in </w:t>
      </w:r>
      <w:hyperlink w:anchor="_Appendix_1:_Population" w:history="1">
        <w:r w:rsidRPr="004811C5">
          <w:rPr>
            <w:rStyle w:val="Hyperlink"/>
          </w:rPr>
          <w:t>Appendix</w:t>
        </w:r>
      </w:hyperlink>
      <w:r w:rsidRPr="004811C5">
        <w:rPr>
          <w:rStyle w:val="Hyperlink"/>
        </w:rPr>
        <w:t xml:space="preserve"> 1</w:t>
      </w:r>
      <w:r w:rsidRPr="00A94949">
        <w:rPr>
          <w:rStyle w:val="Hyperlink"/>
          <w:u w:val="none"/>
        </w:rPr>
        <w:t>.</w:t>
      </w:r>
    </w:p>
    <w:p w14:paraId="6636BEF5" w14:textId="4A712DFB" w:rsidR="00F02E77" w:rsidRPr="00F02E77" w:rsidRDefault="00F02E77">
      <w:pPr>
        <w:jc w:val="both"/>
      </w:pPr>
      <w:r>
        <w:t>To ensure relevanc</w:t>
      </w:r>
      <w:r w:rsidR="00025F86">
        <w:t>e</w:t>
      </w:r>
      <w:r>
        <w:t xml:space="preserve"> of results, key components related to the questions and specific inclusion and exclusion criteria, were established for the search and for screening studies </w:t>
      </w:r>
      <w:r w:rsidR="004E5303">
        <w:t xml:space="preserve">for inclusion </w:t>
      </w:r>
      <w:r>
        <w:lastRenderedPageBreak/>
        <w:t xml:space="preserve">in this REA.  As part of these operational definitions, adult men who are or who were employed in defence or military related forces were defined as the target population of interest.  The previous REAs highlighted the scarcity of evidence on this topic in military personnel.  Consequently, we included papers on male non-military personnel in occupational groups exposed to </w:t>
      </w:r>
      <w:r w:rsidR="004811C5">
        <w:t>specified solvents</w:t>
      </w:r>
      <w:r>
        <w:t xml:space="preserve"> which reported relevant adverse reproductive health outcomes.  </w:t>
      </w:r>
    </w:p>
    <w:p w14:paraId="5D489C3C" w14:textId="07F60ADA" w:rsidR="00F02E77" w:rsidRDefault="00F02E77">
      <w:pPr>
        <w:jc w:val="both"/>
      </w:pPr>
      <w:r>
        <w:t xml:space="preserve">This review focussed on scientific studies that investigated occupational exposures.  Studies investigating environmental exposures </w:t>
      </w:r>
      <w:r w:rsidR="008E6D54">
        <w:t xml:space="preserve">experienced from </w:t>
      </w:r>
      <w:r>
        <w:t>residential exposure</w:t>
      </w:r>
      <w:r w:rsidR="00FC15F5">
        <w:t xml:space="preserve"> </w:t>
      </w:r>
      <w:r>
        <w:t xml:space="preserve">or environmental air pollution were excluded, as the populations </w:t>
      </w:r>
      <w:r w:rsidR="008E6D54">
        <w:t xml:space="preserve">will </w:t>
      </w:r>
      <w:r>
        <w:t xml:space="preserve">have had other exposures and/or confounding factors such as socioeconomic status, which could not be evaluated. </w:t>
      </w:r>
    </w:p>
    <w:p w14:paraId="459EA4D4" w14:textId="6C53B4B9" w:rsidR="00FC15F5" w:rsidRDefault="00FC15F5" w:rsidP="006A5370">
      <w:pPr>
        <w:jc w:val="both"/>
      </w:pPr>
      <w:r>
        <w:t>The exposures of interest were solvents.</w:t>
      </w:r>
      <w:r w:rsidR="00F579BD">
        <w:t xml:space="preserve"> </w:t>
      </w:r>
      <w:r>
        <w:t xml:space="preserve"> A list of specified solvents (and related terms) most relevant to military personnel (</w:t>
      </w:r>
      <w:r w:rsidRPr="00FC15F5">
        <w:t>based on common solvents identified in the SHOAMP Study of the F-111 DSRS</w:t>
      </w:r>
      <w:r>
        <w:t xml:space="preserve"> workers</w:t>
      </w:r>
      <w:r>
        <w:fldChar w:fldCharType="begin"/>
      </w:r>
      <w:r w:rsidR="006A5370">
        <w:instrText xml:space="preserve"> ADDIN EN.CITE &lt;EndNote&gt;&lt;Cite&gt;&lt;Author&gt;Whitworth J&lt;/Author&gt;&lt;Year&gt;2003 &lt;/Year&gt;&lt;RecNum&gt;63&lt;/RecNum&gt;&lt;DisplayText&gt;&lt;style face="superscript"&gt;22&lt;/style&gt;&lt;/DisplayText&gt;&lt;record&gt;&lt;rec-number&gt;63&lt;/rec-number&gt;&lt;foreign-keys&gt;&lt;key app="EN" db-id="ts0t25s0vv2va1ezfw6vrttvwprff5reztr9" timestamp="1539235087"&gt;63&lt;/key&gt;&lt;/foreign-keys&gt;&lt;ref-type name="Report"&gt;27&lt;/ref-type&gt;&lt;contributors&gt;&lt;authors&gt;&lt;author&gt;Whitworth J,&lt;/author&gt;&lt;author&gt;Moore M,&lt;/author&gt;&lt;author&gt;Roder D,&lt;/author&gt;&lt;author&gt;Glass D,&lt;/author&gt;&lt;author&gt;Henderson S.&lt;/author&gt;&lt;/authors&gt;&lt;/contributors&gt;&lt;titles&gt;&lt;title&gt;Study of Health Outcomes in Aircraft Maintenance Personnel (SHOAMP). Phase 1, Literature Review, Final Report&lt;/title&gt;&lt;/titles&gt;&lt;dates&gt;&lt;year&gt;2003 &lt;/year&gt;&lt;/dates&gt;&lt;urls&gt;&lt;related-urls&gt;&lt;url&gt;http://www.defence.gov.au/Health/SHC/docs/Study_of_Health_Outcomes_Aircraft_Maintenance_Personnel.pdf&lt;/url&gt;&lt;/related-urls&gt;&lt;/urls&gt;&lt;access-date&gt;18/09/2018&lt;/access-date&gt;&lt;/record&gt;&lt;/Cite&gt;&lt;/EndNote&gt;</w:instrText>
      </w:r>
      <w:r>
        <w:fldChar w:fldCharType="separate"/>
      </w:r>
      <w:r w:rsidR="006A5370" w:rsidRPr="006A5370">
        <w:rPr>
          <w:noProof/>
          <w:vertAlign w:val="superscript"/>
        </w:rPr>
        <w:t>22</w:t>
      </w:r>
      <w:r>
        <w:fldChar w:fldCharType="end"/>
      </w:r>
      <w:r>
        <w:t xml:space="preserve">) </w:t>
      </w:r>
      <w:r w:rsidRPr="00FC15F5">
        <w:t xml:space="preserve">were finalised in consultation with the DVA Research Section and DVA Principal Medical Adviser and the </w:t>
      </w:r>
      <w:r w:rsidR="00F579BD">
        <w:t xml:space="preserve">(former) </w:t>
      </w:r>
      <w:r w:rsidRPr="00FC15F5">
        <w:t>Defence Centre for Occupational Health (DCOH)</w:t>
      </w:r>
      <w:r w:rsidR="00B572CC">
        <w:t xml:space="preserve">. This solvent list was </w:t>
      </w:r>
      <w:r w:rsidR="008E6D54">
        <w:t xml:space="preserve">that </w:t>
      </w:r>
      <w:r w:rsidR="00B572CC">
        <w:t>used previously for the female reproductive outcome review</w:t>
      </w:r>
      <w:r w:rsidR="00B572CC">
        <w:fldChar w:fldCharType="begin"/>
      </w:r>
      <w:r w:rsidR="006A5370">
        <w:instrText xml:space="preserve"> ADDIN EN.CITE &lt;EndNote&gt;&lt;Cite&gt;&lt;Author&gt;Kelsall HL&lt;/Author&gt;&lt;Year&gt;2017&lt;/Year&gt;&lt;RecNum&gt;52&lt;/RecNum&gt;&lt;DisplayText&gt;&lt;style face="superscript"&gt;25&lt;/style&gt;&lt;/DisplayText&gt;&lt;record&gt;&lt;rec-number&gt;52&lt;/rec-number&gt;&lt;foreign-keys&gt;&lt;key app="EN" db-id="ts0t25s0vv2va1ezfw6vrttvwprff5reztr9" timestamp="1539125945"&gt;52&lt;/key&gt;&lt;/foreign-keys&gt;&lt;ref-type name="Report"&gt;27&lt;/ref-type&gt;&lt;contributors&gt;&lt;authors&gt;&lt;author&gt;Kelsall HL, &lt;/author&gt;&lt;author&gt;Glass DG, &lt;/author&gt;&lt;author&gt;Priestly BG, &lt;/author&gt;&lt;author&gt;Bell RJ, &lt;/author&gt;&lt;author&gt;Newman DG, &lt;/author&gt;&lt;author&gt;Wallace EM, &lt;/author&gt;&lt;author&gt;Webster WS, &lt;/author&gt;&lt;author&gt;Sim MR.&lt;/author&gt;&lt;/authors&gt;&lt;/contributors&gt;&lt;titles&gt;&lt;title&gt;Literature review of effects of fuel and solvent exposure on human female reproductive outcomes&lt;/title&gt;&lt;/titles&gt;&lt;pages&gt;p 129&lt;/pages&gt;&lt;dates&gt;&lt;year&gt;2017&lt;/year&gt;&lt;/dates&gt;&lt;publisher&gt;Report prepared for the Department of Veterans’ Affairs. Monash University&lt;/publisher&gt;&lt;urls&gt;&lt;related-urls&gt;&lt;url&gt;https://www.dva.gov.au/sites/default/files/Question_14_Fuel_and_Solvent_Exposure_Technical_Report_Sept_2017.pdf&lt;/url&gt;&lt;/related-urls&gt;&lt;/urls&gt;&lt;access-date&gt;22/04/2018&lt;/access-date&gt;&lt;/record&gt;&lt;/Cite&gt;&lt;/EndNote&gt;</w:instrText>
      </w:r>
      <w:r w:rsidR="00B572CC">
        <w:fldChar w:fldCharType="separate"/>
      </w:r>
      <w:r w:rsidR="006A5370" w:rsidRPr="006A5370">
        <w:rPr>
          <w:noProof/>
          <w:vertAlign w:val="superscript"/>
        </w:rPr>
        <w:t>25</w:t>
      </w:r>
      <w:r w:rsidR="00B572CC">
        <w:fldChar w:fldCharType="end"/>
      </w:r>
      <w:r w:rsidR="00B572CC">
        <w:t xml:space="preserve"> and adopted without modification.</w:t>
      </w:r>
    </w:p>
    <w:p w14:paraId="72263C98" w14:textId="6DE902A7" w:rsidR="00FC15F5" w:rsidRDefault="00FC15F5" w:rsidP="00FC15F5">
      <w:pPr>
        <w:pStyle w:val="ListParagraph"/>
        <w:numPr>
          <w:ilvl w:val="0"/>
          <w:numId w:val="42"/>
        </w:numPr>
        <w:jc w:val="both"/>
      </w:pPr>
      <w:r>
        <w:t>ethyl acetate, ethyl benzene, toluene, xylenes, acetone, isopropanol, methyl ethyl ketone</w:t>
      </w:r>
      <w:r w:rsidR="00152564">
        <w:t xml:space="preserve"> (MEK)</w:t>
      </w:r>
      <w:r>
        <w:t>,</w:t>
      </w:r>
      <w:r>
        <w:rPr>
          <w:rFonts w:ascii="Arial Narrow" w:eastAsia="Times New Roman" w:hAnsi="Arial Narrow"/>
          <w:color w:val="000000"/>
        </w:rPr>
        <w:t xml:space="preserve"> </w:t>
      </w:r>
      <w:r>
        <w:t>propylene glycol monomethyl ether (PGM</w:t>
      </w:r>
      <w:r w:rsidR="00F579BD">
        <w:t>E</w:t>
      </w:r>
      <w:r>
        <w:t>), white spirit and trichloroethylene</w:t>
      </w:r>
      <w:r w:rsidR="00152564">
        <w:t xml:space="preserve"> (TCE)</w:t>
      </w:r>
      <w:r w:rsidR="00EF74C2">
        <w:t>.</w:t>
      </w:r>
    </w:p>
    <w:p w14:paraId="438589E8" w14:textId="638E5B29" w:rsidR="00E17FE7" w:rsidRDefault="00E17FE7" w:rsidP="00E17FE7">
      <w:pPr>
        <w:jc w:val="both"/>
      </w:pPr>
      <w:r>
        <w:t xml:space="preserve">Combinations of solvents such as ethylbenzene, benzene, toluene and xylene (BTEX) were considered for inclusion because it contained three constituents (toluene, ethyl benzene and xylene) that were of interest in this review. </w:t>
      </w:r>
    </w:p>
    <w:p w14:paraId="3FEF7C6B" w14:textId="56B4C5E3" w:rsidR="00F02E77" w:rsidRDefault="00F02E77" w:rsidP="00F417A4">
      <w:r>
        <w:t xml:space="preserve">The </w:t>
      </w:r>
      <w:r w:rsidRPr="001B03E6">
        <w:rPr>
          <w:rFonts w:cstheme="minorHAnsi"/>
        </w:rPr>
        <w:t xml:space="preserve">adverse male reproductive outcomes </w:t>
      </w:r>
      <w:r>
        <w:rPr>
          <w:rFonts w:cstheme="minorHAnsi"/>
        </w:rPr>
        <w:t>of interest were</w:t>
      </w:r>
      <w:r w:rsidR="00B572CC">
        <w:rPr>
          <w:rFonts w:cstheme="minorHAnsi"/>
        </w:rPr>
        <w:t xml:space="preserve"> used in the</w:t>
      </w:r>
      <w:r w:rsidR="00F738B9">
        <w:rPr>
          <w:rFonts w:cstheme="minorHAnsi"/>
        </w:rPr>
        <w:t xml:space="preserve"> jet fuel exposure</w:t>
      </w:r>
      <w:r w:rsidR="00B572CC">
        <w:rPr>
          <w:rFonts w:cstheme="minorHAnsi"/>
        </w:rPr>
        <w:t xml:space="preserve"> </w:t>
      </w:r>
      <w:r w:rsidR="00F738B9">
        <w:rPr>
          <w:rFonts w:cstheme="minorHAnsi"/>
        </w:rPr>
        <w:t xml:space="preserve">and </w:t>
      </w:r>
      <w:r w:rsidR="00B572CC">
        <w:rPr>
          <w:rFonts w:cstheme="minorHAnsi"/>
        </w:rPr>
        <w:t>male reproductive outcomes review</w:t>
      </w:r>
      <w:r w:rsidR="00B572CC">
        <w:rPr>
          <w:rFonts w:cstheme="minorHAnsi"/>
        </w:rPr>
        <w:fldChar w:fldCharType="begin"/>
      </w:r>
      <w:r w:rsidR="00F417A4">
        <w:rPr>
          <w:rFonts w:cstheme="minorHAnsi"/>
        </w:rPr>
        <w:instrText xml:space="preserve"> ADDIN EN.CITE &lt;EndNote&gt;&lt;Cite&gt;&lt;Author&gt;Kelsall HL&lt;/Author&gt;&lt;Year&gt;2018&lt;/Year&gt;&lt;RecNum&gt;55&lt;/RecNum&gt;&lt;DisplayText&gt;&lt;style face="superscript"&gt;26&lt;/style&gt;&lt;/DisplayText&gt;&lt;record&gt;&lt;rec-number&gt;55&lt;/rec-number&gt;&lt;foreign-keys&gt;&lt;key app="EN" db-id="ts0t25s0vv2va1ezfw6vrttvwprff5reztr9" timestamp="1539126458"&gt;55&lt;/key&gt;&lt;/foreign-keys&gt;&lt;ref-type name="Report"&gt;27&lt;/ref-type&gt;&lt;contributors&gt;&lt;authors&gt;&lt;author&gt;Kelsall HL, &lt;/author&gt;&lt;author&gt;Glass DC, &lt;/author&gt;&lt;author&gt;Priestly BG, &lt;/author&gt;&lt;author&gt;McLachlan R, &lt;/author&gt;&lt;author&gt;Bell RJ, &lt;/author&gt;&lt;author&gt;Pattuwage L, &lt;/author&gt;&lt;author&gt;Newman DG, &lt;/author&gt;&lt;author&gt;Wallace EM, &lt;/author&gt;&lt;author&gt;Webster WS, &lt;/author&gt;&lt;author&gt;Sim MR,&lt;/author&gt;&lt;/authors&gt;&lt;/contributors&gt;&lt;titles&gt;&lt;title&gt;Literature review of effects of fuel exposure on human male reproductive outcomes. A Rapid Evidence Assessment. &lt;/title&gt;&lt;/titles&gt;&lt;dates&gt;&lt;year&gt;2018&lt;/year&gt;&lt;/dates&gt;&lt;publisher&gt;Report prepared for the Department of Veterans’ Affairs. Monash University&lt;/publisher&gt;&lt;urls&gt;&lt;related-urls&gt;&lt;url&gt;&lt;style face="italic" font="default" size="100%"&gt;Submittedfor publication&lt;/style&gt;&lt;/url&gt;&lt;/related-urls&gt;&lt;/urls&gt;&lt;/record&gt;&lt;/Cite&gt;&lt;/EndNote&gt;</w:instrText>
      </w:r>
      <w:r w:rsidR="00B572CC">
        <w:rPr>
          <w:rFonts w:cstheme="minorHAnsi"/>
        </w:rPr>
        <w:fldChar w:fldCharType="separate"/>
      </w:r>
      <w:r w:rsidR="00F417A4" w:rsidRPr="00F417A4">
        <w:rPr>
          <w:rFonts w:cstheme="minorHAnsi"/>
          <w:noProof/>
          <w:vertAlign w:val="superscript"/>
        </w:rPr>
        <w:t>26</w:t>
      </w:r>
      <w:r w:rsidR="00B572CC">
        <w:rPr>
          <w:rFonts w:cstheme="minorHAnsi"/>
        </w:rPr>
        <w:fldChar w:fldCharType="end"/>
      </w:r>
      <w:r w:rsidR="00B572CC">
        <w:rPr>
          <w:rFonts w:cstheme="minorHAnsi"/>
        </w:rPr>
        <w:t xml:space="preserve"> and </w:t>
      </w:r>
      <w:r w:rsidR="00793B64">
        <w:rPr>
          <w:rFonts w:cstheme="minorHAnsi"/>
        </w:rPr>
        <w:t xml:space="preserve">were </w:t>
      </w:r>
      <w:r w:rsidR="00B572CC">
        <w:rPr>
          <w:rFonts w:cstheme="minorHAnsi"/>
        </w:rPr>
        <w:t xml:space="preserve">adopted </w:t>
      </w:r>
      <w:r w:rsidR="00793B64">
        <w:rPr>
          <w:rFonts w:cstheme="minorHAnsi"/>
        </w:rPr>
        <w:t xml:space="preserve">for this review </w:t>
      </w:r>
      <w:r w:rsidR="00B572CC">
        <w:rPr>
          <w:rFonts w:cstheme="minorHAnsi"/>
        </w:rPr>
        <w:t>without modification</w:t>
      </w:r>
      <w:r>
        <w:t>:</w:t>
      </w:r>
    </w:p>
    <w:p w14:paraId="6184EF9C" w14:textId="77777777" w:rsidR="00F02E77" w:rsidRDefault="00F02E77" w:rsidP="00213E4A">
      <w:pPr>
        <w:pStyle w:val="ListParagraph"/>
        <w:numPr>
          <w:ilvl w:val="0"/>
          <w:numId w:val="10"/>
        </w:numPr>
        <w:ind w:left="1134" w:hanging="425"/>
      </w:pPr>
      <w:r>
        <w:t>Hypogonadism / primary testicular failure</w:t>
      </w:r>
    </w:p>
    <w:p w14:paraId="43E90C3D" w14:textId="77777777" w:rsidR="00F02E77" w:rsidRDefault="00F02E77" w:rsidP="00213E4A">
      <w:pPr>
        <w:pStyle w:val="ListParagraph"/>
        <w:numPr>
          <w:ilvl w:val="0"/>
          <w:numId w:val="10"/>
        </w:numPr>
        <w:ind w:left="1134" w:hanging="425"/>
      </w:pPr>
      <w:r>
        <w:t>Androgen (or testosterone) deficiency</w:t>
      </w:r>
    </w:p>
    <w:p w14:paraId="5E874E75" w14:textId="77777777" w:rsidR="00F02E77" w:rsidRDefault="00F02E77" w:rsidP="00213E4A">
      <w:pPr>
        <w:pStyle w:val="ListParagraph"/>
        <w:numPr>
          <w:ilvl w:val="0"/>
          <w:numId w:val="10"/>
        </w:numPr>
        <w:ind w:left="1134" w:hanging="425"/>
      </w:pPr>
      <w:r>
        <w:t>Impaired semen quality (semen volume, sperm concentration, number, motility, vitality and morphology)</w:t>
      </w:r>
    </w:p>
    <w:p w14:paraId="07D9D797" w14:textId="2106AB4D" w:rsidR="00F02E77" w:rsidRPr="00037CE7" w:rsidRDefault="00F02E77" w:rsidP="00EF74C2">
      <w:pPr>
        <w:pStyle w:val="ListParagraph"/>
        <w:numPr>
          <w:ilvl w:val="0"/>
          <w:numId w:val="10"/>
        </w:numPr>
        <w:ind w:left="1134" w:hanging="425"/>
        <w:jc w:val="both"/>
      </w:pPr>
      <w:r w:rsidRPr="00037CE7">
        <w:t xml:space="preserve">Reproductive success: infertility, involuntary childlessness, not achieving desired family size, time-to-pregnancy, </w:t>
      </w:r>
      <w:r>
        <w:t xml:space="preserve">low </w:t>
      </w:r>
      <w:r w:rsidRPr="00037CE7">
        <w:rPr>
          <w:lang w:val="en"/>
        </w:rPr>
        <w:t>fecundity (</w:t>
      </w:r>
      <w:r>
        <w:rPr>
          <w:lang w:val="en"/>
        </w:rPr>
        <w:t xml:space="preserve">fecundity </w:t>
      </w:r>
      <w:r w:rsidRPr="00037CE7">
        <w:rPr>
          <w:lang w:val="en"/>
        </w:rPr>
        <w:t xml:space="preserve">defined as probability of a couple to conceive in a menstrual cycle), </w:t>
      </w:r>
      <w:r w:rsidRPr="00037CE7">
        <w:t>use of assisted reproductive technologies, and</w:t>
      </w:r>
      <w:r w:rsidRPr="00037CE7">
        <w:rPr>
          <w:lang w:val="en"/>
        </w:rPr>
        <w:t xml:space="preserve"> adverse pregnancy and fertility outcomes</w:t>
      </w:r>
      <w:r w:rsidRPr="00037CE7">
        <w:t xml:space="preserve"> </w:t>
      </w:r>
      <w:r w:rsidRPr="00037CE7">
        <w:rPr>
          <w:lang w:val="en"/>
        </w:rPr>
        <w:t>(early</w:t>
      </w:r>
      <w:r w:rsidRPr="00037CE7">
        <w:t xml:space="preserve"> foetal loss, neonatal death, stillbirth, miscarriage, foetal malformations or congenital </w:t>
      </w:r>
      <w:r w:rsidRPr="00037CE7">
        <w:lastRenderedPageBreak/>
        <w:t>anomalies, pre-term birth, intra-uterine growth retardation or low birth weight, reduced fertility, reduced libido)</w:t>
      </w:r>
      <w:r w:rsidRPr="00037CE7">
        <w:rPr>
          <w:lang w:val="en"/>
        </w:rPr>
        <w:t xml:space="preserve"> in unexposed female partners.</w:t>
      </w:r>
    </w:p>
    <w:p w14:paraId="4B3083B6" w14:textId="19784CAB" w:rsidR="00F02E77" w:rsidRPr="00037CE7" w:rsidRDefault="00F02E77" w:rsidP="00213E4A">
      <w:pPr>
        <w:pStyle w:val="ListParagraph"/>
        <w:numPr>
          <w:ilvl w:val="0"/>
          <w:numId w:val="10"/>
        </w:numPr>
        <w:ind w:left="1134" w:hanging="425"/>
      </w:pPr>
      <w:r>
        <w:t xml:space="preserve">Altered </w:t>
      </w:r>
      <w:r w:rsidR="00ED519B">
        <w:t xml:space="preserve">levels of </w:t>
      </w:r>
      <w:r>
        <w:t>reproductive hormones (</w:t>
      </w:r>
      <w:r w:rsidRPr="00EE61AD">
        <w:t xml:space="preserve">testosterone, oestradiol, </w:t>
      </w:r>
      <w:r>
        <w:t>LH and FSH)</w:t>
      </w:r>
    </w:p>
    <w:p w14:paraId="1F39BE60" w14:textId="77777777" w:rsidR="00F02E77" w:rsidRDefault="00F02E77" w:rsidP="00213E4A">
      <w:pPr>
        <w:pStyle w:val="ListParagraph"/>
        <w:numPr>
          <w:ilvl w:val="0"/>
          <w:numId w:val="10"/>
        </w:numPr>
        <w:ind w:left="1134" w:hanging="425"/>
      </w:pPr>
      <w:r>
        <w:t xml:space="preserve">Adverse sexual outcomes: Erectile dysfunction, </w:t>
      </w:r>
      <w:r w:rsidRPr="00EB06AD">
        <w:t>reduced libido</w:t>
      </w:r>
      <w:r w:rsidRPr="00374CD5">
        <w:t xml:space="preserve"> sexual function, psychosexual dysfunction</w:t>
      </w:r>
      <w:r>
        <w:t>.</w:t>
      </w:r>
    </w:p>
    <w:p w14:paraId="054939E0" w14:textId="77777777" w:rsidR="00F02E77" w:rsidRDefault="00F02E77" w:rsidP="00F02E77">
      <w:pPr>
        <w:pStyle w:val="Heading2"/>
      </w:pPr>
      <w:bookmarkStart w:id="15" w:name="_Toc525294360"/>
      <w:bookmarkStart w:id="16" w:name="_Toc520449"/>
      <w:r>
        <w:t>Search methods for identification of studies</w:t>
      </w:r>
      <w:bookmarkEnd w:id="15"/>
      <w:bookmarkEnd w:id="16"/>
    </w:p>
    <w:p w14:paraId="653E0769" w14:textId="77777777" w:rsidR="00F02E77" w:rsidRDefault="00F02E77" w:rsidP="00F02E77">
      <w:pPr>
        <w:pStyle w:val="Heading3"/>
      </w:pPr>
      <w:bookmarkStart w:id="17" w:name="_Toc525294361"/>
      <w:bookmarkStart w:id="18" w:name="_Toc520450"/>
      <w:r>
        <w:t>Electronic searches</w:t>
      </w:r>
      <w:bookmarkEnd w:id="17"/>
      <w:bookmarkEnd w:id="18"/>
    </w:p>
    <w:p w14:paraId="17AF3A76" w14:textId="58888FF4" w:rsidR="00EF01EC" w:rsidRDefault="00F02E77" w:rsidP="00BA2875">
      <w:pPr>
        <w:jc w:val="both"/>
      </w:pPr>
      <w:r>
        <w:t xml:space="preserve">A comprehensive search strategy was developed using relevant Medical Subject Headings (MeSH) and relevant key words to identify published literature.  </w:t>
      </w:r>
      <w:r w:rsidR="00B572CC">
        <w:t xml:space="preserve">Terms </w:t>
      </w:r>
      <w:r w:rsidR="00BA2875">
        <w:t xml:space="preserve">relating to </w:t>
      </w:r>
      <w:r w:rsidR="00BA2875" w:rsidRPr="00BA2875">
        <w:t xml:space="preserve">ethyl acetate, ethyl benzene, toluene, xylenes, acetone, isopropanol, </w:t>
      </w:r>
      <w:r w:rsidR="00ED519B">
        <w:t>MEK</w:t>
      </w:r>
      <w:r w:rsidR="00BA2875" w:rsidRPr="00BA2875">
        <w:t>, PGM</w:t>
      </w:r>
      <w:r w:rsidR="00F579BD">
        <w:t>E</w:t>
      </w:r>
      <w:r w:rsidR="00BA2875" w:rsidRPr="00BA2875">
        <w:t xml:space="preserve">, white spirit and </w:t>
      </w:r>
      <w:r w:rsidR="00ED519B">
        <w:t>TCE</w:t>
      </w:r>
      <w:r w:rsidR="00BA2875">
        <w:t xml:space="preserve"> were used. </w:t>
      </w:r>
      <w:r w:rsidR="000928DF">
        <w:t xml:space="preserve"> </w:t>
      </w:r>
      <w:r w:rsidR="00BA2875">
        <w:t>T</w:t>
      </w:r>
      <w:r w:rsidR="00B572CC">
        <w:t xml:space="preserve">he final Medline strategy is given in </w:t>
      </w:r>
      <w:hyperlink w:anchor="_Appendix_2:_" w:history="1">
        <w:r w:rsidR="00B572CC" w:rsidRPr="00E613FA">
          <w:rPr>
            <w:rStyle w:val="Hyperlink"/>
          </w:rPr>
          <w:t>Appendix 2</w:t>
        </w:r>
      </w:hyperlink>
      <w:r w:rsidR="00B572CC">
        <w:t>.</w:t>
      </w:r>
    </w:p>
    <w:p w14:paraId="38628940" w14:textId="77777777" w:rsidR="0077245F" w:rsidRDefault="0077245F" w:rsidP="00CD2CD1">
      <w:pPr>
        <w:jc w:val="both"/>
      </w:pPr>
      <w:r>
        <w:t xml:space="preserve">This search strategy was adapted as necessary to query the following 10 electronic databases. </w:t>
      </w:r>
    </w:p>
    <w:p w14:paraId="3738218F" w14:textId="77777777" w:rsidR="0077245F" w:rsidRPr="00357703" w:rsidRDefault="0077245F" w:rsidP="00CD2CD1">
      <w:pPr>
        <w:pStyle w:val="ListParagraph"/>
        <w:numPr>
          <w:ilvl w:val="0"/>
          <w:numId w:val="11"/>
        </w:numPr>
      </w:pPr>
      <w:r>
        <w:t xml:space="preserve">Medline (Ovid): </w:t>
      </w:r>
      <w:r w:rsidRPr="00357703">
        <w:t xml:space="preserve">Epub Ahead of Print, In-Process &amp; Other Non-Indexed Citations, Ovid MEDLINE ® Daily, Ovid MEDLINE and Versions (R) 1946 to </w:t>
      </w:r>
      <w:r w:rsidR="00CD2CD1">
        <w:t>26 June 2018</w:t>
      </w:r>
    </w:p>
    <w:p w14:paraId="7F6C4576" w14:textId="616A16E9" w:rsidR="0077245F" w:rsidRPr="00357703" w:rsidRDefault="0077245F" w:rsidP="00CD2CD1">
      <w:pPr>
        <w:pStyle w:val="ListParagraph"/>
        <w:numPr>
          <w:ilvl w:val="0"/>
          <w:numId w:val="11"/>
        </w:numPr>
      </w:pPr>
      <w:r>
        <w:t xml:space="preserve">Embase (Ovid): </w:t>
      </w:r>
      <w:r w:rsidRPr="00357703">
        <w:t xml:space="preserve">1974 to </w:t>
      </w:r>
      <w:r w:rsidR="00EF74C2">
        <w:t>27 June 2018</w:t>
      </w:r>
    </w:p>
    <w:p w14:paraId="77B1A9E3" w14:textId="77777777" w:rsidR="0077245F" w:rsidRDefault="0077245F" w:rsidP="00213E4A">
      <w:pPr>
        <w:pStyle w:val="ListParagraph"/>
        <w:numPr>
          <w:ilvl w:val="0"/>
          <w:numId w:val="11"/>
        </w:numPr>
      </w:pPr>
      <w:r>
        <w:t>Cochrane Central</w:t>
      </w:r>
    </w:p>
    <w:p w14:paraId="75CF6A90" w14:textId="77777777" w:rsidR="0077245F" w:rsidRDefault="0077245F" w:rsidP="00213E4A">
      <w:pPr>
        <w:pStyle w:val="ListParagraph"/>
        <w:numPr>
          <w:ilvl w:val="0"/>
          <w:numId w:val="11"/>
        </w:numPr>
      </w:pPr>
      <w:r>
        <w:t>Scopus</w:t>
      </w:r>
    </w:p>
    <w:p w14:paraId="31381551" w14:textId="77777777" w:rsidR="0077245F" w:rsidRDefault="0077245F" w:rsidP="00213E4A">
      <w:pPr>
        <w:pStyle w:val="ListParagraph"/>
        <w:numPr>
          <w:ilvl w:val="0"/>
          <w:numId w:val="11"/>
        </w:numPr>
      </w:pPr>
      <w:r>
        <w:t>CAB Direct</w:t>
      </w:r>
    </w:p>
    <w:p w14:paraId="4F9699C5" w14:textId="77777777" w:rsidR="0077245F" w:rsidRDefault="0077245F" w:rsidP="00213E4A">
      <w:pPr>
        <w:pStyle w:val="ListParagraph"/>
        <w:numPr>
          <w:ilvl w:val="0"/>
          <w:numId w:val="11"/>
        </w:numPr>
      </w:pPr>
      <w:r>
        <w:t>TOXLINE via TOXNET (</w:t>
      </w:r>
      <w:r w:rsidRPr="00357703">
        <w:t>Toxicology Literature Online</w:t>
      </w:r>
      <w:r>
        <w:t>)</w:t>
      </w:r>
    </w:p>
    <w:p w14:paraId="5F95F022" w14:textId="77777777" w:rsidR="0077245F" w:rsidRDefault="0077245F" w:rsidP="00213E4A">
      <w:pPr>
        <w:pStyle w:val="ListParagraph"/>
        <w:numPr>
          <w:ilvl w:val="0"/>
          <w:numId w:val="11"/>
        </w:numPr>
      </w:pPr>
      <w:r>
        <w:t>DART via TOXNET (</w:t>
      </w:r>
      <w:r w:rsidRPr="00357703">
        <w:t>Developmental and Reproductive Toxicology Database</w:t>
      </w:r>
      <w:r>
        <w:t>)</w:t>
      </w:r>
    </w:p>
    <w:p w14:paraId="162A32D4" w14:textId="77777777" w:rsidR="0077245F" w:rsidRDefault="0077245F" w:rsidP="00213E4A">
      <w:pPr>
        <w:pStyle w:val="ListParagraph"/>
        <w:numPr>
          <w:ilvl w:val="0"/>
          <w:numId w:val="11"/>
        </w:numPr>
      </w:pPr>
      <w:r>
        <w:t>SciFinder</w:t>
      </w:r>
    </w:p>
    <w:p w14:paraId="6BECA6C3" w14:textId="77777777" w:rsidR="0077245F" w:rsidRDefault="0077245F" w:rsidP="00213E4A">
      <w:pPr>
        <w:pStyle w:val="ListParagraph"/>
        <w:numPr>
          <w:ilvl w:val="0"/>
          <w:numId w:val="11"/>
        </w:numPr>
      </w:pPr>
      <w:r>
        <w:t>ProQuest Military database</w:t>
      </w:r>
    </w:p>
    <w:p w14:paraId="70C66612" w14:textId="77777777" w:rsidR="0077245F" w:rsidRDefault="0077245F" w:rsidP="00213E4A">
      <w:pPr>
        <w:pStyle w:val="ListParagraph"/>
        <w:numPr>
          <w:ilvl w:val="0"/>
          <w:numId w:val="11"/>
        </w:numPr>
      </w:pPr>
      <w:r>
        <w:t>NIOSHTIC-2 (</w:t>
      </w:r>
      <w:r w:rsidRPr="00357703">
        <w:t>The National Institute for Occupational Safety and Health</w:t>
      </w:r>
      <w:r>
        <w:t>)</w:t>
      </w:r>
    </w:p>
    <w:p w14:paraId="0646BBA6" w14:textId="4446C37C" w:rsidR="00CD2CD1" w:rsidRPr="00CD2CD1" w:rsidRDefault="00CD2CD1" w:rsidP="00CD2CD1">
      <w:pPr>
        <w:jc w:val="both"/>
      </w:pPr>
      <w:r w:rsidRPr="00CD2CD1">
        <w:t xml:space="preserve">In addition, the electronic version of the Journal of Military and Veterans’ Health was hand searched using </w:t>
      </w:r>
      <w:r>
        <w:t>each solvent name as key words</w:t>
      </w:r>
      <w:r w:rsidRPr="00CD2CD1">
        <w:t>.  This Austral</w:t>
      </w:r>
      <w:r w:rsidR="00CF054D">
        <w:t>as</w:t>
      </w:r>
      <w:r w:rsidRPr="00CD2CD1">
        <w:t>ian based journal is dedicated to military and veteran health related research and therefore may have published research findings on this topic.</w:t>
      </w:r>
    </w:p>
    <w:p w14:paraId="62999390" w14:textId="49C48A4D" w:rsidR="00CD2CD1" w:rsidRDefault="00CD2CD1" w:rsidP="006A5370">
      <w:pPr>
        <w:jc w:val="both"/>
      </w:pPr>
      <w:r w:rsidRPr="00CD2CD1">
        <w:rPr>
          <w:lang w:val="en-GB"/>
        </w:rPr>
        <w:lastRenderedPageBreak/>
        <w:t xml:space="preserve">The search was limited to English language studies in </w:t>
      </w:r>
      <w:r w:rsidR="00C373CD">
        <w:rPr>
          <w:lang w:val="en-GB"/>
        </w:rPr>
        <w:t xml:space="preserve">male </w:t>
      </w:r>
      <w:r w:rsidRPr="00CD2CD1">
        <w:rPr>
          <w:lang w:val="en-GB"/>
        </w:rPr>
        <w:t xml:space="preserve">human subjects published between 1 January 2000 and </w:t>
      </w:r>
      <w:r w:rsidR="00F738B9" w:rsidRPr="00F738B9">
        <w:t xml:space="preserve">27 </w:t>
      </w:r>
      <w:r>
        <w:rPr>
          <w:lang w:val="en-GB"/>
        </w:rPr>
        <w:t xml:space="preserve">June </w:t>
      </w:r>
      <w:r w:rsidRPr="00CD2CD1">
        <w:rPr>
          <w:lang w:val="en-GB"/>
        </w:rPr>
        <w:t xml:space="preserve">2018.  The search was conducted within a defined and limited time frame and it was considered that this period was wide enough to identify relevant studies.  The search time period </w:t>
      </w:r>
      <w:r w:rsidR="00CF054D">
        <w:rPr>
          <w:lang w:val="en-GB"/>
        </w:rPr>
        <w:t xml:space="preserve">constraint </w:t>
      </w:r>
      <w:r w:rsidRPr="00CD2CD1">
        <w:rPr>
          <w:lang w:val="en-GB"/>
        </w:rPr>
        <w:t>is consistent with the REA literature review methodology</w:t>
      </w:r>
      <w:r>
        <w:rPr>
          <w:lang w:val="en-GB"/>
        </w:rPr>
        <w:t>.</w:t>
      </w:r>
      <w:r>
        <w:rPr>
          <w:lang w:val="en-GB"/>
        </w:rPr>
        <w:fldChar w:fldCharType="begin"/>
      </w:r>
      <w:r w:rsidR="006A5370">
        <w:rPr>
          <w:lang w:val="en-GB"/>
        </w:rPr>
        <w:instrText xml:space="preserve"> ADDIN EN.CITE &lt;EndNote&gt;&lt;Cite&gt;&lt;Author&gt;Varker T&lt;/Author&gt;&lt;Year&gt;2014&lt;/Year&gt;&lt;RecNum&gt;54&lt;/RecNum&gt;&lt;DisplayText&gt;&lt;style face="superscript"&gt;24&lt;/style&gt;&lt;/DisplayText&gt;&lt;record&gt;&lt;rec-number&gt;54&lt;/rec-number&gt;&lt;foreign-keys&gt;&lt;key app="EN" db-id="ts0t25s0vv2va1ezfw6vrttvwprff5reztr9" timestamp="1539126154"&gt;54&lt;/key&gt;&lt;/foreign-keys&gt;&lt;ref-type name="Report"&gt;27&lt;/ref-type&gt;&lt;contributors&gt;&lt;authors&gt;&lt;author&gt;Varker T,&lt;/author&gt;&lt;author&gt;Forbes D, &lt;/author&gt;&lt;author&gt;Dell L, &lt;/author&gt;&lt;author&gt;Weston A, &lt;/author&gt;&lt;author&gt;Merlin T, &lt;/author&gt;&lt;author&gt;Hodson S,&lt;/author&gt;&lt;author&gt;O’Donnell M.&lt;/author&gt;&lt;/authors&gt;&lt;/contributors&gt;&lt;titles&gt;&lt;title&gt;A Developer’s Guide to Undertaking Rapid Evidence Assessments (REAs), Version 2.0&lt;/title&gt;&lt;/titles&gt;&lt;dates&gt;&lt;year&gt;2014&lt;/year&gt;&lt;/dates&gt;&lt;publisher&gt;Guide prepared for the Department of Veterans Affairs. Australian Centre for Posttraumatic Mental Health&lt;/publisher&gt;&lt;urls&gt;&lt;related-urls&gt;&lt;url&gt;https://www.dva.gov.au/sites/default/files/files/A%20Developers%20Guide%20to%20Undertaking%20REAs%20-%20June%202016.pdf&lt;/url&gt;&lt;/related-urls&gt;&lt;/urls&gt;&lt;access-date&gt;22/04/2018&lt;/access-date&gt;&lt;/record&gt;&lt;/Cite&gt;&lt;/EndNote&gt;</w:instrText>
      </w:r>
      <w:r>
        <w:rPr>
          <w:lang w:val="en-GB"/>
        </w:rPr>
        <w:fldChar w:fldCharType="separate"/>
      </w:r>
      <w:r w:rsidR="006A5370" w:rsidRPr="006A5370">
        <w:rPr>
          <w:noProof/>
          <w:vertAlign w:val="superscript"/>
          <w:lang w:val="en-GB"/>
        </w:rPr>
        <w:t>24</w:t>
      </w:r>
      <w:r>
        <w:rPr>
          <w:lang w:val="en-GB"/>
        </w:rPr>
        <w:fldChar w:fldCharType="end"/>
      </w:r>
      <w:r>
        <w:rPr>
          <w:lang w:val="en-GB"/>
        </w:rPr>
        <w:t xml:space="preserve"> </w:t>
      </w:r>
      <w:r w:rsidR="00CF054D">
        <w:rPr>
          <w:lang w:val="en-GB"/>
        </w:rPr>
        <w:t xml:space="preserve"> </w:t>
      </w:r>
      <w:r>
        <w:rPr>
          <w:lang w:val="en-GB"/>
        </w:rPr>
        <w:t xml:space="preserve">However, </w:t>
      </w:r>
      <w:r w:rsidR="00A441A7">
        <w:t>studies</w:t>
      </w:r>
      <w:r>
        <w:t xml:space="preserve"> published before 2000, identified from full text articles, were also considered for inclusion if they were relevant.  </w:t>
      </w:r>
    </w:p>
    <w:p w14:paraId="38BEE75C" w14:textId="42F1638E" w:rsidR="0077245F" w:rsidRDefault="0077245F" w:rsidP="00461924">
      <w:pPr>
        <w:pStyle w:val="ListParagraph"/>
        <w:numPr>
          <w:ilvl w:val="0"/>
          <w:numId w:val="45"/>
        </w:numPr>
        <w:jc w:val="both"/>
      </w:pPr>
      <w:r>
        <w:t xml:space="preserve">The search included a list of pre-determined websites, to identify any relevant unpublished reports from online sources.  The following websites were screened to identify any publicly available </w:t>
      </w:r>
      <w:r w:rsidR="00461924">
        <w:t xml:space="preserve">relevant government agency or independent medical scientific advisory committee reports, toxicological profiles, or risk assessment </w:t>
      </w:r>
      <w:r w:rsidR="00461924" w:rsidRPr="00831F9C">
        <w:t>reports</w:t>
      </w:r>
      <w:r w:rsidR="00461924">
        <w:t xml:space="preserve"> (</w:t>
      </w:r>
      <w:r w:rsidR="00461924" w:rsidRPr="00F17341">
        <w:t xml:space="preserve">herein referred to as </w:t>
      </w:r>
      <w:r w:rsidR="00461924">
        <w:t>reports)</w:t>
      </w:r>
      <w:r w:rsidR="00461924" w:rsidRPr="00831F9C">
        <w:t>.</w:t>
      </w:r>
    </w:p>
    <w:p w14:paraId="0EBE8B6B" w14:textId="77777777" w:rsidR="0077245F" w:rsidRDefault="0077245F" w:rsidP="00213E4A">
      <w:pPr>
        <w:pStyle w:val="ListParagraph"/>
        <w:numPr>
          <w:ilvl w:val="0"/>
          <w:numId w:val="12"/>
        </w:numPr>
      </w:pPr>
      <w:r>
        <w:t>Agency for Toxic Substance and Disease Registry (ATSDR)</w:t>
      </w:r>
    </w:p>
    <w:p w14:paraId="3EF736ED" w14:textId="77777777" w:rsidR="0077245F" w:rsidRDefault="0077245F" w:rsidP="00213E4A">
      <w:pPr>
        <w:pStyle w:val="ListParagraph"/>
        <w:numPr>
          <w:ilvl w:val="0"/>
          <w:numId w:val="12"/>
        </w:numPr>
      </w:pPr>
      <w:r>
        <w:t xml:space="preserve">US Department of Veterans Affairs </w:t>
      </w:r>
    </w:p>
    <w:p w14:paraId="2D02FEA3" w14:textId="77777777" w:rsidR="0077245F" w:rsidRDefault="0077245F" w:rsidP="00213E4A">
      <w:pPr>
        <w:pStyle w:val="ListParagraph"/>
        <w:numPr>
          <w:ilvl w:val="0"/>
          <w:numId w:val="12"/>
        </w:numPr>
      </w:pPr>
      <w:r>
        <w:t>Department of Veterans’ Affairs Australia</w:t>
      </w:r>
    </w:p>
    <w:p w14:paraId="66EF7334" w14:textId="77777777" w:rsidR="0077245F" w:rsidRDefault="0077245F" w:rsidP="00213E4A">
      <w:pPr>
        <w:pStyle w:val="ListParagraph"/>
        <w:numPr>
          <w:ilvl w:val="0"/>
          <w:numId w:val="12"/>
        </w:numPr>
      </w:pPr>
      <w:r>
        <w:t xml:space="preserve">US Department of Defense </w:t>
      </w:r>
    </w:p>
    <w:p w14:paraId="0B237061" w14:textId="77777777" w:rsidR="0077245F" w:rsidRDefault="0077245F" w:rsidP="00213E4A">
      <w:pPr>
        <w:pStyle w:val="ListParagraph"/>
        <w:numPr>
          <w:ilvl w:val="0"/>
          <w:numId w:val="12"/>
        </w:numPr>
      </w:pPr>
      <w:r>
        <w:t>National Defence and the Canadian Armed Forces</w:t>
      </w:r>
    </w:p>
    <w:p w14:paraId="699AEE96" w14:textId="77777777" w:rsidR="0077245F" w:rsidRDefault="0077245F" w:rsidP="00213E4A">
      <w:pPr>
        <w:pStyle w:val="ListParagraph"/>
        <w:numPr>
          <w:ilvl w:val="0"/>
          <w:numId w:val="12"/>
        </w:numPr>
      </w:pPr>
      <w:r>
        <w:t>Veterans’ Affairs Canada</w:t>
      </w:r>
    </w:p>
    <w:p w14:paraId="77BFD6EB" w14:textId="77777777" w:rsidR="0077245F" w:rsidRDefault="0077245F" w:rsidP="00213E4A">
      <w:pPr>
        <w:pStyle w:val="ListParagraph"/>
        <w:numPr>
          <w:ilvl w:val="0"/>
          <w:numId w:val="12"/>
        </w:numPr>
      </w:pPr>
      <w:r>
        <w:t>National Academies of Sciences, Engineering and Medicine (formerly Institute of Medicine)</w:t>
      </w:r>
    </w:p>
    <w:p w14:paraId="15A4DAD4" w14:textId="77777777" w:rsidR="0077245F" w:rsidRDefault="0077245F" w:rsidP="004F28D5">
      <w:pPr>
        <w:pStyle w:val="Heading3"/>
      </w:pPr>
      <w:bookmarkStart w:id="19" w:name="_Toc525294362"/>
      <w:bookmarkStart w:id="20" w:name="_Toc520451"/>
      <w:r>
        <w:t>Selection of studies</w:t>
      </w:r>
      <w:bookmarkEnd w:id="19"/>
      <w:bookmarkEnd w:id="20"/>
    </w:p>
    <w:p w14:paraId="706BA864" w14:textId="25E1AB5A" w:rsidR="0077245F" w:rsidRDefault="00CD2CD1" w:rsidP="001D63AC">
      <w:pPr>
        <w:jc w:val="both"/>
      </w:pPr>
      <w:r>
        <w:t>Records</w:t>
      </w:r>
      <w:r w:rsidR="0077245F">
        <w:t xml:space="preserve"> were imported into the bibliographic software Endnote X8 after the literature search of each database.  A screening process was adopted for titles/abstracts and papers eligible for a full text assessment were identified. </w:t>
      </w:r>
    </w:p>
    <w:p w14:paraId="094AFC43" w14:textId="5E6246BE" w:rsidR="00D3512B" w:rsidRDefault="0077245F" w:rsidP="001D63AC">
      <w:r>
        <w:t>Following the removal of duplicates, one reviewer screened all the titles and abstracts against the predetermined inclusion and exclusion criteria in table 2.  A second reviewer independently assessed a sample of 10% of the titles and abstracts.  The screening decisions were compared and any discrepancies were resolved through consensus and the discussion was used to inform the selection decisions.</w:t>
      </w:r>
      <w:r w:rsidR="000928DF">
        <w:t xml:space="preserve"> </w:t>
      </w:r>
      <w:r>
        <w:t xml:space="preserve"> </w:t>
      </w:r>
      <w:r w:rsidR="00D3512B">
        <w:t>Full text versions of all studies which satisfied the screening criteria</w:t>
      </w:r>
      <w:r w:rsidR="001D63AC">
        <w:t xml:space="preserve"> were obtained. </w:t>
      </w:r>
      <w:r w:rsidR="006F762C">
        <w:t xml:space="preserve"> </w:t>
      </w:r>
      <w:r w:rsidR="001D63AC">
        <w:t>S</w:t>
      </w:r>
      <w:r w:rsidR="00D3512B">
        <w:t xml:space="preserve">tudies </w:t>
      </w:r>
      <w:r w:rsidR="001D63AC">
        <w:t xml:space="preserve">were also included </w:t>
      </w:r>
      <w:r w:rsidR="00ED519B">
        <w:t xml:space="preserve">for full text assessment </w:t>
      </w:r>
      <w:r w:rsidR="001D63AC">
        <w:t>where there was uncertainty</w:t>
      </w:r>
      <w:r w:rsidR="00ED519B">
        <w:t>;</w:t>
      </w:r>
      <w:r w:rsidR="00D3512B">
        <w:t xml:space="preserve"> for example,</w:t>
      </w:r>
      <w:r w:rsidR="00970E94">
        <w:t xml:space="preserve"> if</w:t>
      </w:r>
      <w:r w:rsidR="00D3512B">
        <w:t xml:space="preserve"> it was not clear from the title and/or </w:t>
      </w:r>
      <w:r w:rsidR="00D3512B">
        <w:lastRenderedPageBreak/>
        <w:t>abstract whether the article included data on at least one of the specified solvents and</w:t>
      </w:r>
      <w:r w:rsidR="00ED519B">
        <w:t>/or</w:t>
      </w:r>
      <w:r w:rsidR="00D3512B">
        <w:t xml:space="preserve"> </w:t>
      </w:r>
      <w:r w:rsidR="00970E94">
        <w:t xml:space="preserve">its </w:t>
      </w:r>
      <w:r w:rsidR="00D3512B">
        <w:t>relationship with a male reproductive outcome.</w:t>
      </w:r>
    </w:p>
    <w:p w14:paraId="318ADB04" w14:textId="77777777" w:rsidR="0077245F" w:rsidRDefault="0077245F" w:rsidP="0077245F">
      <w:pPr>
        <w:jc w:val="both"/>
      </w:pPr>
      <w:r>
        <w:t xml:space="preserve">The process was repeated after obtaining full text versions of the selected titles and abstracts.  One reviewer assessed all full texts against inclusion and exclusion criteria and a second reviewer independently assessed a sample of 20%.    </w:t>
      </w:r>
    </w:p>
    <w:p w14:paraId="3700FA33" w14:textId="36F80B93" w:rsidR="0077245F" w:rsidRDefault="0077245F">
      <w:r>
        <w:t xml:space="preserve">Data were extracted from the included studies to a standard data extraction table. </w:t>
      </w:r>
      <w:r w:rsidR="000928DF">
        <w:t xml:space="preserve"> </w:t>
      </w:r>
      <w:r>
        <w:t xml:space="preserve">The following </w:t>
      </w:r>
      <w:r w:rsidR="00C373CD">
        <w:t>variables were</w:t>
      </w:r>
      <w:r>
        <w:t xml:space="preserve"> collected:</w:t>
      </w:r>
    </w:p>
    <w:p w14:paraId="3B8B56E3" w14:textId="77777777" w:rsidR="0077245F" w:rsidRDefault="0077245F" w:rsidP="00213E4A">
      <w:pPr>
        <w:pStyle w:val="ListParagraph"/>
        <w:numPr>
          <w:ilvl w:val="0"/>
          <w:numId w:val="13"/>
        </w:numPr>
      </w:pPr>
      <w:r w:rsidRPr="006B1965">
        <w:t xml:space="preserve">First author </w:t>
      </w:r>
    </w:p>
    <w:p w14:paraId="6B910C91" w14:textId="77777777" w:rsidR="0077245F" w:rsidRDefault="0077245F" w:rsidP="00213E4A">
      <w:pPr>
        <w:pStyle w:val="ListParagraph"/>
        <w:numPr>
          <w:ilvl w:val="0"/>
          <w:numId w:val="13"/>
        </w:numPr>
      </w:pPr>
      <w:r>
        <w:t>Year of publication</w:t>
      </w:r>
    </w:p>
    <w:p w14:paraId="369C092B" w14:textId="77777777" w:rsidR="0077245F" w:rsidRDefault="0077245F" w:rsidP="00213E4A">
      <w:pPr>
        <w:pStyle w:val="ListParagraph"/>
        <w:numPr>
          <w:ilvl w:val="0"/>
          <w:numId w:val="13"/>
        </w:numPr>
      </w:pPr>
      <w:r w:rsidRPr="006B1965">
        <w:t>Country</w:t>
      </w:r>
      <w:r>
        <w:t xml:space="preserve"> in which the study was conducted</w:t>
      </w:r>
    </w:p>
    <w:p w14:paraId="1B187F14" w14:textId="77777777" w:rsidR="0077245F" w:rsidRDefault="0077245F" w:rsidP="00213E4A">
      <w:pPr>
        <w:pStyle w:val="ListParagraph"/>
        <w:numPr>
          <w:ilvl w:val="0"/>
          <w:numId w:val="13"/>
        </w:numPr>
      </w:pPr>
      <w:r>
        <w:t>S</w:t>
      </w:r>
      <w:r w:rsidRPr="006B1965">
        <w:t xml:space="preserve">tudy design </w:t>
      </w:r>
    </w:p>
    <w:p w14:paraId="15CFEE8C" w14:textId="77777777" w:rsidR="0077245F" w:rsidRDefault="0077245F" w:rsidP="00213E4A">
      <w:pPr>
        <w:pStyle w:val="ListParagraph"/>
        <w:numPr>
          <w:ilvl w:val="0"/>
          <w:numId w:val="13"/>
        </w:numPr>
      </w:pPr>
      <w:r>
        <w:t>S</w:t>
      </w:r>
      <w:r w:rsidRPr="006B1965">
        <w:t>ampling method</w:t>
      </w:r>
    </w:p>
    <w:p w14:paraId="64FF20E3" w14:textId="2DB55686" w:rsidR="0077245F" w:rsidRDefault="0077245F" w:rsidP="00213E4A">
      <w:pPr>
        <w:pStyle w:val="ListParagraph"/>
        <w:numPr>
          <w:ilvl w:val="0"/>
          <w:numId w:val="13"/>
        </w:numPr>
      </w:pPr>
      <w:r>
        <w:t>Information about study population (both exposed and comparison</w:t>
      </w:r>
      <w:r w:rsidR="000449D0">
        <w:t xml:space="preserve"> groups</w:t>
      </w:r>
      <w:r>
        <w:t>)</w:t>
      </w:r>
    </w:p>
    <w:p w14:paraId="2A9D8EDD" w14:textId="77777777" w:rsidR="0077245F" w:rsidRDefault="0077245F" w:rsidP="00213E4A">
      <w:pPr>
        <w:pStyle w:val="ListParagraph"/>
        <w:numPr>
          <w:ilvl w:val="0"/>
          <w:numId w:val="13"/>
        </w:numPr>
      </w:pPr>
      <w:r>
        <w:t>How the exposure was assessed</w:t>
      </w:r>
    </w:p>
    <w:p w14:paraId="797E8B6C" w14:textId="77777777" w:rsidR="0077245F" w:rsidRDefault="0077245F" w:rsidP="00213E4A">
      <w:pPr>
        <w:pStyle w:val="ListParagraph"/>
        <w:numPr>
          <w:ilvl w:val="0"/>
          <w:numId w:val="13"/>
        </w:numPr>
      </w:pPr>
      <w:r>
        <w:t>How the outcomes were assessed</w:t>
      </w:r>
    </w:p>
    <w:p w14:paraId="06B7B7F5" w14:textId="33740E77" w:rsidR="002F4828" w:rsidRDefault="0077245F" w:rsidP="00A441A7">
      <w:pPr>
        <w:pStyle w:val="ListParagraph"/>
        <w:numPr>
          <w:ilvl w:val="0"/>
          <w:numId w:val="13"/>
        </w:numPr>
      </w:pPr>
      <w:r>
        <w:t>Findings of the study</w:t>
      </w:r>
    </w:p>
    <w:p w14:paraId="065BB3C4" w14:textId="4C68253F" w:rsidR="008E28A0" w:rsidRDefault="008E28A0" w:rsidP="006828C2">
      <w:r>
        <w:t>Reports identified through the website search were also screened according to the inclusion and exclusion criteria.</w:t>
      </w:r>
      <w:r w:rsidR="00223D91">
        <w:t xml:space="preserve"> </w:t>
      </w:r>
      <w:r w:rsidR="005B1241">
        <w:t xml:space="preserve"> </w:t>
      </w:r>
      <w:r w:rsidR="00223D91">
        <w:t xml:space="preserve">All the references in the relevant sections of the included reports were screened to identify any relevant </w:t>
      </w:r>
      <w:r w:rsidR="006828C2">
        <w:t>peer-reviewed publications and other reports of interest.</w:t>
      </w:r>
    </w:p>
    <w:p w14:paraId="5118E016" w14:textId="21386462" w:rsidR="001D63AC" w:rsidRDefault="001D63AC">
      <w:pPr>
        <w:spacing w:line="240" w:lineRule="auto"/>
      </w:pPr>
      <w:r>
        <w:br w:type="page"/>
      </w:r>
    </w:p>
    <w:p w14:paraId="63A66344" w14:textId="77777777" w:rsidR="0077245F" w:rsidRPr="006B1965" w:rsidRDefault="0077245F" w:rsidP="00BC2A9E">
      <w:pPr>
        <w:rPr>
          <w:rStyle w:val="Strong"/>
        </w:rPr>
      </w:pPr>
      <w:r w:rsidRPr="006B1965">
        <w:rPr>
          <w:rStyle w:val="Strong"/>
        </w:rPr>
        <w:lastRenderedPageBreak/>
        <w:t xml:space="preserve">Table </w:t>
      </w:r>
      <w:r w:rsidR="00BC2A9E">
        <w:rPr>
          <w:rStyle w:val="Strong"/>
        </w:rPr>
        <w:t>1</w:t>
      </w:r>
      <w:r w:rsidRPr="006B1965">
        <w:rPr>
          <w:rStyle w:val="Strong"/>
        </w:rPr>
        <w:t>: Inclusion and exclusion criteria</w:t>
      </w:r>
    </w:p>
    <w:tbl>
      <w:tblPr>
        <w:tblStyle w:val="GridTable5Dark-Accent31"/>
        <w:tblW w:w="9067" w:type="dxa"/>
        <w:tblCellMar>
          <w:left w:w="101" w:type="dxa"/>
          <w:right w:w="101" w:type="dxa"/>
        </w:tblCellMar>
        <w:tblLook w:val="0620" w:firstRow="1" w:lastRow="0" w:firstColumn="0" w:lastColumn="0" w:noHBand="1" w:noVBand="1"/>
      </w:tblPr>
      <w:tblGrid>
        <w:gridCol w:w="9067"/>
      </w:tblGrid>
      <w:tr w:rsidR="0077245F" w14:paraId="50609B89" w14:textId="77777777" w:rsidTr="00AA6F62">
        <w:trPr>
          <w:cnfStyle w:val="100000000000" w:firstRow="1" w:lastRow="0" w:firstColumn="0" w:lastColumn="0" w:oddVBand="0" w:evenVBand="0" w:oddHBand="0" w:evenHBand="0" w:firstRowFirstColumn="0" w:firstRowLastColumn="0" w:lastRowFirstColumn="0" w:lastRowLastColumn="0"/>
        </w:trPr>
        <w:tc>
          <w:tcPr>
            <w:tcW w:w="9067" w:type="dxa"/>
            <w:hideMark/>
          </w:tcPr>
          <w:p w14:paraId="013B05F8" w14:textId="77777777" w:rsidR="0077245F" w:rsidRDefault="0077245F" w:rsidP="00AA6F62">
            <w:pPr>
              <w:pStyle w:val="TableText"/>
            </w:pPr>
            <w:r>
              <w:t>Inclusion</w:t>
            </w:r>
          </w:p>
        </w:tc>
      </w:tr>
      <w:tr w:rsidR="0077245F" w14:paraId="7FF1C08A" w14:textId="77777777" w:rsidTr="00AA6F62">
        <w:trPr>
          <w:trHeight w:val="4555"/>
        </w:trPr>
        <w:tc>
          <w:tcPr>
            <w:tcW w:w="9067" w:type="dxa"/>
            <w:tcBorders>
              <w:top w:val="single" w:sz="4" w:space="0" w:color="auto"/>
              <w:left w:val="single" w:sz="4" w:space="0" w:color="auto"/>
              <w:right w:val="single" w:sz="4" w:space="0" w:color="auto"/>
            </w:tcBorders>
            <w:hideMark/>
          </w:tcPr>
          <w:p w14:paraId="253BC990" w14:textId="77777777" w:rsidR="0077245F" w:rsidRPr="00162CDA" w:rsidRDefault="0077245F" w:rsidP="00213E4A">
            <w:pPr>
              <w:pStyle w:val="ListParagraph"/>
              <w:numPr>
                <w:ilvl w:val="0"/>
                <w:numId w:val="14"/>
              </w:numPr>
              <w:spacing w:before="120"/>
              <w:ind w:left="714" w:hanging="357"/>
              <w:rPr>
                <w:sz w:val="20"/>
                <w:szCs w:val="20"/>
              </w:rPr>
            </w:pPr>
            <w:r w:rsidRPr="00162CDA">
              <w:rPr>
                <w:sz w:val="20"/>
                <w:szCs w:val="20"/>
              </w:rPr>
              <w:t xml:space="preserve">Published, peer-reviewed research studies </w:t>
            </w:r>
          </w:p>
          <w:p w14:paraId="01B062BF" w14:textId="77777777" w:rsidR="0077245F" w:rsidRPr="00162CDA" w:rsidRDefault="0077245F" w:rsidP="00213E4A">
            <w:pPr>
              <w:pStyle w:val="ListParagraph"/>
              <w:numPr>
                <w:ilvl w:val="0"/>
                <w:numId w:val="14"/>
              </w:numPr>
              <w:rPr>
                <w:sz w:val="20"/>
                <w:szCs w:val="20"/>
              </w:rPr>
            </w:pPr>
            <w:r>
              <w:rPr>
                <w:sz w:val="20"/>
                <w:szCs w:val="20"/>
              </w:rPr>
              <w:t>R</w:t>
            </w:r>
            <w:r w:rsidRPr="00162CDA">
              <w:rPr>
                <w:sz w:val="20"/>
                <w:szCs w:val="20"/>
              </w:rPr>
              <w:t>eports that were underpinned by a systematic review of relevant studies</w:t>
            </w:r>
          </w:p>
          <w:p w14:paraId="66C8ED29" w14:textId="77777777" w:rsidR="0077245F" w:rsidRPr="00162CDA" w:rsidRDefault="0077245F" w:rsidP="00213E4A">
            <w:pPr>
              <w:pStyle w:val="ListParagraph"/>
              <w:numPr>
                <w:ilvl w:val="0"/>
                <w:numId w:val="14"/>
              </w:numPr>
              <w:rPr>
                <w:sz w:val="20"/>
                <w:szCs w:val="20"/>
              </w:rPr>
            </w:pPr>
            <w:r w:rsidRPr="00162CDA">
              <w:rPr>
                <w:sz w:val="20"/>
                <w:szCs w:val="20"/>
              </w:rPr>
              <w:t xml:space="preserve">Based on, but not limited to, medical scientific literature published since 1 January 2000 to </w:t>
            </w:r>
            <w:r w:rsidR="00213E4A">
              <w:rPr>
                <w:sz w:val="20"/>
                <w:szCs w:val="20"/>
              </w:rPr>
              <w:t>27 June</w:t>
            </w:r>
            <w:r>
              <w:rPr>
                <w:sz w:val="20"/>
                <w:szCs w:val="20"/>
              </w:rPr>
              <w:t xml:space="preserve"> </w:t>
            </w:r>
            <w:r w:rsidRPr="00162CDA">
              <w:rPr>
                <w:sz w:val="20"/>
                <w:szCs w:val="20"/>
              </w:rPr>
              <w:t xml:space="preserve">2018 </w:t>
            </w:r>
          </w:p>
          <w:p w14:paraId="453F2B71" w14:textId="77777777" w:rsidR="0077245F" w:rsidRPr="00162CDA" w:rsidRDefault="0077245F" w:rsidP="00213E4A">
            <w:pPr>
              <w:pStyle w:val="ListParagraph"/>
              <w:numPr>
                <w:ilvl w:val="0"/>
                <w:numId w:val="14"/>
              </w:numPr>
              <w:spacing w:before="12"/>
              <w:ind w:left="714" w:hanging="357"/>
              <w:rPr>
                <w:sz w:val="20"/>
                <w:szCs w:val="20"/>
              </w:rPr>
            </w:pPr>
            <w:r w:rsidRPr="00162CDA">
              <w:rPr>
                <w:sz w:val="20"/>
                <w:szCs w:val="20"/>
              </w:rPr>
              <w:t>Quantitative studies with outcome data that assessed exposure in m</w:t>
            </w:r>
            <w:r>
              <w:rPr>
                <w:sz w:val="20"/>
                <w:szCs w:val="20"/>
              </w:rPr>
              <w:t>en</w:t>
            </w:r>
            <w:r w:rsidRPr="00162CDA">
              <w:rPr>
                <w:sz w:val="20"/>
                <w:szCs w:val="20"/>
              </w:rPr>
              <w:t xml:space="preserve"> and </w:t>
            </w:r>
            <w:r>
              <w:rPr>
                <w:sz w:val="20"/>
                <w:szCs w:val="20"/>
              </w:rPr>
              <w:t>investigated</w:t>
            </w:r>
            <w:r w:rsidRPr="00162CDA">
              <w:rPr>
                <w:sz w:val="20"/>
                <w:szCs w:val="20"/>
              </w:rPr>
              <w:t xml:space="preserve"> association</w:t>
            </w:r>
            <w:r>
              <w:rPr>
                <w:sz w:val="20"/>
                <w:szCs w:val="20"/>
              </w:rPr>
              <w:t>s</w:t>
            </w:r>
            <w:r w:rsidRPr="00162CDA">
              <w:rPr>
                <w:sz w:val="20"/>
                <w:szCs w:val="20"/>
              </w:rPr>
              <w:t xml:space="preserve"> between an exposure to </w:t>
            </w:r>
            <w:r w:rsidR="00960EEF">
              <w:rPr>
                <w:sz w:val="20"/>
                <w:szCs w:val="20"/>
              </w:rPr>
              <w:t>solvents</w:t>
            </w:r>
            <w:r w:rsidRPr="00162CDA">
              <w:rPr>
                <w:sz w:val="20"/>
                <w:szCs w:val="20"/>
              </w:rPr>
              <w:t xml:space="preserve"> and adverse male reproductive health outcomes including adverse pregnancy outcomes in unexposed-female partners</w:t>
            </w:r>
          </w:p>
          <w:p w14:paraId="23726DF6" w14:textId="77777777" w:rsidR="0077245F" w:rsidRPr="00162CDA" w:rsidRDefault="0077245F" w:rsidP="00213E4A">
            <w:pPr>
              <w:pStyle w:val="ListParagraph"/>
              <w:numPr>
                <w:ilvl w:val="0"/>
                <w:numId w:val="14"/>
              </w:numPr>
              <w:rPr>
                <w:sz w:val="20"/>
                <w:szCs w:val="20"/>
              </w:rPr>
            </w:pPr>
            <w:r w:rsidRPr="00162CDA">
              <w:rPr>
                <w:sz w:val="20"/>
                <w:szCs w:val="20"/>
              </w:rPr>
              <w:t>Studies based on human male adults (i.e. 18 years of age or older)</w:t>
            </w:r>
          </w:p>
          <w:p w14:paraId="77F13D05" w14:textId="77777777" w:rsidR="0077245F" w:rsidRPr="00162CDA" w:rsidRDefault="0077245F" w:rsidP="00213E4A">
            <w:pPr>
              <w:pStyle w:val="ListParagraph"/>
              <w:numPr>
                <w:ilvl w:val="0"/>
                <w:numId w:val="14"/>
              </w:numPr>
              <w:rPr>
                <w:sz w:val="20"/>
                <w:szCs w:val="20"/>
              </w:rPr>
            </w:pPr>
            <w:r w:rsidRPr="00162CDA">
              <w:rPr>
                <w:sz w:val="20"/>
                <w:szCs w:val="20"/>
              </w:rPr>
              <w:t>English language</w:t>
            </w:r>
          </w:p>
          <w:p w14:paraId="7CBEF408" w14:textId="77777777" w:rsidR="0077245F" w:rsidRPr="00162CDA" w:rsidRDefault="0077245F" w:rsidP="00213E4A">
            <w:pPr>
              <w:pStyle w:val="ListParagraph"/>
              <w:numPr>
                <w:ilvl w:val="0"/>
                <w:numId w:val="14"/>
              </w:numPr>
              <w:rPr>
                <w:sz w:val="20"/>
                <w:szCs w:val="20"/>
              </w:rPr>
            </w:pPr>
            <w:r w:rsidRPr="00162CDA">
              <w:rPr>
                <w:sz w:val="20"/>
                <w:szCs w:val="20"/>
              </w:rPr>
              <w:t xml:space="preserve">The reports had recommendations or conclusions generated by a group of content experts or research experts </w:t>
            </w:r>
          </w:p>
          <w:p w14:paraId="44A4C3A1" w14:textId="77777777" w:rsidR="0077245F" w:rsidRPr="00162CDA" w:rsidRDefault="0077245F" w:rsidP="00213E4A">
            <w:pPr>
              <w:pStyle w:val="ListParagraph"/>
              <w:numPr>
                <w:ilvl w:val="0"/>
                <w:numId w:val="14"/>
              </w:numPr>
              <w:rPr>
                <w:sz w:val="20"/>
                <w:szCs w:val="20"/>
              </w:rPr>
            </w:pPr>
            <w:r w:rsidRPr="00162CDA">
              <w:rPr>
                <w:sz w:val="20"/>
                <w:szCs w:val="20"/>
              </w:rPr>
              <w:t xml:space="preserve">Articles published before 2000 and identified from </w:t>
            </w:r>
            <w:r>
              <w:rPr>
                <w:sz w:val="20"/>
                <w:szCs w:val="20"/>
              </w:rPr>
              <w:t xml:space="preserve">checks of the </w:t>
            </w:r>
            <w:r w:rsidRPr="00162CDA">
              <w:rPr>
                <w:sz w:val="20"/>
                <w:szCs w:val="20"/>
              </w:rPr>
              <w:t>reference list</w:t>
            </w:r>
            <w:r>
              <w:rPr>
                <w:sz w:val="20"/>
                <w:szCs w:val="20"/>
              </w:rPr>
              <w:t>s</w:t>
            </w:r>
            <w:r w:rsidRPr="00162CDA">
              <w:rPr>
                <w:sz w:val="20"/>
                <w:szCs w:val="20"/>
              </w:rPr>
              <w:t xml:space="preserve"> of relevant articles or websites</w:t>
            </w:r>
          </w:p>
        </w:tc>
      </w:tr>
    </w:tbl>
    <w:tbl>
      <w:tblPr>
        <w:tblStyle w:val="DVATable1"/>
        <w:tblW w:w="9067" w:type="dxa"/>
        <w:tblInd w:w="0" w:type="dxa"/>
        <w:tblCellMar>
          <w:left w:w="101" w:type="dxa"/>
          <w:right w:w="101" w:type="dxa"/>
        </w:tblCellMar>
        <w:tblLook w:val="0620" w:firstRow="1" w:lastRow="0" w:firstColumn="0" w:lastColumn="0" w:noHBand="1" w:noVBand="1"/>
      </w:tblPr>
      <w:tblGrid>
        <w:gridCol w:w="9067"/>
      </w:tblGrid>
      <w:tr w:rsidR="0077245F" w14:paraId="264C4478" w14:textId="77777777" w:rsidTr="00AA6F62">
        <w:trPr>
          <w:cnfStyle w:val="100000000000" w:firstRow="1" w:lastRow="0" w:firstColumn="0" w:lastColumn="0" w:oddVBand="0" w:evenVBand="0" w:oddHBand="0" w:evenHBand="0" w:firstRowFirstColumn="0" w:firstRowLastColumn="0" w:lastRowFirstColumn="0" w:lastRowLastColumn="0"/>
        </w:trPr>
        <w:tc>
          <w:tcPr>
            <w:tcW w:w="9067" w:type="dxa"/>
            <w:hideMark/>
          </w:tcPr>
          <w:p w14:paraId="78747227" w14:textId="77777777" w:rsidR="0077245F" w:rsidRDefault="0077245F" w:rsidP="00AA6F62">
            <w:pPr>
              <w:pStyle w:val="TableText"/>
            </w:pPr>
            <w:r>
              <w:t>Exclusion</w:t>
            </w:r>
          </w:p>
        </w:tc>
      </w:tr>
      <w:tr w:rsidR="0077245F" w14:paraId="5B7634AE" w14:textId="77777777" w:rsidTr="00AA6F62">
        <w:tc>
          <w:tcPr>
            <w:tcW w:w="9067" w:type="dxa"/>
            <w:tcBorders>
              <w:top w:val="single" w:sz="4" w:space="0" w:color="auto"/>
              <w:left w:val="single" w:sz="4" w:space="0" w:color="auto"/>
              <w:bottom w:val="single" w:sz="4" w:space="0" w:color="auto"/>
              <w:right w:val="single" w:sz="4" w:space="0" w:color="auto"/>
            </w:tcBorders>
            <w:hideMark/>
          </w:tcPr>
          <w:p w14:paraId="56EB84A3" w14:textId="77777777" w:rsidR="0077245F" w:rsidRPr="006B1965" w:rsidRDefault="0077245F" w:rsidP="00213E4A">
            <w:pPr>
              <w:pStyle w:val="ListParagraph"/>
              <w:numPr>
                <w:ilvl w:val="0"/>
                <w:numId w:val="14"/>
              </w:numPr>
              <w:spacing w:before="120"/>
              <w:ind w:left="714" w:hanging="357"/>
              <w:rPr>
                <w:sz w:val="20"/>
                <w:szCs w:val="20"/>
              </w:rPr>
            </w:pPr>
            <w:r w:rsidRPr="006B1965">
              <w:rPr>
                <w:sz w:val="20"/>
                <w:szCs w:val="20"/>
              </w:rPr>
              <w:t>Papers / reports published before 1 January 2000 (unless key papers</w:t>
            </w:r>
            <w:r>
              <w:rPr>
                <w:sz w:val="20"/>
                <w:szCs w:val="20"/>
              </w:rPr>
              <w:t xml:space="preserve"> or reports)</w:t>
            </w:r>
            <w:r w:rsidRPr="006B1965">
              <w:rPr>
                <w:sz w:val="20"/>
                <w:szCs w:val="20"/>
              </w:rPr>
              <w:t xml:space="preserve"> </w:t>
            </w:r>
          </w:p>
          <w:p w14:paraId="244C4146" w14:textId="77777777" w:rsidR="0077245F" w:rsidRPr="006B1965" w:rsidRDefault="0077245F" w:rsidP="00213E4A">
            <w:pPr>
              <w:pStyle w:val="ListParagraph"/>
              <w:numPr>
                <w:ilvl w:val="0"/>
                <w:numId w:val="14"/>
              </w:numPr>
              <w:rPr>
                <w:sz w:val="20"/>
                <w:szCs w:val="20"/>
              </w:rPr>
            </w:pPr>
            <w:r w:rsidRPr="006B1965">
              <w:rPr>
                <w:sz w:val="20"/>
                <w:szCs w:val="20"/>
              </w:rPr>
              <w:t xml:space="preserve">Qualitative studies </w:t>
            </w:r>
          </w:p>
          <w:p w14:paraId="1C70EF07" w14:textId="77777777" w:rsidR="0077245F" w:rsidRPr="006B1965" w:rsidRDefault="0077245F" w:rsidP="00213E4A">
            <w:pPr>
              <w:pStyle w:val="ListParagraph"/>
              <w:numPr>
                <w:ilvl w:val="0"/>
                <w:numId w:val="14"/>
              </w:numPr>
              <w:rPr>
                <w:sz w:val="20"/>
                <w:szCs w:val="20"/>
              </w:rPr>
            </w:pPr>
            <w:r w:rsidRPr="006B1965">
              <w:rPr>
                <w:sz w:val="20"/>
                <w:szCs w:val="20"/>
              </w:rPr>
              <w:t>Non-English language</w:t>
            </w:r>
          </w:p>
          <w:p w14:paraId="338E95CB" w14:textId="2CE3F21C" w:rsidR="0077245F" w:rsidRDefault="0077245F" w:rsidP="00213E4A">
            <w:pPr>
              <w:pStyle w:val="ListParagraph"/>
              <w:numPr>
                <w:ilvl w:val="0"/>
                <w:numId w:val="14"/>
              </w:numPr>
              <w:rPr>
                <w:sz w:val="20"/>
                <w:szCs w:val="20"/>
              </w:rPr>
            </w:pPr>
            <w:r w:rsidRPr="006B1965">
              <w:rPr>
                <w:sz w:val="20"/>
                <w:szCs w:val="20"/>
              </w:rPr>
              <w:t>Reports that d</w:t>
            </w:r>
            <w:r>
              <w:rPr>
                <w:sz w:val="20"/>
                <w:szCs w:val="20"/>
              </w:rPr>
              <w:t>id</w:t>
            </w:r>
            <w:r w:rsidRPr="006B1965">
              <w:rPr>
                <w:sz w:val="20"/>
                <w:szCs w:val="20"/>
              </w:rPr>
              <w:t xml:space="preserve"> not consider the </w:t>
            </w:r>
            <w:r w:rsidR="00ED519B">
              <w:rPr>
                <w:sz w:val="20"/>
                <w:szCs w:val="20"/>
              </w:rPr>
              <w:t>association</w:t>
            </w:r>
            <w:r w:rsidRPr="006B1965">
              <w:rPr>
                <w:sz w:val="20"/>
                <w:szCs w:val="20"/>
              </w:rPr>
              <w:t xml:space="preserve"> between exposure to </w:t>
            </w:r>
            <w:r w:rsidR="00F738B9">
              <w:rPr>
                <w:sz w:val="20"/>
                <w:szCs w:val="20"/>
              </w:rPr>
              <w:t xml:space="preserve">specified </w:t>
            </w:r>
            <w:r w:rsidR="00960EEF">
              <w:rPr>
                <w:sz w:val="20"/>
                <w:szCs w:val="20"/>
              </w:rPr>
              <w:t>solvents</w:t>
            </w:r>
            <w:r w:rsidRPr="006B1965">
              <w:rPr>
                <w:sz w:val="20"/>
                <w:szCs w:val="20"/>
              </w:rPr>
              <w:t xml:space="preserve"> in </w:t>
            </w:r>
            <w:r>
              <w:rPr>
                <w:sz w:val="20"/>
                <w:szCs w:val="20"/>
              </w:rPr>
              <w:t>men</w:t>
            </w:r>
            <w:r w:rsidRPr="006B1965">
              <w:rPr>
                <w:sz w:val="20"/>
                <w:szCs w:val="20"/>
              </w:rPr>
              <w:t xml:space="preserve"> and adverse male reproductive health outcomes</w:t>
            </w:r>
          </w:p>
          <w:p w14:paraId="2CFB3D69" w14:textId="3B7A2B18" w:rsidR="0074568F" w:rsidRDefault="0074568F" w:rsidP="00213E4A">
            <w:pPr>
              <w:pStyle w:val="ListParagraph"/>
              <w:numPr>
                <w:ilvl w:val="0"/>
                <w:numId w:val="14"/>
              </w:numPr>
              <w:rPr>
                <w:sz w:val="20"/>
                <w:szCs w:val="20"/>
              </w:rPr>
            </w:pPr>
            <w:r>
              <w:rPr>
                <w:sz w:val="20"/>
                <w:szCs w:val="20"/>
              </w:rPr>
              <w:t>Studies that determined exposure based only on job category</w:t>
            </w:r>
            <w:r w:rsidR="00292038">
              <w:rPr>
                <w:sz w:val="20"/>
                <w:szCs w:val="20"/>
              </w:rPr>
              <w:t xml:space="preserve"> and did not provide information on specific solvents</w:t>
            </w:r>
          </w:p>
          <w:p w14:paraId="4D38FAC1" w14:textId="77777777" w:rsidR="0077245F" w:rsidRPr="006B1965" w:rsidRDefault="0077245F" w:rsidP="00213E4A">
            <w:pPr>
              <w:pStyle w:val="ListParagraph"/>
              <w:numPr>
                <w:ilvl w:val="0"/>
                <w:numId w:val="14"/>
              </w:numPr>
              <w:rPr>
                <w:sz w:val="20"/>
                <w:szCs w:val="20"/>
              </w:rPr>
            </w:pPr>
            <w:r w:rsidRPr="006B1965">
              <w:rPr>
                <w:sz w:val="20"/>
                <w:szCs w:val="20"/>
              </w:rPr>
              <w:t xml:space="preserve">Reports not underpinned by a systematic review </w:t>
            </w:r>
            <w:r>
              <w:rPr>
                <w:sz w:val="20"/>
                <w:szCs w:val="20"/>
              </w:rPr>
              <w:t>of literature</w:t>
            </w:r>
          </w:p>
          <w:p w14:paraId="1DF89A34" w14:textId="77777777" w:rsidR="0077245F" w:rsidRPr="006B1965" w:rsidRDefault="0077245F" w:rsidP="00213E4A">
            <w:pPr>
              <w:pStyle w:val="ListParagraph"/>
              <w:numPr>
                <w:ilvl w:val="0"/>
                <w:numId w:val="14"/>
              </w:numPr>
              <w:rPr>
                <w:sz w:val="20"/>
                <w:szCs w:val="20"/>
              </w:rPr>
            </w:pPr>
            <w:r w:rsidRPr="006B1965">
              <w:rPr>
                <w:sz w:val="20"/>
                <w:szCs w:val="20"/>
              </w:rPr>
              <w:t>Reports where recommendations or conclusions were not generated by a group of content experts or research experts and/or not containing ratings of the strength of evidence</w:t>
            </w:r>
          </w:p>
          <w:p w14:paraId="65408711" w14:textId="77777777" w:rsidR="0077245F" w:rsidRPr="006B1965" w:rsidRDefault="0077245F" w:rsidP="00213E4A">
            <w:pPr>
              <w:pStyle w:val="ListParagraph"/>
              <w:numPr>
                <w:ilvl w:val="0"/>
                <w:numId w:val="14"/>
              </w:numPr>
              <w:rPr>
                <w:sz w:val="20"/>
                <w:szCs w:val="20"/>
              </w:rPr>
            </w:pPr>
            <w:r w:rsidRPr="006B1965">
              <w:rPr>
                <w:sz w:val="20"/>
                <w:szCs w:val="20"/>
              </w:rPr>
              <w:t>Conference presentations and PhD theses/dissertations</w:t>
            </w:r>
          </w:p>
          <w:p w14:paraId="778A90A2" w14:textId="77777777" w:rsidR="0077245F" w:rsidRPr="006B1965" w:rsidRDefault="0077245F" w:rsidP="00213E4A">
            <w:pPr>
              <w:pStyle w:val="ListParagraph"/>
              <w:numPr>
                <w:ilvl w:val="0"/>
                <w:numId w:val="14"/>
              </w:numPr>
              <w:rPr>
                <w:sz w:val="20"/>
                <w:szCs w:val="20"/>
              </w:rPr>
            </w:pPr>
            <w:r w:rsidRPr="006B1965">
              <w:rPr>
                <w:sz w:val="20"/>
                <w:szCs w:val="20"/>
              </w:rPr>
              <w:t>Animal studies</w:t>
            </w:r>
          </w:p>
          <w:p w14:paraId="19DB818D" w14:textId="77777777" w:rsidR="0077245F" w:rsidRPr="006B1965" w:rsidRDefault="0077245F" w:rsidP="00213E4A">
            <w:pPr>
              <w:pStyle w:val="ListParagraph"/>
              <w:numPr>
                <w:ilvl w:val="0"/>
                <w:numId w:val="14"/>
              </w:numPr>
              <w:rPr>
                <w:sz w:val="20"/>
                <w:szCs w:val="20"/>
              </w:rPr>
            </w:pPr>
            <w:r w:rsidRPr="006B1965">
              <w:rPr>
                <w:sz w:val="20"/>
                <w:szCs w:val="20"/>
              </w:rPr>
              <w:t xml:space="preserve">If full text version </w:t>
            </w:r>
            <w:r>
              <w:rPr>
                <w:sz w:val="20"/>
                <w:szCs w:val="20"/>
              </w:rPr>
              <w:t xml:space="preserve">was </w:t>
            </w:r>
            <w:r w:rsidRPr="006B1965">
              <w:rPr>
                <w:sz w:val="20"/>
                <w:szCs w:val="20"/>
              </w:rPr>
              <w:t xml:space="preserve">not </w:t>
            </w:r>
            <w:r>
              <w:rPr>
                <w:sz w:val="20"/>
                <w:szCs w:val="20"/>
              </w:rPr>
              <w:t xml:space="preserve">readily </w:t>
            </w:r>
            <w:r w:rsidRPr="006B1965">
              <w:rPr>
                <w:sz w:val="20"/>
                <w:szCs w:val="20"/>
              </w:rPr>
              <w:t>available</w:t>
            </w:r>
            <w:r>
              <w:rPr>
                <w:sz w:val="20"/>
                <w:szCs w:val="20"/>
              </w:rPr>
              <w:t xml:space="preserve"> to the research team and reasonable attempts to retrieve the full text were unsuccessful</w:t>
            </w:r>
          </w:p>
          <w:p w14:paraId="1505CAE1" w14:textId="77777777" w:rsidR="0077245F" w:rsidRPr="00CA56D7" w:rsidRDefault="0077245F" w:rsidP="00213E4A">
            <w:pPr>
              <w:pStyle w:val="ListParagraph"/>
              <w:numPr>
                <w:ilvl w:val="0"/>
                <w:numId w:val="14"/>
              </w:numPr>
            </w:pPr>
            <w:r w:rsidRPr="006B1965">
              <w:rPr>
                <w:sz w:val="20"/>
                <w:szCs w:val="20"/>
              </w:rPr>
              <w:t xml:space="preserve">Environmental </w:t>
            </w:r>
            <w:r>
              <w:rPr>
                <w:sz w:val="20"/>
                <w:szCs w:val="20"/>
              </w:rPr>
              <w:t>pollution</w:t>
            </w:r>
            <w:r w:rsidRPr="006B1965">
              <w:rPr>
                <w:sz w:val="20"/>
                <w:szCs w:val="20"/>
              </w:rPr>
              <w:t xml:space="preserve"> studies (i.e. air, water)</w:t>
            </w:r>
          </w:p>
          <w:p w14:paraId="1A44C640" w14:textId="77777777" w:rsidR="00CA56D7" w:rsidRDefault="00CA56D7" w:rsidP="00BC2A9E">
            <w:pPr>
              <w:pStyle w:val="ListParagraph"/>
              <w:ind w:left="720"/>
            </w:pPr>
          </w:p>
        </w:tc>
      </w:tr>
    </w:tbl>
    <w:p w14:paraId="60CFD039" w14:textId="77777777" w:rsidR="002F4828" w:rsidRDefault="002F4828">
      <w:pPr>
        <w:spacing w:line="240" w:lineRule="auto"/>
      </w:pPr>
      <w:r>
        <w:br w:type="page"/>
      </w:r>
    </w:p>
    <w:p w14:paraId="1F7412D2" w14:textId="77777777" w:rsidR="00356D11" w:rsidRDefault="00356D11" w:rsidP="00ED13C0">
      <w:pPr>
        <w:pStyle w:val="Heading1"/>
      </w:pPr>
      <w:bookmarkStart w:id="21" w:name="_Toc520452"/>
      <w:r>
        <w:lastRenderedPageBreak/>
        <w:t>Evaluation of the evidence</w:t>
      </w:r>
      <w:bookmarkEnd w:id="21"/>
    </w:p>
    <w:p w14:paraId="4302BC49" w14:textId="57BEDE5B" w:rsidR="0077245F" w:rsidRDefault="0077245F" w:rsidP="006A5370">
      <w:pPr>
        <w:jc w:val="both"/>
      </w:pPr>
      <w:r>
        <w:t>The REA methodology</w:t>
      </w:r>
      <w:r w:rsidR="00A441A7">
        <w:fldChar w:fldCharType="begin"/>
      </w:r>
      <w:r w:rsidR="006A5370">
        <w:instrText xml:space="preserve"> ADDIN EN.CITE &lt;EndNote&gt;&lt;Cite&gt;&lt;Author&gt;Varker T&lt;/Author&gt;&lt;Year&gt;2014&lt;/Year&gt;&lt;RecNum&gt;54&lt;/RecNum&gt;&lt;DisplayText&gt;&lt;style face="superscript"&gt;24&lt;/style&gt;&lt;/DisplayText&gt;&lt;record&gt;&lt;rec-number&gt;54&lt;/rec-number&gt;&lt;foreign-keys&gt;&lt;key app="EN" db-id="ts0t25s0vv2va1ezfw6vrttvwprff5reztr9" timestamp="1539126154"&gt;54&lt;/key&gt;&lt;/foreign-keys&gt;&lt;ref-type name="Report"&gt;27&lt;/ref-type&gt;&lt;contributors&gt;&lt;authors&gt;&lt;author&gt;Varker T,&lt;/author&gt;&lt;author&gt;Forbes D, &lt;/author&gt;&lt;author&gt;Dell L, &lt;/author&gt;&lt;author&gt;Weston A, &lt;/author&gt;&lt;author&gt;Merlin T, &lt;/author&gt;&lt;author&gt;Hodson S,&lt;/author&gt;&lt;author&gt;O’Donnell M.&lt;/author&gt;&lt;/authors&gt;&lt;/contributors&gt;&lt;titles&gt;&lt;title&gt;A Developer’s Guide to Undertaking Rapid Evidence Assessments (REAs), Version 2.0&lt;/title&gt;&lt;/titles&gt;&lt;dates&gt;&lt;year&gt;2014&lt;/year&gt;&lt;/dates&gt;&lt;publisher&gt;Guide prepared for the Department of Veterans Affairs. Australian Centre for Posttraumatic Mental Health&lt;/publisher&gt;&lt;urls&gt;&lt;related-urls&gt;&lt;url&gt;https://www.dva.gov.au/sites/default/files/files/A%20Developers%20Guide%20to%20Undertaking%20REAs%20-%20June%202016.pdf&lt;/url&gt;&lt;/related-urls&gt;&lt;/urls&gt;&lt;access-date&gt;22/04/2018&lt;/access-date&gt;&lt;/record&gt;&lt;/Cite&gt;&lt;/EndNote&gt;</w:instrText>
      </w:r>
      <w:r w:rsidR="00A441A7">
        <w:fldChar w:fldCharType="separate"/>
      </w:r>
      <w:r w:rsidR="006A5370" w:rsidRPr="006A5370">
        <w:rPr>
          <w:noProof/>
          <w:vertAlign w:val="superscript"/>
        </w:rPr>
        <w:t>24</w:t>
      </w:r>
      <w:r w:rsidR="00A441A7">
        <w:fldChar w:fldCharType="end"/>
      </w:r>
      <w:r>
        <w:t xml:space="preserve"> recommends assessing the quality of included studies for prevalen</w:t>
      </w:r>
      <w:r w:rsidR="00BD5D0B">
        <w:t>ce questions on four categories:</w:t>
      </w:r>
    </w:p>
    <w:p w14:paraId="5AFE069F" w14:textId="77777777" w:rsidR="0077245F" w:rsidRDefault="0077245F" w:rsidP="00213E4A">
      <w:pPr>
        <w:pStyle w:val="ListParagraph"/>
        <w:numPr>
          <w:ilvl w:val="0"/>
          <w:numId w:val="15"/>
        </w:numPr>
      </w:pPr>
      <w:r>
        <w:t>Quality and risk of bias</w:t>
      </w:r>
    </w:p>
    <w:p w14:paraId="5E50F440" w14:textId="77777777" w:rsidR="0077245F" w:rsidRDefault="0077245F" w:rsidP="00213E4A">
      <w:pPr>
        <w:pStyle w:val="ListParagraph"/>
        <w:numPr>
          <w:ilvl w:val="0"/>
          <w:numId w:val="15"/>
        </w:numPr>
      </w:pPr>
      <w:r>
        <w:t>Data source (primary or secondary)</w:t>
      </w:r>
    </w:p>
    <w:p w14:paraId="62B72A11" w14:textId="77777777" w:rsidR="0077245F" w:rsidRDefault="0077245F" w:rsidP="00213E4A">
      <w:pPr>
        <w:pStyle w:val="ListParagraph"/>
        <w:numPr>
          <w:ilvl w:val="0"/>
          <w:numId w:val="15"/>
        </w:numPr>
      </w:pPr>
      <w:r>
        <w:t>Quantity of evidence</w:t>
      </w:r>
    </w:p>
    <w:p w14:paraId="27D5C0D1" w14:textId="77777777" w:rsidR="0077245F" w:rsidRDefault="0077245F" w:rsidP="00213E4A">
      <w:pPr>
        <w:pStyle w:val="ListParagraph"/>
        <w:numPr>
          <w:ilvl w:val="0"/>
          <w:numId w:val="15"/>
        </w:numPr>
      </w:pPr>
      <w:r>
        <w:t>The generalisability of the body of evidence to the target population</w:t>
      </w:r>
    </w:p>
    <w:p w14:paraId="4E52E851" w14:textId="77777777" w:rsidR="0077245F" w:rsidRDefault="0077245F" w:rsidP="0077245F">
      <w:pPr>
        <w:jc w:val="both"/>
      </w:pPr>
      <w:r>
        <w:t>The studies and their quality assessment are described in the Evidence Profile and in the Summary of Evidence of this Technical Report.</w:t>
      </w:r>
    </w:p>
    <w:p w14:paraId="5DA755D3" w14:textId="77777777" w:rsidR="0077245F" w:rsidRDefault="0077245F" w:rsidP="00213E4A">
      <w:pPr>
        <w:pStyle w:val="ListParagraph"/>
        <w:numPr>
          <w:ilvl w:val="0"/>
          <w:numId w:val="16"/>
        </w:numPr>
        <w:rPr>
          <w:rStyle w:val="Strong"/>
        </w:rPr>
      </w:pPr>
      <w:r w:rsidRPr="00DE626B">
        <w:rPr>
          <w:rStyle w:val="Strong"/>
        </w:rPr>
        <w:t>Quality and risk of bias</w:t>
      </w:r>
      <w:r>
        <w:rPr>
          <w:rStyle w:val="Strong"/>
        </w:rPr>
        <w:t>:</w:t>
      </w:r>
    </w:p>
    <w:p w14:paraId="779456CA" w14:textId="38A9039C" w:rsidR="00356D11" w:rsidRDefault="0077245F" w:rsidP="006A5370">
      <w:pPr>
        <w:jc w:val="both"/>
      </w:pPr>
      <w:r w:rsidRPr="00DE626B">
        <w:t>This</w:t>
      </w:r>
      <w:r>
        <w:t xml:space="preserve"> reflects how well the studies are conducted and was assessed using a modified version of a tool developed by Giannakopoulos et al.</w:t>
      </w:r>
      <w:r w:rsidR="001C1154">
        <w:fldChar w:fldCharType="begin">
          <w:fldData xml:space="preserve">PEVuZE5vdGU+PENpdGU+PEF1dGhvcj5HaWFubmFrb3BvdWxvczwvQXV0aG9yPjxZZWFyPjIwMTI8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</w:fldData>
        </w:fldChar>
      </w:r>
      <w:r w:rsidR="00816121">
        <w:instrText xml:space="preserve"> ADDIN EN.CITE </w:instrText>
      </w:r>
      <w:r w:rsidR="00816121">
        <w:fldChar w:fldCharType="begin">
          <w:fldData xml:space="preserve">PEVuZE5vdGU+PENpdGU+PEF1dGhvcj5HaWFubmFrb3BvdWxvczwvQXV0aG9yPjxZZWFyPjIwMTI8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</w:fldData>
        </w:fldChar>
      </w:r>
      <w:r w:rsidR="00816121">
        <w:instrText xml:space="preserve"> ADDIN EN.CITE.DATA </w:instrText>
      </w:r>
      <w:r w:rsidR="00816121">
        <w:fldChar w:fldCharType="end"/>
      </w:r>
      <w:r w:rsidR="001C1154">
        <w:fldChar w:fldCharType="separate"/>
      </w:r>
      <w:r w:rsidR="00816121" w:rsidRPr="00816121">
        <w:rPr>
          <w:noProof/>
          <w:vertAlign w:val="superscript"/>
        </w:rPr>
        <w:t>30</w:t>
      </w:r>
      <w:r w:rsidR="001C1154">
        <w:fldChar w:fldCharType="end"/>
      </w:r>
      <w:r>
        <w:t xml:space="preserve"> which is provided in </w:t>
      </w:r>
      <w:hyperlink w:anchor="_Appendix_3:_Checklist" w:history="1">
        <w:r w:rsidR="001C1154" w:rsidRPr="001C1154">
          <w:rPr>
            <w:rStyle w:val="Hyperlink"/>
          </w:rPr>
          <w:t>Appendix 3</w:t>
        </w:r>
      </w:hyperlink>
      <w:r w:rsidR="001C1154">
        <w:t xml:space="preserve">. </w:t>
      </w:r>
      <w:r w:rsidR="000928DF">
        <w:t xml:space="preserve"> </w:t>
      </w:r>
      <w:r w:rsidRPr="00960E03">
        <w:t>A ‘gold standard’ quality of evidence includes random sampling methodology (</w:t>
      </w:r>
      <w:r>
        <w:t>to ensure that the sample is</w:t>
      </w:r>
      <w:r w:rsidRPr="00960E03">
        <w:t xml:space="preserve"> representative</w:t>
      </w:r>
      <w:r>
        <w:t xml:space="preserve"> of the population</w:t>
      </w:r>
      <w:r w:rsidRPr="00960E03">
        <w:t>), clear definitions of the target population and health ou</w:t>
      </w:r>
      <w:r>
        <w:t xml:space="preserve">tcome of interest, measurement </w:t>
      </w:r>
      <w:r w:rsidRPr="00960E03">
        <w:t>reliability such as the use of standardised instruments or validated tools, information on non-responders, and consideration of additional information, such as the use of appropriate statistical analytical methods</w:t>
      </w:r>
      <w:r>
        <w:t>.</w:t>
      </w:r>
      <w:r w:rsidR="001C1154">
        <w:fldChar w:fldCharType="begin"/>
      </w:r>
      <w:r w:rsidR="006A5370">
        <w:instrText xml:space="preserve"> ADDIN EN.CITE &lt;EndNote&gt;&lt;Cite&gt;&lt;Author&gt;Varker T&lt;/Author&gt;&lt;Year&gt;2014&lt;/Year&gt;&lt;RecNum&gt;54&lt;/RecNum&gt;&lt;DisplayText&gt;&lt;style face="superscript"&gt;24&lt;/style&gt;&lt;/DisplayText&gt;&lt;record&gt;&lt;rec-number&gt;54&lt;/rec-number&gt;&lt;foreign-keys&gt;&lt;key app="EN" db-id="ts0t25s0vv2va1ezfw6vrttvwprff5reztr9" timestamp="1539126154"&gt;54&lt;/key&gt;&lt;/foreign-keys&gt;&lt;ref-type name="Report"&gt;27&lt;/ref-type&gt;&lt;contributors&gt;&lt;authors&gt;&lt;author&gt;Varker T,&lt;/author&gt;&lt;author&gt;Forbes D, &lt;/author&gt;&lt;author&gt;Dell L, &lt;/author&gt;&lt;author&gt;Weston A, &lt;/author&gt;&lt;author&gt;Merlin T, &lt;/author&gt;&lt;author&gt;Hodson S,&lt;/author&gt;&lt;author&gt;O’Donnell M.&lt;/author&gt;&lt;/authors&gt;&lt;/contributors&gt;&lt;titles&gt;&lt;title&gt;A Developer’s Guide to Undertaking Rapid Evidence Assessments (REAs), Version 2.0&lt;/title&gt;&lt;/titles&gt;&lt;dates&gt;&lt;year&gt;2014&lt;/year&gt;&lt;/dates&gt;&lt;publisher&gt;Guide prepared for the Department of Veterans Affairs. Australian Centre for Posttraumatic Mental Health&lt;/publisher&gt;&lt;urls&gt;&lt;related-urls&gt;&lt;url&gt;https://www.dva.gov.au/sites/default/files/files/A%20Developers%20Guide%20to%20Undertaking%20REAs%20-%20June%202016.pdf&lt;/url&gt;&lt;/related-urls&gt;&lt;/urls&gt;&lt;access-date&gt;22/04/2018&lt;/access-date&gt;&lt;/record&gt;&lt;/Cite&gt;&lt;/EndNote&gt;</w:instrText>
      </w:r>
      <w:r w:rsidR="001C1154">
        <w:fldChar w:fldCharType="separate"/>
      </w:r>
      <w:r w:rsidR="006A5370" w:rsidRPr="006A5370">
        <w:rPr>
          <w:noProof/>
          <w:vertAlign w:val="superscript"/>
        </w:rPr>
        <w:t>24</w:t>
      </w:r>
      <w:r w:rsidR="001C1154">
        <w:fldChar w:fldCharType="end"/>
      </w:r>
      <w:r>
        <w:t xml:space="preserve"> </w:t>
      </w:r>
      <w:r w:rsidR="000928DF">
        <w:t xml:space="preserve"> </w:t>
      </w:r>
      <w:r>
        <w:t>Two reviewers independently used the tool</w:t>
      </w:r>
      <w:r w:rsidR="001C1154">
        <w:fldChar w:fldCharType="begin">
          <w:fldData xml:space="preserve">PEVuZE5vdGU+PENpdGU+PEF1dGhvcj5HaWFubmFrb3BvdWxvczwvQXV0aG9yPjxZZWFyPjIwMTI8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</w:fldData>
        </w:fldChar>
      </w:r>
      <w:r w:rsidR="00816121">
        <w:instrText xml:space="preserve"> ADDIN EN.CITE </w:instrText>
      </w:r>
      <w:r w:rsidR="00816121">
        <w:fldChar w:fldCharType="begin">
          <w:fldData xml:space="preserve">PEVuZE5vdGU+PENpdGU+PEF1dGhvcj5HaWFubmFrb3BvdWxvczwvQXV0aG9yPjxZZWFyPjIwMTI8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</w:fldData>
        </w:fldChar>
      </w:r>
      <w:r w:rsidR="00816121">
        <w:instrText xml:space="preserve"> ADDIN EN.CITE.DATA </w:instrText>
      </w:r>
      <w:r w:rsidR="00816121">
        <w:fldChar w:fldCharType="end"/>
      </w:r>
      <w:r w:rsidR="001C1154">
        <w:fldChar w:fldCharType="separate"/>
      </w:r>
      <w:r w:rsidR="00816121" w:rsidRPr="00816121">
        <w:rPr>
          <w:noProof/>
          <w:vertAlign w:val="superscript"/>
        </w:rPr>
        <w:t>30</w:t>
      </w:r>
      <w:r w:rsidR="001C1154">
        <w:fldChar w:fldCharType="end"/>
      </w:r>
      <w:r>
        <w:t xml:space="preserve"> to assess the quality of included primary studies and any discrepancies were resolved through consensus.</w:t>
      </w:r>
    </w:p>
    <w:p w14:paraId="10D28D1B" w14:textId="77777777" w:rsidR="0077245F" w:rsidRPr="00DE626B" w:rsidRDefault="0077245F" w:rsidP="00213E4A">
      <w:pPr>
        <w:pStyle w:val="ListParagraph"/>
        <w:numPr>
          <w:ilvl w:val="0"/>
          <w:numId w:val="16"/>
        </w:numPr>
        <w:rPr>
          <w:rStyle w:val="Strong"/>
        </w:rPr>
      </w:pPr>
      <w:r w:rsidRPr="00DE626B">
        <w:rPr>
          <w:rStyle w:val="Strong"/>
        </w:rPr>
        <w:t>Data source:</w:t>
      </w:r>
    </w:p>
    <w:p w14:paraId="787BF2E3" w14:textId="77777777" w:rsidR="0077245F" w:rsidRDefault="0077245F" w:rsidP="0077245F">
      <w:pPr>
        <w:jc w:val="both"/>
      </w:pPr>
      <w:r w:rsidRPr="00DE626B">
        <w:t xml:space="preserve">The REA protocol also assesses bias in terms of the data source, </w:t>
      </w:r>
      <w:r>
        <w:t xml:space="preserve">i.e. </w:t>
      </w:r>
      <w:r w:rsidRPr="00DE626B">
        <w:t>whether the data collected in each study were primary (e.g. clinical interview, questionaries) or secondary (e.g. medical chart review</w:t>
      </w:r>
      <w:r>
        <w:t xml:space="preserve"> or other routine health data source</w:t>
      </w:r>
      <w:r w:rsidRPr="00DE626B">
        <w:t>).</w:t>
      </w:r>
    </w:p>
    <w:p w14:paraId="4621E381" w14:textId="77777777" w:rsidR="0077245F" w:rsidRDefault="0077245F" w:rsidP="0077245F">
      <w:pPr>
        <w:jc w:val="both"/>
      </w:pPr>
      <w:r w:rsidRPr="00DE626B">
        <w:t>Primary data sources are collected with purposeful intention by researchers to measure a particular outcome</w:t>
      </w:r>
      <w:r>
        <w:t>(s)</w:t>
      </w:r>
      <w:r w:rsidRPr="00DE626B">
        <w:t xml:space="preserve"> of interest; the researcher can control relevant variables to increase the likelihood of assessing the true prevalence rate. </w:t>
      </w:r>
      <w:r>
        <w:t xml:space="preserve"> </w:t>
      </w:r>
      <w:r w:rsidRPr="00DE626B">
        <w:t>In comparison, secondary data sources are collected at a time point after the diagnosis was made</w:t>
      </w:r>
      <w:r>
        <w:t>, where at the time of</w:t>
      </w:r>
      <w:r w:rsidRPr="00DE626B">
        <w:t xml:space="preserve"> diagnosis, neither the patient nor the clinician were aware that the diagnosis would be used for research purposes. </w:t>
      </w:r>
      <w:r>
        <w:t xml:space="preserve"> </w:t>
      </w:r>
      <w:r w:rsidRPr="00DE626B">
        <w:t xml:space="preserve">Therefore, by nature, secondary data sources are opportunistic, </w:t>
      </w:r>
      <w:r>
        <w:t xml:space="preserve">and this </w:t>
      </w:r>
      <w:r w:rsidRPr="00DE626B">
        <w:t>may increase or decrease risk of bias depending on the outcome</w:t>
      </w:r>
      <w:r>
        <w:t>(s)</w:t>
      </w:r>
      <w:r w:rsidRPr="00DE626B">
        <w:t xml:space="preserve"> of interest.  </w:t>
      </w:r>
    </w:p>
    <w:p w14:paraId="1D219B37" w14:textId="77777777" w:rsidR="0077245F" w:rsidRPr="00DE626B" w:rsidRDefault="0077245F" w:rsidP="00213E4A">
      <w:pPr>
        <w:pStyle w:val="ListParagraph"/>
        <w:numPr>
          <w:ilvl w:val="0"/>
          <w:numId w:val="16"/>
        </w:numPr>
        <w:rPr>
          <w:rStyle w:val="Strong"/>
        </w:rPr>
      </w:pPr>
      <w:r w:rsidRPr="00DE626B">
        <w:rPr>
          <w:rStyle w:val="Strong"/>
        </w:rPr>
        <w:lastRenderedPageBreak/>
        <w:t>Quantity of evidence:</w:t>
      </w:r>
    </w:p>
    <w:p w14:paraId="2D4C4E2B" w14:textId="77777777" w:rsidR="0077245F" w:rsidRDefault="0077245F" w:rsidP="0077245F">
      <w:pPr>
        <w:jc w:val="both"/>
      </w:pPr>
      <w:r w:rsidRPr="00DE626B">
        <w:t>The REA protocol takes into account the number of studies included as the evidence base for each category.</w:t>
      </w:r>
      <w:r>
        <w:t xml:space="preserve"> </w:t>
      </w:r>
      <w:r w:rsidRPr="00DE626B">
        <w:t xml:space="preserve"> In prevalence studies, the quantity assessment also takes into account the number of participants included in the stud</w:t>
      </w:r>
      <w:r>
        <w:t>ies</w:t>
      </w:r>
      <w:r w:rsidRPr="00DE626B">
        <w:t>.</w:t>
      </w:r>
    </w:p>
    <w:p w14:paraId="635FA282" w14:textId="77777777" w:rsidR="0077245F" w:rsidRPr="00DE626B" w:rsidRDefault="0077245F" w:rsidP="00213E4A">
      <w:pPr>
        <w:pStyle w:val="ListParagraph"/>
        <w:numPr>
          <w:ilvl w:val="0"/>
          <w:numId w:val="16"/>
        </w:numPr>
        <w:rPr>
          <w:rStyle w:val="Strong"/>
        </w:rPr>
      </w:pPr>
      <w:r w:rsidRPr="00DE626B">
        <w:rPr>
          <w:rStyle w:val="Strong"/>
        </w:rPr>
        <w:t>Generalisability:</w:t>
      </w:r>
    </w:p>
    <w:p w14:paraId="66EA3BBA" w14:textId="77777777" w:rsidR="0077245F" w:rsidRPr="00DE626B" w:rsidRDefault="0077245F" w:rsidP="0077245F">
      <w:pPr>
        <w:jc w:val="both"/>
      </w:pPr>
      <w:r w:rsidRPr="00DE626B">
        <w:t>This covers how well the participants and settings of the included studies can be generalised to the target population.</w:t>
      </w:r>
      <w:r>
        <w:t xml:space="preserve"> </w:t>
      </w:r>
      <w:r w:rsidRPr="00DE626B">
        <w:t xml:space="preserve"> </w:t>
      </w:r>
      <w:r w:rsidRPr="00B32875">
        <w:rPr>
          <w:rFonts w:ascii="Arial" w:hAnsi="Arial" w:cs="Arial"/>
          <w:bCs/>
        </w:rPr>
        <w:t xml:space="preserve">These factors could include significant documented exposures to substances not present in </w:t>
      </w:r>
      <w:r>
        <w:rPr>
          <w:rFonts w:ascii="Arial" w:hAnsi="Arial" w:cs="Arial"/>
          <w:bCs/>
        </w:rPr>
        <w:t>solvents</w:t>
      </w:r>
      <w:r w:rsidRPr="00B32875">
        <w:t xml:space="preserve">.  </w:t>
      </w:r>
      <w:r w:rsidRPr="00DE626B">
        <w:t>Population variability that might influence this component include</w:t>
      </w:r>
      <w:r>
        <w:t xml:space="preserve"> </w:t>
      </w:r>
      <w:r w:rsidRPr="00DE626B">
        <w:t>age, ethnicity and non-military</w:t>
      </w:r>
      <w:r>
        <w:t xml:space="preserve"> occupations</w:t>
      </w:r>
      <w:r w:rsidRPr="00DE626B">
        <w:t>.</w:t>
      </w:r>
    </w:p>
    <w:p w14:paraId="43023AFE" w14:textId="77777777" w:rsidR="0077245F" w:rsidRDefault="0077245F" w:rsidP="0077245F">
      <w:pPr>
        <w:jc w:val="both"/>
      </w:pPr>
    </w:p>
    <w:p w14:paraId="479DF5BE" w14:textId="77777777" w:rsidR="00EF01EC" w:rsidRDefault="00EF01EC">
      <w:pPr>
        <w:spacing w:line="240" w:lineRule="auto"/>
      </w:pPr>
      <w:r>
        <w:br w:type="page"/>
      </w:r>
    </w:p>
    <w:p w14:paraId="11E96134" w14:textId="77777777" w:rsidR="009D5C13" w:rsidRDefault="009D5C13" w:rsidP="002201C6">
      <w:pPr>
        <w:pStyle w:val="Heading1"/>
      </w:pPr>
      <w:bookmarkStart w:id="22" w:name="_Toc520453"/>
      <w:r>
        <w:lastRenderedPageBreak/>
        <w:t>Results</w:t>
      </w:r>
      <w:bookmarkEnd w:id="22"/>
      <w:r>
        <w:t xml:space="preserve"> </w:t>
      </w:r>
    </w:p>
    <w:p w14:paraId="4142BFF0" w14:textId="77777777" w:rsidR="0077245F" w:rsidRPr="00140590" w:rsidRDefault="0077245F" w:rsidP="00140590">
      <w:pPr>
        <w:pStyle w:val="Heading2"/>
      </w:pPr>
      <w:bookmarkStart w:id="23" w:name="_Toc525294365"/>
      <w:bookmarkStart w:id="24" w:name="_Toc520454"/>
      <w:r w:rsidRPr="00140590">
        <w:t>Results of the search</w:t>
      </w:r>
      <w:bookmarkEnd w:id="23"/>
      <w:bookmarkEnd w:id="24"/>
    </w:p>
    <w:p w14:paraId="38CA2EEF" w14:textId="5A3A3541" w:rsidR="00B86A92" w:rsidRDefault="006675E3" w:rsidP="006A5370">
      <w:pPr>
        <w:jc w:val="both"/>
        <w:rPr>
          <w:lang w:val="en-GB"/>
        </w:rPr>
      </w:pPr>
      <w:r>
        <w:t xml:space="preserve">Ten electronic databases and an online military </w:t>
      </w:r>
      <w:r w:rsidR="00954732">
        <w:t xml:space="preserve">and veteran </w:t>
      </w:r>
      <w:r>
        <w:t>heal</w:t>
      </w:r>
      <w:r w:rsidR="00CD2CD1">
        <w:t>th journal were searched in June</w:t>
      </w:r>
      <w:r>
        <w:t xml:space="preserve"> 2018 and </w:t>
      </w:r>
      <w:r w:rsidR="00C373CD">
        <w:t xml:space="preserve">this </w:t>
      </w:r>
      <w:r>
        <w:t xml:space="preserve">generated </w:t>
      </w:r>
      <w:r w:rsidR="00410BB5">
        <w:t>14</w:t>
      </w:r>
      <w:r w:rsidR="001D63AC">
        <w:t>,</w:t>
      </w:r>
      <w:r w:rsidR="00410BB5">
        <w:t>455</w:t>
      </w:r>
      <w:r>
        <w:t xml:space="preserve"> records. </w:t>
      </w:r>
      <w:r w:rsidR="00C736D7">
        <w:t xml:space="preserve"> </w:t>
      </w:r>
      <w:r w:rsidRPr="006675E3">
        <w:rPr>
          <w:lang w:val="en-GB"/>
        </w:rPr>
        <w:t xml:space="preserve">The reference list search of full text papers and the web site search yielded an additional </w:t>
      </w:r>
      <w:r w:rsidR="00410BB5">
        <w:rPr>
          <w:lang w:val="en-GB"/>
        </w:rPr>
        <w:t>38</w:t>
      </w:r>
      <w:r w:rsidRPr="006675E3">
        <w:rPr>
          <w:lang w:val="en-GB"/>
        </w:rPr>
        <w:t xml:space="preserve"> records</w:t>
      </w:r>
      <w:r>
        <w:rPr>
          <w:lang w:val="en-GB"/>
        </w:rPr>
        <w:t xml:space="preserve">. </w:t>
      </w:r>
      <w:r w:rsidR="00C736D7">
        <w:rPr>
          <w:lang w:val="en-GB"/>
        </w:rPr>
        <w:t xml:space="preserve"> </w:t>
      </w:r>
      <w:r w:rsidRPr="006675E3">
        <w:rPr>
          <w:lang w:val="en-GB"/>
        </w:rPr>
        <w:t xml:space="preserve">Following removal of duplicates, </w:t>
      </w:r>
      <w:r w:rsidR="00410BB5">
        <w:rPr>
          <w:lang w:val="en-GB"/>
        </w:rPr>
        <w:t>12</w:t>
      </w:r>
      <w:r w:rsidR="001D63AC">
        <w:rPr>
          <w:lang w:val="en-GB"/>
        </w:rPr>
        <w:t>,</w:t>
      </w:r>
      <w:r w:rsidR="00410BB5">
        <w:rPr>
          <w:lang w:val="en-GB"/>
        </w:rPr>
        <w:t xml:space="preserve">282 </w:t>
      </w:r>
      <w:r w:rsidRPr="006675E3">
        <w:rPr>
          <w:lang w:val="en-GB"/>
        </w:rPr>
        <w:t>unique records were exported to “Covidence” (www.covidence.org), Cochrane Collaboration's recommended online tool for review production</w:t>
      </w:r>
      <w:r>
        <w:rPr>
          <w:lang w:val="en-GB"/>
        </w:rPr>
        <w:t>.</w:t>
      </w:r>
      <w:r w:rsidR="00410BB5">
        <w:rPr>
          <w:lang w:val="en-GB"/>
        </w:rPr>
        <w:fldChar w:fldCharType="begin"/>
      </w:r>
      <w:r w:rsidR="00816121">
        <w:rPr>
          <w:lang w:val="en-GB"/>
        </w:rPr>
        <w:instrText xml:space="preserve"> ADDIN EN.CITE &lt;EndNote&gt;&lt;Cite&gt;&lt;Author&gt;University of Tasmania&lt;/Author&gt;&lt;Year&gt;2018&lt;/Year&gt;&lt;RecNum&gt;72&lt;/RecNum&gt;&lt;DisplayText&gt;&lt;style face="superscript"&gt;31&lt;/style&gt;&lt;/DisplayText&gt;&lt;record&gt;&lt;rec-number&gt;72&lt;/rec-number&gt;&lt;foreign-keys&gt;&lt;key app="EN" db-id="ts0t25s0vv2va1ezfw6vrttvwprff5reztr9" timestamp="1540511177"&gt;72&lt;/key&gt;&lt;/foreign-keys&gt;&lt;ref-type name="Web Page"&gt;12&lt;/ref-type&gt;&lt;contributors&gt;&lt;authors&gt;&lt;author&gt;University of Tasmania,&lt;/author&gt;&lt;/authors&gt;&lt;/contributors&gt;&lt;titles&gt;&lt;title&gt;Systematic Reviews for Health: Systematic Review Tools&lt;/title&gt;&lt;/titles&gt;&lt;number&gt;13/06/2018&lt;/number&gt;&lt;dates&gt;&lt;year&gt;2018&lt;/year&gt;&lt;/dates&gt;&lt;urls&gt;&lt;related-urls&gt;&lt;url&gt;https://utas.libguides.com/SystematicReviews/Tools&lt;/url&gt;&lt;/related-urls&gt;&lt;/urls&gt;&lt;/record&gt;&lt;/Cite&gt;&lt;/EndNote&gt;</w:instrText>
      </w:r>
      <w:r w:rsidR="00410BB5">
        <w:rPr>
          <w:lang w:val="en-GB"/>
        </w:rPr>
        <w:fldChar w:fldCharType="separate"/>
      </w:r>
      <w:r w:rsidR="00816121" w:rsidRPr="00816121">
        <w:rPr>
          <w:noProof/>
          <w:vertAlign w:val="superscript"/>
          <w:lang w:val="en-GB"/>
        </w:rPr>
        <w:t>31</w:t>
      </w:r>
      <w:r w:rsidR="00410BB5">
        <w:rPr>
          <w:lang w:val="en-GB"/>
        </w:rPr>
        <w:fldChar w:fldCharType="end"/>
      </w:r>
      <w:r>
        <w:rPr>
          <w:lang w:val="en-GB"/>
        </w:rPr>
        <w:t xml:space="preserve"> </w:t>
      </w:r>
      <w:r w:rsidR="00C736D7">
        <w:rPr>
          <w:lang w:val="en-GB"/>
        </w:rPr>
        <w:t xml:space="preserve"> </w:t>
      </w:r>
      <w:r w:rsidRPr="006675E3">
        <w:rPr>
          <w:lang w:val="en-GB"/>
        </w:rPr>
        <w:t xml:space="preserve">Following titles and abstract screening in Covidence, </w:t>
      </w:r>
      <w:r w:rsidR="00410BB5">
        <w:rPr>
          <w:lang w:val="en-GB"/>
        </w:rPr>
        <w:t>273</w:t>
      </w:r>
      <w:r w:rsidRPr="006675E3">
        <w:rPr>
          <w:lang w:val="en-GB"/>
        </w:rPr>
        <w:t xml:space="preserve"> full texts were retrieved to be assessed for eligibility, and </w:t>
      </w:r>
      <w:r w:rsidR="00410BB5">
        <w:rPr>
          <w:lang w:val="en-GB"/>
        </w:rPr>
        <w:t>3</w:t>
      </w:r>
      <w:r w:rsidR="0074568F">
        <w:rPr>
          <w:lang w:val="en-GB"/>
        </w:rPr>
        <w:t>4</w:t>
      </w:r>
      <w:r w:rsidRPr="006675E3">
        <w:rPr>
          <w:lang w:val="en-GB"/>
        </w:rPr>
        <w:t xml:space="preserve"> met the inclusion / exclusion criteria and were included</w:t>
      </w:r>
      <w:r>
        <w:rPr>
          <w:lang w:val="en-GB"/>
        </w:rPr>
        <w:t xml:space="preserve">. </w:t>
      </w:r>
      <w:r w:rsidR="0021125E">
        <w:rPr>
          <w:lang w:val="en-GB"/>
        </w:rPr>
        <w:t xml:space="preserve"> </w:t>
      </w:r>
      <w:r>
        <w:rPr>
          <w:lang w:val="en-GB"/>
        </w:rPr>
        <w:t xml:space="preserve">Of these </w:t>
      </w:r>
      <w:r w:rsidR="00410BB5">
        <w:rPr>
          <w:lang w:val="en-GB"/>
        </w:rPr>
        <w:t>3</w:t>
      </w:r>
      <w:r w:rsidR="0074568F">
        <w:rPr>
          <w:lang w:val="en-GB"/>
        </w:rPr>
        <w:t>4</w:t>
      </w:r>
      <w:r>
        <w:rPr>
          <w:lang w:val="en-GB"/>
        </w:rPr>
        <w:t xml:space="preserve"> records, </w:t>
      </w:r>
      <w:r w:rsidR="00410BB5">
        <w:rPr>
          <w:lang w:val="en-GB"/>
        </w:rPr>
        <w:t>five</w:t>
      </w:r>
      <w:r>
        <w:rPr>
          <w:lang w:val="en-GB"/>
        </w:rPr>
        <w:t xml:space="preserve"> originated from the electronic database search</w:t>
      </w:r>
      <w:r w:rsidR="00410BB5">
        <w:rPr>
          <w:lang w:val="en-GB"/>
        </w:rPr>
        <w:t>.</w:t>
      </w:r>
      <w:r w:rsidR="005D1DE5">
        <w:rPr>
          <w:lang w:val="en-GB"/>
        </w:rPr>
        <w:fldChar w:fldCharType="begin">
          <w:fldData xml:space="preserve">PEVuZE5vdGU+PENpdGU+PEF1dGhvcj5EZSBDZWxpczwvQXV0aG9yPjxZZWFyPjIwMDA8L1llYXI+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</w:fldData>
        </w:fldChar>
      </w:r>
      <w:r w:rsidR="006A5370">
        <w:rPr>
          <w:lang w:val="en-GB"/>
        </w:rPr>
        <w:instrText xml:space="preserve"> ADDIN EN.CITE </w:instrText>
      </w:r>
      <w:r w:rsidR="006A5370">
        <w:rPr>
          <w:lang w:val="en-GB"/>
        </w:rPr>
        <w:fldChar w:fldCharType="begin">
          <w:fldData xml:space="preserve">PEVuZE5vdGU+PENpdGU+PEF1dGhvcj5EZSBDZWxpczwvQXV0aG9yPjxZZWFyPjIwMDA8L1llYXI+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</w:fldData>
        </w:fldChar>
      </w:r>
      <w:r w:rsidR="006A5370">
        <w:rPr>
          <w:lang w:val="en-GB"/>
        </w:rPr>
        <w:instrText xml:space="preserve"> ADDIN EN.CITE.DATA </w:instrText>
      </w:r>
      <w:r w:rsidR="006A5370">
        <w:rPr>
          <w:lang w:val="en-GB"/>
        </w:rPr>
      </w:r>
      <w:r w:rsidR="006A5370">
        <w:rPr>
          <w:lang w:val="en-GB"/>
        </w:rPr>
        <w:fldChar w:fldCharType="end"/>
      </w:r>
      <w:r w:rsidR="005D1DE5">
        <w:rPr>
          <w:lang w:val="en-GB"/>
        </w:rPr>
      </w:r>
      <w:r w:rsidR="005D1DE5">
        <w:rPr>
          <w:lang w:val="en-GB"/>
        </w:rPr>
        <w:fldChar w:fldCharType="separate"/>
      </w:r>
      <w:r w:rsidR="006A5370" w:rsidRPr="006A5370">
        <w:rPr>
          <w:noProof/>
          <w:vertAlign w:val="superscript"/>
          <w:lang w:val="en-GB"/>
        </w:rPr>
        <w:t>8, 9, 11, 13, 18</w:t>
      </w:r>
      <w:r w:rsidR="005D1DE5">
        <w:rPr>
          <w:lang w:val="en-GB"/>
        </w:rPr>
        <w:fldChar w:fldCharType="end"/>
      </w:r>
      <w:r w:rsidR="00410BB5">
        <w:rPr>
          <w:lang w:val="en-GB"/>
        </w:rPr>
        <w:t xml:space="preserve"> </w:t>
      </w:r>
      <w:r w:rsidR="00C736D7">
        <w:rPr>
          <w:lang w:val="en-GB"/>
        </w:rPr>
        <w:t xml:space="preserve"> </w:t>
      </w:r>
      <w:r w:rsidR="00410BB5">
        <w:rPr>
          <w:lang w:val="en-GB"/>
        </w:rPr>
        <w:t>T</w:t>
      </w:r>
      <w:r>
        <w:rPr>
          <w:lang w:val="en-GB"/>
        </w:rPr>
        <w:t xml:space="preserve">he reference list search of full </w:t>
      </w:r>
      <w:r w:rsidR="00D348EB">
        <w:rPr>
          <w:lang w:val="en-GB"/>
        </w:rPr>
        <w:t xml:space="preserve">text papers and the </w:t>
      </w:r>
      <w:r w:rsidR="0074568F">
        <w:rPr>
          <w:lang w:val="en-GB"/>
        </w:rPr>
        <w:t xml:space="preserve">pre-determined </w:t>
      </w:r>
      <w:r w:rsidR="00D348EB">
        <w:rPr>
          <w:lang w:val="en-GB"/>
        </w:rPr>
        <w:t xml:space="preserve">website search identified </w:t>
      </w:r>
      <w:r w:rsidR="00C373CD">
        <w:rPr>
          <w:lang w:val="en-GB"/>
        </w:rPr>
        <w:t xml:space="preserve">a </w:t>
      </w:r>
      <w:r w:rsidR="00D348EB">
        <w:rPr>
          <w:lang w:val="en-GB"/>
        </w:rPr>
        <w:t xml:space="preserve">further </w:t>
      </w:r>
      <w:r w:rsidR="0074568F">
        <w:rPr>
          <w:lang w:val="en-GB"/>
        </w:rPr>
        <w:t>29</w:t>
      </w:r>
      <w:r w:rsidR="00D348EB">
        <w:rPr>
          <w:lang w:val="en-GB"/>
        </w:rPr>
        <w:t xml:space="preserve"> records</w:t>
      </w:r>
      <w:r w:rsidR="0074568F">
        <w:rPr>
          <w:lang w:val="en-GB"/>
        </w:rPr>
        <w:t>.</w:t>
      </w:r>
      <w:r w:rsidR="0074568F">
        <w:rPr>
          <w:lang w:val="en-GB"/>
        </w:rPr>
        <w:fldChar w:fldCharType="begin">
          <w:fldData xml:space="preserve">aW9uPkF0bGFudGEsIEdlb3JnaWE8L3B1Yi1sb2NhdGlvbj48cHVibGlzaGVyPlVTIERlcGFydG1l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</w:fldData>
        </w:fldChar>
      </w:r>
      <w:r w:rsidR="00816121">
        <w:rPr>
          <w:lang w:val="en-GB"/>
        </w:rPr>
        <w:instrText xml:space="preserve"> ADDIN EN.CITE </w:instrText>
      </w:r>
      <w:r w:rsidR="00816121">
        <w:rPr>
          <w:lang w:val="en-GB"/>
        </w:rPr>
        <w:fldChar w:fldCharType="begin">
          <w:fldData xml:space="preserve">PEVuZE5vdGU+PENpdGU+PEF1dGhvcj5Ccm93bjwvQXV0aG9yPjxZZWFyPjIwMDk8L1llYXI+PFJl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ZT5lbmc8L2xhbmd1YWdlPjwvcmVjb3JkPjwvQ2l0ZT48Q2l0ZT48QXV0aG9yPkFUU0RSPC9BdXRo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==
</w:fldData>
        </w:fldChar>
      </w:r>
      <w:r w:rsidR="00816121">
        <w:rPr>
          <w:lang w:val="en-GB"/>
        </w:rPr>
        <w:instrText xml:space="preserve"> ADDIN EN.CITE.DATA </w:instrText>
      </w:r>
      <w:r w:rsidR="00816121">
        <w:rPr>
          <w:lang w:val="en-GB"/>
        </w:rPr>
      </w:r>
      <w:r w:rsidR="00816121">
        <w:rPr>
          <w:lang w:val="en-GB"/>
        </w:rPr>
        <w:fldChar w:fldCharType="end"/>
      </w:r>
      <w:r w:rsidR="00816121">
        <w:rPr>
          <w:lang w:val="en-GB"/>
        </w:rPr>
        <w:fldChar w:fldCharType="begin">
          <w:fldData xml:space="preserve">aW9uPkF0bGFudGEsIEdlb3JnaWE8L3B1Yi1sb2NhdGlvbj48cHVibGlzaGVyPlVTIERlcGFydG1l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</w:fldData>
        </w:fldChar>
      </w:r>
      <w:r w:rsidR="00816121">
        <w:rPr>
          <w:lang w:val="en-GB"/>
        </w:rPr>
        <w:instrText xml:space="preserve"> ADDIN EN.CITE.DATA </w:instrText>
      </w:r>
      <w:r w:rsidR="00816121">
        <w:rPr>
          <w:lang w:val="en-GB"/>
        </w:rPr>
      </w:r>
      <w:r w:rsidR="00816121">
        <w:rPr>
          <w:lang w:val="en-GB"/>
        </w:rPr>
        <w:fldChar w:fldCharType="end"/>
      </w:r>
      <w:r w:rsidR="0074568F">
        <w:rPr>
          <w:lang w:val="en-GB"/>
        </w:rPr>
      </w:r>
      <w:r w:rsidR="0074568F">
        <w:rPr>
          <w:lang w:val="en-GB"/>
        </w:rPr>
        <w:fldChar w:fldCharType="separate"/>
      </w:r>
      <w:r w:rsidR="00816121" w:rsidRPr="00816121">
        <w:rPr>
          <w:noProof/>
          <w:vertAlign w:val="superscript"/>
          <w:lang w:val="en-GB"/>
        </w:rPr>
        <w:t>1-7, 10, 12, 14-17, 32-47</w:t>
      </w:r>
      <w:r w:rsidR="0074568F">
        <w:rPr>
          <w:lang w:val="en-GB"/>
        </w:rPr>
        <w:fldChar w:fldCharType="end"/>
      </w:r>
      <w:r w:rsidR="00D348EB">
        <w:rPr>
          <w:lang w:val="en-GB"/>
        </w:rPr>
        <w:t xml:space="preserve"> </w:t>
      </w:r>
      <w:r w:rsidR="00C736D7">
        <w:rPr>
          <w:lang w:val="en-GB"/>
        </w:rPr>
        <w:t xml:space="preserve"> </w:t>
      </w:r>
      <w:r w:rsidR="00444F65">
        <w:rPr>
          <w:lang w:val="en-GB"/>
        </w:rPr>
        <w:t>Finally,</w:t>
      </w:r>
      <w:r w:rsidR="00D348EB">
        <w:rPr>
          <w:lang w:val="en-GB"/>
        </w:rPr>
        <w:t xml:space="preserve"> </w:t>
      </w:r>
      <w:r w:rsidR="00517F15">
        <w:rPr>
          <w:lang w:val="en-GB"/>
        </w:rPr>
        <w:t xml:space="preserve">records of </w:t>
      </w:r>
      <w:r w:rsidR="00410BB5">
        <w:rPr>
          <w:lang w:val="en-GB"/>
        </w:rPr>
        <w:t>18</w:t>
      </w:r>
      <w:r w:rsidR="00D348EB">
        <w:rPr>
          <w:lang w:val="en-GB"/>
        </w:rPr>
        <w:t xml:space="preserve"> </w:t>
      </w:r>
      <w:r w:rsidR="00517F15">
        <w:rPr>
          <w:lang w:val="en-GB"/>
        </w:rPr>
        <w:t>publications</w:t>
      </w:r>
      <w:r w:rsidR="00444F65">
        <w:rPr>
          <w:lang w:val="en-GB"/>
        </w:rPr>
        <w:fldChar w:fldCharType="begin">
          <w:fldData xml:space="preserve">c3Npb24tbnVtPjcwODQwNzAzOyAxMTM0MTU1NDwvYWNjZXNzaW9uLW51bT48dXJscz48cmVsYXRl
ZC11cmxzPjx1cmw+aHR0cHM6Ly9zZWFyY2gucHJvcXVlc3QuY29tL2RvY3ZpZXcvNzA4NDA3MDM/
YWNjb3VudGlkPTEyNTI4PC91cmw+PHVybD5odHRwczovL3d3dy5qc3RhZ2UuanN0LmdvLmpwL2Fy
dGljbGUvaW5kaGVhbHRoMTk2My8zOS8yLzM5XzJfMjA2L19wZGY8L3VybD48L3JlbGF0ZWQtdXJs
cz48L3VybHM+PC9yZWNvcmQ+PC9DaXRlPjwvRW5kTm90ZT4A
</w:fldData>
        </w:fldChar>
      </w:r>
      <w:r w:rsidR="006A5370">
        <w:rPr>
          <w:lang w:val="en-GB"/>
        </w:rPr>
        <w:instrText xml:space="preserve"> ADDIN EN.CITE </w:instrText>
      </w:r>
      <w:r w:rsidR="006A5370">
        <w:rPr>
          <w:lang w:val="en-GB"/>
        </w:rPr>
        <w:fldChar w:fldCharType="begin">
          <w:fldData xml:space="preserve">PEVuZE5vdGU+PENpdGU+PEF1dGhvcj5Ccm93bjwvQXV0aG9yPjxZZWFyPjIwMDk8L1llYXI+PFJl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==
</w:fldData>
        </w:fldChar>
      </w:r>
      <w:r w:rsidR="006A5370">
        <w:rPr>
          <w:lang w:val="en-GB"/>
        </w:rPr>
        <w:instrText xml:space="preserve"> ADDIN EN.CITE.DATA </w:instrText>
      </w:r>
      <w:r w:rsidR="006A5370">
        <w:rPr>
          <w:lang w:val="en-GB"/>
        </w:rPr>
      </w:r>
      <w:r w:rsidR="006A5370">
        <w:rPr>
          <w:lang w:val="en-GB"/>
        </w:rPr>
        <w:fldChar w:fldCharType="end"/>
      </w:r>
      <w:r w:rsidR="006A5370">
        <w:rPr>
          <w:lang w:val="en-GB"/>
        </w:rPr>
        <w:fldChar w:fldCharType="begin">
          <w:fldData xml:space="preserve">c3Npb24tbnVtPjcwODQwNzAzOyAxMTM0MTU1NDwvYWNjZXNzaW9uLW51bT48dXJscz48cmVsYXRl
ZC11cmxzPjx1cmw+aHR0cHM6Ly9zZWFyY2gucHJvcXVlc3QuY29tL2RvY3ZpZXcvNzA4NDA3MDM/
YWNjb3VudGlkPTEyNTI4PC91cmw+PHVybD5odHRwczovL3d3dy5qc3RhZ2UuanN0LmdvLmpwL2Fy
dGljbGUvaW5kaGVhbHRoMTk2My8zOS8yLzM5XzJfMjA2L19wZGY8L3VybD48L3JlbGF0ZWQtdXJs
cz48L3VybHM+PC9yZWNvcmQ+PC9DaXRlPjwvRW5kTm90ZT4A
</w:fldData>
        </w:fldChar>
      </w:r>
      <w:r w:rsidR="006A5370">
        <w:rPr>
          <w:lang w:val="en-GB"/>
        </w:rPr>
        <w:instrText xml:space="preserve"> ADDIN EN.CITE.DATA </w:instrText>
      </w:r>
      <w:r w:rsidR="006A5370">
        <w:rPr>
          <w:lang w:val="en-GB"/>
        </w:rPr>
      </w:r>
      <w:r w:rsidR="006A5370">
        <w:rPr>
          <w:lang w:val="en-GB"/>
        </w:rPr>
        <w:fldChar w:fldCharType="end"/>
      </w:r>
      <w:r w:rsidR="00444F65">
        <w:rPr>
          <w:lang w:val="en-GB"/>
        </w:rPr>
      </w:r>
      <w:r w:rsidR="00444F65">
        <w:rPr>
          <w:lang w:val="en-GB"/>
        </w:rPr>
        <w:fldChar w:fldCharType="separate"/>
      </w:r>
      <w:r w:rsidR="006A5370" w:rsidRPr="006A5370">
        <w:rPr>
          <w:noProof/>
          <w:vertAlign w:val="superscript"/>
          <w:lang w:val="en-GB"/>
        </w:rPr>
        <w:t>1-18</w:t>
      </w:r>
      <w:r w:rsidR="00444F65">
        <w:rPr>
          <w:lang w:val="en-GB"/>
        </w:rPr>
        <w:fldChar w:fldCharType="end"/>
      </w:r>
      <w:r w:rsidR="00444F65">
        <w:rPr>
          <w:lang w:val="en-GB"/>
        </w:rPr>
        <w:t xml:space="preserve"> </w:t>
      </w:r>
      <w:r w:rsidR="00302034">
        <w:rPr>
          <w:lang w:val="en-GB"/>
        </w:rPr>
        <w:t xml:space="preserve">from </w:t>
      </w:r>
      <w:r w:rsidR="00517F15">
        <w:rPr>
          <w:lang w:val="en-GB"/>
        </w:rPr>
        <w:t>14</w:t>
      </w:r>
      <w:r w:rsidR="00444F65">
        <w:rPr>
          <w:lang w:val="en-GB"/>
        </w:rPr>
        <w:t xml:space="preserve"> studies</w:t>
      </w:r>
      <w:r w:rsidR="00D348EB">
        <w:rPr>
          <w:lang w:val="en-GB"/>
        </w:rPr>
        <w:t xml:space="preserve"> and </w:t>
      </w:r>
      <w:r w:rsidR="00410BB5">
        <w:rPr>
          <w:lang w:val="en-GB"/>
        </w:rPr>
        <w:t>1</w:t>
      </w:r>
      <w:r w:rsidR="0074568F">
        <w:rPr>
          <w:lang w:val="en-GB"/>
        </w:rPr>
        <w:t>6</w:t>
      </w:r>
      <w:r w:rsidR="00444F65">
        <w:rPr>
          <w:lang w:val="en-GB"/>
        </w:rPr>
        <w:t xml:space="preserve"> reports</w:t>
      </w:r>
      <w:r w:rsidR="00BE2857">
        <w:rPr>
          <w:lang w:val="en-GB"/>
        </w:rPr>
        <w:fldChar w:fldCharType="begin">
          <w:fldData xml:space="preserve">PEVuZE5vdGU+PENpdGU+PEF1dGhvcj5BVFNEUjwvQXV0aG9yPjxZZWFyPjE5OTI8L1llYXI+PFJl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</w:fldData>
        </w:fldChar>
      </w:r>
      <w:r w:rsidR="00816121">
        <w:rPr>
          <w:lang w:val="en-GB"/>
        </w:rPr>
        <w:instrText xml:space="preserve"> ADDIN EN.CITE </w:instrText>
      </w:r>
      <w:r w:rsidR="00816121">
        <w:rPr>
          <w:lang w:val="en-GB"/>
        </w:rPr>
        <w:fldChar w:fldCharType="begin">
          <w:fldData xml:space="preserve">PEVuZE5vdGU+PENpdGU+PEF1dGhvcj5BVFNEUjwvQXV0aG9yPjxZZWFyPjE5OTI8L1llYXI+PFJl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</w:fldData>
        </w:fldChar>
      </w:r>
      <w:r w:rsidR="00816121">
        <w:rPr>
          <w:lang w:val="en-GB"/>
        </w:rPr>
        <w:instrText xml:space="preserve"> ADDIN EN.CITE.DATA </w:instrText>
      </w:r>
      <w:r w:rsidR="00816121">
        <w:rPr>
          <w:lang w:val="en-GB"/>
        </w:rPr>
      </w:r>
      <w:r w:rsidR="00816121">
        <w:rPr>
          <w:lang w:val="en-GB"/>
        </w:rPr>
        <w:fldChar w:fldCharType="end"/>
      </w:r>
      <w:r w:rsidR="00BE2857">
        <w:rPr>
          <w:lang w:val="en-GB"/>
        </w:rPr>
      </w:r>
      <w:r w:rsidR="00BE2857">
        <w:rPr>
          <w:lang w:val="en-GB"/>
        </w:rPr>
        <w:fldChar w:fldCharType="separate"/>
      </w:r>
      <w:r w:rsidR="00816121" w:rsidRPr="00816121">
        <w:rPr>
          <w:noProof/>
          <w:vertAlign w:val="superscript"/>
          <w:lang w:val="en-GB"/>
        </w:rPr>
        <w:t>32-47</w:t>
      </w:r>
      <w:r w:rsidR="00BE2857">
        <w:rPr>
          <w:lang w:val="en-GB"/>
        </w:rPr>
        <w:fldChar w:fldCharType="end"/>
      </w:r>
      <w:r w:rsidR="0074568F">
        <w:rPr>
          <w:lang w:val="en-GB"/>
        </w:rPr>
        <w:t xml:space="preserve"> </w:t>
      </w:r>
      <w:r w:rsidR="00444F65">
        <w:rPr>
          <w:lang w:val="en-GB"/>
        </w:rPr>
        <w:t>were included.</w:t>
      </w:r>
      <w:r w:rsidR="00D348EB">
        <w:rPr>
          <w:lang w:val="en-GB"/>
        </w:rPr>
        <w:t xml:space="preserve"> </w:t>
      </w:r>
      <w:r w:rsidR="0021125E">
        <w:rPr>
          <w:lang w:val="en-GB"/>
        </w:rPr>
        <w:t xml:space="preserve"> </w:t>
      </w:r>
      <w:r w:rsidR="00D348EB" w:rsidRPr="00D348EB">
        <w:rPr>
          <w:lang w:val="en-GB"/>
        </w:rPr>
        <w:t>The Preferred Reporting Items for Systematic Reviews and Meta-Analysis (PRISMA</w:t>
      </w:r>
      <w:r w:rsidR="00D348EB">
        <w:rPr>
          <w:lang w:val="en-GB"/>
        </w:rPr>
        <w:t>)</w:t>
      </w:r>
      <w:r w:rsidR="00D348EB">
        <w:rPr>
          <w:lang w:val="en-GB"/>
        </w:rPr>
        <w:fldChar w:fldCharType="begin"/>
      </w:r>
      <w:r w:rsidR="00816121">
        <w:rPr>
          <w:lang w:val="en-GB"/>
        </w:rPr>
        <w:instrText xml:space="preserve"> ADDIN EN.CITE &lt;EndNote&gt;&lt;Cite&gt;&lt;Author&gt;Swartz&lt;/Author&gt;&lt;Year&gt;2011&lt;/Year&gt;&lt;RecNum&gt;53&lt;/RecNum&gt;&lt;DisplayText&gt;&lt;style face="superscript"&gt;48&lt;/style&gt;&lt;/DisplayText&gt;&lt;record&gt;&lt;rec-number&gt;53&lt;/rec-number&gt;&lt;foreign-keys&gt;&lt;key app="EN" db-id="ts0t25s0vv2va1ezfw6vrttvwprff5reztr9" timestamp="1539125945"&gt;53&lt;/key&gt;&lt;/foreign-keys&gt;&lt;ref-type name="Journal Article"&gt;17&lt;/ref-type&gt;&lt;contributors&gt;&lt;authors&gt;&lt;author&gt;Swartz, M. K.&lt;/author&gt;&lt;/authors&gt;&lt;/contributors&gt;&lt;titles&gt;&lt;title&gt;The PRISMA statement: a guideline for systematic reviews and meta-analyses&lt;/title&gt;&lt;secondary-title&gt;J Pediatr Health Care&lt;/secondary-title&gt;&lt;/titles&gt;&lt;periodical&gt;&lt;full-title&gt;Journal of Pediatric Health Care&lt;/full-title&gt;&lt;abbr-1&gt;J. Pediatr. Health Care&lt;/abbr-1&gt;&lt;abbr-2&gt;J Pediatr Health Care&lt;/abbr-2&gt;&lt;/periodical&gt;&lt;pages&gt;1-2&lt;/pages&gt;&lt;volume&gt;25&lt;/volume&gt;&lt;number&gt;1&lt;/number&gt;&lt;edition&gt;2010/12/15&lt;/edition&gt;&lt;keywords&gt;&lt;keyword&gt;Checklist&lt;/keyword&gt;&lt;keyword&gt;Humans&lt;/keyword&gt;&lt;keyword&gt;*Meta-Analysis as Topic&lt;/keyword&gt;&lt;keyword&gt;Practice Guidelines as Topic&lt;/keyword&gt;&lt;keyword&gt;Publishing/*standards&lt;/keyword&gt;&lt;keyword&gt;Quality Control&lt;/keyword&gt;&lt;keyword&gt;*Review Literature as Topic&lt;/keyword&gt;&lt;/keywords&gt;&lt;dates&gt;&lt;year&gt;2011&lt;/year&gt;&lt;pub-dates&gt;&lt;date&gt;Jan-Feb&lt;/date&gt;&lt;/pub-dates&gt;&lt;/dates&gt;&lt;isbn&gt;1532-656X (Electronic)&amp;#xD;0891-5245 (Linking)&lt;/isbn&gt;&lt;accession-num&gt;21147401&lt;/accession-num&gt;&lt;urls&gt;&lt;related-urls&gt;&lt;url&gt;https://www.ncbi.nlm.nih.gov/pubmed/21147401&lt;/url&gt;&lt;/related-urls&gt;&lt;/urls&gt;&lt;electronic-resource-num&gt;10.1016/j.pedhc.2010.09.006&lt;/electronic-resource-num&gt;&lt;/record&gt;&lt;/Cite&gt;&lt;/EndNote&gt;</w:instrText>
      </w:r>
      <w:r w:rsidR="00D348EB">
        <w:rPr>
          <w:lang w:val="en-GB"/>
        </w:rPr>
        <w:fldChar w:fldCharType="separate"/>
      </w:r>
      <w:r w:rsidR="00816121" w:rsidRPr="00816121">
        <w:rPr>
          <w:noProof/>
          <w:vertAlign w:val="superscript"/>
          <w:lang w:val="en-GB"/>
        </w:rPr>
        <w:t>48</w:t>
      </w:r>
      <w:r w:rsidR="00D348EB">
        <w:rPr>
          <w:lang w:val="en-GB"/>
        </w:rPr>
        <w:fldChar w:fldCharType="end"/>
      </w:r>
      <w:r w:rsidR="00D348EB">
        <w:rPr>
          <w:lang w:val="en-GB"/>
        </w:rPr>
        <w:t xml:space="preserve"> </w:t>
      </w:r>
      <w:r w:rsidR="00D348EB" w:rsidRPr="00D348EB">
        <w:rPr>
          <w:lang w:val="en-GB"/>
        </w:rPr>
        <w:t>flowchart for study selection is given in Figure 1</w:t>
      </w:r>
      <w:r w:rsidR="00D348EB">
        <w:rPr>
          <w:lang w:val="en-GB"/>
        </w:rPr>
        <w:t>.</w:t>
      </w:r>
    </w:p>
    <w:p w14:paraId="2E019E5E" w14:textId="5F5F5F3D" w:rsidR="000644BB" w:rsidRDefault="000644BB">
      <w:pPr>
        <w:spacing w:line="240" w:lineRule="auto"/>
        <w:rPr>
          <w:lang w:val="en-GB"/>
        </w:rPr>
      </w:pPr>
      <w:r>
        <w:rPr>
          <w:lang w:val="en-GB"/>
        </w:rPr>
        <w:br w:type="page"/>
      </w:r>
    </w:p>
    <w:p w14:paraId="68D58318" w14:textId="77777777" w:rsidR="000644BB" w:rsidRDefault="000644BB" w:rsidP="00F417A4">
      <w:pPr>
        <w:jc w:val="both"/>
        <w:rPr>
          <w:lang w:val="en-GB"/>
        </w:rPr>
      </w:pPr>
    </w:p>
    <w:p w14:paraId="575B7DD9" w14:textId="1CF33C01" w:rsidR="00D348EB" w:rsidRPr="001D0D6D" w:rsidRDefault="00D348EB" w:rsidP="006A5370">
      <w:pPr>
        <w:tabs>
          <w:tab w:val="left" w:pos="7263"/>
        </w:tabs>
        <w:rPr>
          <w:rStyle w:val="Strong"/>
        </w:rPr>
      </w:pPr>
      <w:r w:rsidRPr="001D0D6D">
        <w:rPr>
          <w:rStyle w:val="Strong"/>
        </w:rPr>
        <w:t xml:space="preserve">Figure 1: </w:t>
      </w:r>
      <w:r>
        <w:rPr>
          <w:rStyle w:val="Strong"/>
        </w:rPr>
        <w:t>PRISMA flow chart</w:t>
      </w:r>
      <w:r>
        <w:rPr>
          <w:rStyle w:val="Strong"/>
        </w:rPr>
        <w:fldChar w:fldCharType="begin"/>
      </w:r>
      <w:r w:rsidR="00816121">
        <w:rPr>
          <w:rStyle w:val="Strong"/>
        </w:rPr>
        <w:instrText xml:space="preserve"> ADDIN EN.CITE &lt;EndNote&gt;&lt;Cite&gt;&lt;Author&gt;Swartz&lt;/Author&gt;&lt;Year&gt;2011&lt;/Year&gt;&lt;RecNum&gt;53&lt;/RecNum&gt;&lt;DisplayText&gt;&lt;style face="superscript"&gt;48&lt;/style&gt;&lt;/DisplayText&gt;&lt;record&gt;&lt;rec-number&gt;53&lt;/rec-number&gt;&lt;foreign-keys&gt;&lt;key app="EN" db-id="ts0t25s0vv2va1ezfw6vrttvwprff5reztr9" timestamp="1539125945"&gt;53&lt;/key&gt;&lt;/foreign-keys&gt;&lt;ref-type name="Journal Article"&gt;17&lt;/ref-type&gt;&lt;contributors&gt;&lt;authors&gt;&lt;author&gt;Swartz, M. K.&lt;/author&gt;&lt;/authors&gt;&lt;/contributors&gt;&lt;titles&gt;&lt;title&gt;The PRISMA statement: a guideline for systematic reviews and meta-analyses&lt;/title&gt;&lt;secondary-title&gt;J Pediatr Health Care&lt;/secondary-title&gt;&lt;/titles&gt;&lt;periodical&gt;&lt;full-title&gt;Journal of Pediatric Health Care&lt;/full-title&gt;&lt;abbr-1&gt;J. Pediatr. Health Care&lt;/abbr-1&gt;&lt;abbr-2&gt;J Pediatr Health Care&lt;/abbr-2&gt;&lt;/periodical&gt;&lt;pages&gt;1-2&lt;/pages&gt;&lt;volume&gt;25&lt;/volume&gt;&lt;number&gt;1&lt;/number&gt;&lt;edition&gt;2010/12/15&lt;/edition&gt;&lt;keywords&gt;&lt;keyword&gt;Checklist&lt;/keyword&gt;&lt;keyword&gt;Humans&lt;/keyword&gt;&lt;keyword&gt;*Meta-Analysis as Topic&lt;/keyword&gt;&lt;keyword&gt;Practice Guidelines as Topic&lt;/keyword&gt;&lt;keyword&gt;Publishing/*standards&lt;/keyword&gt;&lt;keyword&gt;Quality Control&lt;/keyword&gt;&lt;keyword&gt;*Review Literature as Topic&lt;/keyword&gt;&lt;/keywords&gt;&lt;dates&gt;&lt;year&gt;2011&lt;/year&gt;&lt;pub-dates&gt;&lt;date&gt;Jan-Feb&lt;/date&gt;&lt;/pub-dates&gt;&lt;/dates&gt;&lt;isbn&gt;1532-656X (Electronic)&amp;#xD;0891-5245 (Linking)&lt;/isbn&gt;&lt;accession-num&gt;21147401&lt;/accession-num&gt;&lt;urls&gt;&lt;related-urls&gt;&lt;url&gt;https://www.ncbi.nlm.nih.gov/pubmed/21147401&lt;/url&gt;&lt;/related-urls&gt;&lt;/urls&gt;&lt;electronic-resource-num&gt;10.1016/j.pedhc.2010.09.006&lt;/electronic-resource-num&gt;&lt;/record&gt;&lt;/Cite&gt;&lt;/EndNote&gt;</w:instrText>
      </w:r>
      <w:r>
        <w:rPr>
          <w:rStyle w:val="Strong"/>
        </w:rPr>
        <w:fldChar w:fldCharType="separate"/>
      </w:r>
      <w:r w:rsidR="00816121" w:rsidRPr="00816121">
        <w:rPr>
          <w:rStyle w:val="Strong"/>
          <w:noProof/>
          <w:vertAlign w:val="superscript"/>
        </w:rPr>
        <w:t>48</w:t>
      </w:r>
      <w:r>
        <w:rPr>
          <w:rStyle w:val="Strong"/>
        </w:rPr>
        <w:fldChar w:fldCharType="end"/>
      </w:r>
      <w:r w:rsidRPr="001D0D6D">
        <w:rPr>
          <w:rStyle w:val="Strong"/>
        </w:rPr>
        <w:tab/>
      </w:r>
    </w:p>
    <w:p w14:paraId="6BF7C26C" w14:textId="1B48FAAC" w:rsidR="00D348EB" w:rsidRDefault="00F2200A" w:rsidP="00D348EB">
      <w:pPr>
        <w:tabs>
          <w:tab w:val="left" w:pos="5715"/>
        </w:tabs>
      </w:pPr>
      <w:r>
        <w:rPr>
          <w:noProof/>
          <w:lang w:eastAsia="en-AU"/>
        </w:rPr>
        <mc:AlternateContent>
          <mc:Choice Requires="wpg">
            <w:drawing>
              <wp:anchor distT="0" distB="0" distL="114300" distR="114300" simplePos="0" relativeHeight="251659264" behindDoc="0" locked="0" layoutInCell="1" allowOverlap="1" wp14:anchorId="660054EB" wp14:editId="6665391D">
                <wp:simplePos x="0" y="0"/>
                <wp:positionH relativeFrom="margin">
                  <wp:posOffset>99695</wp:posOffset>
                </wp:positionH>
                <wp:positionV relativeFrom="paragraph">
                  <wp:posOffset>11430</wp:posOffset>
                </wp:positionV>
                <wp:extent cx="5839460" cy="6197600"/>
                <wp:effectExtent l="0" t="0" r="27940" b="12700"/>
                <wp:wrapNone/>
                <wp:docPr id="1" name="Group 1"/>
                <wp:cNvGraphicFramePr/>
                <a:graphic xmlns:a="http://schemas.openxmlformats.org/drawingml/2006/main">
                  <a:graphicData uri="http://schemas.microsoft.com/office/word/2010/wordprocessingGroup">
                    <wpg:wgp>
                      <wpg:cNvGrpSpPr/>
                      <wpg:grpSpPr>
                        <a:xfrm>
                          <a:off x="0" y="0"/>
                          <a:ext cx="5839460" cy="6197600"/>
                          <a:chOff x="115152" y="47625"/>
                          <a:chExt cx="6324075" cy="6172200"/>
                        </a:xfrm>
                      </wpg:grpSpPr>
                      <wps:wsp>
                        <wps:cNvPr id="3" name="Rectangle 3"/>
                        <wps:cNvSpPr>
                          <a:spLocks noChangeArrowheads="1"/>
                        </wps:cNvSpPr>
                        <wps:spPr bwMode="auto">
                          <a:xfrm>
                            <a:off x="1405417" y="47625"/>
                            <a:ext cx="2228850" cy="844251"/>
                          </a:xfrm>
                          <a:prstGeom prst="rect">
                            <a:avLst/>
                          </a:prstGeom>
                          <a:solidFill>
                            <a:srgbClr val="FFFFFF"/>
                          </a:solidFill>
                          <a:ln w="9525">
                            <a:solidFill>
                              <a:srgbClr val="000000"/>
                            </a:solidFill>
                            <a:miter lim="800000"/>
                            <a:headEnd/>
                            <a:tailEnd/>
                          </a:ln>
                        </wps:spPr>
                        <wps:txbx>
                          <w:txbxContent>
                            <w:p w14:paraId="1B069C9E" w14:textId="77777777" w:rsidR="00351B01" w:rsidRDefault="00351B01" w:rsidP="00D348EB">
                              <w:pPr>
                                <w:pStyle w:val="NormalWeb"/>
                                <w:kinsoku w:val="0"/>
                                <w:overflowPunct w:val="0"/>
                                <w:spacing w:before="0" w:beforeAutospacing="0" w:after="0" w:afterAutospacing="0"/>
                                <w:jc w:val="center"/>
                                <w:textAlignment w:val="baseline"/>
                              </w:pPr>
                              <w:r>
                                <w:rPr>
                                  <w:rFonts w:ascii="Calibri" w:eastAsia="Times New Roman" w:hAnsi="Calibri" w:cstheme="minorBidi"/>
                                  <w:color w:val="000000"/>
                                  <w:kern w:val="24"/>
                                  <w:sz w:val="22"/>
                                  <w:szCs w:val="22"/>
                                  <w:lang w:val="en-CA"/>
                                </w:rPr>
                                <w:t>Records identified through electronic database search</w:t>
                              </w:r>
                              <w:r>
                                <w:rPr>
                                  <w:rFonts w:ascii="Calibri" w:eastAsia="Times New Roman" w:hAnsi="Calibri" w:cstheme="minorBidi"/>
                                  <w:color w:val="000000"/>
                                  <w:kern w:val="24"/>
                                  <w:sz w:val="22"/>
                                  <w:szCs w:val="22"/>
                                  <w:lang w:val="en-CA"/>
                                </w:rPr>
                                <w:br/>
                                <w:t>(n = 14455)</w:t>
                              </w:r>
                            </w:p>
                          </w:txbxContent>
                        </wps:txbx>
                        <wps:bodyPr vert="horz" wrap="square" lIns="91440" tIns="91440" rIns="91440" bIns="91440" numCol="1" anchor="t" anchorCtr="0" compatLnSpc="1">
                          <a:prstTxWarp prst="textNoShape">
                            <a:avLst/>
                          </a:prstTxWarp>
                        </wps:bodyPr>
                      </wps:wsp>
                      <wps:wsp>
                        <wps:cNvPr id="4" name="AutoShape 19"/>
                        <wps:cNvSpPr>
                          <a:spLocks noChangeArrowheads="1"/>
                        </wps:cNvSpPr>
                        <wps:spPr bwMode="auto">
                          <a:xfrm rot="16200000">
                            <a:off x="-422217" y="2185194"/>
                            <a:ext cx="1371600" cy="296862"/>
                          </a:xfrm>
                          <a:prstGeom prst="roundRect">
                            <a:avLst>
                              <a:gd name="adj" fmla="val 16667"/>
                            </a:avLst>
                          </a:prstGeom>
                          <a:solidFill>
                            <a:srgbClr val="CCECFF"/>
                          </a:solidFill>
                          <a:ln w="9525">
                            <a:solidFill>
                              <a:srgbClr val="000000"/>
                            </a:solidFill>
                            <a:round/>
                            <a:headEnd/>
                            <a:tailEnd/>
                          </a:ln>
                        </wps:spPr>
                        <wps:txbx>
                          <w:txbxContent>
                            <w:p w14:paraId="5F20AF95" w14:textId="77777777" w:rsidR="00351B01" w:rsidRPr="00776395" w:rsidRDefault="00351B01" w:rsidP="00D348EB">
                              <w:pPr>
                                <w:pStyle w:val="NormalWeb"/>
                                <w:kinsoku w:val="0"/>
                                <w:overflowPunct w:val="0"/>
                                <w:spacing w:before="0" w:beforeAutospacing="0" w:after="0" w:afterAutospacing="0"/>
                                <w:jc w:val="center"/>
                                <w:textAlignment w:val="baseline"/>
                                <w:rPr>
                                  <w:sz w:val="22"/>
                                  <w:szCs w:val="22"/>
                                </w:rPr>
                              </w:pPr>
                              <w:r w:rsidRPr="00776395">
                                <w:rPr>
                                  <w:rFonts w:ascii="Calibri" w:hAnsi="Calibri"/>
                                  <w:b/>
                                  <w:bCs/>
                                  <w:color w:val="000000"/>
                                  <w:kern w:val="24"/>
                                  <w:sz w:val="22"/>
                                  <w:szCs w:val="22"/>
                                  <w:lang w:val="en-US"/>
                                </w:rPr>
                                <w:t>Screening</w:t>
                              </w:r>
                            </w:p>
                          </w:txbxContent>
                        </wps:txbx>
                        <wps:bodyPr vert="horz" wrap="square" lIns="45720" tIns="45720" rIns="45720" bIns="45720" numCol="1" anchor="ctr" anchorCtr="0" compatLnSpc="1">
                          <a:prstTxWarp prst="textNoShape">
                            <a:avLst/>
                          </a:prstTxWarp>
                        </wps:bodyPr>
                      </wps:wsp>
                      <wps:wsp>
                        <wps:cNvPr id="5" name="AutoShape 1"/>
                        <wps:cNvSpPr>
                          <a:spLocks noChangeArrowheads="1"/>
                        </wps:cNvSpPr>
                        <wps:spPr bwMode="auto">
                          <a:xfrm rot="16200000">
                            <a:off x="-399179" y="5385594"/>
                            <a:ext cx="1371600" cy="296862"/>
                          </a:xfrm>
                          <a:prstGeom prst="roundRect">
                            <a:avLst>
                              <a:gd name="adj" fmla="val 16667"/>
                            </a:avLst>
                          </a:prstGeom>
                          <a:solidFill>
                            <a:srgbClr val="CCECFF"/>
                          </a:solidFill>
                          <a:ln w="9525">
                            <a:solidFill>
                              <a:srgbClr val="000000"/>
                            </a:solidFill>
                            <a:round/>
                            <a:headEnd/>
                            <a:tailEnd/>
                          </a:ln>
                        </wps:spPr>
                        <wps:txbx>
                          <w:txbxContent>
                            <w:p w14:paraId="15C27665" w14:textId="77777777" w:rsidR="00351B01" w:rsidRDefault="00351B01" w:rsidP="00D348EB">
                              <w:pPr>
                                <w:pStyle w:val="NormalWeb"/>
                                <w:kinsoku w:val="0"/>
                                <w:overflowPunct w:val="0"/>
                                <w:spacing w:before="0" w:beforeAutospacing="0" w:after="0" w:afterAutospacing="0"/>
                                <w:jc w:val="center"/>
                                <w:textAlignment w:val="baseline"/>
                              </w:pPr>
                              <w:r>
                                <w:rPr>
                                  <w:rFonts w:ascii="Calibri" w:hAnsi="Calibri"/>
                                  <w:b/>
                                  <w:bCs/>
                                  <w:color w:val="000000"/>
                                  <w:kern w:val="24"/>
                                  <w:lang w:val="en-US"/>
                                </w:rPr>
                                <w:t>Included</w:t>
                              </w:r>
                            </w:p>
                          </w:txbxContent>
                        </wps:txbx>
                        <wps:bodyPr vert="horz" wrap="square" lIns="45720" tIns="45720" rIns="45720" bIns="45720" numCol="1" anchor="t" anchorCtr="0" compatLnSpc="1">
                          <a:prstTxWarp prst="textNoShape">
                            <a:avLst/>
                          </a:prstTxWarp>
                        </wps:bodyPr>
                      </wps:wsp>
                      <wps:wsp>
                        <wps:cNvPr id="6" name="AutoShape 18"/>
                        <wps:cNvSpPr>
                          <a:spLocks noChangeArrowheads="1"/>
                        </wps:cNvSpPr>
                        <wps:spPr bwMode="auto">
                          <a:xfrm rot="16200000">
                            <a:off x="-399187" y="3785394"/>
                            <a:ext cx="1371600" cy="296862"/>
                          </a:xfrm>
                          <a:prstGeom prst="roundRect">
                            <a:avLst>
                              <a:gd name="adj" fmla="val 16667"/>
                            </a:avLst>
                          </a:prstGeom>
                          <a:solidFill>
                            <a:srgbClr val="CCECFF"/>
                          </a:solidFill>
                          <a:ln w="9525">
                            <a:solidFill>
                              <a:srgbClr val="000000"/>
                            </a:solidFill>
                            <a:round/>
                            <a:headEnd/>
                            <a:tailEnd/>
                          </a:ln>
                        </wps:spPr>
                        <wps:txbx>
                          <w:txbxContent>
                            <w:p w14:paraId="466D4B0B" w14:textId="77777777" w:rsidR="00351B01" w:rsidRDefault="00351B01" w:rsidP="00D348EB">
                              <w:pPr>
                                <w:pStyle w:val="NormalWeb"/>
                                <w:kinsoku w:val="0"/>
                                <w:overflowPunct w:val="0"/>
                                <w:spacing w:before="0" w:beforeAutospacing="0" w:after="0" w:afterAutospacing="0"/>
                                <w:jc w:val="center"/>
                                <w:textAlignment w:val="baseline"/>
                              </w:pPr>
                              <w:r>
                                <w:rPr>
                                  <w:rFonts w:ascii="Calibri" w:hAnsi="Calibri"/>
                                  <w:b/>
                                  <w:bCs/>
                                  <w:color w:val="000000"/>
                                  <w:kern w:val="24"/>
                                  <w:sz w:val="22"/>
                                  <w:szCs w:val="22"/>
                                  <w:lang w:val="en-US"/>
                                </w:rPr>
                                <w:t>Eligibility</w:t>
                              </w:r>
                            </w:p>
                          </w:txbxContent>
                        </wps:txbx>
                        <wps:bodyPr vert="horz" wrap="square" lIns="45720" tIns="45720" rIns="45720" bIns="45720" numCol="1" anchor="t" anchorCtr="0" compatLnSpc="1">
                          <a:prstTxWarp prst="textNoShape">
                            <a:avLst/>
                          </a:prstTxWarp>
                        </wps:bodyPr>
                      </wps:wsp>
                      <wps:wsp>
                        <wps:cNvPr id="13" name="AutoShape 16"/>
                        <wps:cNvCnPr>
                          <a:stCxn id="3" idx="2"/>
                        </wps:cNvCnPr>
                        <wps:spPr bwMode="auto">
                          <a:xfrm>
                            <a:off x="2519843" y="891876"/>
                            <a:ext cx="4801" cy="76141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 name="AutoShape 2"/>
                        <wps:cNvSpPr>
                          <a:spLocks noChangeArrowheads="1"/>
                        </wps:cNvSpPr>
                        <wps:spPr bwMode="auto">
                          <a:xfrm rot="16200000">
                            <a:off x="-422217" y="584994"/>
                            <a:ext cx="1371600" cy="296862"/>
                          </a:xfrm>
                          <a:prstGeom prst="roundRect">
                            <a:avLst>
                              <a:gd name="adj" fmla="val 16667"/>
                            </a:avLst>
                          </a:prstGeom>
                          <a:solidFill>
                            <a:srgbClr val="CCECFF"/>
                          </a:solidFill>
                          <a:ln w="9525">
                            <a:solidFill>
                              <a:srgbClr val="000000"/>
                            </a:solidFill>
                            <a:round/>
                            <a:headEnd/>
                            <a:tailEnd/>
                          </a:ln>
                        </wps:spPr>
                        <wps:txbx>
                          <w:txbxContent>
                            <w:p w14:paraId="08124290" w14:textId="77777777" w:rsidR="00351B01" w:rsidRDefault="00351B01" w:rsidP="00D348EB">
                              <w:pPr>
                                <w:pStyle w:val="NormalWeb"/>
                                <w:kinsoku w:val="0"/>
                                <w:overflowPunct w:val="0"/>
                                <w:spacing w:before="0" w:beforeAutospacing="0" w:after="0" w:afterAutospacing="0"/>
                                <w:jc w:val="center"/>
                                <w:textAlignment w:val="baseline"/>
                              </w:pPr>
                              <w:r>
                                <w:rPr>
                                  <w:rFonts w:ascii="Calibri" w:hAnsi="Calibri"/>
                                  <w:b/>
                                  <w:bCs/>
                                  <w:color w:val="000000"/>
                                  <w:kern w:val="24"/>
                                  <w:lang w:val="en-US"/>
                                </w:rPr>
                                <w:t>Identification</w:t>
                              </w:r>
                            </w:p>
                          </w:txbxContent>
                        </wps:txbx>
                        <wps:bodyPr vert="horz" wrap="square" lIns="45720" tIns="45720" rIns="45720" bIns="45720" numCol="1" anchor="t" anchorCtr="0" compatLnSpc="1">
                          <a:prstTxWarp prst="textNoShape">
                            <a:avLst/>
                          </a:prstTxWarp>
                        </wps:bodyPr>
                      </wps:wsp>
                      <wps:wsp>
                        <wps:cNvPr id="17" name="Rectangle 17"/>
                        <wps:cNvSpPr>
                          <a:spLocks noChangeArrowheads="1"/>
                        </wps:cNvSpPr>
                        <wps:spPr bwMode="auto">
                          <a:xfrm>
                            <a:off x="1294795" y="1647757"/>
                            <a:ext cx="2398021" cy="742900"/>
                          </a:xfrm>
                          <a:prstGeom prst="rect">
                            <a:avLst/>
                          </a:prstGeom>
                          <a:solidFill>
                            <a:srgbClr val="FFFFFF"/>
                          </a:solidFill>
                          <a:ln w="9525">
                            <a:solidFill>
                              <a:srgbClr val="000000"/>
                            </a:solidFill>
                            <a:miter lim="800000"/>
                            <a:headEnd/>
                            <a:tailEnd/>
                          </a:ln>
                        </wps:spPr>
                        <wps:txbx>
                          <w:txbxContent>
                            <w:p w14:paraId="1DEAC087" w14:textId="4F9FF85A" w:rsidR="00351B01" w:rsidRDefault="00351B01" w:rsidP="00D348EB">
                              <w:pPr>
                                <w:pStyle w:val="NormalWeb"/>
                                <w:kinsoku w:val="0"/>
                                <w:overflowPunct w:val="0"/>
                                <w:spacing w:before="0" w:beforeAutospacing="0" w:after="0" w:afterAutospacing="0"/>
                                <w:jc w:val="center"/>
                                <w:textAlignment w:val="baseline"/>
                              </w:pPr>
                              <w:r>
                                <w:rPr>
                                  <w:rFonts w:ascii="Calibri" w:eastAsia="Times New Roman" w:hAnsi="Calibri" w:cstheme="minorBidi"/>
                                  <w:color w:val="000000"/>
                                  <w:kern w:val="24"/>
                                  <w:sz w:val="22"/>
                                  <w:szCs w:val="22"/>
                                  <w:lang w:val="en-CA"/>
                                </w:rPr>
                                <w:t xml:space="preserve">Titles and abstracts and reports screened </w:t>
                              </w:r>
                              <w:r>
                                <w:rPr>
                                  <w:rFonts w:ascii="Calibri" w:eastAsia="Times New Roman" w:hAnsi="Calibri" w:cstheme="minorBidi"/>
                                  <w:color w:val="000000"/>
                                  <w:kern w:val="24"/>
                                  <w:sz w:val="22"/>
                                  <w:szCs w:val="22"/>
                                  <w:lang w:val="en-CA"/>
                                </w:rPr>
                                <w:br/>
                                <w:t>(n = 12282)</w:t>
                              </w:r>
                            </w:p>
                            <w:p w14:paraId="51E8CBF7" w14:textId="77777777" w:rsidR="00351B01" w:rsidRDefault="00351B01" w:rsidP="00D348EB">
                              <w:pPr>
                                <w:pStyle w:val="NormalWeb"/>
                                <w:kinsoku w:val="0"/>
                                <w:overflowPunct w:val="0"/>
                                <w:spacing w:before="0" w:beforeAutospacing="0" w:after="0" w:afterAutospacing="0"/>
                                <w:jc w:val="center"/>
                                <w:textAlignment w:val="baseline"/>
                              </w:pPr>
                            </w:p>
                          </w:txbxContent>
                        </wps:txbx>
                        <wps:bodyPr vert="horz" wrap="square" lIns="91440" tIns="91440" rIns="91440" bIns="91440" numCol="1" anchor="t" anchorCtr="0" compatLnSpc="1">
                          <a:prstTxWarp prst="textNoShape">
                            <a:avLst/>
                          </a:prstTxWarp>
                        </wps:bodyPr>
                      </wps:wsp>
                      <wps:wsp>
                        <wps:cNvPr id="27" name="Rectangle 27"/>
                        <wps:cNvSpPr>
                          <a:spLocks noChangeArrowheads="1"/>
                        </wps:cNvSpPr>
                        <wps:spPr bwMode="auto">
                          <a:xfrm>
                            <a:off x="4076295" y="1014387"/>
                            <a:ext cx="2362932" cy="562447"/>
                          </a:xfrm>
                          <a:prstGeom prst="rect">
                            <a:avLst/>
                          </a:prstGeom>
                          <a:solidFill>
                            <a:srgbClr val="FFFFFF"/>
                          </a:solidFill>
                          <a:ln w="9525">
                            <a:solidFill>
                              <a:srgbClr val="000000"/>
                            </a:solidFill>
                            <a:miter lim="800000"/>
                            <a:headEnd/>
                            <a:tailEnd/>
                          </a:ln>
                        </wps:spPr>
                        <wps:txbx>
                          <w:txbxContent>
                            <w:p w14:paraId="06B15356" w14:textId="77777777" w:rsidR="00351B01" w:rsidRDefault="00351B01" w:rsidP="00D348EB">
                              <w:pPr>
                                <w:pStyle w:val="NormalWeb"/>
                                <w:kinsoku w:val="0"/>
                                <w:overflowPunct w:val="0"/>
                                <w:spacing w:before="0" w:beforeAutospacing="0" w:after="0" w:afterAutospacing="0"/>
                                <w:jc w:val="center"/>
                                <w:textAlignment w:val="baseline"/>
                              </w:pPr>
                              <w:r>
                                <w:rPr>
                                  <w:rFonts w:ascii="Calibri" w:eastAsia="Times New Roman" w:hAnsi="Calibri" w:cstheme="minorBidi"/>
                                  <w:color w:val="000000"/>
                                  <w:kern w:val="24"/>
                                  <w:sz w:val="22"/>
                                  <w:szCs w:val="22"/>
                                  <w:lang w:val="en-CA"/>
                                </w:rPr>
                                <w:t xml:space="preserve">Duplicate records removed </w:t>
                              </w:r>
                              <w:r>
                                <w:rPr>
                                  <w:rFonts w:ascii="Calibri" w:eastAsia="Times New Roman" w:hAnsi="Calibri" w:cstheme="minorBidi"/>
                                  <w:color w:val="000000"/>
                                  <w:kern w:val="24"/>
                                  <w:sz w:val="22"/>
                                  <w:szCs w:val="22"/>
                                  <w:lang w:val="en-CA"/>
                                </w:rPr>
                                <w:br/>
                                <w:t>(n = 2211)</w:t>
                              </w:r>
                            </w:p>
                          </w:txbxContent>
                        </wps:txbx>
                        <wps:bodyPr vert="horz" wrap="square" lIns="91440" tIns="91440" rIns="91440" bIns="91440" numCol="1" anchor="t" anchorCtr="0" compatLnSpc="1">
                          <a:prstTxWarp prst="textNoShape">
                            <a:avLst/>
                          </a:prstTxWarp>
                        </wps:bodyPr>
                      </wps:wsp>
                      <wps:wsp>
                        <wps:cNvPr id="29" name="Rectangle 29"/>
                        <wps:cNvSpPr>
                          <a:spLocks noChangeArrowheads="1"/>
                        </wps:cNvSpPr>
                        <wps:spPr bwMode="auto">
                          <a:xfrm>
                            <a:off x="1729783" y="3283723"/>
                            <a:ext cx="1714500" cy="685800"/>
                          </a:xfrm>
                          <a:prstGeom prst="rect">
                            <a:avLst/>
                          </a:prstGeom>
                          <a:solidFill>
                            <a:srgbClr val="FFFFFF"/>
                          </a:solidFill>
                          <a:ln w="9525">
                            <a:solidFill>
                              <a:srgbClr val="000000"/>
                            </a:solidFill>
                            <a:miter lim="800000"/>
                            <a:headEnd/>
                            <a:tailEnd/>
                          </a:ln>
                        </wps:spPr>
                        <wps:txbx>
                          <w:txbxContent>
                            <w:p w14:paraId="5592AC09" w14:textId="2E46116F" w:rsidR="00351B01" w:rsidRDefault="00351B01" w:rsidP="00D348EB">
                              <w:pPr>
                                <w:pStyle w:val="NormalWeb"/>
                                <w:kinsoku w:val="0"/>
                                <w:overflowPunct w:val="0"/>
                                <w:spacing w:before="0" w:beforeAutospacing="0" w:after="0" w:afterAutospacing="0"/>
                                <w:jc w:val="center"/>
                                <w:textAlignment w:val="baseline"/>
                              </w:pPr>
                              <w:r>
                                <w:rPr>
                                  <w:rFonts w:ascii="Calibri" w:eastAsia="Times New Roman" w:hAnsi="Calibri" w:cstheme="minorBidi"/>
                                  <w:color w:val="000000"/>
                                  <w:kern w:val="24"/>
                                  <w:sz w:val="22"/>
                                  <w:szCs w:val="22"/>
                                  <w:lang w:val="en-CA"/>
                                </w:rPr>
                                <w:t xml:space="preserve">Full-text articles assessed for eligibility </w:t>
                              </w:r>
                              <w:r>
                                <w:rPr>
                                  <w:rFonts w:ascii="Calibri" w:eastAsia="Times New Roman" w:hAnsi="Calibri" w:cstheme="minorBidi"/>
                                  <w:color w:val="000000"/>
                                  <w:kern w:val="24"/>
                                  <w:sz w:val="22"/>
                                  <w:szCs w:val="22"/>
                                  <w:lang w:val="en-CA"/>
                                </w:rPr>
                                <w:br/>
                                <w:t>(n = 271)</w:t>
                              </w:r>
                            </w:p>
                          </w:txbxContent>
                        </wps:txbx>
                        <wps:bodyPr vert="horz" wrap="square" lIns="91440" tIns="91440" rIns="91440" bIns="91440" numCol="1" anchor="t" anchorCtr="0" compatLnSpc="1">
                          <a:prstTxWarp prst="textNoShape">
                            <a:avLst/>
                          </a:prstTxWarp>
                        </wps:bodyPr>
                      </wps:wsp>
                      <wps:wsp>
                        <wps:cNvPr id="30" name="Rectangle 30"/>
                        <wps:cNvSpPr>
                          <a:spLocks noChangeArrowheads="1"/>
                        </wps:cNvSpPr>
                        <wps:spPr bwMode="auto">
                          <a:xfrm>
                            <a:off x="4093422" y="2964994"/>
                            <a:ext cx="2338141" cy="2261966"/>
                          </a:xfrm>
                          <a:prstGeom prst="rect">
                            <a:avLst/>
                          </a:prstGeom>
                          <a:solidFill>
                            <a:srgbClr val="FFFFFF"/>
                          </a:solidFill>
                          <a:ln w="9525">
                            <a:solidFill>
                              <a:srgbClr val="000000"/>
                            </a:solidFill>
                            <a:miter lim="800000"/>
                            <a:headEnd/>
                            <a:tailEnd/>
                          </a:ln>
                        </wps:spPr>
                        <wps:txbx>
                          <w:txbxContent>
                            <w:p w14:paraId="59E4C057" w14:textId="77777777" w:rsidR="00351B01" w:rsidRDefault="00351B01" w:rsidP="001A6A3A">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21"/>
                                  <w:szCs w:val="21"/>
                                  <w:lang w:val="en-CA"/>
                                </w:rPr>
                              </w:pPr>
                              <w:r>
                                <w:rPr>
                                  <w:rFonts w:ascii="Calibri" w:eastAsia="Times New Roman" w:hAnsi="Calibri" w:cstheme="minorBidi"/>
                                  <w:color w:val="000000"/>
                                  <w:kern w:val="24"/>
                                  <w:sz w:val="21"/>
                                  <w:szCs w:val="21"/>
                                  <w:lang w:val="en-CA"/>
                                </w:rPr>
                                <w:t xml:space="preserve">n = 237 </w:t>
                              </w:r>
                              <w:r w:rsidRPr="00106E42">
                                <w:rPr>
                                  <w:rFonts w:ascii="Calibri" w:eastAsia="Times New Roman" w:hAnsi="Calibri" w:cstheme="minorBidi"/>
                                  <w:color w:val="000000"/>
                                  <w:kern w:val="24"/>
                                  <w:sz w:val="21"/>
                                  <w:szCs w:val="21"/>
                                  <w:lang w:val="en-CA"/>
                                </w:rPr>
                                <w:t>excluded</w:t>
                              </w:r>
                            </w:p>
                            <w:p w14:paraId="37B3AED6" w14:textId="77777777" w:rsidR="00351B01" w:rsidRDefault="00351B01" w:rsidP="00D348EB">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21"/>
                                  <w:szCs w:val="21"/>
                                  <w:lang w:val="en-CA"/>
                                </w:rPr>
                              </w:pPr>
                            </w:p>
                            <w:p w14:paraId="03470A6F" w14:textId="77777777" w:rsidR="00351B01" w:rsidRDefault="00351B01" w:rsidP="00D348EB">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lang w:val="en-CA"/>
                                </w:rPr>
                              </w:pPr>
                              <w:r w:rsidRPr="000C5F08">
                                <w:rPr>
                                  <w:rFonts w:ascii="Calibri" w:eastAsia="Times New Roman" w:hAnsi="Calibri" w:cstheme="minorBidi"/>
                                  <w:color w:val="000000"/>
                                  <w:kern w:val="24"/>
                                  <w:sz w:val="18"/>
                                  <w:szCs w:val="18"/>
                                  <w:lang w:val="en-CA"/>
                                </w:rPr>
                                <w:t>Reasons:</w:t>
                              </w:r>
                            </w:p>
                            <w:p w14:paraId="5767EAC3" w14:textId="77777777" w:rsidR="00351B01" w:rsidRDefault="00351B01" w:rsidP="00D348EB">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lang w:val="en-CA"/>
                                </w:rPr>
                              </w:pPr>
                              <w:r>
                                <w:rPr>
                                  <w:rFonts w:ascii="Calibri" w:eastAsia="Times New Roman" w:hAnsi="Calibri" w:cstheme="minorBidi"/>
                                  <w:color w:val="000000"/>
                                  <w:kern w:val="24"/>
                                  <w:sz w:val="18"/>
                                  <w:szCs w:val="18"/>
                                  <w:lang w:val="en-CA"/>
                                </w:rPr>
                                <w:t>No male exposure reported (n=36)</w:t>
                              </w:r>
                            </w:p>
                            <w:p w14:paraId="48A61BA6" w14:textId="77777777" w:rsidR="00351B01" w:rsidRDefault="00351B01" w:rsidP="00D348EB">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lang w:val="en-CA"/>
                                </w:rPr>
                              </w:pPr>
                              <w:r>
                                <w:rPr>
                                  <w:rFonts w:ascii="Calibri" w:eastAsia="Times New Roman" w:hAnsi="Calibri" w:cstheme="minorBidi"/>
                                  <w:color w:val="000000"/>
                                  <w:kern w:val="24"/>
                                  <w:sz w:val="18"/>
                                  <w:szCs w:val="18"/>
                                  <w:lang w:val="en-CA"/>
                                </w:rPr>
                                <w:t>No male specified exposure reported (n=59)</w:t>
                              </w:r>
                            </w:p>
                            <w:p w14:paraId="277F93DC" w14:textId="77777777" w:rsidR="00351B01" w:rsidRPr="0077245F" w:rsidRDefault="00351B01" w:rsidP="00D348EB">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lang w:val="en-AU"/>
                                </w:rPr>
                              </w:pPr>
                              <w:r w:rsidRPr="0077245F">
                                <w:rPr>
                                  <w:rFonts w:ascii="Calibri" w:eastAsia="Times New Roman" w:hAnsi="Calibri" w:cstheme="minorBidi"/>
                                  <w:color w:val="000000"/>
                                  <w:kern w:val="24"/>
                                  <w:sz w:val="18"/>
                                  <w:szCs w:val="18"/>
                                  <w:lang w:val="en-AU"/>
                                </w:rPr>
                                <w:t>No male (or partner) outcomes (n=19)</w:t>
                              </w:r>
                            </w:p>
                            <w:p w14:paraId="64582F9E" w14:textId="77777777" w:rsidR="00351B01" w:rsidRPr="006D60F8" w:rsidRDefault="00351B01" w:rsidP="00D348EB">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lang w:val="fr-FR"/>
                                </w:rPr>
                              </w:pPr>
                              <w:r w:rsidRPr="004B43AC">
                                <w:rPr>
                                  <w:rFonts w:ascii="Calibri" w:eastAsia="Times New Roman" w:hAnsi="Calibri" w:cstheme="minorBidi"/>
                                  <w:color w:val="000000"/>
                                  <w:kern w:val="24"/>
                                  <w:sz w:val="18"/>
                                  <w:szCs w:val="18"/>
                                  <w:lang w:val="fr-FR"/>
                                </w:rPr>
                                <w:t>Non-</w:t>
                              </w:r>
                              <w:r w:rsidRPr="006D60F8">
                                <w:rPr>
                                  <w:rFonts w:ascii="Calibri" w:eastAsia="Times New Roman" w:hAnsi="Calibri" w:cstheme="minorBidi"/>
                                  <w:color w:val="000000"/>
                                  <w:kern w:val="24"/>
                                  <w:sz w:val="18"/>
                                  <w:szCs w:val="18"/>
                                  <w:lang w:val="fr-FR"/>
                                </w:rPr>
                                <w:t>systematic</w:t>
                              </w:r>
                              <w:r w:rsidRPr="004B43AC">
                                <w:rPr>
                                  <w:rFonts w:ascii="Calibri" w:eastAsia="Times New Roman" w:hAnsi="Calibri" w:cstheme="minorBidi"/>
                                  <w:color w:val="000000"/>
                                  <w:kern w:val="24"/>
                                  <w:sz w:val="18"/>
                                  <w:szCs w:val="18"/>
                                  <w:lang w:val="fr-FR"/>
                                </w:rPr>
                                <w:t xml:space="preserve"> </w:t>
                              </w:r>
                              <w:r w:rsidRPr="006D60F8">
                                <w:rPr>
                                  <w:rFonts w:ascii="Calibri" w:eastAsia="Times New Roman" w:hAnsi="Calibri" w:cstheme="minorBidi"/>
                                  <w:color w:val="000000"/>
                                  <w:kern w:val="24"/>
                                  <w:sz w:val="18"/>
                                  <w:szCs w:val="18"/>
                                  <w:lang w:val="fr-FR"/>
                                </w:rPr>
                                <w:t>review (n=27)</w:t>
                              </w:r>
                            </w:p>
                            <w:p w14:paraId="2627B24B" w14:textId="77777777" w:rsidR="00351B01" w:rsidRPr="006D60F8" w:rsidRDefault="00351B01" w:rsidP="00D348EB">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lang w:val="fr-FR"/>
                                </w:rPr>
                              </w:pPr>
                              <w:r w:rsidRPr="006D60F8">
                                <w:rPr>
                                  <w:rFonts w:ascii="Calibri" w:eastAsia="Times New Roman" w:hAnsi="Calibri" w:cstheme="minorBidi"/>
                                  <w:color w:val="000000"/>
                                  <w:kern w:val="24"/>
                                  <w:sz w:val="18"/>
                                  <w:szCs w:val="18"/>
                                  <w:lang w:val="fr-FR"/>
                                </w:rPr>
                                <w:t>Environmental / non-occupational exposure (n=9)</w:t>
                              </w:r>
                            </w:p>
                            <w:p w14:paraId="5BEF9E51" w14:textId="77777777" w:rsidR="00351B01" w:rsidRDefault="00351B01" w:rsidP="00D348EB">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lang w:val="en-AU"/>
                                </w:rPr>
                              </w:pPr>
                              <w:r w:rsidRPr="0077245F">
                                <w:rPr>
                                  <w:rFonts w:ascii="Calibri" w:eastAsia="Times New Roman" w:hAnsi="Calibri" w:cstheme="minorBidi"/>
                                  <w:color w:val="000000"/>
                                  <w:kern w:val="24"/>
                                  <w:sz w:val="18"/>
                                  <w:szCs w:val="18"/>
                                  <w:lang w:val="en-AU"/>
                                </w:rPr>
                                <w:t>Animal / laboratory experiments (n=11)</w:t>
                              </w:r>
                            </w:p>
                            <w:p w14:paraId="129976AD" w14:textId="77777777" w:rsidR="00351B01" w:rsidRDefault="00351B01" w:rsidP="00D348EB">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lang w:val="en-AU"/>
                                </w:rPr>
                              </w:pPr>
                              <w:r>
                                <w:rPr>
                                  <w:rFonts w:ascii="Calibri" w:eastAsia="Times New Roman" w:hAnsi="Calibri" w:cstheme="minorBidi"/>
                                  <w:color w:val="000000"/>
                                  <w:kern w:val="24"/>
                                  <w:sz w:val="18"/>
                                  <w:szCs w:val="18"/>
                                  <w:lang w:val="en-AU"/>
                                </w:rPr>
                                <w:t>Editorial / conference abstract / letters / media / case report (n=48)</w:t>
                              </w:r>
                            </w:p>
                            <w:p w14:paraId="2385D2F3" w14:textId="3A8C09FE" w:rsidR="00351B01" w:rsidRPr="0077245F" w:rsidRDefault="00351B01" w:rsidP="00D348EB">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lang w:val="en-AU"/>
                                </w:rPr>
                              </w:pPr>
                              <w:r>
                                <w:rPr>
                                  <w:rFonts w:ascii="Calibri" w:eastAsia="Times New Roman" w:hAnsi="Calibri" w:cstheme="minorBidi"/>
                                  <w:color w:val="000000"/>
                                  <w:kern w:val="24"/>
                                  <w:sz w:val="18"/>
                                  <w:szCs w:val="18"/>
                                  <w:lang w:val="en-AU"/>
                                </w:rPr>
                                <w:t>Other (n=28)</w:t>
                              </w:r>
                            </w:p>
                          </w:txbxContent>
                        </wps:txbx>
                        <wps:bodyPr vert="horz" wrap="square" lIns="91440" tIns="91440" rIns="91440" bIns="91440" numCol="1" anchor="t" anchorCtr="0" compatLnSpc="1">
                          <a:prstTxWarp prst="textNoShape">
                            <a:avLst/>
                          </a:prstTxWarp>
                        </wps:bodyPr>
                      </wps:wsp>
                      <wps:wsp>
                        <wps:cNvPr id="33" name="Rectangle 33"/>
                        <wps:cNvSpPr>
                          <a:spLocks noChangeArrowheads="1"/>
                        </wps:cNvSpPr>
                        <wps:spPr bwMode="auto">
                          <a:xfrm>
                            <a:off x="1653444" y="5025984"/>
                            <a:ext cx="1714500" cy="1124763"/>
                          </a:xfrm>
                          <a:prstGeom prst="rect">
                            <a:avLst/>
                          </a:prstGeom>
                          <a:solidFill>
                            <a:srgbClr val="FFFFFF"/>
                          </a:solidFill>
                          <a:ln w="9525">
                            <a:solidFill>
                              <a:srgbClr val="000000"/>
                            </a:solidFill>
                            <a:miter lim="800000"/>
                            <a:headEnd/>
                            <a:tailEnd/>
                          </a:ln>
                        </wps:spPr>
                        <wps:txbx>
                          <w:txbxContent>
                            <w:p w14:paraId="25B899C9" w14:textId="4462F28A" w:rsidR="00351B01" w:rsidRDefault="00351B01" w:rsidP="00D348EB">
                              <w:pPr>
                                <w:pStyle w:val="NormalWeb"/>
                                <w:kinsoku w:val="0"/>
                                <w:overflowPunct w:val="0"/>
                                <w:spacing w:before="0" w:beforeAutospacing="0" w:after="0" w:afterAutospacing="0"/>
                                <w:jc w:val="center"/>
                                <w:textAlignment w:val="baseline"/>
                                <w:rPr>
                                  <w:rFonts w:ascii="Calibri" w:eastAsia="Times New Roman" w:hAnsi="Calibri" w:cstheme="minorBidi"/>
                                  <w:color w:val="000000"/>
                                  <w:kern w:val="24"/>
                                  <w:sz w:val="22"/>
                                  <w:szCs w:val="22"/>
                                  <w:lang w:val="en-CA"/>
                                </w:rPr>
                              </w:pPr>
                              <w:r>
                                <w:rPr>
                                  <w:rFonts w:ascii="Calibri" w:eastAsia="Times New Roman" w:hAnsi="Calibri" w:cstheme="minorBidi"/>
                                  <w:color w:val="000000"/>
                                  <w:kern w:val="24"/>
                                  <w:sz w:val="22"/>
                                  <w:szCs w:val="22"/>
                                  <w:lang w:val="en-CA"/>
                                </w:rPr>
                                <w:t>Records included in qualitative synthesis</w:t>
                              </w:r>
                              <w:r>
                                <w:rPr>
                                  <w:rFonts w:ascii="Calibri" w:eastAsia="Times New Roman" w:hAnsi="Calibri" w:cstheme="minorBidi"/>
                                  <w:color w:val="000000"/>
                                  <w:kern w:val="24"/>
                                  <w:sz w:val="22"/>
                                  <w:szCs w:val="22"/>
                                  <w:lang w:val="en-CA"/>
                                </w:rPr>
                                <w:br/>
                                <w:t>(n = 34)</w:t>
                              </w:r>
                            </w:p>
                            <w:p w14:paraId="35F07BBA" w14:textId="0F6D1E23" w:rsidR="00351B01" w:rsidRPr="00E50733" w:rsidRDefault="00351B01" w:rsidP="00D348EB">
                              <w:pPr>
                                <w:pStyle w:val="NormalWeb"/>
                                <w:kinsoku w:val="0"/>
                                <w:overflowPunct w:val="0"/>
                                <w:spacing w:before="0" w:beforeAutospacing="0" w:after="0" w:afterAutospacing="0"/>
                                <w:jc w:val="center"/>
                                <w:textAlignment w:val="baseline"/>
                                <w:rPr>
                                  <w:rFonts w:ascii="Calibri" w:eastAsia="Times New Roman" w:hAnsi="Calibri" w:cstheme="minorBidi"/>
                                  <w:color w:val="000000"/>
                                  <w:kern w:val="24"/>
                                  <w:sz w:val="18"/>
                                  <w:szCs w:val="18"/>
                                  <w:lang w:val="en-CA"/>
                                </w:rPr>
                              </w:pPr>
                              <w:r>
                                <w:rPr>
                                  <w:rFonts w:ascii="Calibri" w:eastAsia="Times New Roman" w:hAnsi="Calibri" w:cstheme="minorBidi"/>
                                  <w:color w:val="000000"/>
                                  <w:kern w:val="24"/>
                                  <w:sz w:val="18"/>
                                  <w:szCs w:val="18"/>
                                  <w:lang w:val="en-CA"/>
                                </w:rPr>
                                <w:t>[14 primary studies (18 publications), 16</w:t>
                              </w:r>
                              <w:r w:rsidRPr="00E50733">
                                <w:rPr>
                                  <w:rFonts w:ascii="Calibri" w:eastAsia="Times New Roman" w:hAnsi="Calibri" w:cstheme="minorBidi"/>
                                  <w:color w:val="000000"/>
                                  <w:kern w:val="24"/>
                                  <w:sz w:val="18"/>
                                  <w:szCs w:val="18"/>
                                  <w:lang w:val="en-CA"/>
                                </w:rPr>
                                <w:t xml:space="preserve"> reports]</w:t>
                              </w:r>
                            </w:p>
                          </w:txbxContent>
                        </wps:txbx>
                        <wps:bodyPr vert="horz" wrap="square" lIns="91440" tIns="91440" rIns="91440" bIns="91440" numCol="1" anchor="t" anchorCtr="0" compatLnSpc="1">
                          <a:prstTxWarp prst="textNoShape">
                            <a:avLst/>
                          </a:prstTxWarp>
                        </wps:bodyPr>
                      </wps:wsp>
                      <wps:wsp>
                        <wps:cNvPr id="36" name="AutoShape 5"/>
                        <wps:cNvCnPr/>
                        <wps:spPr bwMode="auto">
                          <a:xfrm flipH="1">
                            <a:off x="2510695" y="3983949"/>
                            <a:ext cx="9009" cy="103330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 name="AutoShape 4"/>
                        <wps:cNvCnPr>
                          <a:endCxn id="27" idx="1"/>
                        </wps:cNvCnPr>
                        <wps:spPr bwMode="auto">
                          <a:xfrm>
                            <a:off x="2539289" y="1271206"/>
                            <a:ext cx="1537006" cy="2440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 name="AutoShape 3"/>
                        <wps:cNvCnPr/>
                        <wps:spPr bwMode="auto">
                          <a:xfrm>
                            <a:off x="3444284" y="3626594"/>
                            <a:ext cx="655426" cy="111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660054EB" id="Group 1" o:spid="_x0000_s1026" style="position:absolute;margin-left:7.85pt;margin-top:.9pt;width:459.8pt;height:488pt;z-index:251659264;mso-position-horizontal-relative:margin;mso-width-relative:margin;mso-height-relative:margin" coordorigin="1151,476" coordsize="63240,6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">
                <v:rect id="Rectangle 3" o:spid="_x0000_s1027" style="position:absolute;left:14054;top:476;width:22288;height:8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">
                  <v:textbox inset=",7.2pt,,7.2pt">
                    <w:txbxContent>
                      <w:p w14:paraId="1B069C9E" w14:textId="77777777" w:rsidR="00351B01" w:rsidRDefault="00351B01" w:rsidP="00D348EB">
                        <w:pPr>
                          <w:pStyle w:val="NormalWeb"/>
                          <w:kinsoku w:val="0"/>
                          <w:overflowPunct w:val="0"/>
                          <w:spacing w:before="0" w:beforeAutospacing="0" w:after="0" w:afterAutospacing="0"/>
                          <w:jc w:val="center"/>
                          <w:textAlignment w:val="baseline"/>
                        </w:pPr>
                        <w:r>
                          <w:rPr>
                            <w:rFonts w:ascii="Calibri" w:eastAsia="Times New Roman" w:hAnsi="Calibri" w:cstheme="minorBidi"/>
                            <w:color w:val="000000"/>
                            <w:kern w:val="24"/>
                            <w:sz w:val="22"/>
                            <w:szCs w:val="22"/>
                            <w:lang w:val="en-CA"/>
                          </w:rPr>
                          <w:t>Records identified through electronic database search</w:t>
                        </w:r>
                        <w:r>
                          <w:rPr>
                            <w:rFonts w:ascii="Calibri" w:eastAsia="Times New Roman" w:hAnsi="Calibri" w:cstheme="minorBidi"/>
                            <w:color w:val="000000"/>
                            <w:kern w:val="24"/>
                            <w:sz w:val="22"/>
                            <w:szCs w:val="22"/>
                            <w:lang w:val="en-CA"/>
                          </w:rPr>
                          <w:br/>
                          <w:t>(n = 14455)</w:t>
                        </w:r>
                      </w:p>
                    </w:txbxContent>
                  </v:textbox>
                </v:rect>
                <v:roundrect id="AutoShape 19" o:spid="_x0000_s1028" style="position:absolute;left:-4222;top:21851;width:13716;height:2969;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" fillcolor="#ccecff">
                  <v:textbox inset="3.6pt,,3.6pt">
                    <w:txbxContent>
                      <w:p w14:paraId="5F20AF95" w14:textId="77777777" w:rsidR="00351B01" w:rsidRPr="00776395" w:rsidRDefault="00351B01" w:rsidP="00D348EB">
                        <w:pPr>
                          <w:pStyle w:val="NormalWeb"/>
                          <w:kinsoku w:val="0"/>
                          <w:overflowPunct w:val="0"/>
                          <w:spacing w:before="0" w:beforeAutospacing="0" w:after="0" w:afterAutospacing="0"/>
                          <w:jc w:val="center"/>
                          <w:textAlignment w:val="baseline"/>
                          <w:rPr>
                            <w:sz w:val="22"/>
                            <w:szCs w:val="22"/>
                          </w:rPr>
                        </w:pPr>
                        <w:r w:rsidRPr="00776395">
                          <w:rPr>
                            <w:rFonts w:ascii="Calibri" w:hAnsi="Calibri"/>
                            <w:b/>
                            <w:bCs/>
                            <w:color w:val="000000"/>
                            <w:kern w:val="24"/>
                            <w:sz w:val="22"/>
                            <w:szCs w:val="22"/>
                            <w:lang w:val="en-US"/>
                          </w:rPr>
                          <w:t>Screening</w:t>
                        </w:r>
                      </w:p>
                    </w:txbxContent>
                  </v:textbox>
                </v:roundrect>
                <v:roundrect id="AutoShape 1" o:spid="_x0000_s1029" style="position:absolute;left:-3992;top:53855;width:13716;height:2969;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" fillcolor="#ccecff">
                  <v:textbox inset="3.6pt,,3.6pt">
                    <w:txbxContent>
                      <w:p w14:paraId="15C27665" w14:textId="77777777" w:rsidR="00351B01" w:rsidRDefault="00351B01" w:rsidP="00D348EB">
                        <w:pPr>
                          <w:pStyle w:val="NormalWeb"/>
                          <w:kinsoku w:val="0"/>
                          <w:overflowPunct w:val="0"/>
                          <w:spacing w:before="0" w:beforeAutospacing="0" w:after="0" w:afterAutospacing="0"/>
                          <w:jc w:val="center"/>
                          <w:textAlignment w:val="baseline"/>
                        </w:pPr>
                        <w:r>
                          <w:rPr>
                            <w:rFonts w:ascii="Calibri" w:hAnsi="Calibri"/>
                            <w:b/>
                            <w:bCs/>
                            <w:color w:val="000000"/>
                            <w:kern w:val="24"/>
                            <w:lang w:val="en-US"/>
                          </w:rPr>
                          <w:t>Included</w:t>
                        </w:r>
                      </w:p>
                    </w:txbxContent>
                  </v:textbox>
                </v:roundrect>
                <v:roundrect id="AutoShape 18" o:spid="_x0000_s1030" style="position:absolute;left:-3992;top:37853;width:13716;height:2969;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" fillcolor="#ccecff">
                  <v:textbox inset="3.6pt,,3.6pt">
                    <w:txbxContent>
                      <w:p w14:paraId="466D4B0B" w14:textId="77777777" w:rsidR="00351B01" w:rsidRDefault="00351B01" w:rsidP="00D348EB">
                        <w:pPr>
                          <w:pStyle w:val="NormalWeb"/>
                          <w:kinsoku w:val="0"/>
                          <w:overflowPunct w:val="0"/>
                          <w:spacing w:before="0" w:beforeAutospacing="0" w:after="0" w:afterAutospacing="0"/>
                          <w:jc w:val="center"/>
                          <w:textAlignment w:val="baseline"/>
                        </w:pPr>
                        <w:r>
                          <w:rPr>
                            <w:rFonts w:ascii="Calibri" w:hAnsi="Calibri"/>
                            <w:b/>
                            <w:bCs/>
                            <w:color w:val="000000"/>
                            <w:kern w:val="24"/>
                            <w:sz w:val="22"/>
                            <w:szCs w:val="22"/>
                            <w:lang w:val="en-US"/>
                          </w:rPr>
                          <w:t>Eligibility</w:t>
                        </w:r>
                      </w:p>
                    </w:txbxContent>
                  </v:textbox>
                </v:roundrect>
                <v:shapetype id="_x0000_t32" coordsize="21600,21600" o:spt="32" o:oned="t" path="m,l21600,21600e" filled="f">
                  <v:path arrowok="t" fillok="f" o:connecttype="none"/>
                  <o:lock v:ext="edit" shapetype="t"/>
                </v:shapetype>
                <v:shape id="AutoShape 16" o:spid="_x0000_s1031" type="#_x0000_t32" style="position:absolute;left:25198;top:8918;width:48;height:76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">
                  <v:stroke endarrow="block"/>
                  <v:shadow color="#ccc"/>
                </v:shape>
                <v:roundrect id="AutoShape 2" o:spid="_x0000_s1032" style="position:absolute;left:-4222;top:5849;width:13716;height:2969;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" fillcolor="#ccecff">
                  <v:textbox inset="3.6pt,,3.6pt">
                    <w:txbxContent>
                      <w:p w14:paraId="08124290" w14:textId="77777777" w:rsidR="00351B01" w:rsidRDefault="00351B01" w:rsidP="00D348EB">
                        <w:pPr>
                          <w:pStyle w:val="NormalWeb"/>
                          <w:kinsoku w:val="0"/>
                          <w:overflowPunct w:val="0"/>
                          <w:spacing w:before="0" w:beforeAutospacing="0" w:after="0" w:afterAutospacing="0"/>
                          <w:jc w:val="center"/>
                          <w:textAlignment w:val="baseline"/>
                        </w:pPr>
                        <w:r>
                          <w:rPr>
                            <w:rFonts w:ascii="Calibri" w:hAnsi="Calibri"/>
                            <w:b/>
                            <w:bCs/>
                            <w:color w:val="000000"/>
                            <w:kern w:val="24"/>
                            <w:lang w:val="en-US"/>
                          </w:rPr>
                          <w:t>Identification</w:t>
                        </w:r>
                      </w:p>
                    </w:txbxContent>
                  </v:textbox>
                </v:roundrect>
                <v:rect id="Rectangle 17" o:spid="_x0000_s1033" style="position:absolute;left:12947;top:16477;width:23981;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">
                  <v:textbox inset=",7.2pt,,7.2pt">
                    <w:txbxContent>
                      <w:p w14:paraId="1DEAC087" w14:textId="4F9FF85A" w:rsidR="00351B01" w:rsidRDefault="00351B01" w:rsidP="00D348EB">
                        <w:pPr>
                          <w:pStyle w:val="NormalWeb"/>
                          <w:kinsoku w:val="0"/>
                          <w:overflowPunct w:val="0"/>
                          <w:spacing w:before="0" w:beforeAutospacing="0" w:after="0" w:afterAutospacing="0"/>
                          <w:jc w:val="center"/>
                          <w:textAlignment w:val="baseline"/>
                        </w:pPr>
                        <w:r>
                          <w:rPr>
                            <w:rFonts w:ascii="Calibri" w:eastAsia="Times New Roman" w:hAnsi="Calibri" w:cstheme="minorBidi"/>
                            <w:color w:val="000000"/>
                            <w:kern w:val="24"/>
                            <w:sz w:val="22"/>
                            <w:szCs w:val="22"/>
                            <w:lang w:val="en-CA"/>
                          </w:rPr>
                          <w:t xml:space="preserve">Titles and abstracts and reports screened </w:t>
                        </w:r>
                        <w:r>
                          <w:rPr>
                            <w:rFonts w:ascii="Calibri" w:eastAsia="Times New Roman" w:hAnsi="Calibri" w:cstheme="minorBidi"/>
                            <w:color w:val="000000"/>
                            <w:kern w:val="24"/>
                            <w:sz w:val="22"/>
                            <w:szCs w:val="22"/>
                            <w:lang w:val="en-CA"/>
                          </w:rPr>
                          <w:br/>
                          <w:t>(n = 12282)</w:t>
                        </w:r>
                      </w:p>
                      <w:p w14:paraId="51E8CBF7" w14:textId="77777777" w:rsidR="00351B01" w:rsidRDefault="00351B01" w:rsidP="00D348EB">
                        <w:pPr>
                          <w:pStyle w:val="NormalWeb"/>
                          <w:kinsoku w:val="0"/>
                          <w:overflowPunct w:val="0"/>
                          <w:spacing w:before="0" w:beforeAutospacing="0" w:after="0" w:afterAutospacing="0"/>
                          <w:jc w:val="center"/>
                          <w:textAlignment w:val="baseline"/>
                        </w:pPr>
                      </w:p>
                    </w:txbxContent>
                  </v:textbox>
                </v:rect>
                <v:rect id="Rectangle 27" o:spid="_x0000_s1034" style="position:absolute;left:40762;top:10143;width:23630;height:5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">
                  <v:textbox inset=",7.2pt,,7.2pt">
                    <w:txbxContent>
                      <w:p w14:paraId="06B15356" w14:textId="77777777" w:rsidR="00351B01" w:rsidRDefault="00351B01" w:rsidP="00D348EB">
                        <w:pPr>
                          <w:pStyle w:val="NormalWeb"/>
                          <w:kinsoku w:val="0"/>
                          <w:overflowPunct w:val="0"/>
                          <w:spacing w:before="0" w:beforeAutospacing="0" w:after="0" w:afterAutospacing="0"/>
                          <w:jc w:val="center"/>
                          <w:textAlignment w:val="baseline"/>
                        </w:pPr>
                        <w:r>
                          <w:rPr>
                            <w:rFonts w:ascii="Calibri" w:eastAsia="Times New Roman" w:hAnsi="Calibri" w:cstheme="minorBidi"/>
                            <w:color w:val="000000"/>
                            <w:kern w:val="24"/>
                            <w:sz w:val="22"/>
                            <w:szCs w:val="22"/>
                            <w:lang w:val="en-CA"/>
                          </w:rPr>
                          <w:t xml:space="preserve">Duplicate records removed </w:t>
                        </w:r>
                        <w:r>
                          <w:rPr>
                            <w:rFonts w:ascii="Calibri" w:eastAsia="Times New Roman" w:hAnsi="Calibri" w:cstheme="minorBidi"/>
                            <w:color w:val="000000"/>
                            <w:kern w:val="24"/>
                            <w:sz w:val="22"/>
                            <w:szCs w:val="22"/>
                            <w:lang w:val="en-CA"/>
                          </w:rPr>
                          <w:br/>
                          <w:t>(n = 2211)</w:t>
                        </w:r>
                      </w:p>
                    </w:txbxContent>
                  </v:textbox>
                </v:rect>
                <v:rect id="Rectangle 29" o:spid="_x0000_s1035" style="position:absolute;left:17297;top:32837;width:1714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">
                  <v:textbox inset=",7.2pt,,7.2pt">
                    <w:txbxContent>
                      <w:p w14:paraId="5592AC09" w14:textId="2E46116F" w:rsidR="00351B01" w:rsidRDefault="00351B01" w:rsidP="00D348EB">
                        <w:pPr>
                          <w:pStyle w:val="NormalWeb"/>
                          <w:kinsoku w:val="0"/>
                          <w:overflowPunct w:val="0"/>
                          <w:spacing w:before="0" w:beforeAutospacing="0" w:after="0" w:afterAutospacing="0"/>
                          <w:jc w:val="center"/>
                          <w:textAlignment w:val="baseline"/>
                        </w:pPr>
                        <w:r>
                          <w:rPr>
                            <w:rFonts w:ascii="Calibri" w:eastAsia="Times New Roman" w:hAnsi="Calibri" w:cstheme="minorBidi"/>
                            <w:color w:val="000000"/>
                            <w:kern w:val="24"/>
                            <w:sz w:val="22"/>
                            <w:szCs w:val="22"/>
                            <w:lang w:val="en-CA"/>
                          </w:rPr>
                          <w:t xml:space="preserve">Full-text articles assessed for eligibility </w:t>
                        </w:r>
                        <w:r>
                          <w:rPr>
                            <w:rFonts w:ascii="Calibri" w:eastAsia="Times New Roman" w:hAnsi="Calibri" w:cstheme="minorBidi"/>
                            <w:color w:val="000000"/>
                            <w:kern w:val="24"/>
                            <w:sz w:val="22"/>
                            <w:szCs w:val="22"/>
                            <w:lang w:val="en-CA"/>
                          </w:rPr>
                          <w:br/>
                          <w:t>(n = 271)</w:t>
                        </w:r>
                      </w:p>
                    </w:txbxContent>
                  </v:textbox>
                </v:rect>
                <v:rect id="Rectangle 30" o:spid="_x0000_s1036" style="position:absolute;left:40934;top:29649;width:23381;height:22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">
                  <v:textbox inset=",7.2pt,,7.2pt">
                    <w:txbxContent>
                      <w:p w14:paraId="59E4C057" w14:textId="77777777" w:rsidR="00351B01" w:rsidRDefault="00351B01" w:rsidP="001A6A3A">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21"/>
                            <w:szCs w:val="21"/>
                            <w:lang w:val="en-CA"/>
                          </w:rPr>
                        </w:pPr>
                        <w:r>
                          <w:rPr>
                            <w:rFonts w:ascii="Calibri" w:eastAsia="Times New Roman" w:hAnsi="Calibri" w:cstheme="minorBidi"/>
                            <w:color w:val="000000"/>
                            <w:kern w:val="24"/>
                            <w:sz w:val="21"/>
                            <w:szCs w:val="21"/>
                            <w:lang w:val="en-CA"/>
                          </w:rPr>
                          <w:t xml:space="preserve">n = 237 </w:t>
                        </w:r>
                        <w:r w:rsidRPr="00106E42">
                          <w:rPr>
                            <w:rFonts w:ascii="Calibri" w:eastAsia="Times New Roman" w:hAnsi="Calibri" w:cstheme="minorBidi"/>
                            <w:color w:val="000000"/>
                            <w:kern w:val="24"/>
                            <w:sz w:val="21"/>
                            <w:szCs w:val="21"/>
                            <w:lang w:val="en-CA"/>
                          </w:rPr>
                          <w:t>excluded</w:t>
                        </w:r>
                      </w:p>
                      <w:p w14:paraId="37B3AED6" w14:textId="77777777" w:rsidR="00351B01" w:rsidRDefault="00351B01" w:rsidP="00D348EB">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21"/>
                            <w:szCs w:val="21"/>
                            <w:lang w:val="en-CA"/>
                          </w:rPr>
                        </w:pPr>
                      </w:p>
                      <w:p w14:paraId="03470A6F" w14:textId="77777777" w:rsidR="00351B01" w:rsidRDefault="00351B01" w:rsidP="00D348EB">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lang w:val="en-CA"/>
                          </w:rPr>
                        </w:pPr>
                        <w:r w:rsidRPr="000C5F08">
                          <w:rPr>
                            <w:rFonts w:ascii="Calibri" w:eastAsia="Times New Roman" w:hAnsi="Calibri" w:cstheme="minorBidi"/>
                            <w:color w:val="000000"/>
                            <w:kern w:val="24"/>
                            <w:sz w:val="18"/>
                            <w:szCs w:val="18"/>
                            <w:lang w:val="en-CA"/>
                          </w:rPr>
                          <w:t>Reasons:</w:t>
                        </w:r>
                      </w:p>
                      <w:p w14:paraId="5767EAC3" w14:textId="77777777" w:rsidR="00351B01" w:rsidRDefault="00351B01" w:rsidP="00D348EB">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lang w:val="en-CA"/>
                          </w:rPr>
                        </w:pPr>
                        <w:r>
                          <w:rPr>
                            <w:rFonts w:ascii="Calibri" w:eastAsia="Times New Roman" w:hAnsi="Calibri" w:cstheme="minorBidi"/>
                            <w:color w:val="000000"/>
                            <w:kern w:val="24"/>
                            <w:sz w:val="18"/>
                            <w:szCs w:val="18"/>
                            <w:lang w:val="en-CA"/>
                          </w:rPr>
                          <w:t>No male exposure reported (n=36)</w:t>
                        </w:r>
                      </w:p>
                      <w:p w14:paraId="48A61BA6" w14:textId="77777777" w:rsidR="00351B01" w:rsidRDefault="00351B01" w:rsidP="00D348EB">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lang w:val="en-CA"/>
                          </w:rPr>
                        </w:pPr>
                        <w:r>
                          <w:rPr>
                            <w:rFonts w:ascii="Calibri" w:eastAsia="Times New Roman" w:hAnsi="Calibri" w:cstheme="minorBidi"/>
                            <w:color w:val="000000"/>
                            <w:kern w:val="24"/>
                            <w:sz w:val="18"/>
                            <w:szCs w:val="18"/>
                            <w:lang w:val="en-CA"/>
                          </w:rPr>
                          <w:t>No male specified exposure reported (n=59)</w:t>
                        </w:r>
                      </w:p>
                      <w:p w14:paraId="277F93DC" w14:textId="77777777" w:rsidR="00351B01" w:rsidRPr="0077245F" w:rsidRDefault="00351B01" w:rsidP="00D348EB">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lang w:val="en-AU"/>
                          </w:rPr>
                        </w:pPr>
                        <w:r w:rsidRPr="0077245F">
                          <w:rPr>
                            <w:rFonts w:ascii="Calibri" w:eastAsia="Times New Roman" w:hAnsi="Calibri" w:cstheme="minorBidi"/>
                            <w:color w:val="000000"/>
                            <w:kern w:val="24"/>
                            <w:sz w:val="18"/>
                            <w:szCs w:val="18"/>
                            <w:lang w:val="en-AU"/>
                          </w:rPr>
                          <w:t>No male (or partner) outcomes (n=19)</w:t>
                        </w:r>
                      </w:p>
                      <w:p w14:paraId="64582F9E" w14:textId="77777777" w:rsidR="00351B01" w:rsidRPr="006D60F8" w:rsidRDefault="00351B01" w:rsidP="00D348EB">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lang w:val="fr-FR"/>
                          </w:rPr>
                        </w:pPr>
                        <w:r w:rsidRPr="004B43AC">
                          <w:rPr>
                            <w:rFonts w:ascii="Calibri" w:eastAsia="Times New Roman" w:hAnsi="Calibri" w:cstheme="minorBidi"/>
                            <w:color w:val="000000"/>
                            <w:kern w:val="24"/>
                            <w:sz w:val="18"/>
                            <w:szCs w:val="18"/>
                            <w:lang w:val="fr-FR"/>
                          </w:rPr>
                          <w:t>Non-</w:t>
                        </w:r>
                        <w:r w:rsidRPr="006D60F8">
                          <w:rPr>
                            <w:rFonts w:ascii="Calibri" w:eastAsia="Times New Roman" w:hAnsi="Calibri" w:cstheme="minorBidi"/>
                            <w:color w:val="000000"/>
                            <w:kern w:val="24"/>
                            <w:sz w:val="18"/>
                            <w:szCs w:val="18"/>
                            <w:lang w:val="fr-FR"/>
                          </w:rPr>
                          <w:t>systematic</w:t>
                        </w:r>
                        <w:r w:rsidRPr="004B43AC">
                          <w:rPr>
                            <w:rFonts w:ascii="Calibri" w:eastAsia="Times New Roman" w:hAnsi="Calibri" w:cstheme="minorBidi"/>
                            <w:color w:val="000000"/>
                            <w:kern w:val="24"/>
                            <w:sz w:val="18"/>
                            <w:szCs w:val="18"/>
                            <w:lang w:val="fr-FR"/>
                          </w:rPr>
                          <w:t xml:space="preserve"> </w:t>
                        </w:r>
                        <w:r w:rsidRPr="006D60F8">
                          <w:rPr>
                            <w:rFonts w:ascii="Calibri" w:eastAsia="Times New Roman" w:hAnsi="Calibri" w:cstheme="minorBidi"/>
                            <w:color w:val="000000"/>
                            <w:kern w:val="24"/>
                            <w:sz w:val="18"/>
                            <w:szCs w:val="18"/>
                            <w:lang w:val="fr-FR"/>
                          </w:rPr>
                          <w:t>review (n=27)</w:t>
                        </w:r>
                      </w:p>
                      <w:p w14:paraId="2627B24B" w14:textId="77777777" w:rsidR="00351B01" w:rsidRPr="006D60F8" w:rsidRDefault="00351B01" w:rsidP="00D348EB">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lang w:val="fr-FR"/>
                          </w:rPr>
                        </w:pPr>
                        <w:r w:rsidRPr="006D60F8">
                          <w:rPr>
                            <w:rFonts w:ascii="Calibri" w:eastAsia="Times New Roman" w:hAnsi="Calibri" w:cstheme="minorBidi"/>
                            <w:color w:val="000000"/>
                            <w:kern w:val="24"/>
                            <w:sz w:val="18"/>
                            <w:szCs w:val="18"/>
                            <w:lang w:val="fr-FR"/>
                          </w:rPr>
                          <w:t>Environmental / non-occupational exposure (n=9)</w:t>
                        </w:r>
                      </w:p>
                      <w:p w14:paraId="5BEF9E51" w14:textId="77777777" w:rsidR="00351B01" w:rsidRDefault="00351B01" w:rsidP="00D348EB">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lang w:val="en-AU"/>
                          </w:rPr>
                        </w:pPr>
                        <w:r w:rsidRPr="0077245F">
                          <w:rPr>
                            <w:rFonts w:ascii="Calibri" w:eastAsia="Times New Roman" w:hAnsi="Calibri" w:cstheme="minorBidi"/>
                            <w:color w:val="000000"/>
                            <w:kern w:val="24"/>
                            <w:sz w:val="18"/>
                            <w:szCs w:val="18"/>
                            <w:lang w:val="en-AU"/>
                          </w:rPr>
                          <w:t>Animal / laboratory experiments (n=11)</w:t>
                        </w:r>
                      </w:p>
                      <w:p w14:paraId="129976AD" w14:textId="77777777" w:rsidR="00351B01" w:rsidRDefault="00351B01" w:rsidP="00D348EB">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lang w:val="en-AU"/>
                          </w:rPr>
                        </w:pPr>
                        <w:r>
                          <w:rPr>
                            <w:rFonts w:ascii="Calibri" w:eastAsia="Times New Roman" w:hAnsi="Calibri" w:cstheme="minorBidi"/>
                            <w:color w:val="000000"/>
                            <w:kern w:val="24"/>
                            <w:sz w:val="18"/>
                            <w:szCs w:val="18"/>
                            <w:lang w:val="en-AU"/>
                          </w:rPr>
                          <w:t>Editorial / conference abstract / letters / media / case report (n=48)</w:t>
                        </w:r>
                      </w:p>
                      <w:p w14:paraId="2385D2F3" w14:textId="3A8C09FE" w:rsidR="00351B01" w:rsidRPr="0077245F" w:rsidRDefault="00351B01" w:rsidP="00D348EB">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lang w:val="en-AU"/>
                          </w:rPr>
                        </w:pPr>
                        <w:r>
                          <w:rPr>
                            <w:rFonts w:ascii="Calibri" w:eastAsia="Times New Roman" w:hAnsi="Calibri" w:cstheme="minorBidi"/>
                            <w:color w:val="000000"/>
                            <w:kern w:val="24"/>
                            <w:sz w:val="18"/>
                            <w:szCs w:val="18"/>
                            <w:lang w:val="en-AU"/>
                          </w:rPr>
                          <w:t>Other (n=28)</w:t>
                        </w:r>
                      </w:p>
                    </w:txbxContent>
                  </v:textbox>
                </v:rect>
                <v:rect id="Rectangle 33" o:spid="_x0000_s1037" style="position:absolute;left:16534;top:50259;width:17145;height:1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">
                  <v:textbox inset=",7.2pt,,7.2pt">
                    <w:txbxContent>
                      <w:p w14:paraId="25B899C9" w14:textId="4462F28A" w:rsidR="00351B01" w:rsidRDefault="00351B01" w:rsidP="00D348EB">
                        <w:pPr>
                          <w:pStyle w:val="NormalWeb"/>
                          <w:kinsoku w:val="0"/>
                          <w:overflowPunct w:val="0"/>
                          <w:spacing w:before="0" w:beforeAutospacing="0" w:after="0" w:afterAutospacing="0"/>
                          <w:jc w:val="center"/>
                          <w:textAlignment w:val="baseline"/>
                          <w:rPr>
                            <w:rFonts w:ascii="Calibri" w:eastAsia="Times New Roman" w:hAnsi="Calibri" w:cstheme="minorBidi"/>
                            <w:color w:val="000000"/>
                            <w:kern w:val="24"/>
                            <w:sz w:val="22"/>
                            <w:szCs w:val="22"/>
                            <w:lang w:val="en-CA"/>
                          </w:rPr>
                        </w:pPr>
                        <w:r>
                          <w:rPr>
                            <w:rFonts w:ascii="Calibri" w:eastAsia="Times New Roman" w:hAnsi="Calibri" w:cstheme="minorBidi"/>
                            <w:color w:val="000000"/>
                            <w:kern w:val="24"/>
                            <w:sz w:val="22"/>
                            <w:szCs w:val="22"/>
                            <w:lang w:val="en-CA"/>
                          </w:rPr>
                          <w:t>Records included in qualitative synthesis</w:t>
                        </w:r>
                        <w:r>
                          <w:rPr>
                            <w:rFonts w:ascii="Calibri" w:eastAsia="Times New Roman" w:hAnsi="Calibri" w:cstheme="minorBidi"/>
                            <w:color w:val="000000"/>
                            <w:kern w:val="24"/>
                            <w:sz w:val="22"/>
                            <w:szCs w:val="22"/>
                            <w:lang w:val="en-CA"/>
                          </w:rPr>
                          <w:br/>
                          <w:t>(n = 34)</w:t>
                        </w:r>
                      </w:p>
                      <w:p w14:paraId="35F07BBA" w14:textId="0F6D1E23" w:rsidR="00351B01" w:rsidRPr="00E50733" w:rsidRDefault="00351B01" w:rsidP="00D348EB">
                        <w:pPr>
                          <w:pStyle w:val="NormalWeb"/>
                          <w:kinsoku w:val="0"/>
                          <w:overflowPunct w:val="0"/>
                          <w:spacing w:before="0" w:beforeAutospacing="0" w:after="0" w:afterAutospacing="0"/>
                          <w:jc w:val="center"/>
                          <w:textAlignment w:val="baseline"/>
                          <w:rPr>
                            <w:rFonts w:ascii="Calibri" w:eastAsia="Times New Roman" w:hAnsi="Calibri" w:cstheme="minorBidi"/>
                            <w:color w:val="000000"/>
                            <w:kern w:val="24"/>
                            <w:sz w:val="18"/>
                            <w:szCs w:val="18"/>
                            <w:lang w:val="en-CA"/>
                          </w:rPr>
                        </w:pPr>
                        <w:r>
                          <w:rPr>
                            <w:rFonts w:ascii="Calibri" w:eastAsia="Times New Roman" w:hAnsi="Calibri" w:cstheme="minorBidi"/>
                            <w:color w:val="000000"/>
                            <w:kern w:val="24"/>
                            <w:sz w:val="18"/>
                            <w:szCs w:val="18"/>
                            <w:lang w:val="en-CA"/>
                          </w:rPr>
                          <w:t>[14 primary studies (18 publications), 16</w:t>
                        </w:r>
                        <w:r w:rsidRPr="00E50733">
                          <w:rPr>
                            <w:rFonts w:ascii="Calibri" w:eastAsia="Times New Roman" w:hAnsi="Calibri" w:cstheme="minorBidi"/>
                            <w:color w:val="000000"/>
                            <w:kern w:val="24"/>
                            <w:sz w:val="18"/>
                            <w:szCs w:val="18"/>
                            <w:lang w:val="en-CA"/>
                          </w:rPr>
                          <w:t xml:space="preserve"> reports]</w:t>
                        </w:r>
                      </w:p>
                    </w:txbxContent>
                  </v:textbox>
                </v:rect>
                <v:shape id="AutoShape 5" o:spid="_x0000_s1038" type="#_x0000_t32" style="position:absolute;left:25106;top:39839;width:91;height:103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">
                  <v:stroke endarrow="block"/>
                  <v:shadow color="#ccc"/>
                </v:shape>
                <v:shape id="AutoShape 4" o:spid="_x0000_s1039" type="#_x0000_t32" style="position:absolute;left:25392;top:12712;width:15370;height: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">
                  <v:stroke endarrow="block"/>
                  <v:shadow color="#ccc"/>
                </v:shape>
                <v:shape id="AutoShape 3" o:spid="_x0000_s1040" type="#_x0000_t32" style="position:absolute;left:34442;top:36265;width:6555;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">
                  <v:stroke endarrow="block"/>
                  <v:shadow color="#ccc"/>
                </v:shape>
                <w10:wrap anchorx="margin"/>
              </v:group>
            </w:pict>
          </mc:Fallback>
        </mc:AlternateContent>
      </w:r>
      <w:r w:rsidR="00D348EB">
        <w:rPr>
          <w:noProof/>
          <w:lang w:eastAsia="en-AU"/>
        </w:rPr>
        <mc:AlternateContent>
          <mc:Choice Requires="wps">
            <w:drawing>
              <wp:anchor distT="0" distB="0" distL="114300" distR="114300" simplePos="0" relativeHeight="251660288" behindDoc="0" locked="0" layoutInCell="1" allowOverlap="1" wp14:anchorId="1F53FEE9" wp14:editId="7466F8A6">
                <wp:simplePos x="0" y="0"/>
                <wp:positionH relativeFrom="column">
                  <wp:posOffset>3717661</wp:posOffset>
                </wp:positionH>
                <wp:positionV relativeFrom="paragraph">
                  <wp:posOffset>8637</wp:posOffset>
                </wp:positionV>
                <wp:extent cx="2176145" cy="847725"/>
                <wp:effectExtent l="0" t="0" r="14605" b="2857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145" cy="847725"/>
                        </a:xfrm>
                        <a:prstGeom prst="rect">
                          <a:avLst/>
                        </a:prstGeom>
                        <a:solidFill>
                          <a:srgbClr val="FFFFFF"/>
                        </a:solidFill>
                        <a:ln w="9525">
                          <a:solidFill>
                            <a:srgbClr val="000000"/>
                          </a:solidFill>
                          <a:miter lim="800000"/>
                          <a:headEnd/>
                          <a:tailEnd/>
                        </a:ln>
                      </wps:spPr>
                      <wps:txbx>
                        <w:txbxContent>
                          <w:p w14:paraId="2D034112" w14:textId="77777777" w:rsidR="00351B01" w:rsidRDefault="00351B01" w:rsidP="00D348EB">
                            <w:pPr>
                              <w:pStyle w:val="NormalWeb"/>
                              <w:kinsoku w:val="0"/>
                              <w:overflowPunct w:val="0"/>
                              <w:spacing w:before="0" w:beforeAutospacing="0" w:after="0" w:afterAutospacing="0"/>
                              <w:jc w:val="center"/>
                              <w:textAlignment w:val="baseline"/>
                              <w:rPr>
                                <w:rFonts w:ascii="Calibri" w:eastAsia="Times New Roman" w:hAnsi="Calibri" w:cstheme="minorBidi"/>
                                <w:color w:val="000000"/>
                                <w:kern w:val="24"/>
                                <w:sz w:val="22"/>
                                <w:szCs w:val="22"/>
                                <w:lang w:val="en-CA"/>
                              </w:rPr>
                            </w:pPr>
                            <w:r>
                              <w:rPr>
                                <w:rFonts w:ascii="Calibri" w:eastAsia="Times New Roman" w:hAnsi="Calibri" w:cstheme="minorBidi"/>
                                <w:color w:val="000000"/>
                                <w:kern w:val="24"/>
                                <w:sz w:val="22"/>
                                <w:szCs w:val="22"/>
                                <w:lang w:val="en-CA"/>
                              </w:rPr>
                              <w:t>Additional records identified through other sources</w:t>
                            </w:r>
                          </w:p>
                          <w:p w14:paraId="70E40FD3" w14:textId="77777777" w:rsidR="00351B01" w:rsidRPr="00F76433" w:rsidRDefault="00351B01" w:rsidP="00D348EB">
                            <w:pPr>
                              <w:pStyle w:val="NormalWeb"/>
                              <w:kinsoku w:val="0"/>
                              <w:overflowPunct w:val="0"/>
                              <w:spacing w:before="0" w:beforeAutospacing="0" w:after="0" w:afterAutospacing="0"/>
                              <w:jc w:val="center"/>
                              <w:textAlignment w:val="baseline"/>
                              <w:rPr>
                                <w:rFonts w:ascii="Calibri" w:eastAsia="Times New Roman" w:hAnsi="Calibri" w:cstheme="minorBidi"/>
                                <w:color w:val="000000"/>
                                <w:kern w:val="24"/>
                                <w:sz w:val="22"/>
                                <w:szCs w:val="22"/>
                                <w:lang w:val="en-CA"/>
                              </w:rPr>
                            </w:pPr>
                            <w:r w:rsidRPr="00F76433">
                              <w:rPr>
                                <w:rFonts w:ascii="Calibri" w:eastAsia="Times New Roman" w:hAnsi="Calibri" w:cstheme="minorBidi"/>
                                <w:color w:val="000000"/>
                                <w:kern w:val="24"/>
                                <w:sz w:val="22"/>
                                <w:szCs w:val="22"/>
                                <w:lang w:val="en-CA"/>
                              </w:rPr>
                              <w:t>(n</w:t>
                            </w:r>
                            <w:r>
                              <w:rPr>
                                <w:rFonts w:ascii="Calibri" w:eastAsia="Times New Roman" w:hAnsi="Calibri" w:cstheme="minorBidi"/>
                                <w:color w:val="000000"/>
                                <w:kern w:val="24"/>
                                <w:sz w:val="22"/>
                                <w:szCs w:val="22"/>
                                <w:lang w:val="en-CA"/>
                              </w:rPr>
                              <w:t xml:space="preserve"> </w:t>
                            </w:r>
                            <w:r w:rsidRPr="00F76433">
                              <w:rPr>
                                <w:rFonts w:ascii="Calibri" w:eastAsia="Times New Roman" w:hAnsi="Calibri" w:cstheme="minorBidi"/>
                                <w:color w:val="000000"/>
                                <w:kern w:val="24"/>
                                <w:sz w:val="22"/>
                                <w:szCs w:val="22"/>
                                <w:lang w:val="en-CA"/>
                              </w:rPr>
                              <w:t>=</w:t>
                            </w:r>
                            <w:r>
                              <w:rPr>
                                <w:rFonts w:ascii="Calibri" w:eastAsia="Times New Roman" w:hAnsi="Calibri" w:cstheme="minorBidi"/>
                                <w:color w:val="000000"/>
                                <w:kern w:val="24"/>
                                <w:sz w:val="22"/>
                                <w:szCs w:val="22"/>
                                <w:lang w:val="en-CA"/>
                              </w:rPr>
                              <w:t xml:space="preserve"> 38</w:t>
                            </w:r>
                            <w:r w:rsidRPr="00F76433">
                              <w:rPr>
                                <w:rFonts w:ascii="Calibri" w:eastAsia="Times New Roman" w:hAnsi="Calibri" w:cstheme="minorBidi"/>
                                <w:color w:val="000000"/>
                                <w:kern w:val="24"/>
                                <w:sz w:val="22"/>
                                <w:szCs w:val="22"/>
                                <w:lang w:val="en-CA"/>
                              </w:rPr>
                              <w:t>)</w:t>
                            </w:r>
                          </w:p>
                        </w:txbxContent>
                      </wps:txbx>
                      <wps:bodyPr vert="horz" wrap="square" lIns="91440" tIns="91440" rIns="91440" bIns="9144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3FEE9" id="Rectangle 39" o:spid="_x0000_s1041" style="position:absolute;margin-left:292.75pt;margin-top:.7pt;width:171.3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">
                <v:textbox inset=",7.2pt,,7.2pt">
                  <w:txbxContent>
                    <w:p w14:paraId="2D034112" w14:textId="77777777" w:rsidR="00351B01" w:rsidRDefault="00351B01" w:rsidP="00D348EB">
                      <w:pPr>
                        <w:pStyle w:val="NormalWeb"/>
                        <w:kinsoku w:val="0"/>
                        <w:overflowPunct w:val="0"/>
                        <w:spacing w:before="0" w:beforeAutospacing="0" w:after="0" w:afterAutospacing="0"/>
                        <w:jc w:val="center"/>
                        <w:textAlignment w:val="baseline"/>
                        <w:rPr>
                          <w:rFonts w:ascii="Calibri" w:eastAsia="Times New Roman" w:hAnsi="Calibri" w:cstheme="minorBidi"/>
                          <w:color w:val="000000"/>
                          <w:kern w:val="24"/>
                          <w:sz w:val="22"/>
                          <w:szCs w:val="22"/>
                          <w:lang w:val="en-CA"/>
                        </w:rPr>
                      </w:pPr>
                      <w:r>
                        <w:rPr>
                          <w:rFonts w:ascii="Calibri" w:eastAsia="Times New Roman" w:hAnsi="Calibri" w:cstheme="minorBidi"/>
                          <w:color w:val="000000"/>
                          <w:kern w:val="24"/>
                          <w:sz w:val="22"/>
                          <w:szCs w:val="22"/>
                          <w:lang w:val="en-CA"/>
                        </w:rPr>
                        <w:t>Additional records identified through other sources</w:t>
                      </w:r>
                    </w:p>
                    <w:p w14:paraId="70E40FD3" w14:textId="77777777" w:rsidR="00351B01" w:rsidRPr="00F76433" w:rsidRDefault="00351B01" w:rsidP="00D348EB">
                      <w:pPr>
                        <w:pStyle w:val="NormalWeb"/>
                        <w:kinsoku w:val="0"/>
                        <w:overflowPunct w:val="0"/>
                        <w:spacing w:before="0" w:beforeAutospacing="0" w:after="0" w:afterAutospacing="0"/>
                        <w:jc w:val="center"/>
                        <w:textAlignment w:val="baseline"/>
                        <w:rPr>
                          <w:rFonts w:ascii="Calibri" w:eastAsia="Times New Roman" w:hAnsi="Calibri" w:cstheme="minorBidi"/>
                          <w:color w:val="000000"/>
                          <w:kern w:val="24"/>
                          <w:sz w:val="22"/>
                          <w:szCs w:val="22"/>
                          <w:lang w:val="en-CA"/>
                        </w:rPr>
                      </w:pPr>
                      <w:r w:rsidRPr="00F76433">
                        <w:rPr>
                          <w:rFonts w:ascii="Calibri" w:eastAsia="Times New Roman" w:hAnsi="Calibri" w:cstheme="minorBidi"/>
                          <w:color w:val="000000"/>
                          <w:kern w:val="24"/>
                          <w:sz w:val="22"/>
                          <w:szCs w:val="22"/>
                          <w:lang w:val="en-CA"/>
                        </w:rPr>
                        <w:t>(n</w:t>
                      </w:r>
                      <w:r>
                        <w:rPr>
                          <w:rFonts w:ascii="Calibri" w:eastAsia="Times New Roman" w:hAnsi="Calibri" w:cstheme="minorBidi"/>
                          <w:color w:val="000000"/>
                          <w:kern w:val="24"/>
                          <w:sz w:val="22"/>
                          <w:szCs w:val="22"/>
                          <w:lang w:val="en-CA"/>
                        </w:rPr>
                        <w:t xml:space="preserve"> </w:t>
                      </w:r>
                      <w:r w:rsidRPr="00F76433">
                        <w:rPr>
                          <w:rFonts w:ascii="Calibri" w:eastAsia="Times New Roman" w:hAnsi="Calibri" w:cstheme="minorBidi"/>
                          <w:color w:val="000000"/>
                          <w:kern w:val="24"/>
                          <w:sz w:val="22"/>
                          <w:szCs w:val="22"/>
                          <w:lang w:val="en-CA"/>
                        </w:rPr>
                        <w:t>=</w:t>
                      </w:r>
                      <w:r>
                        <w:rPr>
                          <w:rFonts w:ascii="Calibri" w:eastAsia="Times New Roman" w:hAnsi="Calibri" w:cstheme="minorBidi"/>
                          <w:color w:val="000000"/>
                          <w:kern w:val="24"/>
                          <w:sz w:val="22"/>
                          <w:szCs w:val="22"/>
                          <w:lang w:val="en-CA"/>
                        </w:rPr>
                        <w:t xml:space="preserve"> 38</w:t>
                      </w:r>
                      <w:r w:rsidRPr="00F76433">
                        <w:rPr>
                          <w:rFonts w:ascii="Calibri" w:eastAsia="Times New Roman" w:hAnsi="Calibri" w:cstheme="minorBidi"/>
                          <w:color w:val="000000"/>
                          <w:kern w:val="24"/>
                          <w:sz w:val="22"/>
                          <w:szCs w:val="22"/>
                          <w:lang w:val="en-CA"/>
                        </w:rPr>
                        <w:t>)</w:t>
                      </w:r>
                    </w:p>
                  </w:txbxContent>
                </v:textbox>
              </v:rect>
            </w:pict>
          </mc:Fallback>
        </mc:AlternateContent>
      </w:r>
      <w:r w:rsidR="00D348EB">
        <w:tab/>
      </w:r>
    </w:p>
    <w:p w14:paraId="1AEAAC36" w14:textId="77777777" w:rsidR="00D348EB" w:rsidRDefault="00D348EB" w:rsidP="00D348EB">
      <w:pPr>
        <w:tabs>
          <w:tab w:val="left" w:pos="5934"/>
        </w:tabs>
      </w:pPr>
      <w:r>
        <w:rPr>
          <w:noProof/>
          <w:lang w:eastAsia="en-AU"/>
        </w:rPr>
        <mc:AlternateContent>
          <mc:Choice Requires="wps">
            <w:drawing>
              <wp:anchor distT="0" distB="0" distL="114300" distR="114300" simplePos="0" relativeHeight="251663360" behindDoc="0" locked="0" layoutInCell="1" allowOverlap="1" wp14:anchorId="2D5DE780" wp14:editId="0686E242">
                <wp:simplePos x="0" y="0"/>
                <wp:positionH relativeFrom="column">
                  <wp:posOffset>3319145</wp:posOffset>
                </wp:positionH>
                <wp:positionV relativeFrom="paragraph">
                  <wp:posOffset>13970</wp:posOffset>
                </wp:positionV>
                <wp:extent cx="401320" cy="0"/>
                <wp:effectExtent l="0" t="0" r="17780" b="19050"/>
                <wp:wrapNone/>
                <wp:docPr id="7" name="Straight Connector 7"/>
                <wp:cNvGraphicFramePr/>
                <a:graphic xmlns:a="http://schemas.openxmlformats.org/drawingml/2006/main">
                  <a:graphicData uri="http://schemas.microsoft.com/office/word/2010/wordprocessingShape">
                    <wps:wsp>
                      <wps:cNvCnPr/>
                      <wps:spPr>
                        <a:xfrm flipH="1">
                          <a:off x="0" y="0"/>
                          <a:ext cx="401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2E6D31" id="Straight Connector 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35pt,1.1pt" to="292.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" strokecolor="black [3213]" strokeweight=".5pt">
                <v:stroke joinstyle="miter"/>
              </v:line>
            </w:pict>
          </mc:Fallback>
        </mc:AlternateContent>
      </w:r>
      <w:r>
        <w:tab/>
        <w:t xml:space="preserve"> </w:t>
      </w:r>
    </w:p>
    <w:p w14:paraId="37DD5A93" w14:textId="77777777" w:rsidR="00D348EB" w:rsidRDefault="00D348EB" w:rsidP="00D348EB">
      <w:pPr>
        <w:tabs>
          <w:tab w:val="left" w:pos="2997"/>
          <w:tab w:val="center" w:pos="4535"/>
        </w:tabs>
      </w:pPr>
      <w:r>
        <w:tab/>
      </w:r>
    </w:p>
    <w:p w14:paraId="41E893C4" w14:textId="77777777" w:rsidR="00D348EB" w:rsidRDefault="00D348EB" w:rsidP="00D348EB">
      <w:pPr>
        <w:tabs>
          <w:tab w:val="left" w:pos="2997"/>
        </w:tabs>
      </w:pPr>
      <w:r>
        <w:tab/>
      </w:r>
    </w:p>
    <w:p w14:paraId="1279A24B" w14:textId="77777777" w:rsidR="00D348EB" w:rsidRDefault="00D348EB" w:rsidP="00D348EB">
      <w:pPr>
        <w:tabs>
          <w:tab w:val="center" w:pos="4535"/>
        </w:tabs>
      </w:pPr>
      <w:r>
        <w:rPr>
          <w:noProof/>
          <w:lang w:eastAsia="en-AU"/>
        </w:rPr>
        <mc:AlternateContent>
          <mc:Choice Requires="wps">
            <w:drawing>
              <wp:anchor distT="0" distB="0" distL="114300" distR="114300" simplePos="0" relativeHeight="251662336" behindDoc="0" locked="0" layoutInCell="1" allowOverlap="1" wp14:anchorId="7FA2BFC3" wp14:editId="21A3881D">
                <wp:simplePos x="0" y="0"/>
                <wp:positionH relativeFrom="column">
                  <wp:posOffset>3374627</wp:posOffset>
                </wp:positionH>
                <wp:positionV relativeFrom="paragraph">
                  <wp:posOffset>441325</wp:posOffset>
                </wp:positionV>
                <wp:extent cx="373143" cy="9525"/>
                <wp:effectExtent l="0" t="76200" r="27305" b="85725"/>
                <wp:wrapNone/>
                <wp:docPr id="40" name="Straight Arrow Connector 40"/>
                <wp:cNvGraphicFramePr/>
                <a:graphic xmlns:a="http://schemas.openxmlformats.org/drawingml/2006/main">
                  <a:graphicData uri="http://schemas.microsoft.com/office/word/2010/wordprocessingShape">
                    <wps:wsp>
                      <wps:cNvCnPr/>
                      <wps:spPr>
                        <a:xfrm flipV="1">
                          <a:off x="0" y="0"/>
                          <a:ext cx="373143"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48C52F" id="Straight Arrow Connector 40" o:spid="_x0000_s1026" type="#_x0000_t32" style="position:absolute;margin-left:265.7pt;margin-top:34.75pt;width:29.4pt;height:.7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" strokecolor="black [3200]" strokeweight=".5pt">
                <v:stroke endarrow="block" joinstyle="miter"/>
              </v:shape>
            </w:pict>
          </mc:Fallback>
        </mc:AlternateContent>
      </w:r>
      <w:r>
        <w:rPr>
          <w:noProof/>
          <w:lang w:eastAsia="en-AU"/>
        </w:rPr>
        <mc:AlternateContent>
          <mc:Choice Requires="wps">
            <w:drawing>
              <wp:anchor distT="0" distB="0" distL="114300" distR="114300" simplePos="0" relativeHeight="251661312" behindDoc="0" locked="0" layoutInCell="1" allowOverlap="1" wp14:anchorId="19A98625" wp14:editId="178C0978">
                <wp:simplePos x="0" y="0"/>
                <wp:positionH relativeFrom="column">
                  <wp:posOffset>3743960</wp:posOffset>
                </wp:positionH>
                <wp:positionV relativeFrom="paragraph">
                  <wp:posOffset>171450</wp:posOffset>
                </wp:positionV>
                <wp:extent cx="2156654" cy="584399"/>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654" cy="584399"/>
                        </a:xfrm>
                        <a:prstGeom prst="rect">
                          <a:avLst/>
                        </a:prstGeom>
                        <a:solidFill>
                          <a:srgbClr val="FFFFFF"/>
                        </a:solidFill>
                        <a:ln w="9525">
                          <a:solidFill>
                            <a:srgbClr val="000000"/>
                          </a:solidFill>
                          <a:miter lim="800000"/>
                          <a:headEnd/>
                          <a:tailEnd/>
                        </a:ln>
                      </wps:spPr>
                      <wps:txbx>
                        <w:txbxContent>
                          <w:p w14:paraId="4C199A64" w14:textId="5839FC39" w:rsidR="00351B01" w:rsidRDefault="00351B01" w:rsidP="00D348EB">
                            <w:pPr>
                              <w:pStyle w:val="NormalWeb"/>
                              <w:kinsoku w:val="0"/>
                              <w:overflowPunct w:val="0"/>
                              <w:spacing w:before="0" w:beforeAutospacing="0" w:after="0" w:afterAutospacing="0"/>
                              <w:jc w:val="center"/>
                              <w:textAlignment w:val="baseline"/>
                            </w:pPr>
                            <w:r>
                              <w:rPr>
                                <w:rFonts w:ascii="Calibri" w:eastAsia="Times New Roman" w:hAnsi="Calibri" w:cstheme="minorBidi"/>
                                <w:color w:val="000000"/>
                                <w:kern w:val="24"/>
                                <w:sz w:val="22"/>
                                <w:szCs w:val="22"/>
                                <w:lang w:val="en-CA"/>
                              </w:rPr>
                              <w:t xml:space="preserve">Records excluded </w:t>
                            </w:r>
                            <w:r>
                              <w:rPr>
                                <w:rFonts w:ascii="Calibri" w:eastAsia="Times New Roman" w:hAnsi="Calibri" w:cstheme="minorBidi"/>
                                <w:color w:val="000000"/>
                                <w:kern w:val="24"/>
                                <w:sz w:val="22"/>
                                <w:szCs w:val="22"/>
                                <w:lang w:val="en-CA"/>
                              </w:rPr>
                              <w:br/>
                              <w:t>(n = 12011)</w:t>
                            </w:r>
                          </w:p>
                        </w:txbxContent>
                      </wps:txbx>
                      <wps:bodyPr vert="horz" wrap="square" lIns="91440" tIns="91440" rIns="91440" bIns="91440" numCol="1" anchor="t" anchorCtr="0" compatLnSpc="1">
                        <a:prstTxWarp prst="textNoShape">
                          <a:avLst/>
                        </a:prstTxWarp>
                      </wps:bodyPr>
                    </wps:wsp>
                  </a:graphicData>
                </a:graphic>
              </wp:anchor>
            </w:drawing>
          </mc:Choice>
          <mc:Fallback>
            <w:pict>
              <v:rect w14:anchorId="19A98625" id="Rectangle 41" o:spid="_x0000_s1042" style="position:absolute;margin-left:294.8pt;margin-top:13.5pt;width:169.8pt;height: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">
                <v:textbox inset=",7.2pt,,7.2pt">
                  <w:txbxContent>
                    <w:p w14:paraId="4C199A64" w14:textId="5839FC39" w:rsidR="00351B01" w:rsidRDefault="00351B01" w:rsidP="00D348EB">
                      <w:pPr>
                        <w:pStyle w:val="NormalWeb"/>
                        <w:kinsoku w:val="0"/>
                        <w:overflowPunct w:val="0"/>
                        <w:spacing w:before="0" w:beforeAutospacing="0" w:after="0" w:afterAutospacing="0"/>
                        <w:jc w:val="center"/>
                        <w:textAlignment w:val="baseline"/>
                      </w:pPr>
                      <w:r>
                        <w:rPr>
                          <w:rFonts w:ascii="Calibri" w:eastAsia="Times New Roman" w:hAnsi="Calibri" w:cstheme="minorBidi"/>
                          <w:color w:val="000000"/>
                          <w:kern w:val="24"/>
                          <w:sz w:val="22"/>
                          <w:szCs w:val="22"/>
                          <w:lang w:val="en-CA"/>
                        </w:rPr>
                        <w:t xml:space="preserve">Records excluded </w:t>
                      </w:r>
                      <w:r>
                        <w:rPr>
                          <w:rFonts w:ascii="Calibri" w:eastAsia="Times New Roman" w:hAnsi="Calibri" w:cstheme="minorBidi"/>
                          <w:color w:val="000000"/>
                          <w:kern w:val="24"/>
                          <w:sz w:val="22"/>
                          <w:szCs w:val="22"/>
                          <w:lang w:val="en-CA"/>
                        </w:rPr>
                        <w:br/>
                        <w:t>(n = 12011)</w:t>
                      </w:r>
                    </w:p>
                  </w:txbxContent>
                </v:textbox>
              </v:rect>
            </w:pict>
          </mc:Fallback>
        </mc:AlternateContent>
      </w:r>
    </w:p>
    <w:p w14:paraId="5F53D3C9" w14:textId="364294DB" w:rsidR="00D348EB" w:rsidRDefault="00D348EB" w:rsidP="00D348EB"/>
    <w:p w14:paraId="2DF0BD3B" w14:textId="33556BE1" w:rsidR="00D348EB" w:rsidRDefault="006F762C" w:rsidP="00D348EB">
      <w:r>
        <w:rPr>
          <w:noProof/>
          <w:lang w:eastAsia="en-AU"/>
        </w:rPr>
        <mc:AlternateContent>
          <mc:Choice Requires="wps">
            <w:drawing>
              <wp:anchor distT="0" distB="0" distL="114300" distR="114300" simplePos="0" relativeHeight="251664384" behindDoc="0" locked="0" layoutInCell="1" allowOverlap="1" wp14:anchorId="74572103" wp14:editId="22680D50">
                <wp:simplePos x="0" y="0"/>
                <wp:positionH relativeFrom="column">
                  <wp:posOffset>2319986</wp:posOffset>
                </wp:positionH>
                <wp:positionV relativeFrom="paragraph">
                  <wp:posOffset>156209</wp:posOffset>
                </wp:positionV>
                <wp:extent cx="18084" cy="896741"/>
                <wp:effectExtent l="57150" t="0" r="58420" b="55880"/>
                <wp:wrapNone/>
                <wp:docPr id="2" name="Straight Arrow Connector 2"/>
                <wp:cNvGraphicFramePr/>
                <a:graphic xmlns:a="http://schemas.openxmlformats.org/drawingml/2006/main">
                  <a:graphicData uri="http://schemas.microsoft.com/office/word/2010/wordprocessingShape">
                    <wps:wsp>
                      <wps:cNvCnPr/>
                      <wps:spPr>
                        <a:xfrm>
                          <a:off x="0" y="0"/>
                          <a:ext cx="18084" cy="8967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E50A48" id="Straight Arrow Connector 2" o:spid="_x0000_s1026" type="#_x0000_t32" style="position:absolute;margin-left:182.7pt;margin-top:12.3pt;width:1.4pt;height:7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" strokecolor="black [3200]" strokeweight=".5pt">
                <v:stroke endarrow="block" joinstyle="miter"/>
              </v:shape>
            </w:pict>
          </mc:Fallback>
        </mc:AlternateContent>
      </w:r>
    </w:p>
    <w:p w14:paraId="079859E7" w14:textId="77777777" w:rsidR="00D348EB" w:rsidRDefault="00D348EB" w:rsidP="00D348EB"/>
    <w:p w14:paraId="7ABDA1BF" w14:textId="77777777" w:rsidR="00D348EB" w:rsidRDefault="00D348EB" w:rsidP="00D348EB"/>
    <w:p w14:paraId="57F30A61" w14:textId="77777777" w:rsidR="00D348EB" w:rsidRDefault="00D348EB" w:rsidP="00D348EB"/>
    <w:p w14:paraId="21E21DF5" w14:textId="77777777" w:rsidR="00D348EB" w:rsidRDefault="00D348EB" w:rsidP="00D348EB"/>
    <w:p w14:paraId="7AA3F6FF" w14:textId="77777777" w:rsidR="00D348EB" w:rsidRDefault="00D348EB" w:rsidP="00D348EB"/>
    <w:p w14:paraId="7F47A146" w14:textId="77777777" w:rsidR="00D348EB" w:rsidRDefault="00D348EB" w:rsidP="00D348EB"/>
    <w:p w14:paraId="7A02F862" w14:textId="77777777" w:rsidR="00D348EB" w:rsidRDefault="00D348EB" w:rsidP="00D348EB"/>
    <w:p w14:paraId="5EFFAE7A" w14:textId="77777777" w:rsidR="00D348EB" w:rsidRDefault="00D348EB" w:rsidP="00D348EB"/>
    <w:p w14:paraId="11D5674C" w14:textId="77777777" w:rsidR="00D348EB" w:rsidRDefault="00D348EB" w:rsidP="00D348EB"/>
    <w:p w14:paraId="42E89471" w14:textId="77777777" w:rsidR="009855E0" w:rsidRDefault="009855E0" w:rsidP="00D348EB"/>
    <w:p w14:paraId="323E366D" w14:textId="1BE62112" w:rsidR="006F762C" w:rsidRDefault="006F762C">
      <w:pPr>
        <w:spacing w:line="240" w:lineRule="auto"/>
        <w:rPr>
          <w:lang w:val="en-GB"/>
        </w:rPr>
      </w:pPr>
      <w:r>
        <w:rPr>
          <w:lang w:val="en-GB"/>
        </w:rPr>
        <w:br w:type="page"/>
      </w:r>
    </w:p>
    <w:p w14:paraId="668F5E84" w14:textId="77777777" w:rsidR="008A6F4F" w:rsidRDefault="008A6F4F" w:rsidP="006F762C">
      <w:pPr>
        <w:rPr>
          <w:lang w:val="en-GB"/>
        </w:rPr>
      </w:pPr>
    </w:p>
    <w:p w14:paraId="6F6A2E27" w14:textId="6357CE33" w:rsidR="0063770D" w:rsidRDefault="0063770D" w:rsidP="0063770D">
      <w:pPr>
        <w:pStyle w:val="Heading3"/>
      </w:pPr>
      <w:bookmarkStart w:id="25" w:name="_Toc520455"/>
      <w:r>
        <w:t>Characteristics of primary studies</w:t>
      </w:r>
      <w:bookmarkEnd w:id="25"/>
    </w:p>
    <w:p w14:paraId="0B3DB636" w14:textId="41773346" w:rsidR="008A6F4F" w:rsidRDefault="008A6F4F" w:rsidP="008A6F4F">
      <w:pPr>
        <w:jc w:val="both"/>
      </w:pPr>
      <w:r>
        <w:t>The following summarises the</w:t>
      </w:r>
      <w:r w:rsidR="00E95CFF" w:rsidRPr="00E95CFF">
        <w:t xml:space="preserve"> </w:t>
      </w:r>
      <w:r w:rsidR="00E95CFF">
        <w:t>characteristics of primary studies,</w:t>
      </w:r>
      <w:r>
        <w:t xml:space="preserve"> exposures reported and associations with adverse male reproductive health outcomes</w:t>
      </w:r>
      <w:r w:rsidR="00E95CFF">
        <w:t>,</w:t>
      </w:r>
      <w:r>
        <w:t xml:space="preserve"> and the occupational groupings of workers.  The primary studies grouped by main adverse male reproductive health outcome reported and the evaluation of the evidence is then presented in more detail.</w:t>
      </w:r>
    </w:p>
    <w:p w14:paraId="51A1E865" w14:textId="3F293626" w:rsidR="000644BB" w:rsidRDefault="000644BB" w:rsidP="006A5370">
      <w:pPr>
        <w:jc w:val="both"/>
      </w:pPr>
      <w:r>
        <w:t>The designs of the included 14 studies (18 publications) were; 11 cross</w:t>
      </w:r>
      <w:r w:rsidR="00237C07">
        <w:t>-</w:t>
      </w:r>
      <w:r>
        <w:t>sectional (13 publications),</w:t>
      </w:r>
      <w:r>
        <w:fldChar w:fldCharType="begin">
          <w:fldData xml:space="preserve">PEVuZE5vdGU+PENpdGU+PEF1dGhvcj5DaGlhPC9BdXRob3I+PFllYXI+MTk5NzwvWWVhcj48UmVj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</w:fldData>
        </w:fldChar>
      </w:r>
      <w:r w:rsidR="006A5370">
        <w:instrText xml:space="preserve"> ADDIN EN.CITE </w:instrText>
      </w:r>
      <w:r w:rsidR="006A5370">
        <w:fldChar w:fldCharType="begin">
          <w:fldData xml:space="preserve">PEVuZE5vdGU+PENpdGU+PEF1dGhvcj5DaGlhPC9BdXRob3I+PFllYXI+MTk5NzwvWWVhcj48UmVj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</w:fldData>
        </w:fldChar>
      </w:r>
      <w:r w:rsidR="006A5370">
        <w:instrText xml:space="preserve"> ADDIN EN.CITE.DATA </w:instrText>
      </w:r>
      <w:r w:rsidR="006A5370">
        <w:fldChar w:fldCharType="end"/>
      </w:r>
      <w:r>
        <w:fldChar w:fldCharType="separate"/>
      </w:r>
      <w:r w:rsidR="006A5370" w:rsidRPr="006A5370">
        <w:rPr>
          <w:noProof/>
          <w:vertAlign w:val="superscript"/>
        </w:rPr>
        <w:t>1-3, 9-18</w:t>
      </w:r>
      <w:r>
        <w:fldChar w:fldCharType="end"/>
      </w:r>
      <w:r>
        <w:t xml:space="preserve"> one retrospective cohort (two publications),</w:t>
      </w:r>
      <w:r>
        <w:fldChar w:fldCharType="begin">
          <w:fldData xml:space="preserve">PEVuZE5vdGU+PENpdGU+PEF1dGhvcj5Ccm93bjwvQXV0aG9yPjxZZWFyPjIwMDk8L1llYXI+PFJl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</w:fldData>
        </w:fldChar>
      </w:r>
      <w:r w:rsidR="006A5370">
        <w:instrText xml:space="preserve"> ADDIN EN.CITE </w:instrText>
      </w:r>
      <w:r w:rsidR="006A5370">
        <w:fldChar w:fldCharType="begin">
          <w:fldData xml:space="preserve">PEVuZE5vdGU+PENpdGU+PEF1dGhvcj5Ccm93bjwvQXV0aG9yPjxZZWFyPjIwMDk8L1llYXI+PFJl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</w:fldData>
        </w:fldChar>
      </w:r>
      <w:r w:rsidR="006A5370">
        <w:instrText xml:space="preserve"> ADDIN EN.CITE.DATA </w:instrText>
      </w:r>
      <w:r w:rsidR="006A5370">
        <w:fldChar w:fldCharType="end"/>
      </w:r>
      <w:r>
        <w:fldChar w:fldCharType="separate"/>
      </w:r>
      <w:r w:rsidR="006A5370" w:rsidRPr="006A5370">
        <w:rPr>
          <w:noProof/>
          <w:vertAlign w:val="superscript"/>
        </w:rPr>
        <w:t>4, 5</w:t>
      </w:r>
      <w:r>
        <w:fldChar w:fldCharType="end"/>
      </w:r>
      <w:r>
        <w:t xml:space="preserve"> one case-referent (two publications)</w:t>
      </w:r>
      <w:r>
        <w:fldChar w:fldCharType="begin">
          <w:fldData xml:space="preserve">PEVuZE5vdGU+PENpdGU+PEF1dGhvcj5TYWxsbWVuPC9BdXRob3I+PFllYXI+MTk5ODwvWWVhcj48
UmVjTnVtPjEzPC9SZWNOdW0+PERpc3BsYXlUZXh0PjxzdHlsZSBmYWNlPSJzdXBlcnNjcmlwdCI+
NiwgNzwvc3R5bGU+PC9EaXNwbGF5VGV4dD48cmVjb3JkPjxyZWMtbnVtYmVyPjEzPC9yZWMtbnVt
YmVyPjxmb3JlaWduLWtleXM+PGtleSBhcHA9IkVOIiBkYi1pZD0idHMwdDI1czB2djJ2YTFlemZ3
NnZydHR2d3ByZmY1cmV6dHI5IiB0aW1lc3RhbXA9IjE1Mzc3NjU0MTkiPjEzPC9rZXk+PC9mb3Jl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cm92aWRlcj48bGFuZ3VhZ2U+ZW5nPC9sYW5ndWFnZT48L3JlY29yZD48L0NpdGU+PENpdGU+PEF1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</w:fldData>
        </w:fldChar>
      </w:r>
      <w:r w:rsidR="006A5370">
        <w:instrText xml:space="preserve"> ADDIN EN.CITE </w:instrText>
      </w:r>
      <w:r w:rsidR="006A5370">
        <w:fldChar w:fldCharType="begin">
          <w:fldData xml:space="preserve">PEVuZE5vdGU+PENpdGU+PEF1dGhvcj5TYWxsbWVuPC9BdXRob3I+PFllYXI+MTk5ODwvWWVhcj48
UmVjTnVtPjEzPC9SZWNOdW0+PERpc3BsYXlUZXh0PjxzdHlsZSBmYWNlPSJzdXBlcnNjcmlwdCI+
NiwgNzwvc3R5bGU+PC9EaXNwbGF5VGV4dD48cmVjb3JkPjxyZWMtbnVtYmVyPjEzPC9yZWMtbnVt
YmVyPjxmb3JlaWduLWtleXM+PGtleSBhcHA9IkVOIiBkYi1pZD0idHMwdDI1czB2djJ2YTFlemZ3
NnZydHR2d3ByZmY1cmV6dHI5IiB0aW1lc3RhbXA9IjE1Mzc3NjU0MTkiPjEzPC9rZXk+PC9mb3Jl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cm92aWRlcj48bGFuZ3VhZ2U+ZW5nPC9sYW5ndWFnZT48L3JlY29yZD48L0NpdGU+PENpdGU+PEF1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</w:fldData>
        </w:fldChar>
      </w:r>
      <w:r w:rsidR="006A5370">
        <w:instrText xml:space="preserve"> ADDIN EN.CITE.DATA </w:instrText>
      </w:r>
      <w:r w:rsidR="006A5370">
        <w:fldChar w:fldCharType="end"/>
      </w:r>
      <w:r>
        <w:fldChar w:fldCharType="separate"/>
      </w:r>
      <w:r w:rsidR="006A5370" w:rsidRPr="006A5370">
        <w:rPr>
          <w:noProof/>
          <w:vertAlign w:val="superscript"/>
        </w:rPr>
        <w:t>6, 7</w:t>
      </w:r>
      <w:r>
        <w:fldChar w:fldCharType="end"/>
      </w:r>
      <w:r>
        <w:t xml:space="preserve"> and one prospective cohort (one publication).</w:t>
      </w:r>
      <w:r>
        <w:fldChar w:fldCharType="begin"/>
      </w:r>
      <w:r w:rsidR="006A5370">
        <w:instrText xml:space="preserve"> ADDIN EN.CITE &lt;EndNote&gt;&lt;Cite&gt;&lt;Author&gt;Lemasters&lt;/Author&gt;&lt;Year&gt;1999&lt;/Year&gt;&lt;RecNum&gt;3&lt;/RecNum&gt;&lt;DisplayText&gt;&lt;style face="superscript"&gt;8&lt;/style&gt;&lt;/DisplayText&gt;&lt;record&gt;&lt;rec-number&gt;3&lt;/rec-number&gt;&lt;foreign-keys&gt;&lt;key app="EN" db-id="ts0t25s0vv2va1ezfw6vrttvwprff5reztr9" timestamp="1537765215"&gt;3&lt;/key&gt;&lt;/foreign-keys&gt;&lt;ref-type name="Journal Article"&gt;17&lt;/ref-type&gt;&lt;contributors&gt;&lt;authors&gt;&lt;author&gt;Lemasters, G. K.&lt;/author&gt;&lt;author&gt;Olsen, D. M.&lt;/author&gt;&lt;author&gt;Yiin, J. H.&lt;/author&gt;&lt;author&gt;Lockey, J. E.&lt;/author&gt;&lt;author&gt;Shukla, R.&lt;/author&gt;&lt;author&gt;Selevan, S. G.&lt;/author&gt;&lt;author&gt;Schrader, S. M.&lt;/author&gt;&lt;author&gt;Toth, G. P.&lt;/author&gt;&lt;author&gt;Evenson, D. P.&lt;/author&gt;&lt;author&gt;Huszar, G. B.&lt;/author&gt;&lt;/authors&gt;&lt;/contributors&gt;&lt;titles&gt;&lt;title&gt;Male reproductive effects of solvent and fuel exposure during aircraft maintenance&lt;/title&gt;&lt;secondary-title&gt;Reprod Toxicol&lt;/secondary-title&gt;&lt;/titles&gt;&lt;periodical&gt;&lt;full-title&gt;Reproductive Toxicology&lt;/full-title&gt;&lt;abbr-1&gt;Reprod. Toxicol.&lt;/abbr-1&gt;&lt;abbr-2&gt;Reprod Toxicol&lt;/abbr-2&gt;&lt;/periodical&gt;&lt;pages&gt;155-166&lt;/pages&gt;&lt;volume&gt;13&lt;/volume&gt;&lt;number&gt;3&lt;/number&gt;&lt;dates&gt;&lt;year&gt;1999&lt;/year&gt;&lt;/dates&gt;&lt;accession-num&gt;20027771&lt;/accession-num&gt;&lt;urls&gt;&lt;related-urls&gt;&lt;url&gt;http://dx.doi.org/10.1016/S0890-6238(99)00012-X&lt;/url&gt;&lt;url&gt;https://www.sciencedirect.com/science/article/pii/S089062389900012X?via%3Dihub&lt;/url&gt;&lt;/related-urls&gt;&lt;/urls&gt;&lt;/record&gt;&lt;/Cite&gt;&lt;/EndNote&gt;</w:instrText>
      </w:r>
      <w:r>
        <w:fldChar w:fldCharType="separate"/>
      </w:r>
      <w:r w:rsidR="006A5370" w:rsidRPr="006A5370">
        <w:rPr>
          <w:noProof/>
          <w:vertAlign w:val="superscript"/>
        </w:rPr>
        <w:t>8</w:t>
      </w:r>
      <w:r>
        <w:fldChar w:fldCharType="end"/>
      </w:r>
      <w:r>
        <w:t xml:space="preserve"> </w:t>
      </w:r>
    </w:p>
    <w:p w14:paraId="4B5D3EFC" w14:textId="785434ED" w:rsidR="000644BB" w:rsidRDefault="000644BB" w:rsidP="006A5370">
      <w:pPr>
        <w:jc w:val="both"/>
      </w:pPr>
      <w:r>
        <w:rPr>
          <w:lang w:val="en-GB"/>
        </w:rPr>
        <w:t>Three publications reported outcomes from the same study population</w:t>
      </w:r>
      <w:r w:rsidR="001D63AC">
        <w:rPr>
          <w:lang w:val="en-GB"/>
        </w:rPr>
        <w:t xml:space="preserve"> of</w:t>
      </w:r>
      <w:r>
        <w:rPr>
          <w:lang w:val="en-GB"/>
        </w:rPr>
        <w:t xml:space="preserve"> factory workers in Singapore who used TCE for degreasing.</w:t>
      </w:r>
      <w:r>
        <w:rPr>
          <w:lang w:val="en-GB"/>
        </w:rPr>
        <w:fldChar w:fldCharType="begin">
          <w:fldData xml:space="preserve">PEVuZE5vdGU+PENpdGU+PEF1dGhvcj5DaGlhPC9BdXRob3I+PFllYXI+MTk5NzwvWWVhcj48UmVj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</w:fldData>
        </w:fldChar>
      </w:r>
      <w:r w:rsidR="006A5370">
        <w:rPr>
          <w:lang w:val="en-GB"/>
        </w:rPr>
        <w:instrText xml:space="preserve"> ADDIN EN.CITE </w:instrText>
      </w:r>
      <w:r w:rsidR="006A5370">
        <w:rPr>
          <w:lang w:val="en-GB"/>
        </w:rPr>
        <w:fldChar w:fldCharType="begin">
          <w:fldData xml:space="preserve">PEVuZE5vdGU+PENpdGU+PEF1dGhvcj5DaGlhPC9BdXRob3I+PFllYXI+MTk5NzwvWWVhcj48UmVj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</w:fldData>
        </w:fldChar>
      </w:r>
      <w:r w:rsidR="006A5370">
        <w:rPr>
          <w:lang w:val="en-GB"/>
        </w:rPr>
        <w:instrText xml:space="preserve"> ADDIN EN.CITE.DATA </w:instrText>
      </w:r>
      <w:r w:rsidR="006A5370">
        <w:rPr>
          <w:lang w:val="en-GB"/>
        </w:rPr>
      </w:r>
      <w:r w:rsidR="006A5370">
        <w:rPr>
          <w:lang w:val="en-GB"/>
        </w:rPr>
        <w:fldChar w:fldCharType="end"/>
      </w:r>
      <w:r>
        <w:rPr>
          <w:lang w:val="en-GB"/>
        </w:rPr>
      </w:r>
      <w:r>
        <w:rPr>
          <w:lang w:val="en-GB"/>
        </w:rPr>
        <w:fldChar w:fldCharType="separate"/>
      </w:r>
      <w:r w:rsidR="006A5370" w:rsidRPr="006A5370">
        <w:rPr>
          <w:noProof/>
          <w:vertAlign w:val="superscript"/>
          <w:lang w:val="en-GB"/>
        </w:rPr>
        <w:t>1-3</w:t>
      </w:r>
      <w:r>
        <w:rPr>
          <w:lang w:val="en-GB"/>
        </w:rPr>
        <w:fldChar w:fldCharType="end"/>
      </w:r>
      <w:r>
        <w:rPr>
          <w:lang w:val="en-GB"/>
        </w:rPr>
        <w:t xml:space="preserve">  The wives of workers </w:t>
      </w:r>
      <w:r w:rsidR="00BB0253">
        <w:rPr>
          <w:lang w:val="en-GB"/>
        </w:rPr>
        <w:t xml:space="preserve">who were </w:t>
      </w:r>
      <w:r>
        <w:rPr>
          <w:lang w:val="en-GB"/>
        </w:rPr>
        <w:t xml:space="preserve">monitored </w:t>
      </w:r>
      <w:r w:rsidR="001D63AC">
        <w:rPr>
          <w:lang w:val="en-GB"/>
        </w:rPr>
        <w:t xml:space="preserve">after </w:t>
      </w:r>
      <w:r>
        <w:rPr>
          <w:lang w:val="en-GB"/>
        </w:rPr>
        <w:t xml:space="preserve">exposure to organic solvents by the Finnish Institute of Occupational Health, </w:t>
      </w:r>
      <w:r w:rsidR="001D63AC">
        <w:rPr>
          <w:lang w:val="en-GB"/>
        </w:rPr>
        <w:t xml:space="preserve">were </w:t>
      </w:r>
      <w:r>
        <w:rPr>
          <w:lang w:val="en-GB"/>
        </w:rPr>
        <w:t xml:space="preserve">the focus </w:t>
      </w:r>
      <w:r w:rsidR="00BB0253">
        <w:rPr>
          <w:lang w:val="en-GB"/>
        </w:rPr>
        <w:t xml:space="preserve">in one study and </w:t>
      </w:r>
      <w:r>
        <w:rPr>
          <w:lang w:val="en-GB"/>
        </w:rPr>
        <w:t>two publications.</w:t>
      </w:r>
      <w:r>
        <w:rPr>
          <w:lang w:val="en-GB"/>
        </w:rPr>
        <w:fldChar w:fldCharType="begin">
          <w:fldData xml:space="preserve">PEVuZE5vdGU+PENpdGU+PEF1dGhvcj5TYWxsbWVuPC9BdXRob3I+PFllYXI+MTk5ODwvWWVhcj48
UmVjTnVtPjEzPC9SZWNOdW0+PERpc3BsYXlUZXh0PjxzdHlsZSBmYWNlPSJzdXBlcnNjcmlwdCI+
NiwgNzwvc3R5bGU+PC9EaXNwbGF5VGV4dD48cmVjb3JkPjxyZWMtbnVtYmVyPjEzPC9yZWMtbnVt
YmVyPjxmb3JlaWduLWtleXM+PGtleSBhcHA9IkVOIiBkYi1pZD0idHMwdDI1czB2djJ2YTFlemZ3
NnZydHR2d3ByZmY1cmV6dHI5IiB0aW1lc3RhbXA9IjE1Mzc3NjU0MTkiPjEzPC9rZXk+PC9mb3Jl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cm92aWRlcj48bGFuZ3VhZ2U+ZW5nPC9sYW5ndWFnZT48L3JlY29yZD48L0NpdGU+PENpdGU+PEF1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</w:fldData>
        </w:fldChar>
      </w:r>
      <w:r w:rsidR="006A5370">
        <w:rPr>
          <w:lang w:val="en-GB"/>
        </w:rPr>
        <w:instrText xml:space="preserve"> ADDIN EN.CITE </w:instrText>
      </w:r>
      <w:r w:rsidR="006A5370">
        <w:rPr>
          <w:lang w:val="en-GB"/>
        </w:rPr>
        <w:fldChar w:fldCharType="begin">
          <w:fldData xml:space="preserve">PEVuZE5vdGU+PENpdGU+PEF1dGhvcj5TYWxsbWVuPC9BdXRob3I+PFllYXI+MTk5ODwvWWVhcj48
UmVjTnVtPjEzPC9SZWNOdW0+PERpc3BsYXlUZXh0PjxzdHlsZSBmYWNlPSJzdXBlcnNjcmlwdCI+
NiwgNzwvc3R5bGU+PC9EaXNwbGF5VGV4dD48cmVjb3JkPjxyZWMtbnVtYmVyPjEzPC9yZWMtbnVt
YmVyPjxmb3JlaWduLWtleXM+PGtleSBhcHA9IkVOIiBkYi1pZD0idHMwdDI1czB2djJ2YTFlemZ3
NnZydHR2d3ByZmY1cmV6dHI5IiB0aW1lc3RhbXA9IjE1Mzc3NjU0MTkiPjEzPC9rZXk+PC9mb3Jl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cm92aWRlcj48bGFuZ3VhZ2U+ZW5nPC9sYW5ndWFnZT48L3JlY29yZD48L0NpdGU+PENpdGU+PEF1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</w:fldData>
        </w:fldChar>
      </w:r>
      <w:r w:rsidR="006A5370">
        <w:rPr>
          <w:lang w:val="en-GB"/>
        </w:rPr>
        <w:instrText xml:space="preserve"> ADDIN EN.CITE.DATA </w:instrText>
      </w:r>
      <w:r w:rsidR="006A5370">
        <w:rPr>
          <w:lang w:val="en-GB"/>
        </w:rPr>
      </w:r>
      <w:r w:rsidR="006A5370">
        <w:rPr>
          <w:lang w:val="en-GB"/>
        </w:rPr>
        <w:fldChar w:fldCharType="end"/>
      </w:r>
      <w:r>
        <w:rPr>
          <w:lang w:val="en-GB"/>
        </w:rPr>
      </w:r>
      <w:r>
        <w:rPr>
          <w:lang w:val="en-GB"/>
        </w:rPr>
        <w:fldChar w:fldCharType="separate"/>
      </w:r>
      <w:r w:rsidR="006A5370" w:rsidRPr="006A5370">
        <w:rPr>
          <w:noProof/>
          <w:vertAlign w:val="superscript"/>
          <w:lang w:val="en-GB"/>
        </w:rPr>
        <w:t>6, 7</w:t>
      </w:r>
      <w:r>
        <w:rPr>
          <w:lang w:val="en-GB"/>
        </w:rPr>
        <w:fldChar w:fldCharType="end"/>
      </w:r>
      <w:r>
        <w:rPr>
          <w:lang w:val="en-GB"/>
        </w:rPr>
        <w:t xml:space="preserve"> </w:t>
      </w:r>
      <w:r>
        <w:t>Two publications reported outcomes from a retrospective cohort study</w:t>
      </w:r>
      <w:r w:rsidRPr="00DC5557">
        <w:t xml:space="preserve"> </w:t>
      </w:r>
      <w:r>
        <w:t>in Australia; the SHOAMP, of fuel tank maintenance workers who participated in the DSRS programmes.</w:t>
      </w:r>
      <w:r>
        <w:fldChar w:fldCharType="begin">
          <w:fldData xml:space="preserve">PEVuZE5vdGU+PENpdGU+PEF1dGhvcj5Ccm93bjwvQXV0aG9yPjxZZWFyPjIwMDk8L1llYXI+PFJl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</w:fldData>
        </w:fldChar>
      </w:r>
      <w:r w:rsidR="006A5370">
        <w:instrText xml:space="preserve"> ADDIN EN.CITE </w:instrText>
      </w:r>
      <w:r w:rsidR="006A5370">
        <w:fldChar w:fldCharType="begin">
          <w:fldData xml:space="preserve">PEVuZE5vdGU+PENpdGU+PEF1dGhvcj5Ccm93bjwvQXV0aG9yPjxZZWFyPjIwMDk8L1llYXI+PFJl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</w:fldData>
        </w:fldChar>
      </w:r>
      <w:r w:rsidR="006A5370">
        <w:instrText xml:space="preserve"> ADDIN EN.CITE.DATA </w:instrText>
      </w:r>
      <w:r w:rsidR="006A5370">
        <w:fldChar w:fldCharType="end"/>
      </w:r>
      <w:r>
        <w:fldChar w:fldCharType="separate"/>
      </w:r>
      <w:r w:rsidR="006A5370" w:rsidRPr="006A5370">
        <w:rPr>
          <w:noProof/>
          <w:vertAlign w:val="superscript"/>
        </w:rPr>
        <w:t>4, 5</w:t>
      </w:r>
      <w:r>
        <w:fldChar w:fldCharType="end"/>
      </w:r>
      <w:r>
        <w:t xml:space="preserve">  The findings on adverse male sexual function and the pregnancy outcomes of female partners of exposed </w:t>
      </w:r>
      <w:r w:rsidR="00E62306">
        <w:t>men</w:t>
      </w:r>
      <w:r>
        <w:t xml:space="preserve"> were presented in the main study report, a publicly available online document.</w:t>
      </w:r>
      <w:r>
        <w:fldChar w:fldCharType="begin"/>
      </w:r>
      <w:r w:rsidR="006A5370">
        <w:instrText xml:space="preserve"> ADDIN EN.CITE &lt;EndNote&gt;&lt;Cite&gt;&lt;Author&gt;D&amp;apos;Este&lt;/Author&gt;&lt;Year&gt;2004&lt;/Year&gt;&lt;RecNum&gt;46&lt;/RecNum&gt;&lt;DisplayText&gt;&lt;style face="superscript"&gt;5&lt;/style&gt;&lt;/DisplayText&gt;&lt;record&gt;&lt;rec-number&gt;46&lt;/rec-number&gt;&lt;foreign-keys&gt;&lt;key app="EN" db-id="ts0t25s0vv2va1ezfw6vrttvwprff5reztr9" timestamp="1538615205"&gt;46&lt;/key&gt;&lt;/foreign-keys&gt;&lt;ref-type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fldChar w:fldCharType="separate"/>
      </w:r>
      <w:r w:rsidR="006A5370" w:rsidRPr="006A5370">
        <w:rPr>
          <w:noProof/>
          <w:vertAlign w:val="superscript"/>
        </w:rPr>
        <w:t>5</w:t>
      </w:r>
      <w:r>
        <w:fldChar w:fldCharType="end"/>
      </w:r>
      <w:r>
        <w:t xml:space="preserve">  </w:t>
      </w:r>
      <w:r w:rsidR="00BB0253">
        <w:t>Adverse o</w:t>
      </w:r>
      <w:r>
        <w:t xml:space="preserve">utcomes </w:t>
      </w:r>
      <w:r w:rsidR="00BB0253">
        <w:t xml:space="preserve">for </w:t>
      </w:r>
      <w:r>
        <w:t xml:space="preserve">male sexual function </w:t>
      </w:r>
      <w:r w:rsidR="00BB0253">
        <w:t>in</w:t>
      </w:r>
      <w:r>
        <w:t xml:space="preserve"> this report were published in a peer-reviewed journal.</w:t>
      </w:r>
      <w:r>
        <w:fldChar w:fldCharType="begin">
          <w:fldData xml:space="preserve">PEVuZE5vdGU+PENpdGU+PEF1dGhvcj5Ccm93bjwvQXV0aG9yPjxZZWFyPjIwMDk8L1llYXI+PFJl
Y051bT40NTwvUmVjTnVtPjxEaXNwbGF5VGV4dD48c3R5bGUgZmFjZT0ic3VwZXJzY3JpcHQiPjQ8
L3N0eWxlPjwvRGlzcGxheVRleHQ+PHJlY29yZD48cmVjLW51bWJlcj40NTwvcmVjLW51bWJlcj48
Zm9yZWlnbi1rZXlzPjxrZXkgYXBwPSJFTiIgZGItaWQ9InRzMHQyNXMwdnYydmExZXpmdzZ2cnR0
dndwcmZmNXJlenRyOSIgdGltZXN0YW1wPSIxNTM4NjE1MjA0Ij40NTwva2V5PjwvZm9yZWlnbi1r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dGxlPkpvdXJuYWwgb2YgU2V4dWFsIE1lZGljaW5lPC9mdWxsLXRpdGxlPjxhYmJyLTE+Si4gU2V4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</w:fldData>
        </w:fldChar>
      </w:r>
      <w:r w:rsidR="006A5370">
        <w:instrText xml:space="preserve"> ADDIN EN.CITE </w:instrText>
      </w:r>
      <w:r w:rsidR="006A5370">
        <w:fldChar w:fldCharType="begin">
          <w:fldData xml:space="preserve">PEVuZE5vdGU+PENpdGU+PEF1dGhvcj5Ccm93bjwvQXV0aG9yPjxZZWFyPjIwMDk8L1llYXI+PFJl
Y051bT40NTwvUmVjTnVtPjxEaXNwbGF5VGV4dD48c3R5bGUgZmFjZT0ic3VwZXJzY3JpcHQiPjQ8
L3N0eWxlPjwvRGlzcGxheVRleHQ+PHJlY29yZD48cmVjLW51bWJlcj40NTwvcmVjLW51bWJlcj48
Zm9yZWlnbi1rZXlzPjxrZXkgYXBwPSJFTiIgZGItaWQ9InRzMHQyNXMwdnYydmExZXpmdzZ2cnR0
dndwcmZmNXJlenRyOSIgdGltZXN0YW1wPSIxNTM4NjE1MjA0Ij40NTwva2V5PjwvZm9yZWlnbi1r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dGxlPkpvdXJuYWwgb2YgU2V4dWFsIE1lZGljaW5lPC9mdWxsLXRpdGxlPjxhYmJyLTE+Si4gU2V4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</w:fldData>
        </w:fldChar>
      </w:r>
      <w:r w:rsidR="006A5370">
        <w:instrText xml:space="preserve"> ADDIN EN.CITE.DATA </w:instrText>
      </w:r>
      <w:r w:rsidR="006A5370">
        <w:fldChar w:fldCharType="end"/>
      </w:r>
      <w:r>
        <w:fldChar w:fldCharType="separate"/>
      </w:r>
      <w:r w:rsidR="006A5370" w:rsidRPr="006A5370">
        <w:rPr>
          <w:noProof/>
          <w:vertAlign w:val="superscript"/>
        </w:rPr>
        <w:t>4</w:t>
      </w:r>
      <w:r>
        <w:fldChar w:fldCharType="end"/>
      </w:r>
      <w:r>
        <w:t xml:space="preserve">  In order to avoid duplicating the results, adverse male sexual function outcomes were extracted from the journal publication</w:t>
      </w:r>
      <w:r>
        <w:fldChar w:fldCharType="begin">
          <w:fldData xml:space="preserve">PEVuZE5vdGU+PENpdGU+PEF1dGhvcj5Ccm93bjwvQXV0aG9yPjxZZWFyPjIwMDk8L1llYXI+PFJl
Y051bT40NTwvUmVjTnVtPjxEaXNwbGF5VGV4dD48c3R5bGUgZmFjZT0ic3VwZXJzY3JpcHQiPjQ8
L3N0eWxlPjwvRGlzcGxheVRleHQ+PHJlY29yZD48cmVjLW51bWJlcj40NTwvcmVjLW51bWJlcj48
Zm9yZWlnbi1rZXlzPjxrZXkgYXBwPSJFTiIgZGItaWQ9InRzMHQyNXMwdnYydmExZXpmdzZ2cnR0
dndwcmZmNXJlenRyOSIgdGltZXN0YW1wPSIxNTM4NjE1MjA0Ij40NTwva2V5PjwvZm9yZWlnbi1r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dGxlPkpvdXJuYWwgb2YgU2V4dWFsIE1lZGljaW5lPC9mdWxsLXRpdGxlPjxhYmJyLTE+Si4gU2V4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</w:fldData>
        </w:fldChar>
      </w:r>
      <w:r w:rsidR="006A5370">
        <w:instrText xml:space="preserve"> ADDIN EN.CITE </w:instrText>
      </w:r>
      <w:r w:rsidR="006A5370">
        <w:fldChar w:fldCharType="begin">
          <w:fldData xml:space="preserve">PEVuZE5vdGU+PENpdGU+PEF1dGhvcj5Ccm93bjwvQXV0aG9yPjxZZWFyPjIwMDk8L1llYXI+PFJl
Y051bT40NTwvUmVjTnVtPjxEaXNwbGF5VGV4dD48c3R5bGUgZmFjZT0ic3VwZXJzY3JpcHQiPjQ8
L3N0eWxlPjwvRGlzcGxheVRleHQ+PHJlY29yZD48cmVjLW51bWJlcj40NTwvcmVjLW51bWJlcj48
Zm9yZWlnbi1rZXlzPjxrZXkgYXBwPSJFTiIgZGItaWQ9InRzMHQyNXMwdnYydmExZXpmdzZ2cnR0
dndwcmZmNXJlenRyOSIgdGltZXN0YW1wPSIxNTM4NjE1MjA0Ij40NTwva2V5PjwvZm9yZWlnbi1r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dGxlPkpvdXJuYWwgb2YgU2V4dWFsIE1lZGljaW5lPC9mdWxsLXRpdGxlPjxhYmJyLTE+Si4gU2V4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</w:fldData>
        </w:fldChar>
      </w:r>
      <w:r w:rsidR="006A5370">
        <w:instrText xml:space="preserve"> ADDIN EN.CITE.DATA </w:instrText>
      </w:r>
      <w:r w:rsidR="006A5370">
        <w:fldChar w:fldCharType="end"/>
      </w:r>
      <w:r>
        <w:fldChar w:fldCharType="separate"/>
      </w:r>
      <w:r w:rsidR="006A5370" w:rsidRPr="006A5370">
        <w:rPr>
          <w:noProof/>
          <w:vertAlign w:val="superscript"/>
        </w:rPr>
        <w:t>4</w:t>
      </w:r>
      <w:r>
        <w:fldChar w:fldCharType="end"/>
      </w:r>
      <w:r>
        <w:t xml:space="preserve"> and pregnancy outcomes were extracted from the study report</w:t>
      </w:r>
      <w:r>
        <w:fldChar w:fldCharType="begin"/>
      </w:r>
      <w:r w:rsidR="006A5370">
        <w:instrText xml:space="preserve"> ADDIN EN.CITE &lt;EndNote&gt;&lt;Cite&gt;&lt;Author&gt;D&amp;apos;Este&lt;/Author&gt;&lt;Year&gt;2004&lt;/Year&gt;&lt;RecNum&gt;46&lt;/RecNum&gt;&lt;DisplayText&gt;&lt;style face="superscript"&gt;5&lt;/style&gt;&lt;/DisplayText&gt;&lt;record&gt;&lt;rec-number&gt;46&lt;/rec-number&gt;&lt;foreign-keys&gt;&lt;key app="EN" db-id="ts0t25s0vv2va1ezfw6vrttvwprff5reztr9" timestamp="1538615205"&gt;46&lt;/key&gt;&lt;/foreign-keys&gt;&lt;ref-type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fldChar w:fldCharType="separate"/>
      </w:r>
      <w:r w:rsidR="006A5370" w:rsidRPr="006A5370">
        <w:rPr>
          <w:noProof/>
          <w:vertAlign w:val="superscript"/>
        </w:rPr>
        <w:t>5</w:t>
      </w:r>
      <w:r>
        <w:fldChar w:fldCharType="end"/>
      </w:r>
      <w:r>
        <w:t xml:space="preserve"> and presented in this review. </w:t>
      </w:r>
    </w:p>
    <w:p w14:paraId="27F1B5E0" w14:textId="37A0A544" w:rsidR="00E95CFF" w:rsidRPr="00C84D76" w:rsidRDefault="00E95CFF" w:rsidP="006A5370">
      <w:pPr>
        <w:jc w:val="both"/>
      </w:pPr>
      <w:r>
        <w:rPr>
          <w:lang w:eastAsia="zh-TW"/>
        </w:rPr>
        <w:t>The exposed workers were printers in publications that specifically reported toluene exposure</w:t>
      </w:r>
      <w:r>
        <w:fldChar w:fldCharType="begin">
          <w:fldData xml:space="preserve">PEVuZE5vdGU+PENpdGU+PEF1dGhvcj5HZXJpY2tlPC9BdXRob3I+PFllYXI+MjAwMTwvWWVhcj48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</w:fldData>
        </w:fldChar>
      </w:r>
      <w:r w:rsidR="006A5370">
        <w:instrText xml:space="preserve"> ADDIN EN.CITE </w:instrText>
      </w:r>
      <w:r w:rsidR="006A5370">
        <w:fldChar w:fldCharType="begin">
          <w:fldData xml:space="preserve">PEVuZE5vdGU+PENpdGU+PEF1dGhvcj5HZXJpY2tlPC9BdXRob3I+PFllYXI+MjAwMTwvWWVhcj48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</w:fldData>
        </w:fldChar>
      </w:r>
      <w:r w:rsidR="006A5370">
        <w:instrText xml:space="preserve"> ADDIN EN.CITE.DATA </w:instrText>
      </w:r>
      <w:r w:rsidR="006A5370">
        <w:fldChar w:fldCharType="end"/>
      </w:r>
      <w:r>
        <w:fldChar w:fldCharType="separate"/>
      </w:r>
      <w:r w:rsidR="006A5370" w:rsidRPr="006A5370">
        <w:rPr>
          <w:noProof/>
          <w:vertAlign w:val="superscript"/>
          <w:lang w:eastAsia="zh-TW"/>
        </w:rPr>
        <w:t>10, 14, 16, 17</w:t>
      </w:r>
      <w:r>
        <w:fldChar w:fldCharType="end"/>
      </w:r>
      <w:r>
        <w:rPr>
          <w:lang w:eastAsia="zh-TW"/>
        </w:rPr>
        <w:t xml:space="preserve"> and degreasers in publications that specifically reported TCE exposure.</w:t>
      </w:r>
      <w:r>
        <w:fldChar w:fldCharType="begin">
          <w:fldData xml:space="preserve">PEVuZE5vdGU+PENpdGU+PEF1dGhvcj5DaGlhPC9BdXRob3I+PFllYXI+MTk5NzwvWWVhcj48UmVj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</w:fldData>
        </w:fldChar>
      </w:r>
      <w:r w:rsidR="006A5370">
        <w:instrText xml:space="preserve"> ADDIN EN.CITE </w:instrText>
      </w:r>
      <w:r w:rsidR="006A5370">
        <w:fldChar w:fldCharType="begin">
          <w:fldData xml:space="preserve">PEVuZE5vdGU+PENpdGU+PEF1dGhvcj5DaGlhPC9BdXRob3I+PFllYXI+MTk5NzwvWWVhcj48UmVj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</w:fldData>
        </w:fldChar>
      </w:r>
      <w:r w:rsidR="006A5370">
        <w:instrText xml:space="preserve"> ADDIN EN.CITE.DATA </w:instrText>
      </w:r>
      <w:r w:rsidR="006A5370">
        <w:fldChar w:fldCharType="end"/>
      </w:r>
      <w:r>
        <w:fldChar w:fldCharType="separate"/>
      </w:r>
      <w:r w:rsidR="006A5370" w:rsidRPr="006A5370">
        <w:rPr>
          <w:noProof/>
          <w:vertAlign w:val="superscript"/>
          <w:lang w:eastAsia="zh-TW"/>
        </w:rPr>
        <w:t>1-3, 15</w:t>
      </w:r>
      <w:r>
        <w:fldChar w:fldCharType="end"/>
      </w:r>
      <w:r>
        <w:rPr>
          <w:lang w:eastAsia="zh-TW"/>
        </w:rPr>
        <w:t xml:space="preserve">  Aircraft maintenance personnel were inv</w:t>
      </w:r>
      <w:r>
        <w:t>estigated in three studies (three publications</w:t>
      </w:r>
      <w:r>
        <w:fldChar w:fldCharType="begin">
          <w:fldData xml:space="preserve">PEVuZE5vdGU+PENpdGU+PEF1dGhvcj5Ccm93bjwvQXV0aG9yPjxZZWFyPjIwMDk8L1llYXI+PFJl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</w:fldData>
        </w:fldChar>
      </w:r>
      <w:r w:rsidR="006A5370">
        <w:instrText xml:space="preserve"> ADDIN EN.CITE </w:instrText>
      </w:r>
      <w:r w:rsidR="006A5370">
        <w:fldChar w:fldCharType="begin">
          <w:fldData xml:space="preserve">PEVuZE5vdGU+PENpdGU+PEF1dGhvcj5Ccm93bjwvQXV0aG9yPjxZZWFyPjIwMDk8L1llYXI+PFJl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</w:fldData>
        </w:fldChar>
      </w:r>
      <w:r w:rsidR="006A5370">
        <w:instrText xml:space="preserve"> ADDIN EN.CITE.DATA </w:instrText>
      </w:r>
      <w:r w:rsidR="006A5370">
        <w:fldChar w:fldCharType="end"/>
      </w:r>
      <w:r>
        <w:fldChar w:fldCharType="separate"/>
      </w:r>
      <w:r w:rsidR="006A5370" w:rsidRPr="006A5370">
        <w:rPr>
          <w:noProof/>
          <w:vertAlign w:val="superscript"/>
        </w:rPr>
        <w:t>4, 5, 8</w:t>
      </w:r>
      <w:r>
        <w:fldChar w:fldCharType="end"/>
      </w:r>
      <w:r>
        <w:t>), rubber factory workers</w:t>
      </w:r>
      <w:r>
        <w:fldChar w:fldCharType="begin"/>
      </w:r>
      <w:r w:rsidR="006A5370">
        <w:instrText xml:space="preserve"> ADDIN EN.CITE &lt;EndNote&gt;&lt;Cite&gt;&lt;Author&gt;De Celis&lt;/Author&gt;&lt;Year&gt;2000&lt;/Year&gt;&lt;RecNum&gt;1&lt;/RecNum&gt;&lt;DisplayText&gt;&lt;style face="superscript"&gt;9&lt;/style&gt;&lt;/DisplayText&gt;&lt;record&gt;&lt;rec-number&gt;1&lt;/rec-number&gt;&lt;foreign-keys&gt;&lt;key app="EN" db-id="ts0t25s0vv2va1ezfw6vrttvwprff5reztr9" timestamp="1537765190"&gt;1&lt;/key&gt;&lt;/foreign-keys&gt;&lt;ref-type name="Journal Article"&gt;17&lt;/ref-type&gt;&lt;contributors&gt;&lt;authors&gt;&lt;author&gt;De Celis, R.&lt;/author&gt;&lt;author&gt;Feria-Velasco, A.&lt;/author&gt;&lt;author&gt;Gonzalez-Unzaga, M.&lt;/author&gt;&lt;author&gt;Torres-Calleja, J.&lt;/author&gt;&lt;author&gt;Pedron-Nuevo, N.&lt;/author&gt;&lt;/authors&gt;&lt;/contributors&gt;&lt;titles&gt;&lt;title&gt;Semen quality of workers occupationally exposed to hydrocarbons&lt;/title&gt;&lt;secondary-title&gt;Fertil Steril&lt;/secondary-title&gt;&lt;/titles&gt;&lt;periodical&gt;&lt;full-title&gt;Fertility and Sterility&lt;/full-title&gt;&lt;abbr-1&gt;Fertil. Steril.&lt;/abbr-1&gt;&lt;abbr-2&gt;Fertil Steril&lt;/abbr-2&gt;&lt;abbr-3&gt;Fertility &amp;amp; Sterility&lt;/abbr-3&gt;&lt;/periodical&gt;&lt;pages&gt;221-8&lt;/pages&gt;&lt;volume&gt;73&lt;/volume&gt;&lt;number&gt;2&lt;/number&gt;&lt;dates&gt;&lt;year&gt;2000&lt;/year&gt;&lt;/dates&gt;&lt;accession-num&gt;10685519&lt;/accession-num&gt;&lt;urls&gt;&lt;related-urls&gt;&lt;url&gt;http://ovidsp.ovid.com/ovidweb.cgi?T=JS&amp;amp;CSC=Y&amp;amp;NEWS=N&amp;amp;PAGE=fulltext&amp;amp;D=med4&amp;amp;AN=10685519&lt;/url&gt;&lt;/related-urls&gt;&lt;/urls&gt;&lt;/record&gt;&lt;/Cite&gt;&lt;/EndNote&gt;</w:instrText>
      </w:r>
      <w:r>
        <w:fldChar w:fldCharType="separate"/>
      </w:r>
      <w:r w:rsidR="006A5370" w:rsidRPr="006A5370">
        <w:rPr>
          <w:noProof/>
          <w:vertAlign w:val="superscript"/>
        </w:rPr>
        <w:t>9</w:t>
      </w:r>
      <w:r>
        <w:fldChar w:fldCharType="end"/>
      </w:r>
      <w:r>
        <w:t xml:space="preserve"> in one publication, municipality workers</w:t>
      </w:r>
      <w:r>
        <w:fldChar w:fldCharType="begin"/>
      </w:r>
      <w:r w:rsidR="006A5370">
        <w:instrText xml:space="preserve"> ADDIN EN.CITE &lt;EndNote&gt;&lt;Cite&gt;&lt;Author&gt;Multigner&lt;/Author&gt;&lt;Year&gt;2007&lt;/Year&gt;&lt;RecNum&gt;5&lt;/RecNum&gt;&lt;DisplayText&gt;&lt;style face="superscript"&gt;13&lt;/style&gt;&lt;/DisplayText&gt;&lt;record&gt;&lt;rec-number&gt;5&lt;/rec-number&gt;&lt;foreign-keys&gt;&lt;key app="EN" db-id="ts0t25s0vv2va1ezfw6vrttvwprff5reztr9" timestamp="1537765250"&gt;5&lt;/key&gt;&lt;/foreign-keys&gt;&lt;ref-type name="Journal Article"&gt;17&lt;/ref-type&gt;&lt;contributors&gt;&lt;authors&gt;&lt;author&gt;Multigner, L.&lt;/author&gt;&lt;author&gt;Ben, Brik E.&lt;/author&gt;&lt;author&gt;Arnaud, I.&lt;/author&gt;&lt;author&gt;Haguenoer, J. M.&lt;/author&gt;&lt;author&gt;Jouannet, P.&lt;/author&gt;&lt;author&gt;Auger, J.&lt;/author&gt;&lt;author&gt;Eustache, F.&lt;/author&gt;&lt;/authors&gt;&lt;/contributors&gt;&lt;titles&gt;&lt;title&gt;Glycol ethers and semen quality: a cross-sectional study among male workers in the Paris Municipality&lt;/title&gt;&lt;secondary-title&gt;Occup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Medicine&lt;/abbr-3&gt;&lt;/periodical&gt;&lt;pages&gt;467-73&lt;/pages&gt;&lt;volume&gt;64&lt;/volume&gt;&lt;number&gt;7&lt;/number&gt;&lt;dates&gt;&lt;year&gt;2007&lt;/year&gt;&lt;/dates&gt;&lt;urls&gt;&lt;/urls&gt;&lt;/record&gt;&lt;/Cite&gt;&lt;/EndNote&gt;</w:instrText>
      </w:r>
      <w:r>
        <w:fldChar w:fldCharType="separate"/>
      </w:r>
      <w:r w:rsidR="006A5370" w:rsidRPr="006A5370">
        <w:rPr>
          <w:noProof/>
          <w:vertAlign w:val="superscript"/>
        </w:rPr>
        <w:t>13</w:t>
      </w:r>
      <w:r>
        <w:fldChar w:fldCharType="end"/>
      </w:r>
      <w:r>
        <w:t xml:space="preserve"> in one publication and shoemaking or spray painting or paint manufacturing workers</w:t>
      </w:r>
      <w:r>
        <w:fldChar w:fldCharType="begin"/>
      </w:r>
      <w:r w:rsidR="006A5370">
        <w:instrText xml:space="preserve"> ADDIN EN.CITE &lt;EndNote&gt;&lt;Cite&gt;&lt;Author&gt;Xiao&lt;/Author&gt;&lt;Year&gt;2001&lt;/Year&gt;&lt;RecNum&gt;7&lt;/RecNum&gt;&lt;DisplayText&gt;&lt;style face="superscript"&gt;18&lt;/style&gt;&lt;/DisplayText&gt;&lt;record&gt;&lt;rec-number&gt;7&lt;/rec-number&gt;&lt;foreign-keys&gt;&lt;key app="EN" db-id="ts0t25s0vv2va1ezfw6vrttvwprff5reztr9" timestamp="1537765273"&gt;7&lt;/key&gt;&lt;/foreign-keys&gt;&lt;ref-type name="Journal Article"&gt;17&lt;/ref-type&gt;&lt;contributors&gt;&lt;authors&gt;&lt;author&gt;Xiao, G.&lt;/author&gt;&lt;author&gt;Pan, C.&lt;/author&gt;&lt;author&gt;Cai, Y.&lt;/author&gt;&lt;author&gt;Lin, H.&lt;/author&gt;&lt;author&gt;Fu, Z.&lt;/author&gt;&lt;/authors&gt;&lt;/contributors&gt;&lt;titles&gt;&lt;title&gt;Effect of benzene, toluene, xylene on the semen quality and the function of accessory gonad of exposed workers&lt;/title&gt;&lt;secondary-title&gt;Ind Health&lt;/secondary-title&gt;&lt;/titles&gt;&lt;periodical&gt;&lt;full-title&gt;Industrial Health&lt;/full-title&gt;&lt;abbr-1&gt;Ind. Health&lt;/abbr-1&gt;&lt;abbr-2&gt;Ind Health&lt;/abbr-2&gt;&lt;/periodical&gt;&lt;pages&gt;206-210&lt;/pages&gt;&lt;volume&gt;39&lt;/volume&gt;&lt;number&gt;2&lt;/number&gt;&lt;dates&gt;&lt;year&gt;2001&lt;/year&gt;&lt;/dates&gt;&lt;accession-num&gt;70840703; 11341554&lt;/accession-num&gt;&lt;urls&gt;&lt;related-urls&gt;&lt;url&gt;https://search.proquest.com/docview/70840703?accountid=12528&lt;/url&gt;&lt;url&gt;https://www.jstage.jst.go.jp/article/indhealth1963/39/2/39_2_206/_pdf&lt;/url&gt;&lt;/related-urls&gt;&lt;/urls&gt;&lt;/record&gt;&lt;/Cite&gt;&lt;/EndNote&gt;</w:instrText>
      </w:r>
      <w:r>
        <w:fldChar w:fldCharType="separate"/>
      </w:r>
      <w:r w:rsidR="006A5370" w:rsidRPr="006A5370">
        <w:rPr>
          <w:noProof/>
          <w:vertAlign w:val="superscript"/>
        </w:rPr>
        <w:t>18</w:t>
      </w:r>
      <w:r>
        <w:fldChar w:fldCharType="end"/>
      </w:r>
      <w:r>
        <w:t xml:space="preserve"> in another publication.  One publication investigated painters</w:t>
      </w:r>
      <w:r>
        <w:fldChar w:fldCharType="begin"/>
      </w:r>
      <w:r w:rsidR="006A5370">
        <w:instrText xml:space="preserve"> ADDIN EN.CITE &lt;EndNote&gt;&lt;Cite&gt;&lt;Author&gt;Hooiveld&lt;/Author&gt;&lt;Year&gt;2006&lt;/Year&gt;&lt;RecNum&gt;2&lt;/RecNum&gt;&lt;DisplayText&gt;&lt;style face="superscript"&gt;11&lt;/style&gt;&lt;/DisplayText&gt;&lt;record&gt;&lt;rec-number&gt;2&lt;/rec-number&gt;&lt;foreign-keys&gt;&lt;key app="EN" db-id="ts0t25s0vv2va1ezfw6vrttvwprff5reztr9" timestamp="1537765203"&gt;2&lt;/key&gt;&lt;/foreign-keys&gt;&lt;ref-type name="Journal Article"&gt;17&lt;/ref-type&gt;&lt;contributors&gt;&lt;authors&gt;&lt;author&gt;Hooiveld, M.&lt;/author&gt;&lt;author&gt;Haveman, W.&lt;/author&gt;&lt;author&gt;Roskes, K.&lt;/author&gt;&lt;author&gt;Bretveld, R.&lt;/author&gt;&lt;author&gt;Burstyn, I.&lt;/author&gt;&lt;author&gt;Roeleveld, N.&lt;/author&gt;&lt;/authors&gt;&lt;/contributors&gt;&lt;titles&gt;&lt;title&gt;Adverse reproductive outcomes among male painters with occupational exposure to organic solvents&lt;/title&gt;&lt;secondary-title&gt;Occup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Medicine&lt;/abbr-3&gt;&lt;/periodical&gt;&lt;pages&gt;538-544&lt;/pages&gt;&lt;volume&gt;63&lt;/volume&gt;&lt;number&gt;8&lt;/number&gt;&lt;dates&gt;&lt;year&gt;2006&lt;/year&gt;&lt;/dates&gt;&lt;accession-num&gt;68652612; 16757511&lt;/accession-num&gt;&lt;urls&gt;&lt;related-urls&gt;&lt;url&gt;https://search.proquest.com/docview/68652612?accountid=12528&lt;/url&gt;&lt;url&gt;https://www.ncbi.nlm.nih.gov/pmc/articles/PMC2078125/pdf/538.pdf&lt;/url&gt;&lt;/related-urls&gt;&lt;/urls&gt;&lt;/record&gt;&lt;/Cite&gt;&lt;/EndNote&gt;</w:instrText>
      </w:r>
      <w:r>
        <w:fldChar w:fldCharType="separate"/>
      </w:r>
      <w:r w:rsidR="006A5370" w:rsidRPr="006A5370">
        <w:rPr>
          <w:noProof/>
          <w:vertAlign w:val="superscript"/>
        </w:rPr>
        <w:t>11</w:t>
      </w:r>
      <w:r>
        <w:fldChar w:fldCharType="end"/>
      </w:r>
      <w:r>
        <w:t xml:space="preserve"> exposed to various solvents and two publications were based on workers who were exposed to organic solvents and were monitored by Finnish Institute of Occupational Health.</w:t>
      </w:r>
      <w:r>
        <w:fldChar w:fldCharType="begin">
          <w:fldData xml:space="preserve">PEVuZE5vdGU+PENpdGU+PEF1dGhvcj5TYWxsbWVuPC9BdXRob3I+PFllYXI+MTk5ODwvWWVhcj48
UmVjTnVtPjEzPC9SZWNOdW0+PERpc3BsYXlUZXh0PjxzdHlsZSBmYWNlPSJzdXBlcnNjcmlwdCI+
NiwgNzwvc3R5bGU+PC9EaXNwbGF5VGV4dD48cmVjb3JkPjxyZWMtbnVtYmVyPjEzPC9yZWMtbnVt
YmVyPjxmb3JlaWduLWtleXM+PGtleSBhcHA9IkVOIiBkYi1pZD0idHMwdDI1czB2djJ2YTFlemZ3
NnZydHR2d3ByZmY1cmV6dHI5IiB0aW1lc3RhbXA9IjE1Mzc3NjU0MTkiPjEzPC9rZXk+PC9mb3Jl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cm92aWRlcj48bGFuZ3VhZ2U+ZW5nPC9sYW5ndWFnZT48L3JlY29yZD48L0NpdGU+PENpdGU+PEF1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</w:fldData>
        </w:fldChar>
      </w:r>
      <w:r w:rsidR="006A5370">
        <w:instrText xml:space="preserve"> ADDIN EN.CITE </w:instrText>
      </w:r>
      <w:r w:rsidR="006A5370">
        <w:fldChar w:fldCharType="begin">
          <w:fldData xml:space="preserve">PEVuZE5vdGU+PENpdGU+PEF1dGhvcj5TYWxsbWVuPC9BdXRob3I+PFllYXI+MTk5ODwvWWVhcj48
UmVjTnVtPjEzPC9SZWNOdW0+PERpc3BsYXlUZXh0PjxzdHlsZSBmYWNlPSJzdXBlcnNjcmlwdCI+
NiwgNzwvc3R5bGU+PC9EaXNwbGF5VGV4dD48cmVjb3JkPjxyZWMtbnVtYmVyPjEzPC9yZWMtbnVt
YmVyPjxmb3JlaWduLWtleXM+PGtleSBhcHA9IkVOIiBkYi1pZD0idHMwdDI1czB2djJ2YTFlemZ3
NnZydHR2d3ByZmY1cmV6dHI5IiB0aW1lc3RhbXA9IjE1Mzc3NjU0MTkiPjEzPC9rZXk+PC9mb3Jl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cm92aWRlcj48bGFuZ3VhZ2U+ZW5nPC9sYW5ndWFnZT48L3JlY29yZD48L0NpdGU+PENpdGU+PEF1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</w:fldData>
        </w:fldChar>
      </w:r>
      <w:r w:rsidR="006A5370">
        <w:instrText xml:space="preserve"> ADDIN EN.CITE.DATA </w:instrText>
      </w:r>
      <w:r w:rsidR="006A5370">
        <w:fldChar w:fldCharType="end"/>
      </w:r>
      <w:r>
        <w:fldChar w:fldCharType="separate"/>
      </w:r>
      <w:r w:rsidR="006A5370" w:rsidRPr="006A5370">
        <w:rPr>
          <w:noProof/>
          <w:vertAlign w:val="superscript"/>
        </w:rPr>
        <w:t>6, 7</w:t>
      </w:r>
      <w:r>
        <w:fldChar w:fldCharType="end"/>
      </w:r>
    </w:p>
    <w:p w14:paraId="534630A6" w14:textId="4D164A5A" w:rsidR="000644BB" w:rsidRPr="008B3B30" w:rsidRDefault="000644BB" w:rsidP="006A5370">
      <w:pPr>
        <w:jc w:val="both"/>
      </w:pPr>
      <w:r>
        <w:t xml:space="preserve">Three publications </w:t>
      </w:r>
      <w:r w:rsidR="00BB0253">
        <w:t xml:space="preserve">each </w:t>
      </w:r>
      <w:r>
        <w:t>were based on populations in Singapore</w:t>
      </w:r>
      <w:r>
        <w:fldChar w:fldCharType="begin">
          <w:fldData xml:space="preserve">PEVuZE5vdGU+PENpdGU+PEF1dGhvcj5DaGlhPC9BdXRob3I+PFllYXI+MTk5NzwvWWVhcj48UmVj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</w:fldData>
        </w:fldChar>
      </w:r>
      <w:r w:rsidR="006A5370">
        <w:instrText xml:space="preserve"> ADDIN EN.CITE </w:instrText>
      </w:r>
      <w:r w:rsidR="006A5370">
        <w:fldChar w:fldCharType="begin">
          <w:fldData xml:space="preserve">PEVuZE5vdGU+PENpdGU+PEF1dGhvcj5DaGlhPC9BdXRob3I+PFllYXI+MTk5NzwvWWVhcj48UmVj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</w:fldData>
        </w:fldChar>
      </w:r>
      <w:r w:rsidR="006A5370">
        <w:instrText xml:space="preserve"> ADDIN EN.CITE.DATA </w:instrText>
      </w:r>
      <w:r w:rsidR="006A5370">
        <w:fldChar w:fldCharType="end"/>
      </w:r>
      <w:r>
        <w:fldChar w:fldCharType="separate"/>
      </w:r>
      <w:r w:rsidR="006A5370" w:rsidRPr="006A5370">
        <w:rPr>
          <w:noProof/>
          <w:vertAlign w:val="superscript"/>
        </w:rPr>
        <w:t>1-3</w:t>
      </w:r>
      <w:r>
        <w:fldChar w:fldCharType="end"/>
      </w:r>
      <w:r>
        <w:t xml:space="preserve"> and Finland.</w:t>
      </w:r>
      <w:r>
        <w:fldChar w:fldCharType="begin">
          <w:fldData xml:space="preserve">PEVuZE5vdGU+PENpdGU+PEF1dGhvcj5MaW5kYm9obTwvQXV0aG9yPjxZZWFyPjE5OTE8L1llYXI+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</w:fldData>
        </w:fldChar>
      </w:r>
      <w:r w:rsidR="006A5370">
        <w:instrText xml:space="preserve"> ADDIN EN.CITE </w:instrText>
      </w:r>
      <w:r w:rsidR="006A5370">
        <w:fldChar w:fldCharType="begin">
          <w:fldData xml:space="preserve">PEVuZE5vdGU+PENpdGU+PEF1dGhvcj5MaW5kYm9obTwvQXV0aG9yPjxZZWFyPjE5OTE8L1llYXI+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</w:fldData>
        </w:fldChar>
      </w:r>
      <w:r w:rsidR="006A5370">
        <w:instrText xml:space="preserve"> ADDIN EN.CITE.DATA </w:instrText>
      </w:r>
      <w:r w:rsidR="006A5370">
        <w:fldChar w:fldCharType="end"/>
      </w:r>
      <w:r>
        <w:fldChar w:fldCharType="separate"/>
      </w:r>
      <w:r w:rsidR="006A5370" w:rsidRPr="006A5370">
        <w:rPr>
          <w:noProof/>
          <w:vertAlign w:val="superscript"/>
        </w:rPr>
        <w:t>6, 7, 12</w:t>
      </w:r>
      <w:r>
        <w:fldChar w:fldCharType="end"/>
      </w:r>
      <w:r>
        <w:t xml:space="preserve">  Two publications </w:t>
      </w:r>
      <w:r w:rsidR="00BB0253">
        <w:t xml:space="preserve">each </w:t>
      </w:r>
      <w:r>
        <w:t>were identified for populations in Australia,</w:t>
      </w:r>
      <w:r>
        <w:fldChar w:fldCharType="begin">
          <w:fldData xml:space="preserve">PEVuZE5vdGU+PENpdGU+PEF1dGhvcj5Ccm93bjwvQXV0aG9yPjxZZWFyPjIwMDk8L1llYXI+PFJl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</w:fldData>
        </w:fldChar>
      </w:r>
      <w:r w:rsidR="006A5370">
        <w:instrText xml:space="preserve"> ADDIN EN.CITE </w:instrText>
      </w:r>
      <w:r w:rsidR="006A5370">
        <w:fldChar w:fldCharType="begin">
          <w:fldData xml:space="preserve">PEVuZE5vdGU+PENpdGU+PEF1dGhvcj5Ccm93bjwvQXV0aG9yPjxZZWFyPjIwMDk8L1llYXI+PFJl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</w:fldData>
        </w:fldChar>
      </w:r>
      <w:r w:rsidR="006A5370">
        <w:instrText xml:space="preserve"> ADDIN EN.CITE.DATA </w:instrText>
      </w:r>
      <w:r w:rsidR="006A5370">
        <w:fldChar w:fldCharType="end"/>
      </w:r>
      <w:r>
        <w:fldChar w:fldCharType="separate"/>
      </w:r>
      <w:r w:rsidR="006A5370" w:rsidRPr="006A5370">
        <w:rPr>
          <w:noProof/>
          <w:vertAlign w:val="superscript"/>
        </w:rPr>
        <w:t>4, 5</w:t>
      </w:r>
      <w:r>
        <w:fldChar w:fldCharType="end"/>
      </w:r>
      <w:r>
        <w:t xml:space="preserve"> Sweden</w:t>
      </w:r>
      <w:r>
        <w:fldChar w:fldCharType="begin">
          <w:fldData xml:space="preserve">PEVuZE5vdGU+PENpdGU+PEF1dGhvcj5TdmVuc3NvbjwvQXV0aG9yPjxZZWFyPjE5OTI8L1llYXI+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</w:fldData>
        </w:fldChar>
      </w:r>
      <w:r w:rsidR="006A5370">
        <w:instrText xml:space="preserve"> ADDIN EN.CITE </w:instrText>
      </w:r>
      <w:r w:rsidR="006A5370">
        <w:fldChar w:fldCharType="begin">
          <w:fldData xml:space="preserve">PEVuZE5vdGU+PENpdGU+PEF1dGhvcj5TdmVuc3NvbjwvQXV0aG9yPjxZZWFyPjE5OTI8L1llYXI+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</w:fldData>
        </w:fldChar>
      </w:r>
      <w:r w:rsidR="006A5370">
        <w:instrText xml:space="preserve"> ADDIN EN.CITE.DATA </w:instrText>
      </w:r>
      <w:r w:rsidR="006A5370">
        <w:fldChar w:fldCharType="end"/>
      </w:r>
      <w:r>
        <w:fldChar w:fldCharType="separate"/>
      </w:r>
      <w:r w:rsidR="006A5370" w:rsidRPr="006A5370">
        <w:rPr>
          <w:noProof/>
          <w:vertAlign w:val="superscript"/>
        </w:rPr>
        <w:t>16, 17</w:t>
      </w:r>
      <w:r>
        <w:fldChar w:fldCharType="end"/>
      </w:r>
      <w:r>
        <w:t xml:space="preserve"> and Germany.</w:t>
      </w:r>
      <w:r>
        <w:fldChar w:fldCharType="begin">
          <w:fldData xml:space="preserve">PEVuZE5vdGU+PENpdGU+PEF1dGhvcj5HZXJpY2tlPC9BdXRob3I+PFllYXI+MjAwMTwvWWVhcj48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</w:fldData>
        </w:fldChar>
      </w:r>
      <w:r w:rsidR="006A5370">
        <w:instrText xml:space="preserve"> ADDIN EN.CITE </w:instrText>
      </w:r>
      <w:r w:rsidR="006A5370">
        <w:fldChar w:fldCharType="begin">
          <w:fldData xml:space="preserve">PEVuZE5vdGU+PENpdGU+PEF1dGhvcj5HZXJpY2tlPC9BdXRob3I+PFllYXI+MjAwMTwvWWVhcj48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</w:fldData>
        </w:fldChar>
      </w:r>
      <w:r w:rsidR="006A5370">
        <w:instrText xml:space="preserve"> ADDIN EN.CITE.DATA </w:instrText>
      </w:r>
      <w:r w:rsidR="006A5370">
        <w:fldChar w:fldCharType="end"/>
      </w:r>
      <w:r>
        <w:fldChar w:fldCharType="separate"/>
      </w:r>
      <w:r w:rsidR="006A5370" w:rsidRPr="006A5370">
        <w:rPr>
          <w:noProof/>
          <w:vertAlign w:val="superscript"/>
        </w:rPr>
        <w:t>10, 14</w:t>
      </w:r>
      <w:r>
        <w:fldChar w:fldCharType="end"/>
      </w:r>
      <w:r>
        <w:t xml:space="preserve">  One publication was identified </w:t>
      </w:r>
      <w:r w:rsidR="000406C1">
        <w:t>for</w:t>
      </w:r>
      <w:r>
        <w:t xml:space="preserve"> populations in Denmark,</w:t>
      </w:r>
      <w:r>
        <w:fldChar w:fldCharType="begin"/>
      </w:r>
      <w:r w:rsidR="006A5370">
        <w:instrText xml:space="preserve"> ADDIN EN.CITE &lt;EndNote&gt;&lt;Cite&gt;&lt;Author&gt;Rasmussen&lt;/Author&gt;&lt;Year&gt;1988&lt;/Year&gt;&lt;RecNum&gt;12&lt;/RecNum&gt;&lt;DisplayText&gt;&lt;style face="superscript"&gt;15&lt;/style&gt;&lt;/DisplayText&gt;&lt;record&gt;&lt;rec-number&gt;12&lt;/rec-number&gt;&lt;foreign-keys&gt;&lt;key app="EN" db-id="ts0t25s0vv2va1ezfw6vrttvwprff5reztr9" timestamp="1537765401"&gt;12&lt;/key&gt;&lt;/foreign-keys&gt;&lt;ref-type name="Journal Article"&gt;17&lt;/ref-type&gt;&lt;contributors&gt;&lt;authors&gt;&lt;author&gt;Rasmussen, K.&lt;/author&gt;&lt;author&gt;Sabroe, S.&lt;/author&gt;&lt;author&gt;Wohlert, M.&lt;/author&gt;&lt;author&gt;Ingerslev, H. J.&lt;/author&gt;&lt;author&gt;Kappel, B.&lt;/author&gt;&lt;author&gt;Nielsen, J.&lt;/author&gt;&lt;/authors&gt;&lt;/contributors&gt;&lt;auth-address&gt;Institute of Social Medicine, University of Aarhus, Denmark.&lt;/auth-address&gt;&lt;titles&gt;&lt;title&gt;A genotoxic study of metal workers exposed to trichloroethylene. Sperm parameters and chromosome aberrations in lymphocytes&lt;/title&gt;&lt;secondary-title&gt;Int Arch Occup Environ Health&lt;/secondary-title&gt;&lt;/titles&gt;&lt;periodical&gt;&lt;full-title&gt;International Archives of Occupational and Environmental Health&lt;/full-title&gt;&lt;abbr-1&gt;Int. Arch. Occup. Environ. Health&lt;/abbr-1&gt;&lt;abbr-2&gt;Int Arch Occup Environ Health&lt;/abbr-2&gt;&lt;abbr-3&gt;International Archives of Occupational &amp;amp; Environmental Health&lt;/abbr-3&gt;&lt;/periodical&gt;&lt;pages&gt;419-23&lt;/pages&gt;&lt;volume&gt;60&lt;/volume&gt;&lt;number&gt;6&lt;/number&gt;&lt;edition&gt;1988/01/01&lt;/edition&gt;&lt;keywords&gt;&lt;keyword&gt;Adult&lt;/keyword&gt;&lt;keyword&gt;*Chromosome Aberrations&lt;/keyword&gt;&lt;keyword&gt;Environmental Exposure&lt;/keyword&gt;&lt;keyword&gt;Humans&lt;/keyword&gt;&lt;keyword&gt;Lymphocytes/*drug effects&lt;/keyword&gt;&lt;keyword&gt;Male&lt;/keyword&gt;&lt;keyword&gt;*Metallurgy&lt;/keyword&gt;&lt;keyword&gt;Middle Aged&lt;/keyword&gt;&lt;keyword&gt;Sperm Count/drug effects&lt;/keyword&gt;&lt;keyword&gt;Spermatozoa/*drug effects&lt;/keyword&gt;&lt;keyword&gt;Trichloroethylene/*adverse effects&lt;/keyword&gt;&lt;keyword&gt;Y Chromosome/*drug effects&lt;/keyword&gt;&lt;/keywords&gt;&lt;dates&gt;&lt;year&gt;1988&lt;/year&gt;&lt;/dates&gt;&lt;isbn&gt;0340-0131 (Print)&amp;#xD;0340-0131 (Linking)&lt;/isbn&gt;&lt;accession-num&gt;3410552&lt;/accession-num&gt;&lt;urls&gt;&lt;related-urls&gt;&lt;url&gt;https://www.ncbi.nlm.nih.gov/pubmed/3410552&lt;/url&gt;&lt;/related-urls&gt;&lt;/urls&gt;&lt;/record&gt;&lt;/Cite&gt;&lt;/EndNote&gt;</w:instrText>
      </w:r>
      <w:r>
        <w:fldChar w:fldCharType="separate"/>
      </w:r>
      <w:r w:rsidR="006A5370" w:rsidRPr="006A5370">
        <w:rPr>
          <w:noProof/>
          <w:vertAlign w:val="superscript"/>
        </w:rPr>
        <w:t>15</w:t>
      </w:r>
      <w:r>
        <w:fldChar w:fldCharType="end"/>
      </w:r>
      <w:r>
        <w:t xml:space="preserve"> Netherlands,</w:t>
      </w:r>
      <w:r>
        <w:fldChar w:fldCharType="begin"/>
      </w:r>
      <w:r w:rsidR="006A5370">
        <w:instrText xml:space="preserve"> ADDIN EN.CITE &lt;EndNote&gt;&lt;Cite&gt;&lt;Author&gt;Hooiveld&lt;/Author&gt;&lt;Year&gt;2006&lt;/Year&gt;&lt;RecNum&gt;2&lt;/RecNum&gt;&lt;DisplayText&gt;&lt;style face="superscript"&gt;11&lt;/style&gt;&lt;/DisplayText&gt;&lt;record&gt;&lt;rec-number&gt;2&lt;/rec-number&gt;&lt;foreign-keys&gt;&lt;key app="EN" db-id="ts0t25s0vv2va1ezfw6vrttvwprff5reztr9" timestamp="1537765203"&gt;2&lt;/key&gt;&lt;/foreign-keys&gt;&lt;ref-type name="Journal Article"&gt;17&lt;/ref-type&gt;&lt;contributors&gt;&lt;authors&gt;&lt;author&gt;Hooiveld, M.&lt;/author&gt;&lt;author&gt;Haveman, W.&lt;/author&gt;&lt;author&gt;Roskes, K.&lt;/author&gt;&lt;author&gt;Bretveld, R.&lt;/author&gt;&lt;author&gt;Burstyn, I.&lt;/author&gt;&lt;author&gt;Roeleveld, N.&lt;/author&gt;&lt;/authors&gt;&lt;/contributors&gt;&lt;titles&gt;&lt;title&gt;Adverse reproductive outcomes among male painters with occupational exposure to organic solvents&lt;/title&gt;&lt;secondary-title&gt;Occup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Medicine&lt;/abbr-3&gt;&lt;/periodical&gt;&lt;pages&gt;538-544&lt;/pages&gt;&lt;volume&gt;63&lt;/volume&gt;&lt;number&gt;8&lt;/number&gt;&lt;dates&gt;&lt;year&gt;2006&lt;/year&gt;&lt;/dates&gt;&lt;accession-num&gt;68652612; 16757511&lt;/accession-num&gt;&lt;urls&gt;&lt;related-urls&gt;&lt;url&gt;https://search.proquest.com/docview/68652612?accountid=12528&lt;/url&gt;&lt;url&gt;https://www.ncbi.nlm.nih.gov/pmc/articles/PMC2078125/pdf/538.pdf&lt;/url&gt;&lt;/related-urls&gt;&lt;/urls&gt;&lt;/record&gt;&lt;/Cite&gt;&lt;/EndNote&gt;</w:instrText>
      </w:r>
      <w:r>
        <w:fldChar w:fldCharType="separate"/>
      </w:r>
      <w:r w:rsidR="006A5370" w:rsidRPr="006A5370">
        <w:rPr>
          <w:noProof/>
          <w:vertAlign w:val="superscript"/>
        </w:rPr>
        <w:t>11</w:t>
      </w:r>
      <w:r>
        <w:fldChar w:fldCharType="end"/>
      </w:r>
      <w:r>
        <w:t xml:space="preserve"> China,</w:t>
      </w:r>
      <w:r>
        <w:fldChar w:fldCharType="begin"/>
      </w:r>
      <w:r w:rsidR="006A5370">
        <w:instrText xml:space="preserve"> ADDIN EN.CITE &lt;EndNote&gt;&lt;Cite&gt;&lt;Author&gt;Xiao&lt;/Author&gt;&lt;Year&gt;2001&lt;/Year&gt;&lt;RecNum&gt;7&lt;/RecNum&gt;&lt;DisplayText&gt;&lt;style face="superscript"&gt;18&lt;/style&gt;&lt;/DisplayText&gt;&lt;record&gt;&lt;rec-number&gt;7&lt;/rec-number&gt;&lt;foreign-keys&gt;&lt;key app="EN" db-id="ts0t25s0vv2va1ezfw6vrttvwprff5reztr9" timestamp="1537765273"&gt;7&lt;/key&gt;&lt;/foreign-keys&gt;&lt;ref-type name="Journal Article"&gt;17&lt;/ref-type&gt;&lt;contributors&gt;&lt;authors&gt;&lt;author&gt;Xiao, G.&lt;/author&gt;&lt;author&gt;Pan, C.&lt;/author&gt;&lt;author&gt;Cai, Y.&lt;/author&gt;&lt;author&gt;Lin, H.&lt;/author&gt;&lt;author&gt;Fu, Z.&lt;/author&gt;&lt;/authors&gt;&lt;/contributors&gt;&lt;titles&gt;&lt;title&gt;Effect of benzene, toluene, xylene on the semen quality and the function of accessory gonad of exposed workers&lt;/title&gt;&lt;secondary-title&gt;Ind Health&lt;/secondary-title&gt;&lt;/titles&gt;&lt;periodical&gt;&lt;full-title&gt;Industrial Health&lt;/full-title&gt;&lt;abbr-1&gt;Ind. Health&lt;/abbr-1&gt;&lt;abbr-2&gt;Ind Health&lt;/abbr-2&gt;&lt;/periodical&gt;&lt;pages&gt;206-210&lt;/pages&gt;&lt;volume&gt;39&lt;/volume&gt;&lt;number&gt;2&lt;/number&gt;&lt;dates&gt;&lt;year&gt;2001&lt;/year&gt;&lt;/dates&gt;&lt;accession-num&gt;70840703; 11341554&lt;/accession-num&gt;&lt;urls&gt;&lt;related-urls&gt;&lt;url&gt;https://search.proquest.com/docview/70840703?accountid=12528&lt;/url&gt;&lt;url&gt;https://www.jstage.jst.go.jp/article/indhealth1963/39/2/39_2_206/_pdf&lt;/url&gt;&lt;/related-urls&gt;&lt;/urls&gt;&lt;/record&gt;&lt;/Cite&gt;&lt;/EndNote&gt;</w:instrText>
      </w:r>
      <w:r>
        <w:fldChar w:fldCharType="separate"/>
      </w:r>
      <w:r w:rsidR="006A5370" w:rsidRPr="006A5370">
        <w:rPr>
          <w:noProof/>
          <w:vertAlign w:val="superscript"/>
        </w:rPr>
        <w:t>18</w:t>
      </w:r>
      <w:r>
        <w:fldChar w:fldCharType="end"/>
      </w:r>
      <w:r>
        <w:t xml:space="preserve"> France,</w:t>
      </w:r>
      <w:r>
        <w:fldChar w:fldCharType="begin"/>
      </w:r>
      <w:r w:rsidR="006A5370">
        <w:instrText xml:space="preserve"> ADDIN EN.CITE &lt;EndNote&gt;&lt;Cite&gt;&lt;Author&gt;Multigner&lt;/Author&gt;&lt;Year&gt;2007&lt;/Year&gt;&lt;RecNum&gt;5&lt;/RecNum&gt;&lt;DisplayText&gt;&lt;style face="superscript"&gt;13&lt;/style&gt;&lt;/DisplayText&gt;&lt;record&gt;&lt;rec-number&gt;5&lt;/rec-number&gt;&lt;foreign-keys&gt;&lt;key app="EN" db-id="ts0t25s0vv2va1ezfw6vrttvwprff5reztr9" timestamp="1537765250"&gt;5&lt;/key&gt;&lt;/foreign-keys&gt;&lt;ref-type name="Journal Article"&gt;17&lt;/ref-type&gt;&lt;contributors&gt;&lt;authors&gt;&lt;author&gt;Multigner, L.&lt;/author&gt;&lt;author&gt;Ben, Brik E.&lt;/author&gt;&lt;author&gt;Arnaud, I.&lt;/author&gt;&lt;author&gt;Haguenoer, J. M.&lt;/author&gt;&lt;author&gt;Jouannet, P.&lt;/author&gt;&lt;author&gt;Auger, J.&lt;/author&gt;&lt;author&gt;Eustache, F.&lt;/author&gt;&lt;/authors&gt;&lt;/contributors&gt;&lt;titles&gt;&lt;title&gt;Glycol ethers and semen quality: a cross-sectional study among male workers in the Paris Municipality&lt;/title&gt;&lt;secondary-title&gt;Occup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Medicine&lt;/abbr-3&gt;&lt;/periodical&gt;&lt;pages&gt;467-73&lt;/pages&gt;&lt;volume&gt;64&lt;/volume&gt;&lt;number&gt;7&lt;/number&gt;&lt;dates&gt;&lt;year&gt;2007&lt;/year&gt;&lt;/dates&gt;&lt;urls&gt;&lt;/urls&gt;&lt;/record&gt;&lt;/Cite&gt;&lt;/EndNote&gt;</w:instrText>
      </w:r>
      <w:r>
        <w:fldChar w:fldCharType="separate"/>
      </w:r>
      <w:r w:rsidR="006A5370" w:rsidRPr="006A5370">
        <w:rPr>
          <w:noProof/>
          <w:vertAlign w:val="superscript"/>
        </w:rPr>
        <w:t>13</w:t>
      </w:r>
      <w:r>
        <w:fldChar w:fldCharType="end"/>
      </w:r>
      <w:r>
        <w:t xml:space="preserve"> USA</w:t>
      </w:r>
      <w:r>
        <w:fldChar w:fldCharType="begin"/>
      </w:r>
      <w:r w:rsidR="006A5370">
        <w:instrText xml:space="preserve"> ADDIN EN.CITE &lt;EndNote&gt;&lt;Cite&gt;&lt;Author&gt;Lemasters&lt;/Author&gt;&lt;Year&gt;1999&lt;/Year&gt;&lt;RecNum&gt;3&lt;/RecNum&gt;&lt;DisplayText&gt;&lt;style face="superscript"&gt;8&lt;/style&gt;&lt;/DisplayText&gt;&lt;record&gt;&lt;rec-number&gt;3&lt;/rec-number&gt;&lt;foreign-keys&gt;&lt;key app="EN" db-id="ts0t25s0vv2va1ezfw6vrttvwprff5reztr9" timestamp="1537765215"&gt;3&lt;/key&gt;&lt;/foreign-keys&gt;&lt;ref-type name="Journal Article"&gt;17&lt;/ref-type&gt;&lt;contributors&gt;&lt;authors&gt;&lt;author&gt;Lemasters, G. K.&lt;/author&gt;&lt;author&gt;Olsen, D. M.&lt;/author&gt;&lt;author&gt;Yiin, J. H.&lt;/author&gt;&lt;author&gt;Lockey, J. E.&lt;/author&gt;&lt;author&gt;Shukla, R.&lt;/author&gt;&lt;author&gt;Selevan, S. G.&lt;/author&gt;&lt;author&gt;Schrader, S. M.&lt;/author&gt;&lt;author&gt;Toth, G. P.&lt;/author&gt;&lt;author&gt;Evenson, D. P.&lt;/author&gt;&lt;author&gt;Huszar, G. B.&lt;/author&gt;&lt;/authors&gt;&lt;/contributors&gt;&lt;titles&gt;&lt;title&gt;Male reproductive effects of solvent and fuel exposure during aircraft maintenance&lt;/title&gt;&lt;secondary-title&gt;Reprod Toxicol&lt;/secondary-title&gt;&lt;/titles&gt;&lt;periodical&gt;&lt;full-title&gt;Reproductive Toxicology&lt;/full-title&gt;&lt;abbr-1&gt;Reprod. Toxicol.&lt;/abbr-1&gt;&lt;abbr-2&gt;Reprod Toxicol&lt;/abbr-2&gt;&lt;/periodical&gt;&lt;pages&gt;155-166&lt;/pages&gt;&lt;volume&gt;13&lt;/volume&gt;&lt;number&gt;3&lt;/number&gt;&lt;dates&gt;&lt;year&gt;1999&lt;/year&gt;&lt;/dates&gt;&lt;accession-num&gt;20027771&lt;/accession-num&gt;&lt;urls&gt;&lt;related-urls&gt;&lt;url&gt;http://dx.doi.org/10.1016/S0890-6238(99)00012-X&lt;/url&gt;&lt;url&gt;https://www.sciencedirect.com/science/article/pii/S089062389900012X?via%3Dihub&lt;/url&gt;&lt;/related-urls&gt;&lt;/urls&gt;&lt;/record&gt;&lt;/Cite&gt;&lt;/EndNote&gt;</w:instrText>
      </w:r>
      <w:r>
        <w:fldChar w:fldCharType="separate"/>
      </w:r>
      <w:r w:rsidR="006A5370" w:rsidRPr="006A5370">
        <w:rPr>
          <w:noProof/>
          <w:vertAlign w:val="superscript"/>
        </w:rPr>
        <w:t>8</w:t>
      </w:r>
      <w:r>
        <w:fldChar w:fldCharType="end"/>
      </w:r>
      <w:r>
        <w:t xml:space="preserve"> and Mexico.</w:t>
      </w:r>
      <w:r>
        <w:fldChar w:fldCharType="begin"/>
      </w:r>
      <w:r w:rsidR="006A5370">
        <w:instrText xml:space="preserve"> ADDIN EN.CITE &lt;EndNote&gt;&lt;Cite&gt;&lt;Author&gt;De Celis&lt;/Author&gt;&lt;Year&gt;2000&lt;/Year&gt;&lt;RecNum&gt;1&lt;/RecNum&gt;&lt;DisplayText&gt;&lt;style face="superscript"&gt;9&lt;/style&gt;&lt;/DisplayText&gt;&lt;record&gt;&lt;rec-number&gt;1&lt;/rec-number&gt;&lt;foreign-keys&gt;&lt;key app="EN" db-id="ts0t25s0vv2va1ezfw6vrttvwprff5reztr9" timestamp="1537765190"&gt;1&lt;/key&gt;&lt;/foreign-keys&gt;&lt;ref-type name="Journal Article"&gt;17&lt;/ref-type&gt;&lt;contributors&gt;&lt;authors&gt;&lt;author&gt;De Celis, R.&lt;/author&gt;&lt;author&gt;Feria-Velasco, A.&lt;/author&gt;&lt;author&gt;Gonzalez-Unzaga, M.&lt;/author&gt;&lt;author&gt;Torres-Calleja, J.&lt;/author&gt;&lt;author&gt;Pedron-Nuevo, N.&lt;/author&gt;&lt;/authors&gt;&lt;/contributors&gt;&lt;titles&gt;&lt;title&gt;Semen quality of workers occupationally exposed to hydrocarbons&lt;/title&gt;&lt;secondary-title&gt;Fertil Steril&lt;/secondary-title&gt;&lt;/titles&gt;&lt;periodical&gt;&lt;full-title&gt;Fertility and Sterility&lt;/full-title&gt;&lt;abbr-1&gt;Fertil. Steril.&lt;/abbr-1&gt;&lt;abbr-2&gt;Fertil Steril&lt;/abbr-2&gt;&lt;abbr-3&gt;Fertility &amp;amp; Sterility&lt;/abbr-3&gt;&lt;/periodical&gt;&lt;pages&gt;221-8&lt;/pages&gt;&lt;volume&gt;73&lt;/volume&gt;&lt;number&gt;2&lt;/number&gt;&lt;dates&gt;&lt;year&gt;2000&lt;/year&gt;&lt;/dates&gt;&lt;accession-num&gt;10685519&lt;/accession-num&gt;&lt;urls&gt;&lt;related-urls&gt;&lt;url&gt;http://ovidsp.ovid.com/ovidweb.cgi?T=JS&amp;amp;CSC=Y&amp;amp;NEWS=N&amp;amp;PAGE=fulltext&amp;amp;D=med4&amp;amp;AN=10685519&lt;/url&gt;&lt;/related-urls&gt;&lt;/urls&gt;&lt;/record&gt;&lt;/Cite&gt;&lt;/EndNote&gt;</w:instrText>
      </w:r>
      <w:r>
        <w:fldChar w:fldCharType="separate"/>
      </w:r>
      <w:r w:rsidR="006A5370" w:rsidRPr="006A5370">
        <w:rPr>
          <w:noProof/>
          <w:vertAlign w:val="superscript"/>
        </w:rPr>
        <w:t>9</w:t>
      </w:r>
      <w:r>
        <w:fldChar w:fldCharType="end"/>
      </w:r>
      <w:r>
        <w:t xml:space="preserve">   </w:t>
      </w:r>
    </w:p>
    <w:p w14:paraId="4B2C2AA3" w14:textId="64B7EBA8" w:rsidR="00ED4A5C" w:rsidRDefault="00A0496C" w:rsidP="006A5370">
      <w:pPr>
        <w:jc w:val="both"/>
      </w:pPr>
      <w:r>
        <w:lastRenderedPageBreak/>
        <w:t xml:space="preserve">The most </w:t>
      </w:r>
      <w:r w:rsidR="001A58A9">
        <w:t>commonly reported</w:t>
      </w:r>
      <w:r>
        <w:t xml:space="preserve"> solvent was toluene, reported in nine studies (11 publications</w:t>
      </w:r>
      <w:r>
        <w:fldChar w:fldCharType="begin">
          <w:fldData xml:space="preserve">PEVuZE5vdGU+PENpdGU+PEF1dGhvcj5Ccm93bjwvQXV0aG9yPjxZZWFyPjIwMDk8L1llYXI+PFJl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</w:fldData>
        </w:fldChar>
      </w:r>
      <w:r w:rsidR="006A5370">
        <w:instrText xml:space="preserve"> ADDIN EN.CITE </w:instrText>
      </w:r>
      <w:r w:rsidR="006A5370">
        <w:fldChar w:fldCharType="begin">
          <w:fldData xml:space="preserve">PEVuZE5vdGU+PENpdGU+PEF1dGhvcj5Ccm93bjwvQXV0aG9yPjxZZWFyPjIwMDk8L1llYXI+PFJl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</w:fldData>
        </w:fldChar>
      </w:r>
      <w:r w:rsidR="006A5370">
        <w:instrText xml:space="preserve"> ADDIN EN.CITE.DATA </w:instrText>
      </w:r>
      <w:r w:rsidR="006A5370">
        <w:fldChar w:fldCharType="end"/>
      </w:r>
      <w:r>
        <w:fldChar w:fldCharType="separate"/>
      </w:r>
      <w:r w:rsidR="006A5370" w:rsidRPr="006A5370">
        <w:rPr>
          <w:noProof/>
          <w:vertAlign w:val="superscript"/>
        </w:rPr>
        <w:t>4-10, 14, 16-18</w:t>
      </w:r>
      <w:r>
        <w:fldChar w:fldCharType="end"/>
      </w:r>
      <w:r>
        <w:t xml:space="preserve">) followed by </w:t>
      </w:r>
      <w:r w:rsidR="0012520B">
        <w:t>xylene in five studies (7 publications</w:t>
      </w:r>
      <w:r w:rsidR="0012520B">
        <w:fldChar w:fldCharType="begin">
          <w:fldData xml:space="preserve">PEVuZE5vdGU+PENpdGU+PEF1dGhvcj5Ccm93bjwvQXV0aG9yPjxZZWFyPjIwMDk8L1llYXI+PFJl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</w:fldData>
        </w:fldChar>
      </w:r>
      <w:r w:rsidR="006A5370">
        <w:instrText xml:space="preserve"> ADDIN EN.CITE </w:instrText>
      </w:r>
      <w:r w:rsidR="006A5370">
        <w:fldChar w:fldCharType="begin">
          <w:fldData xml:space="preserve">PEVuZE5vdGU+PENpdGU+PEF1dGhvcj5Ccm93bjwvQXV0aG9yPjxZZWFyPjIwMDk8L1llYXI+PFJl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</w:fldData>
        </w:fldChar>
      </w:r>
      <w:r w:rsidR="006A5370">
        <w:instrText xml:space="preserve"> ADDIN EN.CITE.DATA </w:instrText>
      </w:r>
      <w:r w:rsidR="006A5370">
        <w:fldChar w:fldCharType="end"/>
      </w:r>
      <w:r w:rsidR="0012520B">
        <w:fldChar w:fldCharType="separate"/>
      </w:r>
      <w:r w:rsidR="006A5370" w:rsidRPr="006A5370">
        <w:rPr>
          <w:noProof/>
          <w:vertAlign w:val="superscript"/>
        </w:rPr>
        <w:t>4-9, 18</w:t>
      </w:r>
      <w:r w:rsidR="0012520B">
        <w:fldChar w:fldCharType="end"/>
      </w:r>
      <w:r w:rsidR="0012520B">
        <w:t xml:space="preserve">) and </w:t>
      </w:r>
      <w:r>
        <w:t>TCE in four studies (7 publications</w:t>
      </w:r>
      <w:r>
        <w:fldChar w:fldCharType="begin">
          <w:fldData xml:space="preserve">PEVuZE5vdGU+PENpdGU+PEF1dGhvcj5DaGlhPC9BdXRob3I+PFllYXI+MTk5NzwvWWVhcj48UmVj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cm9ubWVudCAmYW1wOyBIZWFsdGg8L2FiYnItMz48L3BlcmlvZGljYWw+PGFsdC1wZXJpb2RpY2Fs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</w:fldData>
        </w:fldChar>
      </w:r>
      <w:r w:rsidR="006A5370">
        <w:instrText xml:space="preserve"> ADDIN EN.CITE </w:instrText>
      </w:r>
      <w:r w:rsidR="006A5370">
        <w:fldChar w:fldCharType="begin">
          <w:fldData xml:space="preserve">PEVuZE5vdGU+PENpdGU+PEF1dGhvcj5DaGlhPC9BdXRob3I+PFllYXI+MTk5NzwvWWVhcj48UmVj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cm9ubWVudCAmYW1wOyBIZWFsdGg8L2FiYnItMz48L3BlcmlvZGljYWw+PGFsdC1wZXJpb2RpY2Fs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</w:fldData>
        </w:fldChar>
      </w:r>
      <w:r w:rsidR="006A5370">
        <w:instrText xml:space="preserve"> ADDIN EN.CITE.DATA </w:instrText>
      </w:r>
      <w:r w:rsidR="006A5370">
        <w:fldChar w:fldCharType="end"/>
      </w:r>
      <w:r>
        <w:fldChar w:fldCharType="separate"/>
      </w:r>
      <w:r w:rsidR="006A5370" w:rsidRPr="006A5370">
        <w:rPr>
          <w:noProof/>
          <w:vertAlign w:val="superscript"/>
        </w:rPr>
        <w:t>1-3, 6, 7, 12, 15</w:t>
      </w:r>
      <w:r>
        <w:fldChar w:fldCharType="end"/>
      </w:r>
      <w:r>
        <w:t>)</w:t>
      </w:r>
      <w:r w:rsidR="0012520B">
        <w:t>.</w:t>
      </w:r>
    </w:p>
    <w:p w14:paraId="352E82A3" w14:textId="4A5835B4" w:rsidR="00092FA5" w:rsidRPr="00601DB6" w:rsidRDefault="00092FA5">
      <w:pPr>
        <w:jc w:val="both"/>
        <w:rPr>
          <w:u w:val="single"/>
        </w:rPr>
      </w:pPr>
      <w:r w:rsidRPr="00601DB6">
        <w:rPr>
          <w:u w:val="single"/>
        </w:rPr>
        <w:t>Findings for Toluene</w:t>
      </w:r>
    </w:p>
    <w:p w14:paraId="32918B34" w14:textId="674D2CA5" w:rsidR="00ED4A5C" w:rsidRPr="00ED4A5C" w:rsidRDefault="00ED4A5C" w:rsidP="006A5370">
      <w:pPr>
        <w:jc w:val="both"/>
      </w:pPr>
      <w:r>
        <w:t>Even though t</w:t>
      </w:r>
      <w:r w:rsidR="00A0496C">
        <w:t>oluen</w:t>
      </w:r>
      <w:r>
        <w:t>e exposure was reported in 11 publications, it</w:t>
      </w:r>
      <w:r w:rsidR="00A0496C">
        <w:t xml:space="preserve"> was the sole </w:t>
      </w:r>
      <w:r w:rsidR="005C2D80">
        <w:t xml:space="preserve">reported </w:t>
      </w:r>
      <w:r w:rsidR="00A0496C">
        <w:t xml:space="preserve">exposure in only four </w:t>
      </w:r>
      <w:r w:rsidR="00787099">
        <w:t>publications</w:t>
      </w:r>
      <w:r>
        <w:t>.</w:t>
      </w:r>
      <w:r w:rsidR="00787099">
        <w:fldChar w:fldCharType="begin">
          <w:fldData xml:space="preserve">PEVuZE5vdGU+PENpdGU+PEF1dGhvcj5HZXJpY2tlPC9BdXRob3I+PFllYXI+MjAwMTwvWWVhcj48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</w:fldData>
        </w:fldChar>
      </w:r>
      <w:r w:rsidR="006A5370">
        <w:instrText xml:space="preserve"> ADDIN EN.CITE </w:instrText>
      </w:r>
      <w:r w:rsidR="006A5370">
        <w:fldChar w:fldCharType="begin">
          <w:fldData xml:space="preserve">PEVuZE5vdGU+PENpdGU+PEF1dGhvcj5HZXJpY2tlPC9BdXRob3I+PFllYXI+MjAwMTwvWWVhcj48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</w:fldData>
        </w:fldChar>
      </w:r>
      <w:r w:rsidR="006A5370">
        <w:instrText xml:space="preserve"> ADDIN EN.CITE.DATA </w:instrText>
      </w:r>
      <w:r w:rsidR="006A5370">
        <w:fldChar w:fldCharType="end"/>
      </w:r>
      <w:r w:rsidR="00787099">
        <w:fldChar w:fldCharType="separate"/>
      </w:r>
      <w:r w:rsidR="006A5370" w:rsidRPr="006A5370">
        <w:rPr>
          <w:noProof/>
          <w:vertAlign w:val="superscript"/>
        </w:rPr>
        <w:t>10, 14, 16, 17</w:t>
      </w:r>
      <w:r w:rsidR="00787099">
        <w:fldChar w:fldCharType="end"/>
      </w:r>
      <w:r w:rsidR="00A0496C">
        <w:t xml:space="preserve"> </w:t>
      </w:r>
      <w:r w:rsidR="00DF26C3">
        <w:t xml:space="preserve"> </w:t>
      </w:r>
      <w:r w:rsidR="000406C1">
        <w:t>P</w:t>
      </w:r>
      <w:r>
        <w:t xml:space="preserve">rinters </w:t>
      </w:r>
      <w:r w:rsidR="000406C1">
        <w:t xml:space="preserve">were </w:t>
      </w:r>
      <w:r>
        <w:t>the exposed group</w:t>
      </w:r>
      <w:r w:rsidR="000406C1">
        <w:t xml:space="preserve"> in these four studies</w:t>
      </w:r>
      <w:r>
        <w:t xml:space="preserve">. </w:t>
      </w:r>
      <w:r w:rsidR="002C6222">
        <w:t xml:space="preserve"> </w:t>
      </w:r>
      <w:r>
        <w:t>The largest study (n=768 printers and helpers) reported no significant effects on serum FSH, LH and testosterone compared to non-printers.</w:t>
      </w:r>
      <w:r>
        <w:fldChar w:fldCharType="begin">
          <w:fldData xml:space="preserve">PEVuZE5vdGU+PENpdGU+PEF1dGhvcj5HZXJpY2tlPC9BdXRob3I+PFllYXI+MjAwMTwvWWVhcj48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</w:fldData>
        </w:fldChar>
      </w:r>
      <w:r w:rsidR="006A5370">
        <w:instrText xml:space="preserve"> ADDIN EN.CITE </w:instrText>
      </w:r>
      <w:r w:rsidR="006A5370">
        <w:fldChar w:fldCharType="begin">
          <w:fldData xml:space="preserve">PEVuZE5vdGU+PENpdGU+PEF1dGhvcj5HZXJpY2tlPC9BdXRob3I+PFllYXI+MjAwMTwvWWVhcj48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</w:fldData>
        </w:fldChar>
      </w:r>
      <w:r w:rsidR="006A5370">
        <w:instrText xml:space="preserve"> ADDIN EN.CITE.DATA </w:instrText>
      </w:r>
      <w:r w:rsidR="006A5370">
        <w:fldChar w:fldCharType="end"/>
      </w:r>
      <w:r>
        <w:fldChar w:fldCharType="separate"/>
      </w:r>
      <w:r w:rsidR="006A5370" w:rsidRPr="006A5370">
        <w:rPr>
          <w:noProof/>
          <w:vertAlign w:val="superscript"/>
        </w:rPr>
        <w:t>10</w:t>
      </w:r>
      <w:r>
        <w:fldChar w:fldCharType="end"/>
      </w:r>
      <w:r>
        <w:t xml:space="preserve"> </w:t>
      </w:r>
      <w:r w:rsidR="002C6222">
        <w:t xml:space="preserve"> </w:t>
      </w:r>
      <w:r>
        <w:t xml:space="preserve">The participants had high exposure to toluene (the median air concentration was 91 </w:t>
      </w:r>
      <w:r w:rsidRPr="00E24956">
        <w:t>mg/m</w:t>
      </w:r>
      <w:r w:rsidRPr="00E24956">
        <w:rPr>
          <w:vertAlign w:val="superscript"/>
        </w:rPr>
        <w:t>3</w:t>
      </w:r>
      <w:r>
        <w:rPr>
          <w:vertAlign w:val="superscript"/>
        </w:rPr>
        <w:t xml:space="preserve"> </w:t>
      </w:r>
      <w:r>
        <w:t xml:space="preserve">and </w:t>
      </w:r>
      <w:r w:rsidRPr="00ED4A5C">
        <w:t>median blood concentration of 39 µg/litre blood</w:t>
      </w:r>
      <w:r>
        <w:t>).</w:t>
      </w:r>
      <w:r w:rsidR="0021125E">
        <w:t xml:space="preserve"> </w:t>
      </w:r>
      <w:r>
        <w:t xml:space="preserve"> </w:t>
      </w:r>
      <w:r w:rsidR="002D4662">
        <w:t>T</w:t>
      </w:r>
      <w:r w:rsidRPr="00ED4A5C">
        <w:t>he co</w:t>
      </w:r>
      <w:r w:rsidR="005C2D80">
        <w:t>mparison group</w:t>
      </w:r>
      <w:r w:rsidRPr="00ED4A5C">
        <w:t xml:space="preserve"> (non-printers) were from the same industry </w:t>
      </w:r>
      <w:r w:rsidR="002D4662">
        <w:t xml:space="preserve">but </w:t>
      </w:r>
      <w:r w:rsidR="00E31B12">
        <w:t>at l</w:t>
      </w:r>
      <w:r w:rsidR="002D4662">
        <w:t xml:space="preserve">ower exposure and lower median blood </w:t>
      </w:r>
      <w:r w:rsidRPr="00ED4A5C">
        <w:t>concentration</w:t>
      </w:r>
      <w:r w:rsidR="003966DD">
        <w:t xml:space="preserve"> of toluene</w:t>
      </w:r>
      <w:r w:rsidR="002D4662">
        <w:t xml:space="preserve"> (14</w:t>
      </w:r>
      <w:r w:rsidR="002D4662" w:rsidRPr="00ED4A5C">
        <w:t xml:space="preserve"> µg/litre blood</w:t>
      </w:r>
      <w:r w:rsidR="002D4662">
        <w:t>)</w:t>
      </w:r>
      <w:r w:rsidRPr="00ED4A5C">
        <w:t>.</w:t>
      </w:r>
      <w:r>
        <w:t xml:space="preserve"> </w:t>
      </w:r>
      <w:r w:rsidR="002C6222">
        <w:t xml:space="preserve"> </w:t>
      </w:r>
      <w:r>
        <w:t>The second largest study</w:t>
      </w:r>
      <w:r w:rsidR="00D9094D">
        <w:fldChar w:fldCharType="begin">
          <w:fldData xml:space="preserve">PEVuZE5vdGU+PENpdGU+PEF1dGhvcj5QbGVuZ2UtQm9uaWc8L0F1dGhvcj48WWVhcj4xOTk5PC9Z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YW1wOyBFbnZpcm9ubWVudGFsIE1lZGljaW5lPC9hYmJyLTM+PC9wZXJpb2RpY2FsPjxhbHQtcGVy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</w:fldData>
        </w:fldChar>
      </w:r>
      <w:r w:rsidR="006A5370">
        <w:instrText xml:space="preserve"> ADDIN EN.CITE </w:instrText>
      </w:r>
      <w:r w:rsidR="006A5370">
        <w:fldChar w:fldCharType="begin">
          <w:fldData xml:space="preserve">PEVuZE5vdGU+PENpdGU+PEF1dGhvcj5QbGVuZ2UtQm9uaWc8L0F1dGhvcj48WWVhcj4xOTk5PC9Z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YW1wOyBFbnZpcm9ubWVudGFsIE1lZGljaW5lPC9hYmJyLTM+PC9wZXJpb2RpY2FsPjxhbHQtcGVy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</w:fldData>
        </w:fldChar>
      </w:r>
      <w:r w:rsidR="006A5370">
        <w:instrText xml:space="preserve"> ADDIN EN.CITE.DATA </w:instrText>
      </w:r>
      <w:r w:rsidR="006A5370">
        <w:fldChar w:fldCharType="end"/>
      </w:r>
      <w:r w:rsidR="00D9094D">
        <w:fldChar w:fldCharType="separate"/>
      </w:r>
      <w:r w:rsidR="006A5370" w:rsidRPr="006A5370">
        <w:rPr>
          <w:noProof/>
          <w:vertAlign w:val="superscript"/>
        </w:rPr>
        <w:t>14</w:t>
      </w:r>
      <w:r w:rsidR="00D9094D">
        <w:fldChar w:fldCharType="end"/>
      </w:r>
      <w:r>
        <w:t xml:space="preserve"> consisting </w:t>
      </w:r>
      <w:r w:rsidR="00E31B12">
        <w:t xml:space="preserve">of </w:t>
      </w:r>
      <w:r>
        <w:t xml:space="preserve">150 male printers </w:t>
      </w:r>
      <w:r w:rsidRPr="00ED4A5C">
        <w:t>did not find any association between various concentrations of exposure (high, medium and low) and fecundity</w:t>
      </w:r>
      <w:r w:rsidR="00E31B12">
        <w:t xml:space="preserve"> in their partners</w:t>
      </w:r>
      <w:r w:rsidRPr="00ED4A5C">
        <w:t>.</w:t>
      </w:r>
      <w:r>
        <w:t xml:space="preserve"> </w:t>
      </w:r>
      <w:r w:rsidR="002C6222">
        <w:t xml:space="preserve"> </w:t>
      </w:r>
      <w:r>
        <w:t>The third,</w:t>
      </w:r>
      <w:r w:rsidR="00D9094D">
        <w:fldChar w:fldCharType="begin"/>
      </w:r>
      <w:r w:rsidR="006A5370">
        <w:instrText xml:space="preserve"> ADDIN EN.CITE &lt;EndNote&gt;&lt;Cite&gt;&lt;Author&gt;Svensson&lt;/Author&gt;&lt;Year&gt;1992&lt;/Year&gt;&lt;RecNum&gt;126&lt;/RecNum&gt;&lt;DisplayText&gt;&lt;style face="superscript"&gt;17&lt;/style&gt;&lt;/DisplayText&gt;&lt;record&gt;&lt;rec-number&gt;126&lt;/rec-number&gt;&lt;foreign-keys&gt;&lt;key app="EN" db-id="ts0t25s0vv2va1ezfw6vrttvwprff5reztr9" timestamp="1541556745"&gt;126&lt;/key&gt;&lt;/foreign-keys&gt;&lt;ref-type name="Journal Article"&gt;17&lt;/ref-type&gt;&lt;contributors&gt;&lt;authors&gt;&lt;author&gt;Svensson, B. G.&lt;/author&gt;&lt;author&gt;Nise, G.&lt;/author&gt;&lt;author&gt;Erfurth, E. M.&lt;/author&gt;&lt;author&gt;Olsson, H.&lt;/author&gt;&lt;/authors&gt;&lt;/contributors&gt;&lt;auth-address&gt;Department of Occupational and Environmental Medicine, University Hospital, Lund, Sweden.&lt;/auth-address&gt;&lt;titles&gt;&lt;title&gt;Neuroendocrine effects in printing workers exposed to toluene&lt;/title&gt;&lt;secondary-title&gt;Br J Ind Med&lt;/secondary-title&gt;&lt;/titles&gt;&lt;periodical&gt;&lt;full-title&gt;British Journal of Industrial Medicine&lt;/full-title&gt;&lt;abbr-1&gt;Br. J. Ind. Med.&lt;/abbr-1&gt;&lt;abbr-2&gt;Br J Ind Med&lt;/abbr-2&gt;&lt;/periodical&gt;&lt;pages&gt;402-8&lt;/pages&gt;&lt;volume&gt;49&lt;/volume&gt;&lt;number&gt;6&lt;/number&gt;&lt;edition&gt;1992/06/01&lt;/edition&gt;&lt;keywords&gt;&lt;keyword&gt;Adult&lt;/keyword&gt;&lt;keyword&gt;Follicle Stimulating Hormone/*blood&lt;/keyword&gt;&lt;keyword&gt;Humans&lt;/keyword&gt;&lt;keyword&gt;Hypothalamo-Hypophyseal System/drug effects&lt;/keyword&gt;&lt;keyword&gt;Liver Function Tests&lt;/keyword&gt;&lt;keyword&gt;Luteinizing Hormone/*blood&lt;/keyword&gt;&lt;keyword&gt;Male&lt;/keyword&gt;&lt;keyword&gt;Middle Aged&lt;/keyword&gt;&lt;keyword&gt;Occupational Exposure/*adverse effects&lt;/keyword&gt;&lt;keyword&gt;*Printing&lt;/keyword&gt;&lt;keyword&gt;Prolactin/*blood&lt;/keyword&gt;&lt;keyword&gt;Testosterone/*blood&lt;/keyword&gt;&lt;keyword&gt;Time Factors&lt;/keyword&gt;&lt;keyword&gt;Toluene/*adverse effects&lt;/keyword&gt;&lt;/keywords&gt;&lt;dates&gt;&lt;year&gt;1992&lt;/year&gt;&lt;pub-dates&gt;&lt;date&gt;Jun&lt;/date&gt;&lt;/pub-dates&gt;&lt;/dates&gt;&lt;isbn&gt;0007-1072 (Print)&amp;#xD;0007-1072 (Linking)&lt;/isbn&gt;&lt;accession-num&gt;1606026&lt;/accession-num&gt;&lt;urls&gt;&lt;related-urls&gt;&lt;url&gt;https://www.ncbi.nlm.nih.gov/pubmed/1606026&lt;/url&gt;&lt;url&gt;https://oem.bmj.com/content/oemed/49/6/402.full.pdf&lt;/url&gt;&lt;/related-urls&gt;&lt;/urls&gt;&lt;custom2&gt;PMC1012121&lt;/custom2&gt;&lt;/record&gt;&lt;/Cite&gt;&lt;/EndNote&gt;</w:instrText>
      </w:r>
      <w:r w:rsidR="00D9094D">
        <w:fldChar w:fldCharType="separate"/>
      </w:r>
      <w:r w:rsidR="006A5370" w:rsidRPr="006A5370">
        <w:rPr>
          <w:noProof/>
          <w:vertAlign w:val="superscript"/>
        </w:rPr>
        <w:t>17</w:t>
      </w:r>
      <w:r w:rsidR="00D9094D">
        <w:fldChar w:fldCharType="end"/>
      </w:r>
      <w:r>
        <w:t xml:space="preserve"> with 47 exposed printers, reported significant reduction in FSH and LH </w:t>
      </w:r>
      <w:r w:rsidR="00E31B12">
        <w:t xml:space="preserve">levels </w:t>
      </w:r>
      <w:r>
        <w:t xml:space="preserve">in a subgroup of workers less than 40 years old, but not when </w:t>
      </w:r>
      <w:r w:rsidR="000406C1">
        <w:t xml:space="preserve">the </w:t>
      </w:r>
      <w:r w:rsidR="00E31B12">
        <w:t xml:space="preserve">exposed workers were compared with the unexposed </w:t>
      </w:r>
      <w:r w:rsidR="000406C1">
        <w:t>group</w:t>
      </w:r>
      <w:r>
        <w:t>.</w:t>
      </w:r>
      <w:r w:rsidR="0031710E">
        <w:t xml:space="preserve"> </w:t>
      </w:r>
      <w:r w:rsidR="002C6222">
        <w:t xml:space="preserve"> </w:t>
      </w:r>
      <w:r w:rsidR="000406C1">
        <w:t>The b</w:t>
      </w:r>
      <w:r w:rsidR="0031710E">
        <w:t xml:space="preserve">lood concentration of toluene in workers varied from 0.05-8.0 </w:t>
      </w:r>
      <w:r w:rsidR="0031710E">
        <w:rPr>
          <w:rFonts w:cstheme="minorHAnsi"/>
        </w:rPr>
        <w:t>µ</w:t>
      </w:r>
      <w:r w:rsidR="0031710E">
        <w:t xml:space="preserve">mol/l. </w:t>
      </w:r>
      <w:r w:rsidR="002C6222">
        <w:t xml:space="preserve"> </w:t>
      </w:r>
      <w:r w:rsidR="0031710E">
        <w:t>The fourth study</w:t>
      </w:r>
      <w:r w:rsidR="00D9094D">
        <w:fldChar w:fldCharType="begin"/>
      </w:r>
      <w:r w:rsidR="006A5370">
        <w:instrText xml:space="preserve"> ADDIN EN.CITE &lt;EndNote&gt;&lt;Cite&gt;&lt;Author&gt;Svensson&lt;/Author&gt;&lt;Year&gt;1992&lt;/Year&gt;&lt;RecNum&gt;125&lt;/RecNum&gt;&lt;DisplayText&gt;&lt;style face="superscript"&gt;16&lt;/style&gt;&lt;/DisplayText&gt;&lt;record&gt;&lt;rec-number&gt;125&lt;/rec-number&gt;&lt;foreign-keys&gt;&lt;key app="EN" db-id="ts0t25s0vv2va1ezfw6vrttvwprff5reztr9" timestamp="1541556745"&gt;125&lt;/key&gt;&lt;/foreign-keys&gt;&lt;ref-type name="Journal Article"&gt;17&lt;/ref-type&gt;&lt;contributors&gt;&lt;authors&gt;&lt;author&gt;Svensson, B. G.&lt;/author&gt;&lt;author&gt;Nise, G.&lt;/author&gt;&lt;author&gt;Erfurth, E. M.&lt;/author&gt;&lt;author&gt;Nilsson, A.&lt;/author&gt;&lt;author&gt;Skerfving, S.&lt;/author&gt;&lt;/authors&gt;&lt;/contributors&gt;&lt;auth-address&gt;Department of Occupational Medicine, University Hospital, Lund, Sweden.&lt;/auth-address&gt;&lt;titles&gt;&lt;title&gt;Hormone status in occupational toluene exposure&lt;/title&gt;&lt;secondary-title&gt;Am J Ind Med&lt;/secondary-title&gt;&lt;/titles&gt;&lt;periodical&gt;&lt;full-title&gt;American Journal of Industrial Medicine&lt;/full-title&gt;&lt;abbr-1&gt;Am. J. Ind. Med.&lt;/abbr-1&gt;&lt;abbr-2&gt;Am J Ind Med&lt;/abbr-2&gt;&lt;/periodical&gt;&lt;pages&gt;99-107&lt;/pages&gt;&lt;volume&gt;22&lt;/volume&gt;&lt;number&gt;1&lt;/number&gt;&lt;edition&gt;1992/01/01&lt;/edition&gt;&lt;keywords&gt;&lt;keyword&gt;Adipose Tissue/chemistry&lt;/keyword&gt;&lt;keyword&gt;Adult&lt;/keyword&gt;&lt;keyword&gt;Air Pollutants, Occupational/adverse effects/analysis&lt;/keyword&gt;&lt;keyword&gt;Follicle Stimulating Hormone/*blood&lt;/keyword&gt;&lt;keyword&gt;Humans&lt;/keyword&gt;&lt;keyword&gt;Luteinizing Hormone/*blood&lt;/keyword&gt;&lt;keyword&gt;Male&lt;/keyword&gt;&lt;keyword&gt;Middle Aged&lt;/keyword&gt;&lt;keyword&gt;Occupational Exposure/*adverse effects/analysis&lt;/keyword&gt;&lt;keyword&gt;Printing&lt;/keyword&gt;&lt;keyword&gt;Prolactin/blood&lt;/keyword&gt;&lt;keyword&gt;Testosterone/*blood&lt;/keyword&gt;&lt;keyword&gt;Thyrotropin/blood&lt;/keyword&gt;&lt;keyword&gt;Toluene/*adverse effects/analysis&lt;/keyword&gt;&lt;/keywords&gt;&lt;dates&gt;&lt;year&gt;1992&lt;/year&gt;&lt;/dates&gt;&lt;isbn&gt;0271-3586 (Print)&amp;#xD;0271-3586 (Linking)&lt;/isbn&gt;&lt;accession-num&gt;1415282&lt;/accession-num&gt;&lt;urls&gt;&lt;related-urls&gt;&lt;url&gt;https://www.ncbi.nlm.nih.gov/pubmed/1415282&lt;/url&gt;&lt;url&gt;https://onlinelibrary.wiley.com/doi/abs/10.1002/ajim.4700220109&lt;/url&gt;&lt;/related-urls&gt;&lt;/urls&gt;&lt;/record&gt;&lt;/Cite&gt;&lt;/EndNote&gt;</w:instrText>
      </w:r>
      <w:r w:rsidR="00D9094D">
        <w:fldChar w:fldCharType="separate"/>
      </w:r>
      <w:r w:rsidR="006A5370" w:rsidRPr="006A5370">
        <w:rPr>
          <w:noProof/>
          <w:vertAlign w:val="superscript"/>
        </w:rPr>
        <w:t>16</w:t>
      </w:r>
      <w:r w:rsidR="00D9094D">
        <w:fldChar w:fldCharType="end"/>
      </w:r>
      <w:r w:rsidR="0031710E">
        <w:t xml:space="preserve"> </w:t>
      </w:r>
      <w:r w:rsidR="00E31B12">
        <w:t xml:space="preserve">of </w:t>
      </w:r>
      <w:r w:rsidR="0031710E">
        <w:t xml:space="preserve">20 printers without signs of solvent induced toxic encephalopathy, reported a significant decline in serum FSH, LH and testosterone </w:t>
      </w:r>
      <w:r w:rsidR="00E31B12">
        <w:t xml:space="preserve">levels </w:t>
      </w:r>
      <w:r w:rsidR="0031710E">
        <w:t xml:space="preserve">in the exposed workers (median blood concentration of 1.7 </w:t>
      </w:r>
      <w:r w:rsidR="0031710E">
        <w:rPr>
          <w:rFonts w:cstheme="minorHAnsi"/>
        </w:rPr>
        <w:t>µ</w:t>
      </w:r>
      <w:r w:rsidR="0031710E">
        <w:t>mol/l (range 1-6.6))</w:t>
      </w:r>
      <w:r w:rsidR="00E31B12">
        <w:t xml:space="preserve"> compared with the unexposed group</w:t>
      </w:r>
      <w:r w:rsidR="0031710E">
        <w:t xml:space="preserve">. </w:t>
      </w:r>
      <w:r w:rsidR="002C6222">
        <w:t xml:space="preserve"> </w:t>
      </w:r>
      <w:r w:rsidR="0031710E">
        <w:t xml:space="preserve"> </w:t>
      </w:r>
      <w:r w:rsidR="002C6222">
        <w:t xml:space="preserve"> </w:t>
      </w:r>
    </w:p>
    <w:p w14:paraId="4E9537B0" w14:textId="23ED1DBE" w:rsidR="006A215B" w:rsidRDefault="0031710E" w:rsidP="006A5370">
      <w:pPr>
        <w:jc w:val="both"/>
      </w:pPr>
      <w:r>
        <w:t xml:space="preserve">In two </w:t>
      </w:r>
      <w:r w:rsidR="005A2332">
        <w:t xml:space="preserve">other </w:t>
      </w:r>
      <w:r>
        <w:t>publications</w:t>
      </w:r>
      <w:r w:rsidR="002C6222">
        <w:t>,</w:t>
      </w:r>
      <w:r w:rsidR="00A0496C">
        <w:fldChar w:fldCharType="begin">
          <w:fldData xml:space="preserve">PEVuZE5vdGU+PENpdGU+PEF1dGhvcj5TYWxsbWVuPC9BdXRob3I+PFllYXI+MTk5ODwvWWVhcj48
UmVjTnVtPjEzPC9SZWNOdW0+PERpc3BsYXlUZXh0PjxzdHlsZSBmYWNlPSJzdXBlcnNjcmlwdCI+
NiwgNzwvc3R5bGU+PC9EaXNwbGF5VGV4dD48cmVjb3JkPjxyZWMtbnVtYmVyPjEzPC9yZWMtbnVt
YmVyPjxmb3JlaWduLWtleXM+PGtleSBhcHA9IkVOIiBkYi1pZD0idHMwdDI1czB2djJ2YTFlemZ3
NnZydHR2d3ByZmY1cmV6dHI5IiB0aW1lc3RhbXA9IjE1Mzc3NjU0MTkiPjEzPC9rZXk+PC9mb3Jl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cm92aWRlcj48bGFuZ3VhZ2U+ZW5nPC9sYW5ndWFnZT48L3JlY29yZD48L0NpdGU+PENpdGU+PEF1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</w:fldData>
        </w:fldChar>
      </w:r>
      <w:r w:rsidR="006A5370">
        <w:instrText xml:space="preserve"> ADDIN EN.CITE </w:instrText>
      </w:r>
      <w:r w:rsidR="006A5370">
        <w:fldChar w:fldCharType="begin">
          <w:fldData xml:space="preserve">PEVuZE5vdGU+PENpdGU+PEF1dGhvcj5TYWxsbWVuPC9BdXRob3I+PFllYXI+MTk5ODwvWWVhcj48
UmVjTnVtPjEzPC9SZWNOdW0+PERpc3BsYXlUZXh0PjxzdHlsZSBmYWNlPSJzdXBlcnNjcmlwdCI+
NiwgNzwvc3R5bGU+PC9EaXNwbGF5VGV4dD48cmVjb3JkPjxyZWMtbnVtYmVyPjEzPC9yZWMtbnVt
YmVyPjxmb3JlaWduLWtleXM+PGtleSBhcHA9IkVOIiBkYi1pZD0idHMwdDI1czB2djJ2YTFlemZ3
NnZydHR2d3ByZmY1cmV6dHI5IiB0aW1lc3RhbXA9IjE1Mzc3NjU0MTkiPjEzPC9rZXk+PC9mb3Jl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cm92aWRlcj48bGFuZ3VhZ2U+ZW5nPC9sYW5ndWFnZT48L3JlY29yZD48L0NpdGU+PENpdGU+PEF1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</w:fldData>
        </w:fldChar>
      </w:r>
      <w:r w:rsidR="006A5370">
        <w:instrText xml:space="preserve"> ADDIN EN.CITE.DATA </w:instrText>
      </w:r>
      <w:r w:rsidR="006A5370">
        <w:fldChar w:fldCharType="end"/>
      </w:r>
      <w:r w:rsidR="00A0496C">
        <w:fldChar w:fldCharType="separate"/>
      </w:r>
      <w:r w:rsidR="006A5370" w:rsidRPr="006A5370">
        <w:rPr>
          <w:noProof/>
          <w:vertAlign w:val="superscript"/>
        </w:rPr>
        <w:t>6, 7</w:t>
      </w:r>
      <w:r w:rsidR="00A0496C">
        <w:fldChar w:fldCharType="end"/>
      </w:r>
      <w:r w:rsidR="00A0496C">
        <w:t xml:space="preserve"> toluene specific exposure outcomes were reported along</w:t>
      </w:r>
      <w:r w:rsidR="002C6222">
        <w:t xml:space="preserve"> with associations with several other solvents</w:t>
      </w:r>
      <w:r w:rsidR="006A215B">
        <w:t xml:space="preserve">. </w:t>
      </w:r>
      <w:r w:rsidR="006A215B" w:rsidRPr="006A215B">
        <w:t xml:space="preserve"> </w:t>
      </w:r>
      <w:r w:rsidR="006A215B">
        <w:t xml:space="preserve">There is limited evidence on toluene specific exposure and spontaneous abortion in </w:t>
      </w:r>
      <w:r w:rsidR="00CA2C22">
        <w:t xml:space="preserve">the </w:t>
      </w:r>
      <w:r w:rsidR="006A215B">
        <w:t>partners of exposed men and came from a case-referent study (one publication).</w:t>
      </w:r>
      <w:r w:rsidR="006A215B">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instrText xml:space="preserve"> ADDIN EN.CITE </w:instrText>
      </w:r>
      <w:r w:rsidR="006A5370">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instrText xml:space="preserve"> ADDIN EN.CITE.DATA </w:instrText>
      </w:r>
      <w:r w:rsidR="006A5370">
        <w:fldChar w:fldCharType="end"/>
      </w:r>
      <w:r w:rsidR="006A215B">
        <w:fldChar w:fldCharType="separate"/>
      </w:r>
      <w:r w:rsidR="006A5370" w:rsidRPr="006A5370">
        <w:rPr>
          <w:noProof/>
          <w:vertAlign w:val="superscript"/>
        </w:rPr>
        <w:t>7</w:t>
      </w:r>
      <w:r w:rsidR="006A215B">
        <w:fldChar w:fldCharType="end"/>
      </w:r>
      <w:r w:rsidR="006A215B">
        <w:t xml:space="preserve">  </w:t>
      </w:r>
      <w:r w:rsidR="00CA2C22">
        <w:t xml:space="preserve">A significantly increased risk of spontaneous abortion was </w:t>
      </w:r>
      <w:r w:rsidR="00E10C6B">
        <w:t>found in the partners of men with h</w:t>
      </w:r>
      <w:r w:rsidR="006A215B">
        <w:t xml:space="preserve">igh/frequent exposure but not </w:t>
      </w:r>
      <w:r w:rsidR="00E10C6B">
        <w:t xml:space="preserve">in partners of men with </w:t>
      </w:r>
      <w:r w:rsidR="006A215B">
        <w:t>intermediate or low/rare exposure to t</w:t>
      </w:r>
      <w:r w:rsidR="00E10C6B">
        <w:t>oluene</w:t>
      </w:r>
      <w:r w:rsidR="006A215B">
        <w:t>.  High/frequent compared with those unexposed to toluene was associated with decreased fecundability among primagravida but not among couples with at least one previous pregnancy.</w:t>
      </w:r>
      <w:r w:rsidR="006A5370">
        <w:fldChar w:fldCharType="begin">
          <w:fldData xml:space="preserve">PEVuZE5vdGU+PENpdGU+PEF1dGhvcj5TYWxsbWVuPC9BdXRob3I+PFllYXI+MTk5ODwvWWVhcj48
UmVjTnVtPjEyNDwvUmVjTnVtPjxEaXNwbGF5VGV4dD48c3R5bGUgZmFjZT0ic3VwZXJzY3JpcHQi
PjY8L3N0eWxlPjwvRGlzcGxheVRleHQ+PHJlY29yZD48cmVjLW51bWJlcj4xMjQ8L3JlYy1udW1i
ZXI+PGZvcmVpZ24ta2V5cz48a2V5IGFwcD0iRU4iIGRiLWlkPSJ0czB0MjVzMHZ2MnZhMWV6Znc2
dnJ0dHZ3cHJmZjVyZXp0cjkiIHRpbWVzdGFtcD0iMTU0MTU1Njc0NSI+MTI0PC9rZXk+PC9mb3Jl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cm92aWRlcj48bGFuZ3VhZ2U+ZW5nPC9sYW5ndWFnZT48L3JlY29yZD48L0NpdGU+PC9FbmROb3Rl
Pn==
</w:fldData>
        </w:fldChar>
      </w:r>
      <w:r w:rsidR="006A5370">
        <w:instrText xml:space="preserve"> ADDIN EN.CITE </w:instrText>
      </w:r>
      <w:r w:rsidR="006A5370">
        <w:fldChar w:fldCharType="begin">
          <w:fldData xml:space="preserve">PEVuZE5vdGU+PENpdGU+PEF1dGhvcj5TYWxsbWVuPC9BdXRob3I+PFllYXI+MTk5ODwvWWVhcj48
UmVjTnVtPjEyNDwvUmVjTnVtPjxEaXNwbGF5VGV4dD48c3R5bGUgZmFjZT0ic3VwZXJzY3JpcHQi
PjY8L3N0eWxlPjwvRGlzcGxheVRleHQ+PHJlY29yZD48cmVjLW51bWJlcj4xMjQ8L3JlYy1udW1i
ZXI+PGZvcmVpZ24ta2V5cz48a2V5IGFwcD0iRU4iIGRiLWlkPSJ0czB0MjVzMHZ2MnZhMWV6Znc2
dnJ0dHZ3cHJmZjVyZXp0cjkiIHRpbWVzdGFtcD0iMTU0MTU1Njc0NSI+MTI0PC9rZXk+PC9mb3Jl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cm92aWRlcj48bGFuZ3VhZ2U+ZW5nPC9sYW5ndWFnZT48L3JlY29yZD48L0NpdGU+PC9FbmROb3Rl
Pn==
</w:fldData>
        </w:fldChar>
      </w:r>
      <w:r w:rsidR="006A5370">
        <w:instrText xml:space="preserve"> ADDIN EN.CITE.DATA </w:instrText>
      </w:r>
      <w:r w:rsidR="006A5370">
        <w:fldChar w:fldCharType="end"/>
      </w:r>
      <w:r w:rsidR="006A5370">
        <w:fldChar w:fldCharType="separate"/>
      </w:r>
      <w:r w:rsidR="006A5370" w:rsidRPr="006A5370">
        <w:rPr>
          <w:noProof/>
          <w:vertAlign w:val="superscript"/>
        </w:rPr>
        <w:t>6</w:t>
      </w:r>
      <w:r w:rsidR="006A5370">
        <w:fldChar w:fldCharType="end"/>
      </w:r>
      <w:r w:rsidR="006A215B">
        <w:t xml:space="preserve">  The exposure was quantified predominantly based on the frequency of solvent usage and biological data </w:t>
      </w:r>
      <w:r w:rsidR="00E10C6B">
        <w:t xml:space="preserve">in a limited number </w:t>
      </w:r>
      <w:r w:rsidR="006A215B">
        <w:t xml:space="preserve">where available and not on air concentrations.  </w:t>
      </w:r>
    </w:p>
    <w:p w14:paraId="02B61457" w14:textId="6233440C" w:rsidR="001A58A9" w:rsidRPr="00601DB6" w:rsidRDefault="006F05F4" w:rsidP="006A5370">
      <w:pPr>
        <w:jc w:val="both"/>
      </w:pPr>
      <w:r w:rsidRPr="00CA2C22">
        <w:t xml:space="preserve">In all the other </w:t>
      </w:r>
      <w:r w:rsidR="0031710E" w:rsidRPr="00CA2C22">
        <w:t>five pub</w:t>
      </w:r>
      <w:r w:rsidR="0031710E">
        <w:t>lications,</w:t>
      </w:r>
      <w:r w:rsidR="0031710E" w:rsidRPr="0062199C">
        <w:rPr>
          <w:noProof/>
          <w:vertAlign w:val="superscript"/>
        </w:rPr>
        <w:t xml:space="preserve">5, 6, 9, </w:t>
      </w:r>
      <w:r w:rsidR="00D9094D">
        <w:rPr>
          <w:noProof/>
          <w:vertAlign w:val="superscript"/>
        </w:rPr>
        <w:fldChar w:fldCharType="begin"/>
      </w:r>
      <w:r w:rsidR="006A5370">
        <w:rPr>
          <w:noProof/>
          <w:vertAlign w:val="superscript"/>
        </w:rPr>
        <w:instrText xml:space="preserve"> ADDIN EN.CITE &lt;EndNote&gt;&lt;Cite&gt;&lt;Author&gt;Xiao&lt;/Author&gt;&lt;Year&gt;2001&lt;/Year&gt;&lt;RecNum&gt;114&lt;/RecNum&gt;&lt;DisplayText&gt;&lt;style face="superscript"&gt;18&lt;/style&gt;&lt;/DisplayText&gt;&lt;record&gt;&lt;rec-number&gt;114&lt;/rec-number&gt;&lt;foreign-keys&gt;&lt;key app="EN" db-id="ts0t25s0vv2va1ezfw6vrttvwprff5reztr9" timestamp="1541556735"&gt;114&lt;/key&gt;&lt;/foreign-keys&gt;&lt;ref-type name="Journal Article"&gt;17&lt;/ref-type&gt;&lt;contributors&gt;&lt;authors&gt;&lt;author&gt;Xiao, G.&lt;/author&gt;&lt;author&gt;Pan, C.&lt;/author&gt;&lt;author&gt;Cai, Y.&lt;/author&gt;&lt;author&gt;Lin, H.&lt;/author&gt;&lt;author&gt;Fu, Z.&lt;/author&gt;&lt;/authors&gt;&lt;/contributors&gt;&lt;titles&gt;&lt;title&gt;Effect of benzene, toluene, xylene on the semen quality and the function of accessory gonad of exposed workers&lt;/title&gt;&lt;secondary-title&gt;Ind Health&lt;/secondary-title&gt;&lt;/titles&gt;&lt;periodical&gt;&lt;full-title&gt;Industrial Health&lt;/full-title&gt;&lt;abbr-1&gt;Ind. Health&lt;/abbr-1&gt;&lt;abbr-2&gt;Ind Health&lt;/abbr-2&gt;&lt;/periodical&gt;&lt;pages&gt;206-210&lt;/pages&gt;&lt;volume&gt;39&lt;/volume&gt;&lt;number&gt;2&lt;/number&gt;&lt;dates&gt;&lt;year&gt;2001&lt;/year&gt;&lt;/dates&gt;&lt;accession-num&gt;70840703; 11341554&lt;/accession-num&gt;&lt;urls&gt;&lt;related-urls&gt;&lt;url&gt;https://search.proquest.com/docview/70840703?accountid=12528&lt;/url&gt;&lt;url&gt;https://www.jstage.jst.go.jp/article/indhealth1963/39/2/39_2_206/_pdf&lt;/url&gt;&lt;/related-urls&gt;&lt;/urls&gt;&lt;/record&gt;&lt;/Cite&gt;&lt;/EndNote&gt;</w:instrText>
      </w:r>
      <w:r w:rsidR="00D9094D">
        <w:rPr>
          <w:noProof/>
          <w:vertAlign w:val="superscript"/>
        </w:rPr>
        <w:fldChar w:fldCharType="separate"/>
      </w:r>
      <w:r w:rsidR="006A5370">
        <w:rPr>
          <w:noProof/>
          <w:vertAlign w:val="superscript"/>
        </w:rPr>
        <w:t>18</w:t>
      </w:r>
      <w:r w:rsidR="00D9094D">
        <w:rPr>
          <w:noProof/>
          <w:vertAlign w:val="superscript"/>
        </w:rPr>
        <w:fldChar w:fldCharType="end"/>
      </w:r>
      <w:r w:rsidR="0031710E" w:rsidRPr="0062199C">
        <w:rPr>
          <w:noProof/>
          <w:vertAlign w:val="superscript"/>
        </w:rPr>
        <w:t xml:space="preserve">10, </w:t>
      </w:r>
      <w:r w:rsidR="0031710E">
        <w:t>toluene was reported as an exposure, but no toluene-specific exposure outcome</w:t>
      </w:r>
      <w:r w:rsidR="00CA2C22">
        <w:t xml:space="preserve"> association</w:t>
      </w:r>
      <w:r w:rsidR="0031710E">
        <w:t>s were reported.</w:t>
      </w:r>
      <w:r>
        <w:t xml:space="preserve"> </w:t>
      </w:r>
      <w:r w:rsidR="002C6222">
        <w:t xml:space="preserve"> </w:t>
      </w:r>
      <w:r w:rsidR="0031710E">
        <w:t xml:space="preserve">Instead, </w:t>
      </w:r>
      <w:r>
        <w:t xml:space="preserve">the outcomes were </w:t>
      </w:r>
      <w:r w:rsidR="00A0496C">
        <w:t xml:space="preserve">reported for collective solvent exposure that </w:t>
      </w:r>
      <w:r w:rsidR="00ED4A5C">
        <w:t xml:space="preserve">also </w:t>
      </w:r>
      <w:r w:rsidR="00A0496C">
        <w:t>included toluene</w:t>
      </w:r>
      <w:r w:rsidR="006A215B">
        <w:t xml:space="preserve">.  Exposure in DSRS program studied in the SHOAMP included a </w:t>
      </w:r>
      <w:r w:rsidR="00601DB6">
        <w:t>range of approximately 60 hazardous substances, including several organic solvents</w:t>
      </w:r>
      <w:r w:rsidR="006A215B">
        <w:t>.</w:t>
      </w:r>
      <w:r w:rsidR="00601DB6">
        <w:rPr>
          <w:noProof/>
          <w:vertAlign w:val="superscript"/>
        </w:rPr>
        <w:t>5, 6,</w:t>
      </w:r>
      <w:r w:rsidR="00601DB6">
        <w:t xml:space="preserve"> </w:t>
      </w:r>
      <w:r w:rsidR="003C0A63">
        <w:t xml:space="preserve">The exposures investigated in </w:t>
      </w:r>
      <w:r w:rsidR="006A215B" w:rsidRPr="0088254F">
        <w:t>De Celis</w:t>
      </w:r>
      <w:r w:rsidR="006A215B" w:rsidRPr="000B5A9D">
        <w:t xml:space="preserve"> et al. </w:t>
      </w:r>
      <w:r w:rsidR="006A215B">
        <w:t>(2000)</w:t>
      </w:r>
      <w:r w:rsidR="006A215B">
        <w:fldChar w:fldCharType="begin"/>
      </w:r>
      <w:r w:rsidR="006A5370">
        <w:instrText xml:space="preserve"> ADDIN EN.CITE &lt;EndNote&gt;&lt;Cite&gt;&lt;Author&gt;De Celis&lt;/Author&gt;&lt;Year&gt;2000&lt;/Year&gt;&lt;RecNum&gt;1&lt;/RecNum&gt;&lt;DisplayText&gt;&lt;style face="superscript"&gt;9&lt;/style&gt;&lt;/DisplayText&gt;&lt;record&gt;&lt;rec-number&gt;1&lt;/rec-number&gt;&lt;foreign-keys&gt;&lt;key app="EN" db-id="ts0t25s0vv2va1ezfw6vrttvwprff5reztr9" timestamp="1537765190"&gt;1&lt;/key&gt;&lt;/foreign-keys&gt;&lt;ref-type name="Journal Article"&gt;17&lt;/ref-type&gt;&lt;contributors&gt;&lt;authors&gt;&lt;author&gt;De Celis, R.&lt;/author&gt;&lt;author&gt;Feria-Velasco, A.&lt;/author&gt;&lt;author&gt;Gonzalez-Unzaga, M.&lt;/author&gt;&lt;author&gt;Torres-Calleja, J.&lt;/author&gt;&lt;author&gt;Pedron-Nuevo, N.&lt;/author&gt;&lt;/authors&gt;&lt;/contributors&gt;&lt;titles&gt;&lt;title&gt;Semen quality of workers occupationally exposed to hydrocarbons&lt;/title&gt;&lt;secondary-title&gt;Fertil Steril&lt;/secondary-title&gt;&lt;/titles&gt;&lt;periodical&gt;&lt;full-title&gt;Fertility and Sterility&lt;/full-title&gt;&lt;abbr-1&gt;Fertil. Steril.&lt;/abbr-1&gt;&lt;abbr-2&gt;Fertil Steril&lt;/abbr-2&gt;&lt;abbr-3&gt;Fertility &amp;amp; Sterility&lt;/abbr-3&gt;&lt;/periodical&gt;&lt;pages&gt;221-8&lt;/pages&gt;&lt;volume&gt;73&lt;/volume&gt;&lt;number&gt;2&lt;/number&gt;&lt;dates&gt;&lt;year&gt;2000&lt;/year&gt;&lt;/dates&gt;&lt;accession-num&gt;10685519&lt;/accession-num&gt;&lt;urls&gt;&lt;related-urls&gt;&lt;url&gt;http://ovidsp.ovid.com/ovidweb.cgi?T=JS&amp;amp;CSC=Y&amp;amp;NEWS=N&amp;amp;PAGE=fulltext&amp;amp;D=med4&amp;amp;AN=10685519&lt;/url&gt;&lt;/related-urls&gt;&lt;/urls&gt;&lt;/record&gt;&lt;/Cite&gt;&lt;/EndNote&gt;</w:instrText>
      </w:r>
      <w:r w:rsidR="006A215B">
        <w:fldChar w:fldCharType="separate"/>
      </w:r>
      <w:r w:rsidR="006A5370" w:rsidRPr="006A5370">
        <w:rPr>
          <w:noProof/>
          <w:vertAlign w:val="superscript"/>
        </w:rPr>
        <w:t>9</w:t>
      </w:r>
      <w:r w:rsidR="006A215B">
        <w:fldChar w:fldCharType="end"/>
      </w:r>
      <w:r w:rsidR="006A215B">
        <w:t xml:space="preserve"> were ethylbenzene, </w:t>
      </w:r>
      <w:r w:rsidR="006A215B">
        <w:lastRenderedPageBreak/>
        <w:t>benzene, toluene and xylene.  Collective exposure to benzene, toluene and xylene was reported in Xiao et al. (2001).</w:t>
      </w:r>
      <w:r w:rsidR="006A215B">
        <w:fldChar w:fldCharType="begin"/>
      </w:r>
      <w:r w:rsidR="006A5370">
        <w:instrText xml:space="preserve"> ADDIN EN.CITE &lt;EndNote&gt;&lt;Cite&gt;&lt;Author&gt;Xiao&lt;/Author&gt;&lt;Year&gt;2001&lt;/Year&gt;&lt;RecNum&gt;7&lt;/RecNum&gt;&lt;DisplayText&gt;&lt;style face="superscript"&gt;18&lt;/style&gt;&lt;/DisplayText&gt;&lt;record&gt;&lt;rec-number&gt;7&lt;/rec-number&gt;&lt;foreign-keys&gt;&lt;key app="EN" db-id="ts0t25s0vv2va1ezfw6vrttvwprff5reztr9" timestamp="1537765273"&gt;7&lt;/key&gt;&lt;/foreign-keys&gt;&lt;ref-type name="Journal Article"&gt;17&lt;/ref-type&gt;&lt;contributors&gt;&lt;authors&gt;&lt;author&gt;Xiao, G.&lt;/author&gt;&lt;author&gt;Pan, C.&lt;/author&gt;&lt;author&gt;Cai, Y.&lt;/author&gt;&lt;author&gt;Lin, H.&lt;/author&gt;&lt;author&gt;Fu, Z.&lt;/author&gt;&lt;/authors&gt;&lt;/contributors&gt;&lt;titles&gt;&lt;title&gt;Effect of benzene, toluene, xylene on the semen quality and the function of accessory gonad of exposed workers&lt;/title&gt;&lt;secondary-title&gt;Ind Health&lt;/secondary-title&gt;&lt;/titles&gt;&lt;periodical&gt;&lt;full-title&gt;Industrial Health&lt;/full-title&gt;&lt;abbr-1&gt;Ind. Health&lt;/abbr-1&gt;&lt;abbr-2&gt;Ind Health&lt;/abbr-2&gt;&lt;/periodical&gt;&lt;pages&gt;206-210&lt;/pages&gt;&lt;volume&gt;39&lt;/volume&gt;&lt;number&gt;2&lt;/number&gt;&lt;dates&gt;&lt;year&gt;2001&lt;/year&gt;&lt;/dates&gt;&lt;accession-num&gt;70840703; 11341554&lt;/accession-num&gt;&lt;urls&gt;&lt;related-urls&gt;&lt;url&gt;https://search.proquest.com/docview/70840703?accountid=12528&lt;/url&gt;&lt;url&gt;https://www.jstage.jst.go.jp/article/indhealth1963/39/2/39_2_206/_pdf&lt;/url&gt;&lt;/related-urls&gt;&lt;/urls&gt;&lt;/record&gt;&lt;/Cite&gt;&lt;/EndNote&gt;</w:instrText>
      </w:r>
      <w:r w:rsidR="006A215B">
        <w:fldChar w:fldCharType="separate"/>
      </w:r>
      <w:r w:rsidR="006A5370" w:rsidRPr="006A5370">
        <w:rPr>
          <w:noProof/>
          <w:vertAlign w:val="superscript"/>
        </w:rPr>
        <w:t>18</w:t>
      </w:r>
      <w:r w:rsidR="006A215B">
        <w:fldChar w:fldCharType="end"/>
      </w:r>
      <w:r w:rsidR="006A215B">
        <w:t xml:space="preserve">  The exposures studied in workers in Lemasters et al. (1999)</w:t>
      </w:r>
      <w:r w:rsidR="006A215B">
        <w:fldChar w:fldCharType="begin"/>
      </w:r>
      <w:r w:rsidR="006A5370">
        <w:instrText xml:space="preserve"> ADDIN EN.CITE &lt;EndNote&gt;&lt;Cite&gt;&lt;Author&gt;Lemasters&lt;/Author&gt;&lt;Year&gt;1999&lt;/Year&gt;&lt;RecNum&gt;3&lt;/RecNum&gt;&lt;DisplayText&gt;&lt;style face="superscript"&gt;8&lt;/style&gt;&lt;/DisplayText&gt;&lt;record&gt;&lt;rec-number&gt;3&lt;/rec-number&gt;&lt;foreign-keys&gt;&lt;key app="EN" db-id="ts0t25s0vv2va1ezfw6vrttvwprff5reztr9" timestamp="1537765215"&gt;3&lt;/key&gt;&lt;/foreign-keys&gt;&lt;ref-type name="Journal Article"&gt;17&lt;/ref-type&gt;&lt;contributors&gt;&lt;authors&gt;&lt;author&gt;Lemasters, G. K.&lt;/author&gt;&lt;author&gt;Olsen, D. M.&lt;/author&gt;&lt;author&gt;Yiin, J. H.&lt;/author&gt;&lt;author&gt;Lockey, J. E.&lt;/author&gt;&lt;author&gt;Shukla, R.&lt;/author&gt;&lt;author&gt;Selevan, S. G.&lt;/author&gt;&lt;author&gt;Schrader, S. M.&lt;/author&gt;&lt;author&gt;Toth, G. P.&lt;/author&gt;&lt;author&gt;Evenson, D. P.&lt;/author&gt;&lt;author&gt;Huszar, G. B.&lt;/author&gt;&lt;/authors&gt;&lt;/contributors&gt;&lt;titles&gt;&lt;title&gt;Male reproductive effects of solvent and fuel exposure during aircraft maintenance&lt;/title&gt;&lt;secondary-title&gt;Reprod Toxicol&lt;/secondary-title&gt;&lt;/titles&gt;&lt;periodical&gt;&lt;full-title&gt;Reproductive Toxicology&lt;/full-title&gt;&lt;abbr-1&gt;Reprod. Toxicol.&lt;/abbr-1&gt;&lt;abbr-2&gt;Reprod Toxicol&lt;/abbr-2&gt;&lt;/periodical&gt;&lt;pages&gt;155-166&lt;/pages&gt;&lt;volume&gt;13&lt;/volume&gt;&lt;number&gt;3&lt;/number&gt;&lt;dates&gt;&lt;year&gt;1999&lt;/year&gt;&lt;/dates&gt;&lt;accession-num&gt;20027771&lt;/accession-num&gt;&lt;urls&gt;&lt;related-urls&gt;&lt;url&gt;http://dx.doi.org/10.1016/S0890-6238(99)00012-X&lt;/url&gt;&lt;url&gt;https://www.sciencedirect.com/science/article/pii/S089062389900012X?via%3Dihub&lt;/url&gt;&lt;/related-urls&gt;&lt;/urls&gt;&lt;/record&gt;&lt;/Cite&gt;&lt;/EndNote&gt;</w:instrText>
      </w:r>
      <w:r w:rsidR="006A215B">
        <w:fldChar w:fldCharType="separate"/>
      </w:r>
      <w:r w:rsidR="006A5370" w:rsidRPr="006A5370">
        <w:rPr>
          <w:noProof/>
          <w:vertAlign w:val="superscript"/>
        </w:rPr>
        <w:t>8</w:t>
      </w:r>
      <w:r w:rsidR="006A215B">
        <w:fldChar w:fldCharType="end"/>
      </w:r>
      <w:r w:rsidR="006A215B">
        <w:t xml:space="preserve"> were </w:t>
      </w:r>
      <w:r w:rsidR="006A215B" w:rsidRPr="002F0731">
        <w:t>1,1,1-trichloroethane (TCA), toluene, MEK, xylene, and methylene chloride</w:t>
      </w:r>
      <w:r w:rsidR="006A215B">
        <w:t xml:space="preserve">.  </w:t>
      </w:r>
    </w:p>
    <w:p w14:paraId="47D0592B" w14:textId="1D6EB6B5" w:rsidR="00092FA5" w:rsidRPr="00FD6CCA" w:rsidRDefault="00092FA5">
      <w:pPr>
        <w:jc w:val="both"/>
        <w:rPr>
          <w:u w:val="single"/>
        </w:rPr>
      </w:pPr>
      <w:r>
        <w:rPr>
          <w:u w:val="single"/>
        </w:rPr>
        <w:t>Findings for TCE</w:t>
      </w:r>
    </w:p>
    <w:p w14:paraId="3085166F" w14:textId="4FDEA2F1" w:rsidR="00092FA5" w:rsidRDefault="00A0496C" w:rsidP="006A5370">
      <w:pPr>
        <w:jc w:val="both"/>
      </w:pPr>
      <w:r>
        <w:t xml:space="preserve">TCE was the sole exposure </w:t>
      </w:r>
      <w:r w:rsidR="00920A19">
        <w:t xml:space="preserve">reported </w:t>
      </w:r>
      <w:r>
        <w:t>in two studies (four publications</w:t>
      </w:r>
      <w:r>
        <w:fldChar w:fldCharType="begin">
          <w:fldData xml:space="preserve">PEVuZE5vdGU+PENpdGU+PEF1dGhvcj5DaGlhPC9BdXRob3I+PFllYXI+MTk5NzwvWWVhcj48UmVj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</w:fldData>
        </w:fldChar>
      </w:r>
      <w:r w:rsidR="006A5370">
        <w:instrText xml:space="preserve"> ADDIN EN.CITE </w:instrText>
      </w:r>
      <w:r w:rsidR="006A5370">
        <w:fldChar w:fldCharType="begin">
          <w:fldData xml:space="preserve">PEVuZE5vdGU+PENpdGU+PEF1dGhvcj5DaGlhPC9BdXRob3I+PFllYXI+MTk5NzwvWWVhcj48UmVj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</w:fldData>
        </w:fldChar>
      </w:r>
      <w:r w:rsidR="006A5370">
        <w:instrText xml:space="preserve"> ADDIN EN.CITE.DATA </w:instrText>
      </w:r>
      <w:r w:rsidR="006A5370">
        <w:fldChar w:fldCharType="end"/>
      </w:r>
      <w:r>
        <w:fldChar w:fldCharType="separate"/>
      </w:r>
      <w:r w:rsidR="006A5370" w:rsidRPr="006A5370">
        <w:rPr>
          <w:noProof/>
          <w:vertAlign w:val="superscript"/>
        </w:rPr>
        <w:t>1-3, 15</w:t>
      </w:r>
      <w:r>
        <w:fldChar w:fldCharType="end"/>
      </w:r>
      <w:r>
        <w:t xml:space="preserve">) and one of </w:t>
      </w:r>
      <w:r w:rsidR="00E10C6B">
        <w:t xml:space="preserve">several </w:t>
      </w:r>
      <w:r>
        <w:t>solvent</w:t>
      </w:r>
      <w:r w:rsidR="00737E95">
        <w:t xml:space="preserve"> exposures reported </w:t>
      </w:r>
      <w:r>
        <w:t xml:space="preserve">in two </w:t>
      </w:r>
      <w:r w:rsidR="00E10C6B">
        <w:t xml:space="preserve">other </w:t>
      </w:r>
      <w:r w:rsidR="0062199C">
        <w:t xml:space="preserve">studies </w:t>
      </w:r>
      <w:r>
        <w:t>(three publications</w:t>
      </w:r>
      <w:r>
        <w:fldChar w:fldCharType="begin">
          <w:fldData xml:space="preserve">PEVuZE5vdGU+PENpdGU+PEF1dGhvcj5MaW5kYm9obTwvQXV0aG9yPjxZZWFyPjE5OTE8L1llYXI+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</w:fldData>
        </w:fldChar>
      </w:r>
      <w:r w:rsidR="006A5370">
        <w:instrText xml:space="preserve"> ADDIN EN.CITE </w:instrText>
      </w:r>
      <w:r w:rsidR="006A5370">
        <w:fldChar w:fldCharType="begin">
          <w:fldData xml:space="preserve">PEVuZE5vdGU+PENpdGU+PEF1dGhvcj5MaW5kYm9obTwvQXV0aG9yPjxZZWFyPjE5OTE8L1llYXI+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</w:fldData>
        </w:fldChar>
      </w:r>
      <w:r w:rsidR="006A5370">
        <w:instrText xml:space="preserve"> ADDIN EN.CITE.DATA </w:instrText>
      </w:r>
      <w:r w:rsidR="006A5370">
        <w:fldChar w:fldCharType="end"/>
      </w:r>
      <w:r>
        <w:fldChar w:fldCharType="separate"/>
      </w:r>
      <w:r w:rsidR="006A5370" w:rsidRPr="006A5370">
        <w:rPr>
          <w:noProof/>
          <w:vertAlign w:val="superscript"/>
        </w:rPr>
        <w:t>6, 7, 12</w:t>
      </w:r>
      <w:r>
        <w:fldChar w:fldCharType="end"/>
      </w:r>
      <w:r>
        <w:t xml:space="preserve">). </w:t>
      </w:r>
      <w:r w:rsidR="00737E95">
        <w:t xml:space="preserve"> </w:t>
      </w:r>
      <w:r w:rsidR="0068192D">
        <w:t xml:space="preserve">One publication reported that high exposure (urinary </w:t>
      </w:r>
      <w:r w:rsidR="0068192D" w:rsidRPr="004E4264">
        <w:t>TCA ≥</w:t>
      </w:r>
      <w:r w:rsidR="0068192D">
        <w:t xml:space="preserve">25 mg/g creatinine) was associated with </w:t>
      </w:r>
      <w:r w:rsidR="002418A3">
        <w:t xml:space="preserve">significantly lower sperm </w:t>
      </w:r>
      <w:r w:rsidR="0068192D">
        <w:t xml:space="preserve">density </w:t>
      </w:r>
      <w:r w:rsidR="002418A3">
        <w:t>compared with the low exposure group, but both groups were still above the WHO reference range, and there were no significant differences in other semen parameters</w:t>
      </w:r>
      <w:r w:rsidR="0068192D">
        <w:t>.</w:t>
      </w:r>
      <w:r w:rsidR="0068192D">
        <w:fldChar w:fldCharType="begin"/>
      </w:r>
      <w:r w:rsidR="006A5370">
        <w:instrText xml:space="preserve"> ADDIN EN.CITE &lt;EndNote&gt;&lt;Cite&gt;&lt;Author&gt;Chia&lt;/Author&gt;&lt;Year&gt;1996&lt;/Year&gt;&lt;RecNum&gt;117&lt;/RecNum&gt;&lt;DisplayText&gt;&lt;style face="superscript"&gt;2&lt;/style&gt;&lt;/DisplayText&gt;&lt;record&gt;&lt;rec-number&gt;117&lt;/rec-number&gt;&lt;foreign-keys&gt;&lt;key app="EN" db-id="ts0t25s0vv2va1ezfw6vrttvwprff5reztr9" timestamp="1541556743"&gt;117&lt;/key&gt;&lt;/foreign-keys&gt;&lt;ref-type name="Journal Article"&gt;17&lt;/ref-type&gt;&lt;contributors&gt;&lt;authors&gt;&lt;author&gt;Chia, S. E.&lt;/author&gt;&lt;author&gt;Ong, C. N.&lt;/author&gt;&lt;author&gt;Tsakok, M. F.&lt;/author&gt;&lt;author&gt;Ho, A.&lt;/author&gt;&lt;/authors&gt;&lt;/contributors&gt;&lt;auth-address&gt;Department of Community, Occupational &amp;amp; Family Medicine, National University of Singapore, Republic of Singapore.&lt;/auth-address&gt;&lt;titles&gt;&lt;title&gt;Semen parameters in workers exposed to trichloroethylene&lt;/title&gt;&lt;secondary-title&gt;Reprod Toxicol&lt;/secondary-title&gt;&lt;/titles&gt;&lt;periodical&gt;&lt;full-title&gt;Reproductive Toxicology&lt;/full-title&gt;&lt;abbr-1&gt;Reprod. Toxicol.&lt;/abbr-1&gt;&lt;abbr-2&gt;Reprod Toxicol&lt;/abbr-2&gt;&lt;/periodical&gt;&lt;pages&gt;295-9&lt;/pages&gt;&lt;volume&gt;10&lt;/volume&gt;&lt;number&gt;4&lt;/number&gt;&lt;edition&gt;1996/07/01&lt;/edition&gt;&lt;keywords&gt;&lt;keyword&gt;Adult&lt;/keyword&gt;&lt;keyword&gt;Humans&lt;/keyword&gt;&lt;keyword&gt;Industry&lt;/keyword&gt;&lt;keyword&gt;Male&lt;/keyword&gt;&lt;keyword&gt;Occupational Exposure/*adverse effects&lt;/keyword&gt;&lt;keyword&gt;Semen/*drug effects&lt;/keyword&gt;&lt;keyword&gt;Solvents/*adverse effects&lt;/keyword&gt;&lt;keyword&gt;Sperm Count/drug effects&lt;/keyword&gt;&lt;keyword&gt;Sperm Motility/drug effects&lt;/keyword&gt;&lt;keyword&gt;Trichloroethylene/*adverse effects/urine&lt;/keyword&gt;&lt;/keywords&gt;&lt;dates&gt;&lt;year&gt;1996&lt;/year&gt;&lt;pub-dates&gt;&lt;date&gt;Jul-Aug&lt;/date&gt;&lt;/pub-dates&gt;&lt;/dates&gt;&lt;isbn&gt;0890-6238 (Print)&amp;#xD;0890-6238 (Linking)&lt;/isbn&gt;&lt;accession-num&gt;8829252&lt;/accession-num&gt;&lt;urls&gt;&lt;related-urls&gt;&lt;url&gt;https://www.ncbi.nlm.nih.gov/pubmed/8829252&lt;/url&gt;&lt;/related-urls&gt;&lt;/urls&gt;&lt;/record&gt;&lt;/Cite&gt;&lt;/EndNote&gt;</w:instrText>
      </w:r>
      <w:r w:rsidR="0068192D">
        <w:fldChar w:fldCharType="separate"/>
      </w:r>
      <w:r w:rsidR="006A5370" w:rsidRPr="006A5370">
        <w:rPr>
          <w:noProof/>
          <w:vertAlign w:val="superscript"/>
        </w:rPr>
        <w:t>2</w:t>
      </w:r>
      <w:r w:rsidR="0068192D">
        <w:fldChar w:fldCharType="end"/>
      </w:r>
      <w:r w:rsidR="0068192D">
        <w:t xml:space="preserve">  The other three publications did not report an </w:t>
      </w:r>
      <w:r w:rsidR="008F6B8F">
        <w:t xml:space="preserve">association of TCE with </w:t>
      </w:r>
      <w:r w:rsidR="0068192D">
        <w:t>increas</w:t>
      </w:r>
      <w:r w:rsidR="000D302B">
        <w:t>ed risk of spontaneous abortion</w:t>
      </w:r>
      <w:r w:rsidR="0068192D">
        <w:fldChar w:fldCharType="begin">
          <w:fldData xml:space="preserve">PEVuZE5vdGU+PENpdGU+PEF1dGhvcj5MaW5kYm9obTwvQXV0aG9yPjxZZWFyPjE5OTE8L1llYXI+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=
</w:fldData>
        </w:fldChar>
      </w:r>
      <w:r w:rsidR="006A5370">
        <w:instrText xml:space="preserve"> ADDIN EN.CITE </w:instrText>
      </w:r>
      <w:r w:rsidR="006A5370">
        <w:fldChar w:fldCharType="begin">
          <w:fldData xml:space="preserve">PEVuZE5vdGU+PENpdGU+PEF1dGhvcj5MaW5kYm9obTwvQXV0aG9yPjxZZWFyPjE5OTE8L1llYXI+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=
</w:fldData>
        </w:fldChar>
      </w:r>
      <w:r w:rsidR="006A5370">
        <w:instrText xml:space="preserve"> ADDIN EN.CITE.DATA </w:instrText>
      </w:r>
      <w:r w:rsidR="006A5370">
        <w:fldChar w:fldCharType="end"/>
      </w:r>
      <w:r w:rsidR="0068192D">
        <w:fldChar w:fldCharType="separate"/>
      </w:r>
      <w:r w:rsidR="006A5370" w:rsidRPr="006A5370">
        <w:rPr>
          <w:noProof/>
          <w:vertAlign w:val="superscript"/>
        </w:rPr>
        <w:t>7, 12</w:t>
      </w:r>
      <w:r w:rsidR="0068192D">
        <w:fldChar w:fldCharType="end"/>
      </w:r>
      <w:r w:rsidR="0068192D">
        <w:t xml:space="preserve"> or indications of low fecundity</w:t>
      </w:r>
      <w:r w:rsidR="0068192D">
        <w:fldChar w:fldCharType="begin">
          <w:fldData xml:space="preserve">PEVuZE5vdGU+PENpdGU+PEF1dGhvcj5TYWxsbWVuPC9BdXRob3I+PFllYXI+MTk5ODwvWWVhcj48
UmVjTnVtPjEyNDwvUmVjTnVtPjxEaXNwbGF5VGV4dD48c3R5bGUgZmFjZT0ic3VwZXJzY3JpcHQi
PjY8L3N0eWxlPjwvRGlzcGxheVRleHQ+PHJlY29yZD48cmVjLW51bWJlcj4xMjQ8L3JlYy1udW1i
ZXI+PGZvcmVpZ24ta2V5cz48a2V5IGFwcD0iRU4iIGRiLWlkPSJ0czB0MjVzMHZ2MnZhMWV6Znc2
dnJ0dHZ3cHJmZjVyZXp0cjkiIHRpbWVzdGFtcD0iMTU0MTU1Njc0NSI+MTI0PC9rZXk+PC9mb3Jl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cm92aWRlcj48bGFuZ3VhZ2U+ZW5nPC9sYW5ndWFnZT48L3JlY29yZD48L0NpdGU+PC9FbmROb3Rl
Pn==
</w:fldData>
        </w:fldChar>
      </w:r>
      <w:r w:rsidR="006A5370">
        <w:instrText xml:space="preserve"> ADDIN EN.CITE </w:instrText>
      </w:r>
      <w:r w:rsidR="006A5370">
        <w:fldChar w:fldCharType="begin">
          <w:fldData xml:space="preserve">PEVuZE5vdGU+PENpdGU+PEF1dGhvcj5TYWxsbWVuPC9BdXRob3I+PFllYXI+MTk5ODwvWWVhcj48
UmVjTnVtPjEyNDwvUmVjTnVtPjxEaXNwbGF5VGV4dD48c3R5bGUgZmFjZT0ic3VwZXJzY3JpcHQi
PjY8L3N0eWxlPjwvRGlzcGxheVRleHQ+PHJlY29yZD48cmVjLW51bWJlcj4xMjQ8L3JlYy1udW1i
ZXI+PGZvcmVpZ24ta2V5cz48a2V5IGFwcD0iRU4iIGRiLWlkPSJ0czB0MjVzMHZ2MnZhMWV6Znc2
dnJ0dHZ3cHJmZjVyZXp0cjkiIHRpbWVzdGFtcD0iMTU0MTU1Njc0NSI+MTI0PC9rZXk+PC9mb3Jl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cm92aWRlcj48bGFuZ3VhZ2U+ZW5nPC9sYW5ndWFnZT48L3JlY29yZD48L0NpdGU+PC9FbmROb3Rl
Pn==
</w:fldData>
        </w:fldChar>
      </w:r>
      <w:r w:rsidR="006A5370">
        <w:instrText xml:space="preserve"> ADDIN EN.CITE.DATA </w:instrText>
      </w:r>
      <w:r w:rsidR="006A5370">
        <w:fldChar w:fldCharType="end"/>
      </w:r>
      <w:r w:rsidR="0068192D">
        <w:fldChar w:fldCharType="separate"/>
      </w:r>
      <w:r w:rsidR="006A5370" w:rsidRPr="006A5370">
        <w:rPr>
          <w:noProof/>
          <w:vertAlign w:val="superscript"/>
        </w:rPr>
        <w:t>6</w:t>
      </w:r>
      <w:r w:rsidR="0068192D">
        <w:fldChar w:fldCharType="end"/>
      </w:r>
      <w:r w:rsidR="0068192D">
        <w:t xml:space="preserve"> in partners of exposed men.  </w:t>
      </w:r>
    </w:p>
    <w:p w14:paraId="16106FE9" w14:textId="679984A0" w:rsidR="00092FA5" w:rsidRPr="00CA2C22" w:rsidRDefault="00DC5A08">
      <w:pPr>
        <w:jc w:val="both"/>
        <w:rPr>
          <w:u w:val="single"/>
        </w:rPr>
      </w:pPr>
      <w:r>
        <w:rPr>
          <w:u w:val="single"/>
        </w:rPr>
        <w:t>Findings for o</w:t>
      </w:r>
      <w:r w:rsidR="00092FA5" w:rsidRPr="00CA2C22">
        <w:rPr>
          <w:u w:val="single"/>
        </w:rPr>
        <w:t>ther solvents</w:t>
      </w:r>
    </w:p>
    <w:p w14:paraId="0C3A455D" w14:textId="1F645570" w:rsidR="00A0496C" w:rsidRDefault="00A0496C" w:rsidP="006A5370">
      <w:pPr>
        <w:jc w:val="both"/>
      </w:pPr>
      <w:r>
        <w:t xml:space="preserve">No studies that investigated </w:t>
      </w:r>
      <w:r w:rsidR="000406C1">
        <w:t xml:space="preserve">xylene </w:t>
      </w:r>
      <w:r>
        <w:t>exposure</w:t>
      </w:r>
      <w:r w:rsidR="000406C1">
        <w:t xml:space="preserve"> </w:t>
      </w:r>
      <w:r w:rsidR="00E10C6B">
        <w:t>exclusively</w:t>
      </w:r>
      <w:r>
        <w:t xml:space="preserve"> w</w:t>
      </w:r>
      <w:r w:rsidR="00925754">
        <w:t>ere</w:t>
      </w:r>
      <w:r>
        <w:t xml:space="preserve"> identified (five studies, seven publications</w:t>
      </w:r>
      <w:r>
        <w:fldChar w:fldCharType="begin">
          <w:fldData xml:space="preserve">PEVuZE5vdGU+PENpdGU+PEF1dGhvcj5Ccm93bjwvQXV0aG9yPjxZZWFyPjIwMDk8L1llYXI+PFJl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</w:fldData>
        </w:fldChar>
      </w:r>
      <w:r w:rsidR="006A5370">
        <w:instrText xml:space="preserve"> ADDIN EN.CITE </w:instrText>
      </w:r>
      <w:r w:rsidR="006A5370">
        <w:fldChar w:fldCharType="begin">
          <w:fldData xml:space="preserve">PEVuZE5vdGU+PENpdGU+PEF1dGhvcj5Ccm93bjwvQXV0aG9yPjxZZWFyPjIwMDk8L1llYXI+PFJl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</w:fldData>
        </w:fldChar>
      </w:r>
      <w:r w:rsidR="006A5370">
        <w:instrText xml:space="preserve"> ADDIN EN.CITE.DATA </w:instrText>
      </w:r>
      <w:r w:rsidR="006A5370">
        <w:fldChar w:fldCharType="end"/>
      </w:r>
      <w:r>
        <w:fldChar w:fldCharType="separate"/>
      </w:r>
      <w:r w:rsidR="006A5370" w:rsidRPr="006A5370">
        <w:rPr>
          <w:noProof/>
          <w:vertAlign w:val="superscript"/>
        </w:rPr>
        <w:t>4-9, 18</w:t>
      </w:r>
      <w:r>
        <w:fldChar w:fldCharType="end"/>
      </w:r>
      <w:r>
        <w:t xml:space="preserve">). </w:t>
      </w:r>
      <w:r w:rsidR="0021125E">
        <w:t xml:space="preserve"> </w:t>
      </w:r>
      <w:r>
        <w:t xml:space="preserve">None of the studies that investigated other </w:t>
      </w:r>
      <w:r w:rsidR="00CA2C22">
        <w:t xml:space="preserve">specified </w:t>
      </w:r>
      <w:r>
        <w:t xml:space="preserve">solvents, i.e. MEK, acetone, ethyl acetate, ethyl benzene, isopropanol </w:t>
      </w:r>
      <w:r w:rsidR="00737E95" w:rsidRPr="00292038">
        <w:t xml:space="preserve">or </w:t>
      </w:r>
      <w:r w:rsidR="00CA2C22">
        <w:t>PGME</w:t>
      </w:r>
      <w:r w:rsidR="00273791">
        <w:t xml:space="preserve"> </w:t>
      </w:r>
      <w:r>
        <w:t xml:space="preserve">reported solvent-specific outcomes, but reported outcomes for combined </w:t>
      </w:r>
      <w:r w:rsidR="00925754">
        <w:t xml:space="preserve">solvent </w:t>
      </w:r>
      <w:r>
        <w:t>exposure</w:t>
      </w:r>
      <w:r w:rsidR="00E10C6B">
        <w:t xml:space="preserve"> that also included exposure to the specified solvent.</w:t>
      </w:r>
    </w:p>
    <w:p w14:paraId="1A21EAF4" w14:textId="526CF3BA" w:rsidR="00092FA5" w:rsidRDefault="00C84D76" w:rsidP="006A5370">
      <w:pPr>
        <w:jc w:val="both"/>
        <w:rPr>
          <w:lang w:val="en-GB"/>
        </w:rPr>
      </w:pPr>
      <w:r>
        <w:rPr>
          <w:lang w:val="en-GB"/>
        </w:rPr>
        <w:t xml:space="preserve">The workers </w:t>
      </w:r>
      <w:r w:rsidR="00E10C6B">
        <w:rPr>
          <w:lang w:val="en-GB"/>
        </w:rPr>
        <w:t xml:space="preserve">in </w:t>
      </w:r>
      <w:r>
        <w:rPr>
          <w:lang w:val="en-GB"/>
        </w:rPr>
        <w:t xml:space="preserve">the two Australian studies were exposed to </w:t>
      </w:r>
      <w:r w:rsidR="00925754">
        <w:rPr>
          <w:lang w:val="en-GB"/>
        </w:rPr>
        <w:t xml:space="preserve">a </w:t>
      </w:r>
      <w:r>
        <w:rPr>
          <w:lang w:val="en-GB"/>
        </w:rPr>
        <w:t xml:space="preserve">large number of agents (e.g. fuels, desealants, metal surface </w:t>
      </w:r>
      <w:r w:rsidR="00CD4458">
        <w:rPr>
          <w:lang w:val="en-GB"/>
        </w:rPr>
        <w:t xml:space="preserve">protectors, primers, resins) including solvents (MEK, isopropanol, ethyl acetate, naphtha, xylene, </w:t>
      </w:r>
      <w:r w:rsidR="00737E95">
        <w:rPr>
          <w:lang w:val="en-GB"/>
        </w:rPr>
        <w:t>and others</w:t>
      </w:r>
      <w:r w:rsidR="00CD4458">
        <w:rPr>
          <w:lang w:val="en-GB"/>
        </w:rPr>
        <w:t>)</w:t>
      </w:r>
      <w:r w:rsidR="00092FA5">
        <w:rPr>
          <w:lang w:val="en-GB"/>
        </w:rPr>
        <w:t>.</w:t>
      </w:r>
      <w:r w:rsidR="00CD4458">
        <w:rPr>
          <w:lang w:val="en-GB"/>
        </w:rPr>
        <w:fldChar w:fldCharType="begin"/>
      </w:r>
      <w:r w:rsidR="006A5370">
        <w:rPr>
          <w:lang w:val="en-GB"/>
        </w:rPr>
        <w:instrText xml:space="preserve"> ADDIN EN.CITE &lt;EndNote&gt;&lt;Cite&gt;&lt;Author&gt;Whitworth J&lt;/Author&gt;&lt;Year&gt;2003 &lt;/Year&gt;&lt;RecNum&gt;63&lt;/RecNum&gt;&lt;DisplayText&gt;&lt;style face="superscript"&gt;22&lt;/style&gt;&lt;/DisplayText&gt;&lt;record&gt;&lt;rec-number&gt;63&lt;/rec-number&gt;&lt;foreign-keys&gt;&lt;key app="EN" db-id="ts0t25s0vv2va1ezfw6vrttvwprff5reztr9" timestamp="1539235087"&gt;63&lt;/key&gt;&lt;/foreign-keys&gt;&lt;ref-type name="Report"&gt;27&lt;/ref-type&gt;&lt;contributors&gt;&lt;authors&gt;&lt;author&gt;Whitworth J,&lt;/author&gt;&lt;author&gt;Moore M,&lt;/author&gt;&lt;author&gt;Roder D,&lt;/author&gt;&lt;author&gt;Glass D,&lt;/author&gt;&lt;author&gt;Henderson S.&lt;/author&gt;&lt;/authors&gt;&lt;/contributors&gt;&lt;titles&gt;&lt;title&gt;Study of Health Outcomes in Aircraft Maintenance Personnel (SHOAMP). Phase 1, Literature Review, Final Report&lt;/title&gt;&lt;/titles&gt;&lt;dates&gt;&lt;year&gt;2003 &lt;/year&gt;&lt;/dates&gt;&lt;urls&gt;&lt;related-urls&gt;&lt;url&gt;http://www.defence.gov.au/Health/SHC/docs/Study_of_Health_Outcomes_Aircraft_Maintenance_Personnel.pdf&lt;/url&gt;&lt;/related-urls&gt;&lt;/urls&gt;&lt;access-date&gt;18/09/2018&lt;/access-date&gt;&lt;/record&gt;&lt;/Cite&gt;&lt;/EndNote&gt;</w:instrText>
      </w:r>
      <w:r w:rsidR="00CD4458">
        <w:rPr>
          <w:lang w:val="en-GB"/>
        </w:rPr>
        <w:fldChar w:fldCharType="separate"/>
      </w:r>
      <w:r w:rsidR="006A5370" w:rsidRPr="006A5370">
        <w:rPr>
          <w:noProof/>
          <w:vertAlign w:val="superscript"/>
          <w:lang w:val="en-GB"/>
        </w:rPr>
        <w:t>22</w:t>
      </w:r>
      <w:r w:rsidR="00CD4458">
        <w:rPr>
          <w:lang w:val="en-GB"/>
        </w:rPr>
        <w:fldChar w:fldCharType="end"/>
      </w:r>
      <w:r w:rsidR="00CD4458">
        <w:rPr>
          <w:lang w:val="en-GB"/>
        </w:rPr>
        <w:t xml:space="preserve"> </w:t>
      </w:r>
      <w:r w:rsidR="00092FA5">
        <w:rPr>
          <w:lang w:val="en-GB"/>
        </w:rPr>
        <w:t xml:space="preserve"> I</w:t>
      </w:r>
      <w:r w:rsidR="002F0731">
        <w:rPr>
          <w:lang w:val="en-GB"/>
        </w:rPr>
        <w:t xml:space="preserve">nformation on corresponding outcomes for specific exposures were not reported. </w:t>
      </w:r>
      <w:r w:rsidR="00737E95">
        <w:rPr>
          <w:lang w:val="en-GB"/>
        </w:rPr>
        <w:t xml:space="preserve"> </w:t>
      </w:r>
    </w:p>
    <w:p w14:paraId="259C94AC" w14:textId="3C01DEFA" w:rsidR="00092FA5" w:rsidRDefault="004C13E4" w:rsidP="006A5370">
      <w:pPr>
        <w:jc w:val="both"/>
      </w:pPr>
      <w:r>
        <w:rPr>
          <w:lang w:val="en-GB"/>
        </w:rPr>
        <w:t xml:space="preserve">One </w:t>
      </w:r>
      <w:r w:rsidR="00C84D76">
        <w:rPr>
          <w:lang w:val="en-GB"/>
        </w:rPr>
        <w:t>Finnish stud</w:t>
      </w:r>
      <w:r>
        <w:rPr>
          <w:lang w:val="en-GB"/>
        </w:rPr>
        <w:t>y (two publications</w:t>
      </w:r>
      <w:r w:rsidR="00C84D76">
        <w:rPr>
          <w:lang w:val="en-GB"/>
        </w:rPr>
        <w:fldChar w:fldCharType="begin">
          <w:fldData xml:space="preserve">PEVuZE5vdGU+PENpdGU+PEF1dGhvcj5TYWxsbWVuPC9BdXRob3I+PFllYXI+MTk5ODwvWWVhcj48
UmVjTnVtPjEzPC9SZWNOdW0+PERpc3BsYXlUZXh0PjxzdHlsZSBmYWNlPSJzdXBlcnNjcmlwdCI+
NiwgNzwvc3R5bGU+PC9EaXNwbGF5VGV4dD48cmVjb3JkPjxyZWMtbnVtYmVyPjEzPC9yZWMtbnVt
YmVyPjxmb3JlaWduLWtleXM+PGtleSBhcHA9IkVOIiBkYi1pZD0idHMwdDI1czB2djJ2YTFlemZ3
NnZydHR2d3ByZmY1cmV6dHI5IiB0aW1lc3RhbXA9IjE1Mzc3NjU0MTkiPjEzPC9rZXk+PC9mb3Jl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cm92aWRlcj48bGFuZ3VhZ2U+ZW5nPC9sYW5ndWFnZT48L3JlY29yZD48L0NpdGU+PENpdGU+PEF1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</w:fldData>
        </w:fldChar>
      </w:r>
      <w:r w:rsidR="006A5370">
        <w:rPr>
          <w:lang w:val="en-GB"/>
        </w:rPr>
        <w:instrText xml:space="preserve"> ADDIN EN.CITE </w:instrText>
      </w:r>
      <w:r w:rsidR="006A5370">
        <w:rPr>
          <w:lang w:val="en-GB"/>
        </w:rPr>
        <w:fldChar w:fldCharType="begin">
          <w:fldData xml:space="preserve">PEVuZE5vdGU+PENpdGU+PEF1dGhvcj5TYWxsbWVuPC9BdXRob3I+PFllYXI+MTk5ODwvWWVhcj48
UmVjTnVtPjEzPC9SZWNOdW0+PERpc3BsYXlUZXh0PjxzdHlsZSBmYWNlPSJzdXBlcnNjcmlwdCI+
NiwgNzwvc3R5bGU+PC9EaXNwbGF5VGV4dD48cmVjb3JkPjxyZWMtbnVtYmVyPjEzPC9yZWMtbnVt
YmVyPjxmb3JlaWduLWtleXM+PGtleSBhcHA9IkVOIiBkYi1pZD0idHMwdDI1czB2djJ2YTFlemZ3
NnZydHR2d3ByZmY1cmV6dHI5IiB0aW1lc3RhbXA9IjE1Mzc3NjU0MTkiPjEzPC9rZXk+PC9mb3Jl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cm92aWRlcj48bGFuZ3VhZ2U+ZW5nPC9sYW5ndWFnZT48L3JlY29yZD48L0NpdGU+PENpdGU+PEF1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</w:fldData>
        </w:fldChar>
      </w:r>
      <w:r w:rsidR="006A5370">
        <w:rPr>
          <w:lang w:val="en-GB"/>
        </w:rPr>
        <w:instrText xml:space="preserve"> ADDIN EN.CITE.DATA </w:instrText>
      </w:r>
      <w:r w:rsidR="006A5370">
        <w:rPr>
          <w:lang w:val="en-GB"/>
        </w:rPr>
      </w:r>
      <w:r w:rsidR="006A5370">
        <w:rPr>
          <w:lang w:val="en-GB"/>
        </w:rPr>
        <w:fldChar w:fldCharType="end"/>
      </w:r>
      <w:r w:rsidR="00C84D76">
        <w:rPr>
          <w:lang w:val="en-GB"/>
        </w:rPr>
      </w:r>
      <w:r w:rsidR="00C84D76">
        <w:rPr>
          <w:lang w:val="en-GB"/>
        </w:rPr>
        <w:fldChar w:fldCharType="separate"/>
      </w:r>
      <w:r w:rsidR="006A5370" w:rsidRPr="006A5370">
        <w:rPr>
          <w:noProof/>
          <w:vertAlign w:val="superscript"/>
          <w:lang w:val="en-GB"/>
        </w:rPr>
        <w:t>6, 7</w:t>
      </w:r>
      <w:r w:rsidR="00C84D76">
        <w:rPr>
          <w:lang w:val="en-GB"/>
        </w:rPr>
        <w:fldChar w:fldCharType="end"/>
      </w:r>
      <w:r>
        <w:rPr>
          <w:lang w:val="en-GB"/>
        </w:rPr>
        <w:t>)</w:t>
      </w:r>
      <w:r w:rsidR="00C84D76">
        <w:rPr>
          <w:lang w:val="en-GB"/>
        </w:rPr>
        <w:t xml:space="preserve"> included workers </w:t>
      </w:r>
      <w:r w:rsidR="00925754">
        <w:rPr>
          <w:lang w:val="en-GB"/>
        </w:rPr>
        <w:t xml:space="preserve">who </w:t>
      </w:r>
      <w:r w:rsidR="00C84D76">
        <w:rPr>
          <w:lang w:val="en-GB"/>
        </w:rPr>
        <w:t xml:space="preserve">were monitored </w:t>
      </w:r>
      <w:r w:rsidR="006F7649">
        <w:rPr>
          <w:lang w:val="en-GB"/>
        </w:rPr>
        <w:t xml:space="preserve">biologically </w:t>
      </w:r>
      <w:r w:rsidR="00C84D76">
        <w:rPr>
          <w:lang w:val="en-GB"/>
        </w:rPr>
        <w:t xml:space="preserve">by the Finnish Institute of Occupational </w:t>
      </w:r>
      <w:r w:rsidR="007A73C3">
        <w:rPr>
          <w:lang w:val="en-GB"/>
        </w:rPr>
        <w:t>H</w:t>
      </w:r>
      <w:r w:rsidR="00C84D76">
        <w:rPr>
          <w:lang w:val="en-GB"/>
        </w:rPr>
        <w:t xml:space="preserve">ealth </w:t>
      </w:r>
      <w:r w:rsidR="006F7649">
        <w:rPr>
          <w:lang w:val="en-GB"/>
        </w:rPr>
        <w:t>for exposure to six commonly used solvents (</w:t>
      </w:r>
      <w:r w:rsidR="00C84D76" w:rsidRPr="00C84D76">
        <w:t>TCE, tetrachloroethylene, 1,1,1-trichloro</w:t>
      </w:r>
      <w:r w:rsidR="006F7649">
        <w:t>ethane</w:t>
      </w:r>
      <w:r w:rsidR="00C84D76" w:rsidRPr="00C84D76">
        <w:t xml:space="preserve">, styrene, xylene, </w:t>
      </w:r>
      <w:r w:rsidR="006F7649">
        <w:t xml:space="preserve">and </w:t>
      </w:r>
      <w:r w:rsidR="00CA7D52">
        <w:t>toluene</w:t>
      </w:r>
      <w:r w:rsidR="006F7649">
        <w:t>)</w:t>
      </w:r>
      <w:r w:rsidR="00CA7D52">
        <w:t xml:space="preserve">. </w:t>
      </w:r>
      <w:r w:rsidR="00737E95">
        <w:t xml:space="preserve"> </w:t>
      </w:r>
      <w:r w:rsidR="00CA7D52">
        <w:t>The other</w:t>
      </w:r>
      <w:r w:rsidR="00737E95">
        <w:t xml:space="preserve"> </w:t>
      </w:r>
      <w:r w:rsidR="00CA7D52">
        <w:t>Finnish study</w:t>
      </w:r>
      <w:r w:rsidR="00737E95">
        <w:fldChar w:fldCharType="begin"/>
      </w:r>
      <w:r w:rsidR="006A5370">
        <w:instrText xml:space="preserve"> ADDIN EN.CITE &lt;EndNote&gt;&lt;Cite&gt;&lt;Author&gt;Lindbohm&lt;/Author&gt;&lt;Year&gt;1991&lt;/Year&gt;&lt;RecNum&gt;21&lt;/RecNum&gt;&lt;DisplayText&gt;&lt;style face="superscript"&gt;12&lt;/style&gt;&lt;/DisplayText&gt;&lt;record&gt;&lt;rec-number&gt;21&lt;/rec-number&gt;&lt;foreign-keys&gt;&lt;key app="EN" db-id="ts0t25s0vv2va1ezfw6vrttvwprff5reztr9" timestamp="1537942923"&gt;21&lt;/key&gt;&lt;/foreign-keys&gt;&lt;ref-type name="Journal Article"&gt;17&lt;/ref-type&gt;&lt;contributors&gt;&lt;authors&gt;&lt;author&gt;Lindbohm, M. L.&lt;/author&gt;&lt;author&gt;Hemminki, K.&lt;/author&gt;&lt;author&gt;Bonhomme, M. G.&lt;/author&gt;&lt;author&gt;Anttila, A.&lt;/author&gt;&lt;author&gt;Rantala, K.&lt;/author&gt;&lt;author&gt;Heikkila, P.&lt;/author&gt;&lt;author&gt;Rosenberg, M. J.&lt;/author&gt;&lt;/authors&gt;&lt;/contributors&gt;&lt;auth-address&gt;Institute of Occupational Health, Helsinki, Finland.&lt;/auth-address&gt;&lt;titles&gt;&lt;title&gt;Effects of paternal occupational exposure on spontaneous abortions&lt;/title&gt;&lt;secondary-title&gt;Am J Public Health&lt;/secondary-title&gt;&lt;alt-title&gt;American journal of public health&lt;/alt-title&gt;&lt;/titles&gt;&lt;periodical&gt;&lt;full-title&gt;American Journal of Public Health&lt;/full-title&gt;&lt;abbr-1&gt;Am. J. Public Health&lt;/abbr-1&gt;&lt;abbr-2&gt;Am J Public Health&lt;/abbr-2&gt;&lt;/periodical&gt;&lt;alt-periodical&gt;&lt;full-title&gt;American Journal of Public Health&lt;/full-title&gt;&lt;abbr-1&gt;Am. J. Public Health&lt;/abbr-1&gt;&lt;abbr-2&gt;Am J Public Health&lt;/abbr-2&gt;&lt;/alt-periodical&gt;&lt;pages&gt;1029-33&lt;/pages&gt;&lt;volume&gt;81&lt;/volume&gt;&lt;number&gt;8&lt;/number&gt;&lt;edition&gt;1991/08/01&lt;/edition&gt;&lt;keywords&gt;&lt;keyword&gt;Abortion, Spontaneous/*chemically induced/etiology&lt;/keyword&gt;&lt;keyword&gt;Carbon Disulfide/adverse effects&lt;/keyword&gt;&lt;keyword&gt;*Fathers&lt;/keyword&gt;&lt;keyword&gt;Female&lt;/keyword&gt;&lt;keyword&gt;Hot Temperature/adverse effects&lt;/keyword&gt;&lt;keyword&gt;Humans&lt;/keyword&gt;&lt;keyword&gt;Lead&lt;/keyword&gt;&lt;keyword&gt;Mutagens/*adverse effects&lt;/keyword&gt;&lt;keyword&gt;*Occupational Exposure&lt;/keyword&gt;&lt;keyword&gt;Occupations&lt;/keyword&gt;&lt;keyword&gt;Pregnancy&lt;/keyword&gt;&lt;/keywords&gt;&lt;dates&gt;&lt;year&gt;1991&lt;/year&gt;&lt;pub-dates&gt;&lt;date&gt;Aug&lt;/date&gt;&lt;/pub-dates&gt;&lt;/dates&gt;&lt;isbn&gt;0090-0036 (Print)&amp;#xD;0090-0036&lt;/isbn&gt;&lt;accession-num&gt;1853994&lt;/accession-num&gt;&lt;urls&gt;&lt;/urls&gt;&lt;custom2&gt;PMC1405699&lt;/custom2&gt;&lt;remote-database-provider&gt;NLM&lt;/remote-database-provider&gt;&lt;language&gt;eng&lt;/language&gt;&lt;/record&gt;&lt;/Cite&gt;&lt;/EndNote&gt;</w:instrText>
      </w:r>
      <w:r w:rsidR="00737E95">
        <w:fldChar w:fldCharType="separate"/>
      </w:r>
      <w:r w:rsidR="006A5370" w:rsidRPr="006A5370">
        <w:rPr>
          <w:noProof/>
          <w:vertAlign w:val="superscript"/>
        </w:rPr>
        <w:t>12</w:t>
      </w:r>
      <w:r w:rsidR="00737E95">
        <w:fldChar w:fldCharType="end"/>
      </w:r>
      <w:r w:rsidR="00CA7D52">
        <w:t xml:space="preserve"> reported exposure to </w:t>
      </w:r>
      <w:r w:rsidR="00737E95">
        <w:t xml:space="preserve">several </w:t>
      </w:r>
      <w:r w:rsidR="00CA7D52">
        <w:t>solvents including benzene</w:t>
      </w:r>
      <w:r w:rsidR="00737E95">
        <w:t xml:space="preserve">, </w:t>
      </w:r>
      <w:r w:rsidR="00CA7D52">
        <w:t xml:space="preserve">methylene chloride and TCE. </w:t>
      </w:r>
      <w:r w:rsidR="00737E95">
        <w:t xml:space="preserve"> </w:t>
      </w:r>
    </w:p>
    <w:p w14:paraId="3283B7DC" w14:textId="192166CA" w:rsidR="00C84D76" w:rsidRDefault="002F0731" w:rsidP="006A5370">
      <w:pPr>
        <w:jc w:val="both"/>
      </w:pPr>
      <w:r>
        <w:t xml:space="preserve">The exposure was </w:t>
      </w:r>
      <w:r w:rsidR="00E13824">
        <w:t xml:space="preserve">five </w:t>
      </w:r>
      <w:r>
        <w:t>e</w:t>
      </w:r>
      <w:r w:rsidRPr="002F0731">
        <w:t xml:space="preserve">thylene </w:t>
      </w:r>
      <w:r w:rsidR="00E13824">
        <w:t xml:space="preserve">glycol </w:t>
      </w:r>
      <w:r w:rsidR="003C0A63">
        <w:t xml:space="preserve">derivatives </w:t>
      </w:r>
      <w:r w:rsidR="00E13824">
        <w:t xml:space="preserve">and one </w:t>
      </w:r>
      <w:r w:rsidRPr="002F0731">
        <w:t>propylene glycol ether</w:t>
      </w:r>
      <w:r w:rsidR="00E13824">
        <w:t xml:space="preserve"> derivative</w:t>
      </w:r>
      <w:r w:rsidR="004E7977">
        <w:t xml:space="preserve">, i.e. </w:t>
      </w:r>
      <w:r w:rsidR="00E13824">
        <w:t xml:space="preserve">PGME </w:t>
      </w:r>
      <w:r w:rsidR="005D0440">
        <w:t xml:space="preserve">with biological monitoring of </w:t>
      </w:r>
      <w:r w:rsidR="004E7977">
        <w:t xml:space="preserve">a </w:t>
      </w:r>
      <w:r w:rsidR="00E10C6B">
        <w:t>metabolite</w:t>
      </w:r>
      <w:r w:rsidR="004E7977">
        <w:t xml:space="preserve"> </w:t>
      </w:r>
      <w:r w:rsidR="00E10C6B">
        <w:t>2-methoxypropionic acid (2-MPA</w:t>
      </w:r>
      <w:r w:rsidR="004E7977">
        <w:t xml:space="preserve">, </w:t>
      </w:r>
      <w:r w:rsidR="00E13824">
        <w:t xml:space="preserve">a metabolite of </w:t>
      </w:r>
      <w:r w:rsidR="005D0440">
        <w:t xml:space="preserve">the minor </w:t>
      </w:r>
      <w:r w:rsidR="007400D8">
        <w:rPr>
          <w:rFonts w:cstheme="minorHAnsi"/>
        </w:rPr>
        <w:t>β</w:t>
      </w:r>
      <w:r w:rsidR="007400D8" w:rsidRPr="007E61C5">
        <w:t xml:space="preserve"> isomer </w:t>
      </w:r>
      <w:r w:rsidR="005D0440">
        <w:t>of PGME</w:t>
      </w:r>
      <w:r w:rsidR="004E7977">
        <w:t>)</w:t>
      </w:r>
      <w:r w:rsidR="005D0440">
        <w:t xml:space="preserve"> </w:t>
      </w:r>
      <w:r>
        <w:t>in Multigner et al</w:t>
      </w:r>
      <w:r w:rsidR="005D0440">
        <w:t>.</w:t>
      </w:r>
      <w:r w:rsidR="001F3687">
        <w:t xml:space="preserve"> </w:t>
      </w:r>
      <w:r w:rsidR="001F3687">
        <w:rPr>
          <w:lang w:eastAsia="zh-TW"/>
        </w:rPr>
        <w:t>(2007)</w:t>
      </w:r>
      <w:r w:rsidR="005D0440">
        <w:rPr>
          <w:lang w:eastAsia="zh-TW"/>
        </w:rPr>
        <w:t>.</w:t>
      </w:r>
      <w:r>
        <w:fldChar w:fldCharType="begin"/>
      </w:r>
      <w:r w:rsidR="006A5370">
        <w:instrText xml:space="preserve"> ADDIN EN.CITE &lt;EndNote&gt;&lt;Cite&gt;&lt;Author&gt;Multigner&lt;/Author&gt;&lt;Year&gt;2007&lt;/Year&gt;&lt;RecNum&gt;5&lt;/RecNum&gt;&lt;DisplayText&gt;&lt;style face="superscript"&gt;13&lt;/style&gt;&lt;/DisplayText&gt;&lt;record&gt;&lt;rec-number&gt;5&lt;/rec-number&gt;&lt;foreign-keys&gt;&lt;key app="EN" db-id="ts0t25s0vv2va1ezfw6vrttvwprff5reztr9" timestamp="1537765250"&gt;5&lt;/key&gt;&lt;/foreign-keys&gt;&lt;ref-type name="Journal Article"&gt;17&lt;/ref-type&gt;&lt;contributors&gt;&lt;authors&gt;&lt;author&gt;Multigner, L.&lt;/author&gt;&lt;author&gt;Ben, Brik E.&lt;/author&gt;&lt;author&gt;Arnaud, I.&lt;/author&gt;&lt;author&gt;Haguenoer, J. M.&lt;/author&gt;&lt;author&gt;Jouannet, P.&lt;/author&gt;&lt;author&gt;Auger, J.&lt;/author&gt;&lt;author&gt;Eustache, F.&lt;/author&gt;&lt;/authors&gt;&lt;/contributors&gt;&lt;titles&gt;&lt;title&gt;Glycol ethers and semen quality: a cross-sectional study among male workers in the Paris Municipality&lt;/title&gt;&lt;secondary-title&gt;Occup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Medicine&lt;/abbr-3&gt;&lt;/periodical&gt;&lt;pages&gt;467-73&lt;/pages&gt;&lt;volume&gt;64&lt;/volume&gt;&lt;number&gt;7&lt;/number&gt;&lt;dates&gt;&lt;year&gt;2007&lt;/year&gt;&lt;/dates&gt;&lt;urls&gt;&lt;/urls&gt;&lt;/record&gt;&lt;/Cite&gt;&lt;/EndNote&gt;</w:instrText>
      </w:r>
      <w:r>
        <w:fldChar w:fldCharType="separate"/>
      </w:r>
      <w:r w:rsidR="006A5370" w:rsidRPr="006A5370">
        <w:rPr>
          <w:noProof/>
          <w:vertAlign w:val="superscript"/>
          <w:lang w:eastAsia="zh-TW"/>
        </w:rPr>
        <w:t>13</w:t>
      </w:r>
      <w:r>
        <w:fldChar w:fldCharType="end"/>
      </w:r>
    </w:p>
    <w:p w14:paraId="0A6C4DE4" w14:textId="77777777" w:rsidR="00E95CFF" w:rsidRPr="00C84D76" w:rsidRDefault="00E95CFF">
      <w:pPr>
        <w:jc w:val="both"/>
        <w:rPr>
          <w:lang w:eastAsia="zh-TW"/>
        </w:rPr>
      </w:pPr>
    </w:p>
    <w:p w14:paraId="372D81F4" w14:textId="26C60040" w:rsidR="008A6F4F" w:rsidRDefault="008A6F4F" w:rsidP="004648F1">
      <w:pPr>
        <w:pStyle w:val="Heading2"/>
        <w:rPr>
          <w:lang w:val="en-GB"/>
        </w:rPr>
      </w:pPr>
      <w:bookmarkStart w:id="26" w:name="_Toc520456"/>
      <w:r>
        <w:rPr>
          <w:lang w:val="en-GB"/>
        </w:rPr>
        <w:lastRenderedPageBreak/>
        <w:t>Primary studies</w:t>
      </w:r>
      <w:bookmarkEnd w:id="26"/>
    </w:p>
    <w:p w14:paraId="3583673B" w14:textId="198A4D2A" w:rsidR="00D348EB" w:rsidRDefault="008A6F4F" w:rsidP="006A5370">
      <w:pPr>
        <w:jc w:val="both"/>
        <w:rPr>
          <w:lang w:val="en-GB"/>
        </w:rPr>
      </w:pPr>
      <w:r>
        <w:t xml:space="preserve">All primary studies assessed exposure and reported a range of adverse sexual health or reproductive outcomes </w:t>
      </w:r>
      <w:r w:rsidR="0001047C">
        <w:rPr>
          <w:lang w:val="en-GB"/>
        </w:rPr>
        <w:t xml:space="preserve">and therefore </w:t>
      </w:r>
      <w:r w:rsidR="0001047C">
        <w:t>the finding of each study is narratively described under four main outcome categories</w:t>
      </w:r>
      <w:r w:rsidR="004F3D3C">
        <w:t>,</w:t>
      </w:r>
      <w:r w:rsidR="0001047C">
        <w:t xml:space="preserve"> with emphasis on the quality and risk of bias, data source and generalisability consistent with the REA methodology.</w:t>
      </w:r>
      <w:r w:rsidR="0001047C">
        <w:fldChar w:fldCharType="begin"/>
      </w:r>
      <w:r w:rsidR="006A5370">
        <w:instrText xml:space="preserve"> ADDIN EN.CITE &lt;EndNote&gt;&lt;Cite&gt;&lt;Author&gt;Varker T&lt;/Author&gt;&lt;Year&gt;2014&lt;/Year&gt;&lt;RecNum&gt;54&lt;/RecNum&gt;&lt;DisplayText&gt;&lt;style face="superscript"&gt;24&lt;/style&gt;&lt;/DisplayText&gt;&lt;record&gt;&lt;rec-number&gt;54&lt;/rec-number&gt;&lt;foreign-keys&gt;&lt;key app="EN" db-id="ts0t25s0vv2va1ezfw6vrttvwprff5reztr9" timestamp="1539126154"&gt;54&lt;/key&gt;&lt;/foreign-keys&gt;&lt;ref-type name="Report"&gt;27&lt;/ref-type&gt;&lt;contributors&gt;&lt;authors&gt;&lt;author&gt;Varker T,&lt;/author&gt;&lt;author&gt;Forbes D, &lt;/author&gt;&lt;author&gt;Dell L, &lt;/author&gt;&lt;author&gt;Weston A, &lt;/author&gt;&lt;author&gt;Merlin T, &lt;/author&gt;&lt;author&gt;Hodson S,&lt;/author&gt;&lt;author&gt;O’Donnell M.&lt;/author&gt;&lt;/authors&gt;&lt;/contributors&gt;&lt;titles&gt;&lt;title&gt;A Developer’s Guide to Undertaking Rapid Evidence Assessments (REAs), Version 2.0&lt;/title&gt;&lt;/titles&gt;&lt;dates&gt;&lt;year&gt;2014&lt;/year&gt;&lt;/dates&gt;&lt;publisher&gt;Guide prepared for the Department of Veterans Affairs. Australian Centre for Posttraumatic Mental Health&lt;/publisher&gt;&lt;urls&gt;&lt;related-urls&gt;&lt;url&gt;https://www.dva.gov.au/sites/default/files/files/A%20Developers%20Guide%20to%20Undertaking%20REAs%20-%20June%202016.pdf&lt;/url&gt;&lt;/related-urls&gt;&lt;/urls&gt;&lt;access-date&gt;22/04/2018&lt;/access-date&gt;&lt;/record&gt;&lt;/Cite&gt;&lt;/EndNote&gt;</w:instrText>
      </w:r>
      <w:r w:rsidR="0001047C">
        <w:fldChar w:fldCharType="separate"/>
      </w:r>
      <w:r w:rsidR="006A5370" w:rsidRPr="006A5370">
        <w:rPr>
          <w:noProof/>
          <w:vertAlign w:val="superscript"/>
        </w:rPr>
        <w:t>24</w:t>
      </w:r>
      <w:r w:rsidR="0001047C">
        <w:fldChar w:fldCharType="end"/>
      </w:r>
      <w:r w:rsidR="0001047C">
        <w:t xml:space="preserve"> </w:t>
      </w:r>
      <w:r w:rsidR="0089777D">
        <w:t xml:space="preserve"> </w:t>
      </w:r>
      <w:r w:rsidR="0001047C">
        <w:t>The risk of bias assessment of the primary included studies is based on the modified checklist (</w:t>
      </w:r>
      <w:hyperlink w:anchor="_Appendix_3:_Checklist" w:history="1">
        <w:r w:rsidR="004A4300" w:rsidRPr="004A4300">
          <w:rPr>
            <w:rStyle w:val="Hyperlink"/>
          </w:rPr>
          <w:t>Appendix 3</w:t>
        </w:r>
      </w:hyperlink>
      <w:r w:rsidR="004A4300">
        <w:t>)</w:t>
      </w:r>
      <w:r w:rsidR="0001047C">
        <w:t xml:space="preserve"> and conforms to REA methodology.</w:t>
      </w:r>
      <w:r w:rsidR="0001047C">
        <w:fldChar w:fldCharType="begin"/>
      </w:r>
      <w:r w:rsidR="006A5370">
        <w:instrText xml:space="preserve"> ADDIN EN.CITE &lt;EndNote&gt;&lt;Cite&gt;&lt;Author&gt;Varker T&lt;/Author&gt;&lt;Year&gt;2014&lt;/Year&gt;&lt;RecNum&gt;54&lt;/RecNum&gt;&lt;DisplayText&gt;&lt;style face="superscript"&gt;24&lt;/style&gt;&lt;/DisplayText&gt;&lt;record&gt;&lt;rec-number&gt;54&lt;/rec-number&gt;&lt;foreign-keys&gt;&lt;key app="EN" db-id="ts0t25s0vv2va1ezfw6vrttvwprff5reztr9" timestamp="1539126154"&gt;54&lt;/key&gt;&lt;/foreign-keys&gt;&lt;ref-type name="Report"&gt;27&lt;/ref-type&gt;&lt;contributors&gt;&lt;authors&gt;&lt;author&gt;Varker T,&lt;/author&gt;&lt;author&gt;Forbes D, &lt;/author&gt;&lt;author&gt;Dell L, &lt;/author&gt;&lt;author&gt;Weston A, &lt;/author&gt;&lt;author&gt;Merlin T, &lt;/author&gt;&lt;author&gt;Hodson S,&lt;/author&gt;&lt;author&gt;O’Donnell M.&lt;/author&gt;&lt;/authors&gt;&lt;/contributors&gt;&lt;titles&gt;&lt;title&gt;A Developer’s Guide to Undertaking Rapid Evidence Assessments (REAs), Version 2.0&lt;/title&gt;&lt;/titles&gt;&lt;dates&gt;&lt;year&gt;2014&lt;/year&gt;&lt;/dates&gt;&lt;publisher&gt;Guide prepared for the Department of Veterans Affairs. Australian Centre for Posttraumatic Mental Health&lt;/publisher&gt;&lt;urls&gt;&lt;related-urls&gt;&lt;url&gt;https://www.dva.gov.au/sites/default/files/files/A%20Developers%20Guide%20to%20Undertaking%20REAs%20-%20June%202016.pdf&lt;/url&gt;&lt;/related-urls&gt;&lt;/urls&gt;&lt;access-date&gt;22/04/2018&lt;/access-date&gt;&lt;/record&gt;&lt;/Cite&gt;&lt;/EndNote&gt;</w:instrText>
      </w:r>
      <w:r w:rsidR="0001047C">
        <w:fldChar w:fldCharType="separate"/>
      </w:r>
      <w:r w:rsidR="006A5370" w:rsidRPr="006A5370">
        <w:rPr>
          <w:noProof/>
          <w:vertAlign w:val="superscript"/>
        </w:rPr>
        <w:t>24</w:t>
      </w:r>
      <w:r w:rsidR="0001047C">
        <w:fldChar w:fldCharType="end"/>
      </w:r>
    </w:p>
    <w:p w14:paraId="0D1C22A6" w14:textId="77777777" w:rsidR="00D348EB" w:rsidRDefault="00045840" w:rsidP="0001047C">
      <w:pPr>
        <w:pStyle w:val="Heading3"/>
      </w:pPr>
      <w:bookmarkStart w:id="27" w:name="_Toc520457"/>
      <w:r w:rsidRPr="002B1832">
        <w:t>M</w:t>
      </w:r>
      <w:r w:rsidR="0001047C" w:rsidRPr="002B1832">
        <w:t>ale sexual function</w:t>
      </w:r>
      <w:bookmarkEnd w:id="27"/>
    </w:p>
    <w:p w14:paraId="0B69E71E" w14:textId="24DE1DAB" w:rsidR="0001047C" w:rsidRDefault="007A73C3" w:rsidP="006A5370">
      <w:pPr>
        <w:jc w:val="both"/>
      </w:pPr>
      <w:r w:rsidRPr="00CF0703">
        <w:t>O</w:t>
      </w:r>
      <w:r w:rsidR="0001047C" w:rsidRPr="00CF0703">
        <w:t>ne study</w:t>
      </w:r>
      <w:r w:rsidR="0001047C" w:rsidRPr="00CF0703">
        <w:fldChar w:fldCharType="begin">
          <w:fldData xml:space="preserve">PEVuZE5vdGU+PENpdGU+PEF1dGhvcj5Ccm93bjwvQXV0aG9yPjxZZWFyPjIwMDk8L1llYXI+PFJl
Y051bT40NTwvUmVjTnVtPjxEaXNwbGF5VGV4dD48c3R5bGUgZmFjZT0ic3VwZXJzY3JpcHQiPjQ8
L3N0eWxlPjwvRGlzcGxheVRleHQ+PHJlY29yZD48cmVjLW51bWJlcj40NTwvcmVjLW51bWJlcj48
Zm9yZWlnbi1rZXlzPjxrZXkgYXBwPSJFTiIgZGItaWQ9InRzMHQyNXMwdnYydmExZXpmdzZ2cnR0
dndwcmZmNXJlenRyOSIgdGltZXN0YW1wPSIxNTM4NjE1MjA0Ij40NTwva2V5PjwvZm9yZWlnbi1r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dGxlPkpvdXJuYWwgb2YgU2V4dWFsIE1lZGljaW5lPC9mdWxsLXRpdGxlPjxhYmJyLTE+Si4gU2V4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</w:fldData>
        </w:fldChar>
      </w:r>
      <w:r w:rsidR="006A5370" w:rsidRPr="00CF0703">
        <w:instrText xml:space="preserve"> ADDIN EN.CITE </w:instrText>
      </w:r>
      <w:r w:rsidR="006A5370" w:rsidRPr="004B318B">
        <w:fldChar w:fldCharType="begin">
          <w:fldData xml:space="preserve">PEVuZE5vdGU+PENpdGU+PEF1dGhvcj5Ccm93bjwvQXV0aG9yPjxZZWFyPjIwMDk8L1llYXI+PFJl
Y051bT40NTwvUmVjTnVtPjxEaXNwbGF5VGV4dD48c3R5bGUgZmFjZT0ic3VwZXJzY3JpcHQiPjQ8
L3N0eWxlPjwvRGlzcGxheVRleHQ+PHJlY29yZD48cmVjLW51bWJlcj40NTwvcmVjLW51bWJlcj48
Zm9yZWlnbi1rZXlzPjxrZXkgYXBwPSJFTiIgZGItaWQ9InRzMHQyNXMwdnYydmExZXpmdzZ2cnR0
dndwcmZmNXJlenRyOSIgdGltZXN0YW1wPSIxNTM4NjE1MjA0Ij40NTwva2V5PjwvZm9yZWlnbi1r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dGxlPkpvdXJuYWwgb2YgU2V4dWFsIE1lZGljaW5lPC9mdWxsLXRpdGxlPjxhYmJyLTE+Si4gU2V4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</w:fldData>
        </w:fldChar>
      </w:r>
      <w:r w:rsidR="006A5370" w:rsidRPr="00CF0703">
        <w:instrText xml:space="preserve"> ADDIN EN.CITE.DATA </w:instrText>
      </w:r>
      <w:r w:rsidR="006A5370" w:rsidRPr="004B318B">
        <w:fldChar w:fldCharType="end"/>
      </w:r>
      <w:r w:rsidR="0001047C" w:rsidRPr="00CF0703">
        <w:fldChar w:fldCharType="separate"/>
      </w:r>
      <w:r w:rsidR="006A5370" w:rsidRPr="00CF0703">
        <w:rPr>
          <w:noProof/>
          <w:vertAlign w:val="superscript"/>
        </w:rPr>
        <w:t>4</w:t>
      </w:r>
      <w:r w:rsidR="0001047C" w:rsidRPr="00CF0703">
        <w:fldChar w:fldCharType="end"/>
      </w:r>
      <w:r w:rsidR="0001047C">
        <w:t xml:space="preserve"> was identified that reported male sexual </w:t>
      </w:r>
      <w:r w:rsidR="00856C43">
        <w:t xml:space="preserve">functioning </w:t>
      </w:r>
      <w:r w:rsidR="0001047C">
        <w:t xml:space="preserve">outcomes following exposure to solvents. </w:t>
      </w:r>
      <w:r>
        <w:t xml:space="preserve"> </w:t>
      </w:r>
      <w:r w:rsidR="0001047C">
        <w:t>The SHOAMP</w:t>
      </w:r>
      <w:r w:rsidR="0001047C">
        <w:fldChar w:fldCharType="begin">
          <w:fldData xml:space="preserve">PEVuZE5vdGU+PENpdGU+PEF1dGhvcj5HdWVzdDwvQXV0aG9yPjxZZWFyPjIwMTA8L1llYXI+PFJl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</w:fldData>
        </w:fldChar>
      </w:r>
      <w:r w:rsidR="00816121">
        <w:instrText xml:space="preserve"> ADDIN EN.CITE </w:instrText>
      </w:r>
      <w:r w:rsidR="00816121">
        <w:fldChar w:fldCharType="begin">
          <w:fldData xml:space="preserve">PEVuZE5vdGU+PENpdGU+PEF1dGhvcj5HdWVzdDwvQXV0aG9yPjxZZWFyPjIwMTA8L1llYXI+PFJl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</w:fldData>
        </w:fldChar>
      </w:r>
      <w:r w:rsidR="00816121">
        <w:instrText xml:space="preserve"> ADDIN EN.CITE.DATA </w:instrText>
      </w:r>
      <w:r w:rsidR="00816121">
        <w:fldChar w:fldCharType="end"/>
      </w:r>
      <w:r w:rsidR="0001047C">
        <w:fldChar w:fldCharType="separate"/>
      </w:r>
      <w:r w:rsidR="00816121" w:rsidRPr="00816121">
        <w:rPr>
          <w:noProof/>
          <w:vertAlign w:val="superscript"/>
        </w:rPr>
        <w:t>22, 49</w:t>
      </w:r>
      <w:r w:rsidR="0001047C">
        <w:fldChar w:fldCharType="end"/>
      </w:r>
      <w:r w:rsidR="0001047C">
        <w:t xml:space="preserve"> was a retrospective cohort study of the health of F-111 Deseal/Reseal (DSRS) workers and assessed whether any of the reported adverse </w:t>
      </w:r>
      <w:r w:rsidR="0089777D">
        <w:t>sexual</w:t>
      </w:r>
      <w:r w:rsidR="008231AF">
        <w:t xml:space="preserve"> </w:t>
      </w:r>
      <w:r w:rsidR="0001047C">
        <w:t xml:space="preserve">health outcomes </w:t>
      </w:r>
      <w:r w:rsidR="00856C43">
        <w:t xml:space="preserve">(i.e. </w:t>
      </w:r>
      <w:r w:rsidR="008231AF">
        <w:t xml:space="preserve">erectile dysfunction, self-reported loss of interest in sex and </w:t>
      </w:r>
      <w:r w:rsidR="008231AF" w:rsidRPr="008231AF">
        <w:rPr>
          <w:lang w:val="en-GB"/>
        </w:rPr>
        <w:t>self-reported problems with sexual functioning</w:t>
      </w:r>
      <w:r w:rsidR="008231AF">
        <w:rPr>
          <w:lang w:val="en-GB"/>
        </w:rPr>
        <w:t xml:space="preserve">) </w:t>
      </w:r>
      <w:r w:rsidR="0001047C">
        <w:t xml:space="preserve">were associated with their involvement in the DSRS programs. </w:t>
      </w:r>
      <w:r>
        <w:t xml:space="preserve"> </w:t>
      </w:r>
      <w:r w:rsidR="0001047C">
        <w:t>The DSRS activities involved using a range of approximately 60 hazardous substances</w:t>
      </w:r>
      <w:r w:rsidR="004F6FC3">
        <w:t>,</w:t>
      </w:r>
      <w:r w:rsidR="0001047C">
        <w:t xml:space="preserve"> including </w:t>
      </w:r>
      <w:r w:rsidR="00227B28">
        <w:t xml:space="preserve">several </w:t>
      </w:r>
      <w:r w:rsidR="0001047C">
        <w:t>organic solvents.</w:t>
      </w:r>
    </w:p>
    <w:p w14:paraId="78D40ED6" w14:textId="6076CEA6" w:rsidR="0001047C" w:rsidRDefault="0001047C" w:rsidP="006A5370">
      <w:pPr>
        <w:jc w:val="both"/>
      </w:pPr>
      <w:r w:rsidRPr="002C5FD5">
        <w:t>Brown et al</w:t>
      </w:r>
      <w:r>
        <w:t>.</w:t>
      </w:r>
      <w:r>
        <w:fldChar w:fldCharType="begin">
          <w:fldData xml:space="preserve">PEVuZE5vdGU+PENpdGU+PEF1dGhvcj5Ccm93bjwvQXV0aG9yPjxZZWFyPjIwMDk8L1llYXI+PFJl
Y051bT40NTwvUmVjTnVtPjxEaXNwbGF5VGV4dD48c3R5bGUgZmFjZT0ic3VwZXJzY3JpcHQiPjQ8
L3N0eWxlPjwvRGlzcGxheVRleHQ+PHJlY29yZD48cmVjLW51bWJlcj40NTwvcmVjLW51bWJlcj48
Zm9yZWlnbi1rZXlzPjxrZXkgYXBwPSJFTiIgZGItaWQ9InRzMHQyNXMwdnYydmExZXpmdzZ2cnR0
dndwcmZmNXJlenRyOSIgdGltZXN0YW1wPSIxNTM4NjE1MjA0Ij40NTwva2V5PjwvZm9yZWlnbi1r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dGxlPkpvdXJuYWwgb2YgU2V4dWFsIE1lZGljaW5lPC9mdWxsLXRpdGxlPjxhYmJyLTE+Si4gU2V4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</w:fldData>
        </w:fldChar>
      </w:r>
      <w:r w:rsidR="006A5370">
        <w:instrText xml:space="preserve"> ADDIN EN.CITE </w:instrText>
      </w:r>
      <w:r w:rsidR="006A5370">
        <w:fldChar w:fldCharType="begin">
          <w:fldData xml:space="preserve">PEVuZE5vdGU+PENpdGU+PEF1dGhvcj5Ccm93bjwvQXV0aG9yPjxZZWFyPjIwMDk8L1llYXI+PFJl
Y051bT40NTwvUmVjTnVtPjxEaXNwbGF5VGV4dD48c3R5bGUgZmFjZT0ic3VwZXJzY3JpcHQiPjQ8
L3N0eWxlPjwvRGlzcGxheVRleHQ+PHJlY29yZD48cmVjLW51bWJlcj40NTwvcmVjLW51bWJlcj48
Zm9yZWlnbi1rZXlzPjxrZXkgYXBwPSJFTiIgZGItaWQ9InRzMHQyNXMwdnYydmExZXpmdzZ2cnR0
dndwcmZmNXJlenRyOSIgdGltZXN0YW1wPSIxNTM4NjE1MjA0Ij40NTwva2V5PjwvZm9yZWlnbi1r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dGxlPkpvdXJuYWwgb2YgU2V4dWFsIE1lZGljaW5lPC9mdWxsLXRpdGxlPjxhYmJyLTE+Si4gU2V4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</w:fldData>
        </w:fldChar>
      </w:r>
      <w:r w:rsidR="006A5370">
        <w:instrText xml:space="preserve"> ADDIN EN.CITE.DATA </w:instrText>
      </w:r>
      <w:r w:rsidR="006A5370">
        <w:fldChar w:fldCharType="end"/>
      </w:r>
      <w:r>
        <w:fldChar w:fldCharType="separate"/>
      </w:r>
      <w:r w:rsidR="006A5370" w:rsidRPr="006A5370">
        <w:rPr>
          <w:noProof/>
          <w:vertAlign w:val="superscript"/>
        </w:rPr>
        <w:t>4</w:t>
      </w:r>
      <w:r>
        <w:fldChar w:fldCharType="end"/>
      </w:r>
      <w:r>
        <w:t xml:space="preserve"> compared 577 men who participated in the DSRS programme between 1975 and 1999 with two groups: </w:t>
      </w:r>
    </w:p>
    <w:p w14:paraId="7A4A16A2" w14:textId="58B7763C" w:rsidR="0001047C" w:rsidRDefault="0001047C" w:rsidP="00DC5A08">
      <w:pPr>
        <w:ind w:left="720"/>
        <w:jc w:val="both"/>
      </w:pPr>
      <w:r>
        <w:t xml:space="preserve">(1) </w:t>
      </w:r>
      <w:r w:rsidR="00DC5A08">
        <w:t xml:space="preserve">non-technical personnel </w:t>
      </w:r>
      <w:r>
        <w:t xml:space="preserve">who worked </w:t>
      </w:r>
      <w:r w:rsidR="00DC5A08">
        <w:t xml:space="preserve">at </w:t>
      </w:r>
      <w:r>
        <w:t>the same base but were not involved in DSRS activities: (“same base-different job”)</w:t>
      </w:r>
      <w:r w:rsidR="00DC5A08">
        <w:t xml:space="preserve"> (n=399)</w:t>
      </w:r>
    </w:p>
    <w:p w14:paraId="07533E77" w14:textId="02F81CC4" w:rsidR="0001047C" w:rsidRDefault="0001047C" w:rsidP="0001047C">
      <w:pPr>
        <w:ind w:left="720"/>
        <w:jc w:val="both"/>
      </w:pPr>
      <w:r>
        <w:t>(2) aircraft maintenance personnel who did similar maintenance activities but in different aircraft (“different base-similar job”)</w:t>
      </w:r>
      <w:r w:rsidR="00DC5A08">
        <w:t xml:space="preserve"> (n=503)</w:t>
      </w:r>
      <w:r>
        <w:t xml:space="preserve">. </w:t>
      </w:r>
    </w:p>
    <w:p w14:paraId="1F900737" w14:textId="7ED732F4" w:rsidR="0001047C" w:rsidRDefault="0001047C">
      <w:pPr>
        <w:jc w:val="both"/>
      </w:pPr>
      <w:r w:rsidRPr="009A37A1">
        <w:rPr>
          <w:lang w:val="en-GB"/>
        </w:rPr>
        <w:t xml:space="preserve">The three groups were statistically similar in rank, posting (location of work duties assigned to an individual) and age.  The exposed (DSRS) group was more </w:t>
      </w:r>
      <w:r w:rsidR="00DC5A08">
        <w:rPr>
          <w:lang w:val="en-GB"/>
        </w:rPr>
        <w:t xml:space="preserve">likely to be </w:t>
      </w:r>
      <w:r w:rsidRPr="009A37A1">
        <w:rPr>
          <w:lang w:val="en-GB"/>
        </w:rPr>
        <w:t xml:space="preserve">depressed and anxious compared to the comparison groups.  They were </w:t>
      </w:r>
      <w:r w:rsidR="009C3227">
        <w:rPr>
          <w:lang w:val="en-GB"/>
        </w:rPr>
        <w:t xml:space="preserve">also </w:t>
      </w:r>
      <w:r w:rsidRPr="009A37A1">
        <w:rPr>
          <w:lang w:val="en-GB"/>
        </w:rPr>
        <w:t>more likely to report loss of interest in sex, poor</w:t>
      </w:r>
      <w:r w:rsidR="00DC5A08">
        <w:rPr>
          <w:lang w:val="en-GB"/>
        </w:rPr>
        <w:t>er</w:t>
      </w:r>
      <w:r w:rsidRPr="009A37A1">
        <w:rPr>
          <w:lang w:val="en-GB"/>
        </w:rPr>
        <w:t xml:space="preserve"> sexual function and poorer erectile function compared to the comparison groups.  These </w:t>
      </w:r>
      <w:r w:rsidR="00DC5A08">
        <w:rPr>
          <w:lang w:val="en-GB"/>
        </w:rPr>
        <w:t xml:space="preserve">sexual function </w:t>
      </w:r>
      <w:r w:rsidRPr="009A37A1">
        <w:rPr>
          <w:lang w:val="en-GB"/>
        </w:rPr>
        <w:t xml:space="preserve">outcomes were significantly correlated with the reported incidence of depression and anxiety in the cohorts, but the </w:t>
      </w:r>
      <w:r w:rsidR="00DC5A08">
        <w:rPr>
          <w:lang w:val="en-GB"/>
        </w:rPr>
        <w:t xml:space="preserve">association </w:t>
      </w:r>
      <w:r w:rsidRPr="009A37A1">
        <w:rPr>
          <w:lang w:val="en-GB"/>
        </w:rPr>
        <w:t xml:space="preserve">persisted after adjustment for these and other potentially confounding variables of age, posting, rank, civilian exposure to organic solvents, lead, smoking and body mass index.  The authors concluded that DSRS </w:t>
      </w:r>
      <w:r w:rsidR="009C3227">
        <w:rPr>
          <w:lang w:val="en-GB"/>
        </w:rPr>
        <w:t>male workers</w:t>
      </w:r>
      <w:r w:rsidR="009C3227" w:rsidRPr="009A37A1">
        <w:rPr>
          <w:lang w:val="en-GB"/>
        </w:rPr>
        <w:t xml:space="preserve"> </w:t>
      </w:r>
      <w:r w:rsidRPr="009A37A1">
        <w:rPr>
          <w:lang w:val="en-GB"/>
        </w:rPr>
        <w:t>had on average, a two-fold increase in the odds of reporting sexual dysfunction compared to either comparison group</w:t>
      </w:r>
      <w:r>
        <w:rPr>
          <w:lang w:val="en-GB"/>
        </w:rPr>
        <w:t xml:space="preserve">. </w:t>
      </w:r>
      <w:r w:rsidR="0089777D">
        <w:rPr>
          <w:lang w:val="en-GB"/>
        </w:rPr>
        <w:t xml:space="preserve"> </w:t>
      </w:r>
      <w:r>
        <w:t>The two comparison groups reported similar outcomes for loss of interest in sex, problems with sexual function and erectile dysfunction.</w:t>
      </w:r>
    </w:p>
    <w:p w14:paraId="7371945B" w14:textId="0F3A28D6" w:rsidR="0001047C" w:rsidRDefault="0001047C" w:rsidP="006A5370">
      <w:pPr>
        <w:jc w:val="both"/>
      </w:pPr>
      <w:r>
        <w:lastRenderedPageBreak/>
        <w:t>The study employed validated instruments such as the International Index for Erectile Function (IIEF)</w:t>
      </w:r>
      <w:r>
        <w:fldChar w:fldCharType="begin"/>
      </w:r>
      <w:r w:rsidR="00816121">
        <w:instrText xml:space="preserve"> ADDIN EN.CITE &lt;EndNote&gt;&lt;Cite&gt;&lt;Author&gt;Rosen&lt;/Author&gt;&lt;Year&gt;1997&lt;/Year&gt;&lt;RecNum&gt;61&lt;/RecNum&gt;&lt;DisplayText&gt;&lt;style face="superscript"&gt;50&lt;/style&gt;&lt;/DisplayText&gt;&lt;record&gt;&lt;rec-number&gt;61&lt;/rec-number&gt;&lt;foreign-keys&gt;&lt;key app="EN" db-id="ts0t25s0vv2va1ezfw6vrttvwprff5reztr9" timestamp="1539233005"&gt;61&lt;/key&gt;&lt;/foreign-keys&gt;&lt;ref-type name="Journal Article"&gt;17&lt;/ref-type&gt;&lt;contributors&gt;&lt;authors&gt;&lt;author&gt;Rosen, R. C.&lt;/author&gt;&lt;author&gt;Riley, A.&lt;/author&gt;&lt;author&gt;Wagner, G.&lt;/author&gt;&lt;author&gt;Osterloh, I. H.&lt;/author&gt;&lt;author&gt;Kirkpatrick, J.&lt;/author&gt;&lt;author&gt;Mishra, A.&lt;/author&gt;&lt;/authors&gt;&lt;/contributors&gt;&lt;auth-address&gt;Center for Sex and Marital Health, University of Medicine and Dentistry of New Jersey, Robert Wood Johnson Medical School, Piscataway 08854, USA.&lt;/auth-address&gt;&lt;titles&gt;&lt;title&gt;The international index of erectile function (IIEF): a multidimensional scale for assessment of erectile dysfunction&lt;/title&gt;&lt;secondary-title&gt;Urology&lt;/secondary-title&gt;&lt;/titles&gt;&lt;periodical&gt;&lt;full-title&gt;Urology&lt;/full-title&gt;&lt;abbr-1&gt;Urology&lt;/abbr-1&gt;&lt;abbr-2&gt;Urology&lt;/abbr-2&gt;&lt;/periodical&gt;&lt;pages&gt;822-30&lt;/pages&gt;&lt;volume&gt;49&lt;/volume&gt;&lt;number&gt;6&lt;/number&gt;&lt;edition&gt;1997/06/01&lt;/edition&gt;&lt;keywords&gt;&lt;keyword&gt;Adult&lt;/keyword&gt;&lt;keyword&gt;Aged&lt;/keyword&gt;&lt;keyword&gt;Aged, 80 and over&lt;/keyword&gt;&lt;keyword&gt;Erectile Dysfunction/*diagnosis/physiopathology&lt;/keyword&gt;&lt;keyword&gt;Humans&lt;/keyword&gt;&lt;keyword&gt;Male&lt;/keyword&gt;&lt;keyword&gt;Middle Aged&lt;/keyword&gt;&lt;keyword&gt;Penile Erection&lt;/keyword&gt;&lt;keyword&gt;Reproducibility of Results&lt;/keyword&gt;&lt;keyword&gt;Sensitivity and Specificity&lt;/keyword&gt;&lt;keyword&gt;*Surveys and Questionnaires&lt;/keyword&gt;&lt;/keywords&gt;&lt;dates&gt;&lt;year&gt;1997&lt;/year&gt;&lt;pub-dates&gt;&lt;date&gt;Jun&lt;/date&gt;&lt;/pub-dates&gt;&lt;/dates&gt;&lt;isbn&gt;0090-4295 (Print)&amp;#xD;0090-4295 (Linking)&lt;/isbn&gt;&lt;accession-num&gt;9187685&lt;/accession-num&gt;&lt;urls&gt;&lt;related-urls&gt;&lt;url&gt;https://www.ncbi.nlm.nih.gov/pubmed/9187685&lt;/url&gt;&lt;/related-urls&gt;&lt;/urls&gt;&lt;/record&gt;&lt;/Cite&gt;&lt;/EndNote&gt;</w:instrText>
      </w:r>
      <w:r>
        <w:fldChar w:fldCharType="separate"/>
      </w:r>
      <w:r w:rsidR="00816121" w:rsidRPr="00816121">
        <w:rPr>
          <w:noProof/>
          <w:vertAlign w:val="superscript"/>
        </w:rPr>
        <w:t>50</w:t>
      </w:r>
      <w:r>
        <w:fldChar w:fldCharType="end"/>
      </w:r>
      <w:r>
        <w:t xml:space="preserve"> to assess erectile dysfunction and the Composite International Diagnostic Interview (CIDI) to assess anxiety and depression in clinical assessments.  The IIEF was designed to be self-administered in research or clinical settings as a broad measure of sexual function across five domains.</w:t>
      </w:r>
      <w:r>
        <w:fldChar w:fldCharType="begin"/>
      </w:r>
      <w:r w:rsidR="00816121">
        <w:instrText xml:space="preserve"> ADDIN EN.CITE &lt;EndNote&gt;&lt;Cite&gt;&lt;Author&gt;Rosen&lt;/Author&gt;&lt;Year&gt;1997&lt;/Year&gt;&lt;RecNum&gt;61&lt;/RecNum&gt;&lt;DisplayText&gt;&lt;style face="superscript"&gt;50&lt;/style&gt;&lt;/DisplayText&gt;&lt;record&gt;&lt;rec-number&gt;61&lt;/rec-number&gt;&lt;foreign-keys&gt;&lt;key app="EN" db-id="ts0t25s0vv2va1ezfw6vrttvwprff5reztr9" timestamp="1539233005"&gt;61&lt;/key&gt;&lt;/foreign-keys&gt;&lt;ref-type name="Journal Article"&gt;17&lt;/ref-type&gt;&lt;contributors&gt;&lt;authors&gt;&lt;author&gt;Rosen, R. C.&lt;/author&gt;&lt;author&gt;Riley, A.&lt;/author&gt;&lt;author&gt;Wagner, G.&lt;/author&gt;&lt;author&gt;Osterloh, I. H.&lt;/author&gt;&lt;author&gt;Kirkpatrick, J.&lt;/author&gt;&lt;author&gt;Mishra, A.&lt;/author&gt;&lt;/authors&gt;&lt;/contributors&gt;&lt;auth-address&gt;Center for Sex and Marital Health, University of Medicine and Dentistry of New Jersey, Robert Wood Johnson Medical School, Piscataway 08854, USA.&lt;/auth-address&gt;&lt;titles&gt;&lt;title&gt;The international index of erectile function (IIEF): a multidimensional scale for assessment of erectile dysfunction&lt;/title&gt;&lt;secondary-title&gt;Urology&lt;/secondary-title&gt;&lt;/titles&gt;&lt;periodical&gt;&lt;full-title&gt;Urology&lt;/full-title&gt;&lt;abbr-1&gt;Urology&lt;/abbr-1&gt;&lt;abbr-2&gt;Urology&lt;/abbr-2&gt;&lt;/periodical&gt;&lt;pages&gt;822-30&lt;/pages&gt;&lt;volume&gt;49&lt;/volume&gt;&lt;number&gt;6&lt;/number&gt;&lt;edition&gt;1997/06/01&lt;/edition&gt;&lt;keywords&gt;&lt;keyword&gt;Adult&lt;/keyword&gt;&lt;keyword&gt;Aged&lt;/keyword&gt;&lt;keyword&gt;Aged, 80 and over&lt;/keyword&gt;&lt;keyword&gt;Erectile Dysfunction/*diagnosis/physiopathology&lt;/keyword&gt;&lt;keyword&gt;Humans&lt;/keyword&gt;&lt;keyword&gt;Male&lt;/keyword&gt;&lt;keyword&gt;Middle Aged&lt;/keyword&gt;&lt;keyword&gt;Penile Erection&lt;/keyword&gt;&lt;keyword&gt;Reproducibility of Results&lt;/keyword&gt;&lt;keyword&gt;Sensitivity and Specificity&lt;/keyword&gt;&lt;keyword&gt;*Surveys and Questionnaires&lt;/keyword&gt;&lt;/keywords&gt;&lt;dates&gt;&lt;year&gt;1997&lt;/year&gt;&lt;pub-dates&gt;&lt;date&gt;Jun&lt;/date&gt;&lt;/pub-dates&gt;&lt;/dates&gt;&lt;isbn&gt;0090-4295 (Print)&amp;#xD;0090-4295 (Linking)&lt;/isbn&gt;&lt;accession-num&gt;9187685&lt;/accession-num&gt;&lt;urls&gt;&lt;related-urls&gt;&lt;url&gt;https://www.ncbi.nlm.nih.gov/pubmed/9187685&lt;/url&gt;&lt;/related-urls&gt;&lt;/urls&gt;&lt;/record&gt;&lt;/Cite&gt;&lt;/EndNote&gt;</w:instrText>
      </w:r>
      <w:r>
        <w:fldChar w:fldCharType="separate"/>
      </w:r>
      <w:r w:rsidR="00816121" w:rsidRPr="00816121">
        <w:rPr>
          <w:noProof/>
          <w:vertAlign w:val="superscript"/>
        </w:rPr>
        <w:t>50</w:t>
      </w:r>
      <w:r>
        <w:fldChar w:fldCharType="end"/>
      </w:r>
      <w:r>
        <w:t xml:space="preserve"> </w:t>
      </w:r>
      <w:r w:rsidR="0089777D">
        <w:t xml:space="preserve"> </w:t>
      </w:r>
      <w:r>
        <w:t>Limitations in the instrument’s assessment of non</w:t>
      </w:r>
      <w:r w:rsidR="009C3227">
        <w:t>-</w:t>
      </w:r>
      <w:r>
        <w:t xml:space="preserve">erectile components of sexual response and the partner relationship were acknowledged, </w:t>
      </w:r>
      <w:r w:rsidR="00252DAC">
        <w:t>and the author</w:t>
      </w:r>
      <w:r>
        <w:t>s noted that the IIED should be viewed as an adjunct to</w:t>
      </w:r>
      <w:r w:rsidR="00EF600A">
        <w:t>,</w:t>
      </w:r>
      <w:r>
        <w:t xml:space="preserve"> rather than a substitute for</w:t>
      </w:r>
      <w:r w:rsidR="00EF600A">
        <w:t>,</w:t>
      </w:r>
      <w:r>
        <w:t xml:space="preserve"> a detailed sexual history.</w:t>
      </w:r>
      <w:r>
        <w:fldChar w:fldCharType="begin"/>
      </w:r>
      <w:r w:rsidR="00816121">
        <w:instrText xml:space="preserve"> ADDIN EN.CITE &lt;EndNote&gt;&lt;Cite&gt;&lt;Author&gt;Rosen&lt;/Author&gt;&lt;Year&gt;1997&lt;/Year&gt;&lt;RecNum&gt;61&lt;/RecNum&gt;&lt;DisplayText&gt;&lt;style face="superscript"&gt;50&lt;/style&gt;&lt;/DisplayText&gt;&lt;record&gt;&lt;rec-number&gt;61&lt;/rec-number&gt;&lt;foreign-keys&gt;&lt;key app="EN" db-id="ts0t25s0vv2va1ezfw6vrttvwprff5reztr9" timestamp="1539233005"&gt;61&lt;/key&gt;&lt;/foreign-keys&gt;&lt;ref-type name="Journal Article"&gt;17&lt;/ref-type&gt;&lt;contributors&gt;&lt;authors&gt;&lt;author&gt;Rosen, R. C.&lt;/author&gt;&lt;author&gt;Riley, A.&lt;/author&gt;&lt;author&gt;Wagner, G.&lt;/author&gt;&lt;author&gt;Osterloh, I. H.&lt;/author&gt;&lt;author&gt;Kirkpatrick, J.&lt;/author&gt;&lt;author&gt;Mishra, A.&lt;/author&gt;&lt;/authors&gt;&lt;/contributors&gt;&lt;auth-address&gt;Center for Sex and Marital Health, University of Medicine and Dentistry of New Jersey, Robert Wood Johnson Medical School, Piscataway 08854, USA.&lt;/auth-address&gt;&lt;titles&gt;&lt;title&gt;The international index of erectile function (IIEF): a multidimensional scale for assessment of erectile dysfunction&lt;/title&gt;&lt;secondary-title&gt;Urology&lt;/secondary-title&gt;&lt;/titles&gt;&lt;periodical&gt;&lt;full-title&gt;Urology&lt;/full-title&gt;&lt;abbr-1&gt;Urology&lt;/abbr-1&gt;&lt;abbr-2&gt;Urology&lt;/abbr-2&gt;&lt;/periodical&gt;&lt;pages&gt;822-30&lt;/pages&gt;&lt;volume&gt;49&lt;/volume&gt;&lt;number&gt;6&lt;/number&gt;&lt;edition&gt;1997/06/01&lt;/edition&gt;&lt;keywords&gt;&lt;keyword&gt;Adult&lt;/keyword&gt;&lt;keyword&gt;Aged&lt;/keyword&gt;&lt;keyword&gt;Aged, 80 and over&lt;/keyword&gt;&lt;keyword&gt;Erectile Dysfunction/*diagnosis/physiopathology&lt;/keyword&gt;&lt;keyword&gt;Humans&lt;/keyword&gt;&lt;keyword&gt;Male&lt;/keyword&gt;&lt;keyword&gt;Middle Aged&lt;/keyword&gt;&lt;keyword&gt;Penile Erection&lt;/keyword&gt;&lt;keyword&gt;Reproducibility of Results&lt;/keyword&gt;&lt;keyword&gt;Sensitivity and Specificity&lt;/keyword&gt;&lt;keyword&gt;*Surveys and Questionnaires&lt;/keyword&gt;&lt;/keywords&gt;&lt;dates&gt;&lt;year&gt;1997&lt;/year&gt;&lt;pub-dates&gt;&lt;date&gt;Jun&lt;/date&gt;&lt;/pub-dates&gt;&lt;/dates&gt;&lt;isbn&gt;0090-4295 (Print)&amp;#xD;0090-4295 (Linking)&lt;/isbn&gt;&lt;accession-num&gt;9187685&lt;/accession-num&gt;&lt;urls&gt;&lt;related-urls&gt;&lt;url&gt;https://www.ncbi.nlm.nih.gov/pubmed/9187685&lt;/url&gt;&lt;/related-urls&gt;&lt;/urls&gt;&lt;/record&gt;&lt;/Cite&gt;&lt;/EndNote&gt;</w:instrText>
      </w:r>
      <w:r>
        <w:fldChar w:fldCharType="separate"/>
      </w:r>
      <w:r w:rsidR="00816121" w:rsidRPr="00816121">
        <w:rPr>
          <w:noProof/>
          <w:vertAlign w:val="superscript"/>
        </w:rPr>
        <w:t>50</w:t>
      </w:r>
      <w:r>
        <w:fldChar w:fldCharType="end"/>
      </w:r>
      <w:r>
        <w:t xml:space="preserve"> </w:t>
      </w:r>
      <w:r w:rsidR="002C743B">
        <w:t xml:space="preserve"> </w:t>
      </w:r>
      <w:r>
        <w:t xml:space="preserve">The exposed population was compared to </w:t>
      </w:r>
      <w:r w:rsidR="00227B28">
        <w:t xml:space="preserve">military personnel </w:t>
      </w:r>
      <w:r>
        <w:t xml:space="preserve">comparison groups, the </w:t>
      </w:r>
      <w:r w:rsidR="00227B28">
        <w:t xml:space="preserve">investigators </w:t>
      </w:r>
      <w:r>
        <w:t xml:space="preserve">did not compare sexual function in these men with </w:t>
      </w:r>
      <w:r w:rsidR="00227B28">
        <w:t>that</w:t>
      </w:r>
      <w:r>
        <w:t xml:space="preserve"> for unexposed men in the general population.  The study findings may only be applicable to the population who took part in the DSRS activities in the RAAF; and caution should be exercised in generalising to </w:t>
      </w:r>
      <w:r w:rsidR="00227B28">
        <w:t xml:space="preserve">other </w:t>
      </w:r>
      <w:r>
        <w:t>aircraft maintenance workers</w:t>
      </w:r>
      <w:r w:rsidR="00EF600A">
        <w:t>,</w:t>
      </w:r>
      <w:r>
        <w:t xml:space="preserve"> as their exposures </w:t>
      </w:r>
      <w:r w:rsidR="00227B28">
        <w:t>are</w:t>
      </w:r>
      <w:r>
        <w:t xml:space="preserve"> different from those encountered by the DSRS workers</w:t>
      </w:r>
      <w:r w:rsidR="00227B28">
        <w:t xml:space="preserve"> and they were the baseline or comparison group in the SHOAMP study</w:t>
      </w:r>
      <w:r>
        <w:t xml:space="preserve">.   </w:t>
      </w:r>
    </w:p>
    <w:p w14:paraId="67555CEB" w14:textId="61428CB8" w:rsidR="0001047C" w:rsidRPr="00857B4A" w:rsidRDefault="00045840" w:rsidP="00787AC8">
      <w:pPr>
        <w:pStyle w:val="Heading3"/>
        <w:rPr>
          <w:b w:val="0"/>
        </w:rPr>
      </w:pPr>
      <w:bookmarkStart w:id="28" w:name="_Toc520458"/>
      <w:r>
        <w:t>E</w:t>
      </w:r>
      <w:r w:rsidR="00A565CC">
        <w:t>ndocrine profile</w:t>
      </w:r>
      <w:bookmarkEnd w:id="28"/>
      <w:r w:rsidR="00A565CC">
        <w:t xml:space="preserve"> </w:t>
      </w:r>
    </w:p>
    <w:p w14:paraId="5CC7FC9C" w14:textId="2AEC9FC6" w:rsidR="0038050C" w:rsidRDefault="00A565CC" w:rsidP="00FB2DCE">
      <w:pPr>
        <w:jc w:val="both"/>
      </w:pPr>
      <w:r>
        <w:t>Five cross</w:t>
      </w:r>
      <w:r w:rsidR="00237C07">
        <w:t>-</w:t>
      </w:r>
      <w:r>
        <w:t>sectional studies reported on endocrine profile.</w:t>
      </w:r>
      <w:r>
        <w:fldChar w:fldCharType="begin">
          <w:fldData xml:space="preserve">PEVuZE5vdGU+PENpdGU+PEF1dGhvcj5DaGlhPC9BdXRob3I+PFllYXI+MTk5NzwvWWVhcj48UmVj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</w:fldData>
        </w:fldChar>
      </w:r>
      <w:r w:rsidR="006A5370">
        <w:instrText xml:space="preserve"> ADDIN EN.CITE </w:instrText>
      </w:r>
      <w:r w:rsidR="006A5370">
        <w:fldChar w:fldCharType="begin">
          <w:fldData xml:space="preserve">PEVuZE5vdGU+PENpdGU+PEF1dGhvcj5DaGlhPC9BdXRob3I+PFllYXI+MTk5NzwvWWVhcj48UmVj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</w:fldData>
        </w:fldChar>
      </w:r>
      <w:r w:rsidR="006A5370">
        <w:instrText xml:space="preserve"> ADDIN EN.CITE.DATA </w:instrText>
      </w:r>
      <w:r w:rsidR="006A5370">
        <w:fldChar w:fldCharType="end"/>
      </w:r>
      <w:r>
        <w:fldChar w:fldCharType="separate"/>
      </w:r>
      <w:r w:rsidR="006A5370" w:rsidRPr="006A5370">
        <w:rPr>
          <w:noProof/>
          <w:vertAlign w:val="superscript"/>
        </w:rPr>
        <w:t>1, 3, 10, 16, 17</w:t>
      </w:r>
      <w:r>
        <w:fldChar w:fldCharType="end"/>
      </w:r>
      <w:r>
        <w:t xml:space="preserve"> </w:t>
      </w:r>
      <w:r w:rsidR="00A86058">
        <w:t xml:space="preserve"> </w:t>
      </w:r>
      <w:r>
        <w:t xml:space="preserve">Four studies reported serum </w:t>
      </w:r>
      <w:r w:rsidR="00B91229">
        <w:t xml:space="preserve">levels of </w:t>
      </w:r>
      <w:r>
        <w:t>FSH, LH and testosterone</w:t>
      </w:r>
      <w:r>
        <w:fldChar w:fldCharType="begin">
          <w:fldData xml:space="preserve">PEVuZE5vdGU+PENpdGU+PEF1dGhvcj5DaGlhPC9BdXRob3I+PFllYXI+MTk5NzwvWWVhcj48UmVj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</w:fldData>
        </w:fldChar>
      </w:r>
      <w:r w:rsidR="006A5370">
        <w:instrText xml:space="preserve"> ADDIN EN.CITE </w:instrText>
      </w:r>
      <w:r w:rsidR="006A5370">
        <w:fldChar w:fldCharType="begin">
          <w:fldData xml:space="preserve">PEVuZE5vdGU+PENpdGU+PEF1dGhvcj5DaGlhPC9BdXRob3I+PFllYXI+MTk5NzwvWWVhcj48UmVj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</w:fldData>
        </w:fldChar>
      </w:r>
      <w:r w:rsidR="006A5370">
        <w:instrText xml:space="preserve"> ADDIN EN.CITE.DATA </w:instrText>
      </w:r>
      <w:r w:rsidR="006A5370">
        <w:fldChar w:fldCharType="end"/>
      </w:r>
      <w:r>
        <w:fldChar w:fldCharType="separate"/>
      </w:r>
      <w:r w:rsidR="006A5370" w:rsidRPr="006A5370">
        <w:rPr>
          <w:noProof/>
          <w:vertAlign w:val="superscript"/>
        </w:rPr>
        <w:t>1, 10, 16, 17</w:t>
      </w:r>
      <w:r>
        <w:fldChar w:fldCharType="end"/>
      </w:r>
      <w:r>
        <w:t xml:space="preserve"> and </w:t>
      </w:r>
      <w:r w:rsidR="003850DF">
        <w:t xml:space="preserve">three reported </w:t>
      </w:r>
      <w:r w:rsidR="00B91229">
        <w:t>s</w:t>
      </w:r>
      <w:r w:rsidR="000935B0">
        <w:t>ex-</w:t>
      </w:r>
      <w:r w:rsidR="00B91229">
        <w:t>h</w:t>
      </w:r>
      <w:r w:rsidR="000935B0">
        <w:t xml:space="preserve">ormone </w:t>
      </w:r>
      <w:r w:rsidR="00B91229">
        <w:t>b</w:t>
      </w:r>
      <w:r w:rsidR="000935B0">
        <w:t xml:space="preserve">inding </w:t>
      </w:r>
      <w:r w:rsidR="00B91229">
        <w:t>g</w:t>
      </w:r>
      <w:r w:rsidR="000935B0">
        <w:t>lobulin (</w:t>
      </w:r>
      <w:r>
        <w:t>SHBG</w:t>
      </w:r>
      <w:r w:rsidR="000935B0">
        <w:t>)</w:t>
      </w:r>
      <w:r w:rsidR="003850DF">
        <w:t xml:space="preserve"> levels</w:t>
      </w:r>
      <w:r>
        <w:t>.</w:t>
      </w:r>
      <w:r>
        <w:fldChar w:fldCharType="begin">
          <w:fldData xml:space="preserve">PEVuZE5vdGU+PENpdGU+PEF1dGhvcj5DaGlhPC9BdXRob3I+PFllYXI+MTk5NzwvWWVhcj48UmVj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</w:fldData>
        </w:fldChar>
      </w:r>
      <w:r w:rsidR="006A5370">
        <w:instrText xml:space="preserve"> ADDIN EN.CITE </w:instrText>
      </w:r>
      <w:r w:rsidR="006A5370">
        <w:fldChar w:fldCharType="begin">
          <w:fldData xml:space="preserve">PEVuZE5vdGU+PENpdGU+PEF1dGhvcj5DaGlhPC9BdXRob3I+PFllYXI+MTk5NzwvWWVhcj48UmVj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</w:fldData>
        </w:fldChar>
      </w:r>
      <w:r w:rsidR="006A5370">
        <w:instrText xml:space="preserve"> ADDIN EN.CITE.DATA </w:instrText>
      </w:r>
      <w:r w:rsidR="006A5370">
        <w:fldChar w:fldCharType="end"/>
      </w:r>
      <w:r>
        <w:fldChar w:fldCharType="separate"/>
      </w:r>
      <w:r w:rsidR="006A5370" w:rsidRPr="006A5370">
        <w:rPr>
          <w:noProof/>
          <w:vertAlign w:val="superscript"/>
        </w:rPr>
        <w:t>1, 3, 16</w:t>
      </w:r>
      <w:r>
        <w:fldChar w:fldCharType="end"/>
      </w:r>
      <w:r>
        <w:t xml:space="preserve"> </w:t>
      </w:r>
      <w:r w:rsidR="00E81F92">
        <w:t xml:space="preserve"> </w:t>
      </w:r>
      <w:r w:rsidR="000935B0">
        <w:t>The exposure was toluene in three studies</w:t>
      </w:r>
      <w:r w:rsidR="000935B0" w:rsidRPr="000935B0">
        <w:fldChar w:fldCharType="begin">
          <w:fldData xml:space="preserve">PEVuZE5vdGU+PENpdGU+PEF1dGhvcj5HZXJpY2tlPC9BdXRob3I+PFllYXI+MjAwMTwvWWVhcj48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</w:fldData>
        </w:fldChar>
      </w:r>
      <w:r w:rsidR="006A5370">
        <w:instrText xml:space="preserve"> ADDIN EN.CITE </w:instrText>
      </w:r>
      <w:r w:rsidR="006A5370">
        <w:fldChar w:fldCharType="begin">
          <w:fldData xml:space="preserve">PEVuZE5vdGU+PENpdGU+PEF1dGhvcj5HZXJpY2tlPC9BdXRob3I+PFllYXI+MjAwMTwvWWVhcj48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</w:fldData>
        </w:fldChar>
      </w:r>
      <w:r w:rsidR="006A5370">
        <w:instrText xml:space="preserve"> ADDIN EN.CITE.DATA </w:instrText>
      </w:r>
      <w:r w:rsidR="006A5370">
        <w:fldChar w:fldCharType="end"/>
      </w:r>
      <w:r w:rsidR="000935B0" w:rsidRPr="000935B0">
        <w:fldChar w:fldCharType="separate"/>
      </w:r>
      <w:r w:rsidR="006A5370" w:rsidRPr="006A5370">
        <w:rPr>
          <w:noProof/>
          <w:vertAlign w:val="superscript"/>
        </w:rPr>
        <w:t>10, 16, 17</w:t>
      </w:r>
      <w:r w:rsidR="000935B0" w:rsidRPr="000935B0">
        <w:fldChar w:fldCharType="end"/>
      </w:r>
      <w:r w:rsidR="000935B0" w:rsidRPr="000935B0">
        <w:t xml:space="preserve"> </w:t>
      </w:r>
      <w:r w:rsidR="000935B0">
        <w:t>and TCE in t</w:t>
      </w:r>
      <w:r w:rsidR="0025149A">
        <w:t>wo</w:t>
      </w:r>
      <w:r w:rsidR="008231AF">
        <w:t xml:space="preserve"> studies</w:t>
      </w:r>
      <w:r w:rsidR="000935B0">
        <w:t>.</w:t>
      </w:r>
      <w:r w:rsidR="0025149A">
        <w:fldChar w:fldCharType="begin">
          <w:fldData xml:space="preserve">PEVuZE5vdGU+PENpdGU+PEF1dGhvcj5DaGlhPC9BdXRob3I+PFllYXI+MTk5NzwvWWVhcj48UmVj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</w:fldData>
        </w:fldChar>
      </w:r>
      <w:r w:rsidR="006A5370">
        <w:instrText xml:space="preserve"> ADDIN EN.CITE </w:instrText>
      </w:r>
      <w:r w:rsidR="006A5370">
        <w:fldChar w:fldCharType="begin">
          <w:fldData xml:space="preserve">PEVuZE5vdGU+PENpdGU+PEF1dGhvcj5DaGlhPC9BdXRob3I+PFllYXI+MTk5NzwvWWVhcj48UmVj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</w:fldData>
        </w:fldChar>
      </w:r>
      <w:r w:rsidR="006A5370">
        <w:instrText xml:space="preserve"> ADDIN EN.CITE.DATA </w:instrText>
      </w:r>
      <w:r w:rsidR="006A5370">
        <w:fldChar w:fldCharType="end"/>
      </w:r>
      <w:r w:rsidR="0025149A">
        <w:fldChar w:fldCharType="separate"/>
      </w:r>
      <w:r w:rsidR="006A5370" w:rsidRPr="006A5370">
        <w:rPr>
          <w:noProof/>
          <w:vertAlign w:val="superscript"/>
        </w:rPr>
        <w:t>1, 3</w:t>
      </w:r>
      <w:r w:rsidR="0025149A">
        <w:fldChar w:fldCharType="end"/>
      </w:r>
      <w:r w:rsidR="0025149A">
        <w:t xml:space="preserve"> </w:t>
      </w:r>
      <w:r w:rsidR="00A86058">
        <w:t xml:space="preserve"> </w:t>
      </w:r>
      <w:r w:rsidR="000935B0">
        <w:t xml:space="preserve">Two studies </w:t>
      </w:r>
      <w:r w:rsidR="0025149A">
        <w:t xml:space="preserve">did not include a comparison group and investigated the same population of degreasing workers who were exposed to TCE, basing the analysis on the years of exposure. </w:t>
      </w:r>
      <w:r w:rsidR="00A86058">
        <w:t xml:space="preserve"> </w:t>
      </w:r>
      <w:r w:rsidR="0025149A">
        <w:t>The other three studies</w:t>
      </w:r>
      <w:bookmarkStart w:id="29" w:name="_Hlk528623446"/>
      <w:r w:rsidR="0025149A">
        <w:fldChar w:fldCharType="begin">
          <w:fldData xml:space="preserve">PEVuZE5vdGU+PENpdGU+PEF1dGhvcj5HZXJpY2tlPC9BdXRob3I+PFllYXI+MjAwMTwvWWVhcj48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</w:fldData>
        </w:fldChar>
      </w:r>
      <w:r w:rsidR="006A5370">
        <w:instrText xml:space="preserve"> ADDIN EN.CITE </w:instrText>
      </w:r>
      <w:r w:rsidR="006A5370">
        <w:fldChar w:fldCharType="begin">
          <w:fldData xml:space="preserve">PEVuZE5vdGU+PENpdGU+PEF1dGhvcj5HZXJpY2tlPC9BdXRob3I+PFllYXI+MjAwMTwvWWVhcj48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</w:fldData>
        </w:fldChar>
      </w:r>
      <w:r w:rsidR="006A5370">
        <w:instrText xml:space="preserve"> ADDIN EN.CITE.DATA </w:instrText>
      </w:r>
      <w:r w:rsidR="006A5370">
        <w:fldChar w:fldCharType="end"/>
      </w:r>
      <w:r w:rsidR="0025149A">
        <w:fldChar w:fldCharType="separate"/>
      </w:r>
      <w:r w:rsidR="006A5370" w:rsidRPr="006A5370">
        <w:rPr>
          <w:noProof/>
          <w:vertAlign w:val="superscript"/>
        </w:rPr>
        <w:t>10, 16, 17</w:t>
      </w:r>
      <w:r w:rsidR="0025149A">
        <w:fldChar w:fldCharType="end"/>
      </w:r>
      <w:r w:rsidR="0025149A">
        <w:t xml:space="preserve"> </w:t>
      </w:r>
      <w:bookmarkEnd w:id="29"/>
      <w:r w:rsidR="0025149A">
        <w:t xml:space="preserve">reported outcomes </w:t>
      </w:r>
      <w:r w:rsidR="00857B4A">
        <w:t xml:space="preserve">in </w:t>
      </w:r>
      <w:r w:rsidR="0025149A">
        <w:t>printing workers exposed to toluene</w:t>
      </w:r>
      <w:r w:rsidR="00857B4A">
        <w:t xml:space="preserve"> </w:t>
      </w:r>
      <w:r w:rsidR="0025149A">
        <w:t xml:space="preserve">compared to workers who were unexposed </w:t>
      </w:r>
      <w:r w:rsidR="009103DE">
        <w:t>(</w:t>
      </w:r>
      <w:r w:rsidR="0025149A">
        <w:t>or minimally exposed</w:t>
      </w:r>
      <w:r w:rsidR="009103DE">
        <w:t>)</w:t>
      </w:r>
      <w:r w:rsidR="0025149A">
        <w:t xml:space="preserve"> to organic solvents. </w:t>
      </w:r>
      <w:r w:rsidR="00A86058">
        <w:t xml:space="preserve"> </w:t>
      </w:r>
      <w:r w:rsidR="00FB2DCE">
        <w:t>Chia et al (1997)</w:t>
      </w:r>
      <w:r w:rsidR="00C0454E">
        <w:fldChar w:fldCharType="begin">
          <w:fldData xml:space="preserve">PEVuZE5vdGU+PENpdGU+PEF1dGhvcj5DaGlhPC9BdXRob3I+PFllYXI+MTk5NzwvWWVhcj48UmVj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</w:fldData>
        </w:fldChar>
      </w:r>
      <w:r w:rsidR="00FB2DCE">
        <w:instrText xml:space="preserve"> ADDIN EN.CITE </w:instrText>
      </w:r>
      <w:r w:rsidR="00FB2DCE">
        <w:fldChar w:fldCharType="begin">
          <w:fldData xml:space="preserve">PEVuZE5vdGU+PENpdGU+PEF1dGhvcj5DaGlhPC9BdXRob3I+PFllYXI+MTk5NzwvWWVhcj48UmVj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</w:fldData>
        </w:fldChar>
      </w:r>
      <w:r w:rsidR="00FB2DCE">
        <w:instrText xml:space="preserve"> ADDIN EN.CITE.DATA </w:instrText>
      </w:r>
      <w:r w:rsidR="00FB2DCE">
        <w:fldChar w:fldCharType="end"/>
      </w:r>
      <w:r w:rsidR="00C0454E">
        <w:fldChar w:fldCharType="separate"/>
      </w:r>
      <w:r w:rsidR="00FB2DCE" w:rsidRPr="00FB2DCE">
        <w:rPr>
          <w:noProof/>
          <w:vertAlign w:val="superscript"/>
        </w:rPr>
        <w:t>1</w:t>
      </w:r>
      <w:r w:rsidR="00C0454E">
        <w:fldChar w:fldCharType="end"/>
      </w:r>
      <w:r w:rsidR="00804CC6">
        <w:t xml:space="preserve"> found that the mean serum </w:t>
      </w:r>
      <w:r w:rsidR="00B91229">
        <w:t xml:space="preserve">levels of </w:t>
      </w:r>
      <w:r w:rsidR="00804CC6">
        <w:t xml:space="preserve">FSH, LH, testosterone and SHBG in TCE exposed workers </w:t>
      </w:r>
      <w:r w:rsidR="00C2263B">
        <w:t xml:space="preserve">declined with increased </w:t>
      </w:r>
      <w:r w:rsidR="007929BC">
        <w:t xml:space="preserve">years of exposure </w:t>
      </w:r>
      <w:r w:rsidR="00804CC6">
        <w:t xml:space="preserve">until 5-7 years of exposure, and then </w:t>
      </w:r>
      <w:r w:rsidR="0076431B">
        <w:t xml:space="preserve">LH, testosterone and SHBG levels </w:t>
      </w:r>
      <w:r w:rsidR="005D3C2D">
        <w:t xml:space="preserve">remained </w:t>
      </w:r>
      <w:r w:rsidR="00FB2DCE">
        <w:t xml:space="preserve">stable. </w:t>
      </w:r>
      <w:r w:rsidR="00804CC6">
        <w:t xml:space="preserve"> </w:t>
      </w:r>
      <w:r w:rsidR="00FB2DCE">
        <w:t>However,</w:t>
      </w:r>
      <w:r w:rsidR="00804CC6">
        <w:t xml:space="preserve"> </w:t>
      </w:r>
      <w:r w:rsidR="007929BC">
        <w:t xml:space="preserve">mean </w:t>
      </w:r>
      <w:r w:rsidR="00804CC6">
        <w:t>FSH</w:t>
      </w:r>
      <w:r w:rsidR="00C2263B">
        <w:t xml:space="preserve"> levels</w:t>
      </w:r>
      <w:r w:rsidR="00FB2DCE">
        <w:t xml:space="preserve"> </w:t>
      </w:r>
      <w:r w:rsidR="007929BC">
        <w:t>w</w:t>
      </w:r>
      <w:r w:rsidR="00C2263B">
        <w:t xml:space="preserve">ere also </w:t>
      </w:r>
      <w:r w:rsidR="007929BC">
        <w:t xml:space="preserve">lower in the 7 or more years exposure group </w:t>
      </w:r>
      <w:r w:rsidR="007929BC" w:rsidRPr="007929BC">
        <w:t xml:space="preserve">and significantly lower when compared with levels </w:t>
      </w:r>
      <w:r w:rsidR="007929BC">
        <w:t xml:space="preserve">in those exposed </w:t>
      </w:r>
      <w:r w:rsidR="00227B28">
        <w:t xml:space="preserve">for </w:t>
      </w:r>
      <w:r w:rsidR="00C2263B">
        <w:t xml:space="preserve">fewer </w:t>
      </w:r>
      <w:r w:rsidR="007929BC">
        <w:t xml:space="preserve">than </w:t>
      </w:r>
      <w:r w:rsidR="007929BC" w:rsidRPr="007929BC">
        <w:t>3</w:t>
      </w:r>
      <w:r w:rsidR="007929BC">
        <w:t xml:space="preserve"> </w:t>
      </w:r>
      <w:r w:rsidR="007929BC" w:rsidRPr="007929BC">
        <w:t>years.</w:t>
      </w:r>
      <w:r w:rsidR="007929BC">
        <w:rPr>
          <w:sz w:val="17"/>
          <w:szCs w:val="17"/>
          <w:lang w:eastAsia="zh-CN"/>
        </w:rPr>
        <w:t xml:space="preserve"> </w:t>
      </w:r>
      <w:r w:rsidR="00A86058">
        <w:rPr>
          <w:sz w:val="17"/>
          <w:szCs w:val="17"/>
          <w:lang w:eastAsia="zh-CN"/>
        </w:rPr>
        <w:t xml:space="preserve"> </w:t>
      </w:r>
      <w:r w:rsidR="000935B0">
        <w:t xml:space="preserve">The </w:t>
      </w:r>
      <w:r w:rsidR="0038050C">
        <w:t xml:space="preserve">association between exposure to toluene and </w:t>
      </w:r>
      <w:r w:rsidR="00C239CD">
        <w:t xml:space="preserve">reproductive hormone </w:t>
      </w:r>
      <w:r w:rsidR="000935B0">
        <w:t xml:space="preserve">outcomes </w:t>
      </w:r>
      <w:r w:rsidR="0038050C">
        <w:t>were</w:t>
      </w:r>
      <w:r w:rsidR="00D05312">
        <w:t xml:space="preserve"> </w:t>
      </w:r>
      <w:r w:rsidR="000935B0">
        <w:t>equivocal;</w:t>
      </w:r>
      <w:r w:rsidR="00D05312">
        <w:t xml:space="preserve"> </w:t>
      </w:r>
      <w:r w:rsidR="000935B0">
        <w:t xml:space="preserve">two </w:t>
      </w:r>
      <w:r w:rsidR="0038050C">
        <w:t>publications</w:t>
      </w:r>
      <w:r w:rsidR="00C0454E">
        <w:fldChar w:fldCharType="begin">
          <w:fldData xml:space="preserve">PEVuZE5vdGU+PENpdGU+PEF1dGhvcj5HZXJpY2tlPC9BdXRob3I+PFllYXI+MjAwMTwvWWVhcj48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</w:fldData>
        </w:fldChar>
      </w:r>
      <w:r w:rsidR="006A5370">
        <w:instrText xml:space="preserve"> ADDIN EN.CITE </w:instrText>
      </w:r>
      <w:r w:rsidR="006A5370">
        <w:fldChar w:fldCharType="begin">
          <w:fldData xml:space="preserve">PEVuZE5vdGU+PENpdGU+PEF1dGhvcj5HZXJpY2tlPC9BdXRob3I+PFllYXI+MjAwMTwvWWVhcj48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</w:fldData>
        </w:fldChar>
      </w:r>
      <w:r w:rsidR="006A5370">
        <w:instrText xml:space="preserve"> ADDIN EN.CITE.DATA </w:instrText>
      </w:r>
      <w:r w:rsidR="006A5370">
        <w:fldChar w:fldCharType="end"/>
      </w:r>
      <w:r w:rsidR="00C0454E">
        <w:fldChar w:fldCharType="separate"/>
      </w:r>
      <w:r w:rsidR="006A5370" w:rsidRPr="006A5370">
        <w:rPr>
          <w:noProof/>
          <w:vertAlign w:val="superscript"/>
        </w:rPr>
        <w:t>10, 17</w:t>
      </w:r>
      <w:r w:rsidR="00C0454E">
        <w:fldChar w:fldCharType="end"/>
      </w:r>
      <w:r w:rsidR="000935B0">
        <w:t xml:space="preserve"> reported no significant </w:t>
      </w:r>
      <w:r w:rsidR="00C2263B">
        <w:t xml:space="preserve">difference in levels of </w:t>
      </w:r>
      <w:r w:rsidR="00D05312">
        <w:t>FSH, LH and testosterone</w:t>
      </w:r>
      <w:r w:rsidR="000935B0">
        <w:t xml:space="preserve"> in the exposed group</w:t>
      </w:r>
      <w:r w:rsidR="00C2263B">
        <w:t xml:space="preserve"> compared with the non-exposed referent group</w:t>
      </w:r>
      <w:r w:rsidR="0038050C">
        <w:t>.  However, one of these studies</w:t>
      </w:r>
      <w:r w:rsidR="0038050C">
        <w:fldChar w:fldCharType="begin"/>
      </w:r>
      <w:r w:rsidR="0038050C">
        <w:instrText xml:space="preserve"> ADDIN EN.CITE &lt;EndNote&gt;&lt;Cite&gt;&lt;Author&gt;Svensson&lt;/Author&gt;&lt;Year&gt;1992&lt;/Year&gt;&lt;RecNum&gt;126&lt;/RecNum&gt;&lt;DisplayText&gt;&lt;style face="superscript"&gt;17&lt;/style&gt;&lt;/DisplayText&gt;&lt;record&gt;&lt;rec-number&gt;126&lt;/rec-number&gt;&lt;foreign-keys&gt;&lt;key app="EN" db-id="ts0t25s0vv2va1ezfw6vrttvwprff5reztr9" timestamp="1541556745"&gt;126&lt;/key&gt;&lt;/foreign-keys&gt;&lt;ref-type name="Journal Article"&gt;17&lt;/ref-type&gt;&lt;contributors&gt;&lt;authors&gt;&lt;author&gt;Svensson, B. G.&lt;/author&gt;&lt;author&gt;Nise, G.&lt;/author&gt;&lt;author&gt;Erfurth, E. M.&lt;/author&gt;&lt;author&gt;Olsson, H.&lt;/author&gt;&lt;/authors&gt;&lt;/contributors&gt;&lt;auth-address&gt;Department of Occupational and Environmental Medicine, University Hospital, Lund, Sweden.&lt;/auth-address&gt;&lt;titles&gt;&lt;title&gt;Neuroendocrine effects in printing workers exposed to toluene&lt;/title&gt;&lt;secondary-title&gt;Br J Ind Med&lt;/secondary-title&gt;&lt;/titles&gt;&lt;periodical&gt;&lt;full-title&gt;British Journal of Industrial Medicine&lt;/full-title&gt;&lt;abbr-1&gt;Br. J. Ind. Med.&lt;/abbr-1&gt;&lt;abbr-2&gt;Br J Ind Med&lt;/abbr-2&gt;&lt;/periodical&gt;&lt;pages&gt;402-8&lt;/pages&gt;&lt;volume&gt;49&lt;/volume&gt;&lt;number&gt;6&lt;/number&gt;&lt;edition&gt;1992/06/01&lt;/edition&gt;&lt;keywords&gt;&lt;keyword&gt;Adult&lt;/keyword&gt;&lt;keyword&gt;Follicle Stimulating Hormone/*blood&lt;/keyword&gt;&lt;keyword&gt;Humans&lt;/keyword&gt;&lt;keyword&gt;Hypothalamo-Hypophyseal System/drug effects&lt;/keyword&gt;&lt;keyword&gt;Liver Function Tests&lt;/keyword&gt;&lt;keyword&gt;Luteinizing Hormone/*blood&lt;/keyword&gt;&lt;keyword&gt;Male&lt;/keyword&gt;&lt;keyword&gt;Middle Aged&lt;/keyword&gt;&lt;keyword&gt;Occupational Exposure/*adverse effects&lt;/keyword&gt;&lt;keyword&gt;*Printing&lt;/keyword&gt;&lt;keyword&gt;Prolactin/*blood&lt;/keyword&gt;&lt;keyword&gt;Testosterone/*blood&lt;/keyword&gt;&lt;keyword&gt;Time Factors&lt;/keyword&gt;&lt;keyword&gt;Toluene/*adverse effects&lt;/keyword&gt;&lt;/keywords&gt;&lt;dates&gt;&lt;year&gt;1992&lt;/year&gt;&lt;pub-dates&gt;&lt;date&gt;Jun&lt;/date&gt;&lt;/pub-dates&gt;&lt;/dates&gt;&lt;isbn&gt;0007-1072 (Print)&amp;#xD;0007-1072 (Linking)&lt;/isbn&gt;&lt;accession-num&gt;1606026&lt;/accession-num&gt;&lt;urls&gt;&lt;related-urls&gt;&lt;url&gt;https://www.ncbi.nlm.nih.gov/pubmed/1606026&lt;/url&gt;&lt;url&gt;https://oem.bmj.com/content/oemed/49/6/402.full.pdf&lt;/url&gt;&lt;/related-urls&gt;&lt;/urls&gt;&lt;custom2&gt;PMC1012121&lt;/custom2&gt;&lt;/record&gt;&lt;/Cite&gt;&lt;/EndNote&gt;</w:instrText>
      </w:r>
      <w:r w:rsidR="0038050C">
        <w:fldChar w:fldCharType="separate"/>
      </w:r>
      <w:r w:rsidR="0038050C" w:rsidRPr="006A5370">
        <w:rPr>
          <w:noProof/>
          <w:vertAlign w:val="superscript"/>
        </w:rPr>
        <w:t>17</w:t>
      </w:r>
      <w:r w:rsidR="0038050C">
        <w:fldChar w:fldCharType="end"/>
      </w:r>
      <w:r w:rsidR="0038050C">
        <w:t xml:space="preserve"> reported significantly lower levels of FSH and LH in a subgroup of workers less than 40 years old.  The </w:t>
      </w:r>
      <w:r w:rsidR="00D05312">
        <w:t>other</w:t>
      </w:r>
      <w:r w:rsidR="00C2263B">
        <w:t xml:space="preserve"> study</w:t>
      </w:r>
      <w:r w:rsidR="00C0454E">
        <w:fldChar w:fldCharType="begin"/>
      </w:r>
      <w:r w:rsidR="006A5370">
        <w:instrText xml:space="preserve"> ADDIN EN.CITE &lt;EndNote&gt;&lt;Cite&gt;&lt;Author&gt;Svensson&lt;/Author&gt;&lt;Year&gt;1992&lt;/Year&gt;&lt;RecNum&gt;125&lt;/RecNum&gt;&lt;DisplayText&gt;&lt;style face="superscript"&gt;16&lt;/style&gt;&lt;/DisplayText&gt;&lt;record&gt;&lt;rec-number&gt;125&lt;/rec-number&gt;&lt;foreign-keys&gt;&lt;key app="EN" db-id="ts0t25s0vv2va1ezfw6vrttvwprff5reztr9" timestamp="1541556745"&gt;125&lt;/key&gt;&lt;/foreign-keys&gt;&lt;ref-type name="Journal Article"&gt;17&lt;/ref-type&gt;&lt;contributors&gt;&lt;authors&gt;&lt;author&gt;Svensson, B. G.&lt;/author&gt;&lt;author&gt;Nise, G.&lt;/author&gt;&lt;author&gt;Erfurth, E. M.&lt;/author&gt;&lt;author&gt;Nilsson, A.&lt;/author&gt;&lt;author&gt;Skerfving, S.&lt;/author&gt;&lt;/authors&gt;&lt;/contributors&gt;&lt;auth-address&gt;Department of Occupational Medicine, University Hospital, Lund, Sweden.&lt;/auth-address&gt;&lt;titles&gt;&lt;title&gt;Hormone status in occupational toluene exposure&lt;/title&gt;&lt;secondary-title&gt;Am J Ind Med&lt;/secondary-title&gt;&lt;/titles&gt;&lt;periodical&gt;&lt;full-title&gt;American Journal of Industrial Medicine&lt;/full-title&gt;&lt;abbr-1&gt;Am. J. Ind. Med.&lt;/abbr-1&gt;&lt;abbr-2&gt;Am J Ind Med&lt;/abbr-2&gt;&lt;/periodical&gt;&lt;pages&gt;99-107&lt;/pages&gt;&lt;volume&gt;22&lt;/volume&gt;&lt;number&gt;1&lt;/number&gt;&lt;edition&gt;1992/01/01&lt;/edition&gt;&lt;keywords&gt;&lt;keyword&gt;Adipose Tissue/chemistry&lt;/keyword&gt;&lt;keyword&gt;Adult&lt;/keyword&gt;&lt;keyword&gt;Air Pollutants, Occupational/adverse effects/analysis&lt;/keyword&gt;&lt;keyword&gt;Follicle Stimulating Hormone/*blood&lt;/keyword&gt;&lt;keyword&gt;Humans&lt;/keyword&gt;&lt;keyword&gt;Luteinizing Hormone/*blood&lt;/keyword&gt;&lt;keyword&gt;Male&lt;/keyword&gt;&lt;keyword&gt;Middle Aged&lt;/keyword&gt;&lt;keyword&gt;Occupational Exposure/*adverse effects/analysis&lt;/keyword&gt;&lt;keyword&gt;Printing&lt;/keyword&gt;&lt;keyword&gt;Prolactin/blood&lt;/keyword&gt;&lt;keyword&gt;Testosterone/*blood&lt;/keyword&gt;&lt;keyword&gt;Thyrotropin/blood&lt;/keyword&gt;&lt;keyword&gt;Toluene/*adverse effects/analysis&lt;/keyword&gt;&lt;/keywords&gt;&lt;dates&gt;&lt;year&gt;1992&lt;/year&gt;&lt;/dates&gt;&lt;isbn&gt;0271-3586 (Print)&amp;#xD;0271-3586 (Linking)&lt;/isbn&gt;&lt;accession-num&gt;1415282&lt;/accession-num&gt;&lt;urls&gt;&lt;related-urls&gt;&lt;url&gt;https://www.ncbi.nlm.nih.gov/pubmed/1415282&lt;/url&gt;&lt;url&gt;https://onlinelibrary.wiley.com/doi/abs/10.1002/ajim.4700220109&lt;/url&gt;&lt;/related-urls&gt;&lt;/urls&gt;&lt;/record&gt;&lt;/Cite&gt;&lt;/EndNote&gt;</w:instrText>
      </w:r>
      <w:r w:rsidR="00C0454E">
        <w:fldChar w:fldCharType="separate"/>
      </w:r>
      <w:r w:rsidR="006A5370" w:rsidRPr="006A5370">
        <w:rPr>
          <w:noProof/>
          <w:vertAlign w:val="superscript"/>
        </w:rPr>
        <w:t>16</w:t>
      </w:r>
      <w:r w:rsidR="00C0454E">
        <w:fldChar w:fldCharType="end"/>
      </w:r>
      <w:r w:rsidR="00D05312">
        <w:t xml:space="preserve"> report</w:t>
      </w:r>
      <w:r w:rsidR="003850DF">
        <w:t>ed significant</w:t>
      </w:r>
      <w:r w:rsidR="00C2263B">
        <w:t xml:space="preserve">ly lower levels of </w:t>
      </w:r>
      <w:r w:rsidR="003850DF">
        <w:t>FSH,</w:t>
      </w:r>
      <w:r w:rsidR="00D05312">
        <w:t xml:space="preserve"> LH and free testosterone</w:t>
      </w:r>
      <w:r w:rsidR="00C2263B">
        <w:t xml:space="preserve"> in the exposed group</w:t>
      </w:r>
      <w:r w:rsidR="00D05312">
        <w:t xml:space="preserve">. </w:t>
      </w:r>
    </w:p>
    <w:p w14:paraId="3622FD3B" w14:textId="099358BB" w:rsidR="00697207" w:rsidRDefault="006425BA" w:rsidP="006A5370">
      <w:pPr>
        <w:jc w:val="both"/>
      </w:pPr>
      <w:r>
        <w:t xml:space="preserve">Chia </w:t>
      </w:r>
      <w:r w:rsidRPr="00A86058">
        <w:rPr>
          <w:iCs/>
        </w:rPr>
        <w:t>et al.</w:t>
      </w:r>
      <w:r>
        <w:t xml:space="preserve"> (1997)</w:t>
      </w:r>
      <w:r>
        <w:fldChar w:fldCharType="begin">
          <w:fldData xml:space="preserve">PEVuZE5vdGU+PENpdGU+PEF1dGhvcj5DaGlhPC9BdXRob3I+PFllYXI+MTk5NzwvWWVhcj48UmVj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</w:fldData>
        </w:fldChar>
      </w:r>
      <w:r w:rsidR="006A5370">
        <w:instrText xml:space="preserve"> ADDIN EN.CITE </w:instrText>
      </w:r>
      <w:r w:rsidR="006A5370">
        <w:fldChar w:fldCharType="begin">
          <w:fldData xml:space="preserve">PEVuZE5vdGU+PENpdGU+PEF1dGhvcj5DaGlhPC9BdXRob3I+PFllYXI+MTk5NzwvWWVhcj48UmVj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</w:fldData>
        </w:fldChar>
      </w:r>
      <w:r w:rsidR="006A5370">
        <w:instrText xml:space="preserve"> ADDIN EN.CITE.DATA </w:instrText>
      </w:r>
      <w:r w:rsidR="006A5370">
        <w:fldChar w:fldCharType="end"/>
      </w:r>
      <w:r>
        <w:fldChar w:fldCharType="separate"/>
      </w:r>
      <w:r w:rsidR="006A5370" w:rsidRPr="006A5370">
        <w:rPr>
          <w:noProof/>
          <w:vertAlign w:val="superscript"/>
        </w:rPr>
        <w:t>1</w:t>
      </w:r>
      <w:r>
        <w:fldChar w:fldCharType="end"/>
      </w:r>
      <w:r>
        <w:t xml:space="preserve"> </w:t>
      </w:r>
      <w:r w:rsidR="00C0454E">
        <w:t>in a cross</w:t>
      </w:r>
      <w:r w:rsidR="00237C07">
        <w:t>-</w:t>
      </w:r>
      <w:r w:rsidR="00C0454E">
        <w:t>sectional study</w:t>
      </w:r>
      <w:r w:rsidR="004013FD">
        <w:t>,</w:t>
      </w:r>
      <w:r w:rsidR="00C0454E">
        <w:t xml:space="preserve"> </w:t>
      </w:r>
      <w:r>
        <w:t>investigated the serum hormonal profile of testosterone, FSH, LH, and SHBG levels of degreasing workers exposed to TCE.</w:t>
      </w:r>
      <w:r w:rsidR="00A86058">
        <w:t xml:space="preserve"> </w:t>
      </w:r>
      <w:r>
        <w:t xml:space="preserve"> </w:t>
      </w:r>
      <w:r w:rsidR="000935B0">
        <w:t>No co</w:t>
      </w:r>
      <w:r w:rsidR="00C2263B">
        <w:t xml:space="preserve">mparison group </w:t>
      </w:r>
      <w:r w:rsidR="000935B0">
        <w:t xml:space="preserve">was used, and the </w:t>
      </w:r>
      <w:r w:rsidR="004A45E0">
        <w:t xml:space="preserve">adjusted means by </w:t>
      </w:r>
      <w:r w:rsidR="000935B0">
        <w:t>years of exposure</w:t>
      </w:r>
      <w:r w:rsidR="004A45E0">
        <w:t xml:space="preserve"> </w:t>
      </w:r>
      <w:r w:rsidR="00697207">
        <w:t>to TCE were compared</w:t>
      </w:r>
      <w:r w:rsidR="000935B0">
        <w:t xml:space="preserve">. </w:t>
      </w:r>
      <w:r w:rsidR="00A86058">
        <w:t xml:space="preserve"> </w:t>
      </w:r>
      <w:r w:rsidR="00697207">
        <w:t>M</w:t>
      </w:r>
      <w:r>
        <w:t xml:space="preserve">ean FSH, LH and testosterone levels </w:t>
      </w:r>
      <w:r w:rsidR="00C2263B">
        <w:t xml:space="preserve">declined </w:t>
      </w:r>
      <w:r>
        <w:t xml:space="preserve">with </w:t>
      </w:r>
      <w:r w:rsidR="00697207">
        <w:t xml:space="preserve">increasing </w:t>
      </w:r>
      <w:r>
        <w:t xml:space="preserve">number of years </w:t>
      </w:r>
      <w:r>
        <w:lastRenderedPageBreak/>
        <w:t>of exposure</w:t>
      </w:r>
      <w:r w:rsidR="002B2215">
        <w:t>,</w:t>
      </w:r>
      <w:r>
        <w:t xml:space="preserve"> after adjusting for age, testicular size and smoking history</w:t>
      </w:r>
      <w:r w:rsidR="00697207">
        <w:t>, until 5-7 years of exposure</w:t>
      </w:r>
      <w:r>
        <w:t xml:space="preserve">. </w:t>
      </w:r>
      <w:r w:rsidR="00A86058">
        <w:t xml:space="preserve"> </w:t>
      </w:r>
      <w:r>
        <w:t xml:space="preserve">The </w:t>
      </w:r>
      <w:r w:rsidR="00697207">
        <w:t>mean level</w:t>
      </w:r>
      <w:r w:rsidR="00C2263B">
        <w:t>s</w:t>
      </w:r>
      <w:r w:rsidR="00697207">
        <w:t xml:space="preserve"> of </w:t>
      </w:r>
      <w:r>
        <w:t xml:space="preserve">FSH </w:t>
      </w:r>
      <w:r w:rsidR="00697207">
        <w:t>w</w:t>
      </w:r>
      <w:r w:rsidR="00C2263B">
        <w:t xml:space="preserve">ere </w:t>
      </w:r>
      <w:r w:rsidR="00697207">
        <w:t xml:space="preserve">lower in those with </w:t>
      </w:r>
      <w:r>
        <w:t xml:space="preserve">seven or more years of exposure </w:t>
      </w:r>
      <w:r w:rsidR="00C2263B">
        <w:t xml:space="preserve">compared with levels in those exposed for fewer than 3 years, </w:t>
      </w:r>
      <w:r>
        <w:t xml:space="preserve">while </w:t>
      </w:r>
      <w:r w:rsidR="00C2263B">
        <w:t xml:space="preserve">levels of </w:t>
      </w:r>
      <w:r>
        <w:t xml:space="preserve">LH, SHBG and testosterone stabilised at that point. </w:t>
      </w:r>
    </w:p>
    <w:p w14:paraId="6D29E270" w14:textId="1479DA75" w:rsidR="006425BA" w:rsidRPr="0001047C" w:rsidRDefault="006425BA" w:rsidP="006A5370">
      <w:pPr>
        <w:jc w:val="both"/>
      </w:pPr>
      <w:r w:rsidRPr="006425BA">
        <w:t xml:space="preserve">Goh </w:t>
      </w:r>
      <w:r w:rsidRPr="004013FD">
        <w:rPr>
          <w:iCs/>
        </w:rPr>
        <w:t>et al</w:t>
      </w:r>
      <w:r w:rsidRPr="00C0454E">
        <w:t>.</w:t>
      </w:r>
      <w:r w:rsidR="00697207">
        <w:t xml:space="preserve"> (1998)</w:t>
      </w:r>
      <w:r w:rsidRPr="006425BA">
        <w:fldChar w:fldCharType="begin">
          <w:fldData xml:space="preserve">PEVuZE5vdGU+PENpdGU+PEF1dGhvcj5Hb2g8L0F1dGhvcj48WWVhcj4xOTk4PC9ZZWFyPjxSZWNO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</w:fldData>
        </w:fldChar>
      </w:r>
      <w:r w:rsidR="006A5370">
        <w:instrText xml:space="preserve"> ADDIN EN.CITE </w:instrText>
      </w:r>
      <w:r w:rsidR="006A5370">
        <w:fldChar w:fldCharType="begin">
          <w:fldData xml:space="preserve">PEVuZE5vdGU+PENpdGU+PEF1dGhvcj5Hb2g8L0F1dGhvcj48WWVhcj4xOTk4PC9ZZWFyPjxSZWNO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</w:fldData>
        </w:fldChar>
      </w:r>
      <w:r w:rsidR="006A5370">
        <w:instrText xml:space="preserve"> ADDIN EN.CITE.DATA </w:instrText>
      </w:r>
      <w:r w:rsidR="006A5370">
        <w:fldChar w:fldCharType="end"/>
      </w:r>
      <w:r w:rsidRPr="006425BA">
        <w:fldChar w:fldCharType="separate"/>
      </w:r>
      <w:r w:rsidR="006A5370" w:rsidRPr="006A5370">
        <w:rPr>
          <w:noProof/>
          <w:vertAlign w:val="superscript"/>
        </w:rPr>
        <w:t>3</w:t>
      </w:r>
      <w:r w:rsidRPr="006425BA">
        <w:fldChar w:fldCharType="end"/>
      </w:r>
      <w:r w:rsidRPr="006425BA">
        <w:t xml:space="preserve"> </w:t>
      </w:r>
      <w:r w:rsidR="00C0454E">
        <w:t>in a cross</w:t>
      </w:r>
      <w:r w:rsidR="00237C07">
        <w:t>-</w:t>
      </w:r>
      <w:r w:rsidR="00C0454E">
        <w:t xml:space="preserve">sectional study, </w:t>
      </w:r>
      <w:r w:rsidRPr="006425BA">
        <w:t xml:space="preserve">investigated the effects of duration of TCE exposure </w:t>
      </w:r>
      <w:r w:rsidR="00103CC0">
        <w:t>on</w:t>
      </w:r>
      <w:r w:rsidRPr="006425BA">
        <w:t xml:space="preserve"> serum testosterone</w:t>
      </w:r>
      <w:r w:rsidR="00F63291">
        <w:t xml:space="preserve"> and</w:t>
      </w:r>
      <w:r w:rsidRPr="006425BA">
        <w:t xml:space="preserve"> SHBG</w:t>
      </w:r>
      <w:r w:rsidR="00FE157D">
        <w:t xml:space="preserve"> (</w:t>
      </w:r>
      <w:r w:rsidR="00697207">
        <w:t xml:space="preserve">and serum levels of insulin </w:t>
      </w:r>
      <w:r w:rsidR="00FE157D">
        <w:t>and</w:t>
      </w:r>
      <w:r w:rsidR="00697207">
        <w:t xml:space="preserve"> some adrenal steroid hormones</w:t>
      </w:r>
      <w:r w:rsidR="004013FD">
        <w:t xml:space="preserve"> and urine analysed for </w:t>
      </w:r>
      <w:r w:rsidR="0054706A">
        <w:t>trichloroacetic acids</w:t>
      </w:r>
      <w:r w:rsidR="0054706A" w:rsidRPr="00EE4B00">
        <w:t xml:space="preserve"> </w:t>
      </w:r>
      <w:r w:rsidR="0054706A">
        <w:t>(</w:t>
      </w:r>
      <w:r w:rsidR="004013FD">
        <w:t>TCAs</w:t>
      </w:r>
      <w:r w:rsidR="00FE157D">
        <w:t>)</w:t>
      </w:r>
      <w:r w:rsidR="00C2263B">
        <w:t>)</w:t>
      </w:r>
      <w:r>
        <w:t xml:space="preserve"> </w:t>
      </w:r>
      <w:r w:rsidRPr="006425BA">
        <w:t xml:space="preserve">on the same </w:t>
      </w:r>
      <w:r w:rsidR="00697207">
        <w:t xml:space="preserve">study </w:t>
      </w:r>
      <w:r w:rsidRPr="006425BA">
        <w:t>population</w:t>
      </w:r>
      <w:r w:rsidR="00697207" w:rsidRPr="00257088">
        <w:rPr>
          <w:i/>
          <w:iCs/>
        </w:rPr>
        <w:t>.</w:t>
      </w:r>
      <w:r w:rsidR="00697207">
        <w:fldChar w:fldCharType="begin">
          <w:fldData xml:space="preserve">PEVuZE5vdGU+PENpdGU+PEF1dGhvcj5DaGlhPC9BdXRob3I+PFllYXI+MTk5NzwvWWVhcj48UmVj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</w:fldData>
        </w:fldChar>
      </w:r>
      <w:r w:rsidR="006A5370">
        <w:instrText xml:space="preserve"> ADDIN EN.CITE </w:instrText>
      </w:r>
      <w:r w:rsidR="006A5370">
        <w:fldChar w:fldCharType="begin">
          <w:fldData xml:space="preserve">PEVuZE5vdGU+PENpdGU+PEF1dGhvcj5DaGlhPC9BdXRob3I+PFllYXI+MTk5NzwvWWVhcj48UmVj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</w:fldData>
        </w:fldChar>
      </w:r>
      <w:r w:rsidR="006A5370">
        <w:instrText xml:space="preserve"> ADDIN EN.CITE.DATA </w:instrText>
      </w:r>
      <w:r w:rsidR="006A5370">
        <w:fldChar w:fldCharType="end"/>
      </w:r>
      <w:r w:rsidR="00697207">
        <w:fldChar w:fldCharType="separate"/>
      </w:r>
      <w:r w:rsidR="006A5370" w:rsidRPr="006A5370">
        <w:rPr>
          <w:noProof/>
          <w:vertAlign w:val="superscript"/>
        </w:rPr>
        <w:t>1</w:t>
      </w:r>
      <w:r w:rsidR="00697207">
        <w:fldChar w:fldCharType="end"/>
      </w:r>
      <w:r w:rsidR="004013FD">
        <w:t xml:space="preserve">  </w:t>
      </w:r>
      <w:r w:rsidR="00FE157D">
        <w:t xml:space="preserve">Mean serum levels of </w:t>
      </w:r>
      <w:r w:rsidRPr="006425BA">
        <w:t xml:space="preserve">testosterone and SHBG </w:t>
      </w:r>
      <w:r w:rsidR="00C2263B">
        <w:t xml:space="preserve">declined </w:t>
      </w:r>
      <w:r w:rsidR="00FE157D">
        <w:t xml:space="preserve">with increasing </w:t>
      </w:r>
      <w:r w:rsidRPr="006425BA">
        <w:t xml:space="preserve">duration of </w:t>
      </w:r>
      <w:r w:rsidR="00C2263B">
        <w:t xml:space="preserve">years of </w:t>
      </w:r>
      <w:r w:rsidRPr="006425BA">
        <w:t>exposure</w:t>
      </w:r>
      <w:r w:rsidR="00FE157D">
        <w:t xml:space="preserve">, with significantly lower </w:t>
      </w:r>
      <w:r w:rsidR="00C2263B">
        <w:t xml:space="preserve">serum levels </w:t>
      </w:r>
      <w:r w:rsidR="00FE157D">
        <w:t xml:space="preserve">of SHBG in the 4-6 year and </w:t>
      </w:r>
      <w:r w:rsidR="00113C2D">
        <w:t xml:space="preserve">more than </w:t>
      </w:r>
      <w:r w:rsidR="00FE157D">
        <w:t xml:space="preserve">6 year exposure groups compared with </w:t>
      </w:r>
      <w:r w:rsidR="00113C2D">
        <w:t xml:space="preserve">fewer than </w:t>
      </w:r>
      <w:r w:rsidR="00FE157D">
        <w:t>2 year</w:t>
      </w:r>
      <w:r w:rsidR="00B1623B">
        <w:t xml:space="preserve"> </w:t>
      </w:r>
      <w:r w:rsidR="00113C2D">
        <w:t xml:space="preserve">exposure </w:t>
      </w:r>
      <w:r w:rsidR="00B1623B">
        <w:t>group</w:t>
      </w:r>
      <w:r w:rsidR="00B1623B" w:rsidRPr="00B1623B">
        <w:t xml:space="preserve"> </w:t>
      </w:r>
      <w:r w:rsidR="00B1623B">
        <w:t xml:space="preserve">and confirmed the results by Chia </w:t>
      </w:r>
      <w:r w:rsidR="00B1623B" w:rsidRPr="00C0454E">
        <w:t>et al.</w:t>
      </w:r>
      <w:r w:rsidR="00B1623B" w:rsidRPr="004013FD">
        <w:rPr>
          <w:i/>
        </w:rPr>
        <w:t xml:space="preserve"> </w:t>
      </w:r>
      <w:r w:rsidR="00B1623B">
        <w:t>(1997)</w:t>
      </w:r>
      <w:r w:rsidR="00320A7A">
        <w:t>.</w:t>
      </w:r>
      <w:r w:rsidR="00FD0EF1">
        <w:fldChar w:fldCharType="begin">
          <w:fldData xml:space="preserve">PEVuZE5vdGU+PENpdGU+PEF1dGhvcj5DaGlhPC9BdXRob3I+PFllYXI+MTk5NzwvWWVhcj48UmVj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</w:fldData>
        </w:fldChar>
      </w:r>
      <w:r w:rsidR="006A5370">
        <w:instrText xml:space="preserve"> ADDIN EN.CITE </w:instrText>
      </w:r>
      <w:r w:rsidR="006A5370">
        <w:fldChar w:fldCharType="begin">
          <w:fldData xml:space="preserve">PEVuZE5vdGU+PENpdGU+PEF1dGhvcj5DaGlhPC9BdXRob3I+PFllYXI+MTk5NzwvWWVhcj48UmVj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</w:fldData>
        </w:fldChar>
      </w:r>
      <w:r w:rsidR="006A5370">
        <w:instrText xml:space="preserve"> ADDIN EN.CITE.DATA </w:instrText>
      </w:r>
      <w:r w:rsidR="006A5370">
        <w:fldChar w:fldCharType="end"/>
      </w:r>
      <w:r w:rsidR="00FD0EF1">
        <w:fldChar w:fldCharType="separate"/>
      </w:r>
      <w:r w:rsidR="006A5370" w:rsidRPr="006A5370">
        <w:rPr>
          <w:noProof/>
          <w:vertAlign w:val="superscript"/>
        </w:rPr>
        <w:t>1</w:t>
      </w:r>
      <w:r w:rsidR="00FD0EF1">
        <w:fldChar w:fldCharType="end"/>
      </w:r>
      <w:r w:rsidR="004013FD">
        <w:t xml:space="preserve"> </w:t>
      </w:r>
      <w:r w:rsidR="00B1623B">
        <w:t xml:space="preserve"> TCE </w:t>
      </w:r>
      <w:r w:rsidR="00113C2D">
        <w:t xml:space="preserve">was not associated with </w:t>
      </w:r>
      <w:r w:rsidR="00B1623B">
        <w:t xml:space="preserve">significant changes to adrenal steroid hormone </w:t>
      </w:r>
      <w:r w:rsidR="00113C2D">
        <w:t>levels</w:t>
      </w:r>
      <w:r w:rsidR="00B1623B">
        <w:t>.</w:t>
      </w:r>
      <w:r w:rsidR="00B1623B" w:rsidRPr="006425BA">
        <w:fldChar w:fldCharType="begin">
          <w:fldData xml:space="preserve">PEVuZE5vdGU+PENpdGU+PEF1dGhvcj5Hb2g8L0F1dGhvcj48WWVhcj4xOTk4PC9ZZWFyPjxSZWNO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</w:fldData>
        </w:fldChar>
      </w:r>
      <w:r w:rsidR="006A5370">
        <w:instrText xml:space="preserve"> ADDIN EN.CITE </w:instrText>
      </w:r>
      <w:r w:rsidR="006A5370">
        <w:fldChar w:fldCharType="begin">
          <w:fldData xml:space="preserve">PEVuZE5vdGU+PENpdGU+PEF1dGhvcj5Hb2g8L0F1dGhvcj48WWVhcj4xOTk4PC9ZZWFyPjxSZWNO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</w:fldData>
        </w:fldChar>
      </w:r>
      <w:r w:rsidR="006A5370">
        <w:instrText xml:space="preserve"> ADDIN EN.CITE.DATA </w:instrText>
      </w:r>
      <w:r w:rsidR="006A5370">
        <w:fldChar w:fldCharType="end"/>
      </w:r>
      <w:r w:rsidR="00B1623B" w:rsidRPr="006425BA">
        <w:fldChar w:fldCharType="separate"/>
      </w:r>
      <w:r w:rsidR="006A5370" w:rsidRPr="006A5370">
        <w:rPr>
          <w:noProof/>
          <w:vertAlign w:val="superscript"/>
        </w:rPr>
        <w:t>3</w:t>
      </w:r>
      <w:r w:rsidR="00B1623B" w:rsidRPr="006425BA">
        <w:fldChar w:fldCharType="end"/>
      </w:r>
      <w:r w:rsidR="00B1623B" w:rsidRPr="006425BA">
        <w:t xml:space="preserve"> </w:t>
      </w:r>
      <w:r w:rsidR="00B1623B">
        <w:t xml:space="preserve"> </w:t>
      </w:r>
    </w:p>
    <w:p w14:paraId="7AE0C5D0" w14:textId="05F89036" w:rsidR="00F63291" w:rsidRDefault="00F63291" w:rsidP="006A5370">
      <w:pPr>
        <w:jc w:val="both"/>
      </w:pPr>
      <w:r w:rsidRPr="00D7322E">
        <w:t>The</w:t>
      </w:r>
      <w:r w:rsidR="00D7322E" w:rsidRPr="00D7322E">
        <w:t xml:space="preserve">se </w:t>
      </w:r>
      <w:r w:rsidRPr="00D7322E">
        <w:t xml:space="preserve">two </w:t>
      </w:r>
      <w:r w:rsidR="00D7322E" w:rsidRPr="00D7322E">
        <w:t>papers</w:t>
      </w:r>
      <w:r w:rsidR="004013FD">
        <w:fldChar w:fldCharType="begin">
          <w:fldData xml:space="preserve">PEVuZE5vdGU+PENpdGU+PEF1dGhvcj5DaGlhPC9BdXRob3I+PFllYXI+MTk5NzwvWWVhcj48UmVj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</w:fldData>
        </w:fldChar>
      </w:r>
      <w:r w:rsidR="006A5370">
        <w:instrText xml:space="preserve"> ADDIN EN.CITE </w:instrText>
      </w:r>
      <w:r w:rsidR="006A5370">
        <w:fldChar w:fldCharType="begin">
          <w:fldData xml:space="preserve">PEVuZE5vdGU+PENpdGU+PEF1dGhvcj5DaGlhPC9BdXRob3I+PFllYXI+MTk5NzwvWWVhcj48UmVj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</w:fldData>
        </w:fldChar>
      </w:r>
      <w:r w:rsidR="006A5370">
        <w:instrText xml:space="preserve"> ADDIN EN.CITE.DATA </w:instrText>
      </w:r>
      <w:r w:rsidR="006A5370">
        <w:fldChar w:fldCharType="end"/>
      </w:r>
      <w:r w:rsidR="004013FD">
        <w:fldChar w:fldCharType="separate"/>
      </w:r>
      <w:r w:rsidR="006A5370" w:rsidRPr="006A5370">
        <w:rPr>
          <w:noProof/>
          <w:vertAlign w:val="superscript"/>
        </w:rPr>
        <w:t>1</w:t>
      </w:r>
      <w:r w:rsidR="004013FD">
        <w:fldChar w:fldCharType="end"/>
      </w:r>
      <w:r w:rsidR="004013FD" w:rsidRPr="004013FD">
        <w:rPr>
          <w:vertAlign w:val="superscript"/>
        </w:rPr>
        <w:t xml:space="preserve">, </w:t>
      </w:r>
      <w:r w:rsidR="004013FD" w:rsidRPr="006425BA">
        <w:fldChar w:fldCharType="begin">
          <w:fldData xml:space="preserve">PEVuZE5vdGU+PENpdGU+PEF1dGhvcj5Hb2g8L0F1dGhvcj48WWVhcj4xOTk4PC9ZZWFyPjxSZWNO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</w:fldData>
        </w:fldChar>
      </w:r>
      <w:r w:rsidR="006A5370">
        <w:instrText xml:space="preserve"> ADDIN EN.CITE </w:instrText>
      </w:r>
      <w:r w:rsidR="006A5370">
        <w:fldChar w:fldCharType="begin">
          <w:fldData xml:space="preserve">PEVuZE5vdGU+PENpdGU+PEF1dGhvcj5Hb2g8L0F1dGhvcj48WWVhcj4xOTk4PC9ZZWFyPjxSZWNO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</w:fldData>
        </w:fldChar>
      </w:r>
      <w:r w:rsidR="006A5370">
        <w:instrText xml:space="preserve"> ADDIN EN.CITE.DATA </w:instrText>
      </w:r>
      <w:r w:rsidR="006A5370">
        <w:fldChar w:fldCharType="end"/>
      </w:r>
      <w:r w:rsidR="004013FD" w:rsidRPr="006425BA">
        <w:fldChar w:fldCharType="separate"/>
      </w:r>
      <w:r w:rsidR="006A5370" w:rsidRPr="006A5370">
        <w:rPr>
          <w:noProof/>
          <w:vertAlign w:val="superscript"/>
        </w:rPr>
        <w:t>3</w:t>
      </w:r>
      <w:r w:rsidR="004013FD" w:rsidRPr="006425BA">
        <w:fldChar w:fldCharType="end"/>
      </w:r>
      <w:r w:rsidR="004013FD" w:rsidRPr="006425BA">
        <w:t xml:space="preserve"> </w:t>
      </w:r>
      <w:r w:rsidR="00D7322E" w:rsidRPr="00D7322E">
        <w:t xml:space="preserve">were based on the same </w:t>
      </w:r>
      <w:r w:rsidRPr="00D7322E">
        <w:t>male</w:t>
      </w:r>
      <w:r w:rsidR="00D7322E" w:rsidRPr="00D7322E">
        <w:t xml:space="preserve"> study</w:t>
      </w:r>
      <w:r w:rsidRPr="00D7322E">
        <w:t xml:space="preserve"> population</w:t>
      </w:r>
      <w:r w:rsidR="009C3227">
        <w:t xml:space="preserve"> of</w:t>
      </w:r>
      <w:r w:rsidR="00103CC0">
        <w:t xml:space="preserve"> degreasing workers in an electronics factory. </w:t>
      </w:r>
      <w:r w:rsidR="004013FD">
        <w:t xml:space="preserve"> </w:t>
      </w:r>
      <w:r>
        <w:t xml:space="preserve">Relevant information regarding age and employment were provided. </w:t>
      </w:r>
      <w:r w:rsidR="0021125E">
        <w:t xml:space="preserve"> </w:t>
      </w:r>
      <w:r w:rsidR="002C710A">
        <w:t>The sample was selected from volunteers who consented to participate in a free medical examination conducted by a doctor.</w:t>
      </w:r>
      <w:r w:rsidR="002C710A" w:rsidRPr="002C710A">
        <w:t xml:space="preserve"> </w:t>
      </w:r>
      <w:r w:rsidR="0054706A">
        <w:t xml:space="preserve"> </w:t>
      </w:r>
      <w:r w:rsidR="00EE4B00">
        <w:t xml:space="preserve">Personal exposure during an 8-hour working period was monitored, and individual urinary </w:t>
      </w:r>
      <w:r w:rsidR="0054706A">
        <w:t>TCA</w:t>
      </w:r>
      <w:r w:rsidR="00EE4B00">
        <w:t xml:space="preserve"> levels, a metabolite of TCE, </w:t>
      </w:r>
      <w:r w:rsidR="00580D09">
        <w:t xml:space="preserve">was collected from </w:t>
      </w:r>
      <w:r w:rsidR="00EE4B00">
        <w:t>a subsample of workers across the factory.</w:t>
      </w:r>
      <w:r w:rsidR="00CF2572">
        <w:t xml:space="preserve">  Years of exposure </w:t>
      </w:r>
      <w:r w:rsidR="006F4FDB">
        <w:t xml:space="preserve">(duration of service in the facility) </w:t>
      </w:r>
      <w:r w:rsidR="00CF2572">
        <w:t xml:space="preserve">was used as a metric to assess association with </w:t>
      </w:r>
      <w:r w:rsidR="006F4FDB">
        <w:t xml:space="preserve">the </w:t>
      </w:r>
      <w:r w:rsidR="00CF2572">
        <w:t>endocrine profile of workers</w:t>
      </w:r>
      <w:r w:rsidR="00CF2572">
        <w:fldChar w:fldCharType="begin">
          <w:fldData xml:space="preserve">PEVuZE5vdGU+PENpdGU+PEF1dGhvcj5DaGlhPC9BdXRob3I+PFllYXI+MTk5NzwvWWVhcj48UmVj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</w:fldData>
        </w:fldChar>
      </w:r>
      <w:r w:rsidR="006A5370">
        <w:instrText xml:space="preserve"> ADDIN EN.CITE </w:instrText>
      </w:r>
      <w:r w:rsidR="006A5370">
        <w:fldChar w:fldCharType="begin">
          <w:fldData xml:space="preserve">PEVuZE5vdGU+PENpdGU+PEF1dGhvcj5DaGlhPC9BdXRob3I+PFllYXI+MTk5NzwvWWVhcj48UmVj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</w:fldData>
        </w:fldChar>
      </w:r>
      <w:r w:rsidR="006A5370">
        <w:instrText xml:space="preserve"> ADDIN EN.CITE.DATA </w:instrText>
      </w:r>
      <w:r w:rsidR="006A5370">
        <w:fldChar w:fldCharType="end"/>
      </w:r>
      <w:r w:rsidR="00CF2572">
        <w:fldChar w:fldCharType="separate"/>
      </w:r>
      <w:r w:rsidR="006A5370" w:rsidRPr="006A5370">
        <w:rPr>
          <w:noProof/>
          <w:vertAlign w:val="superscript"/>
        </w:rPr>
        <w:t>1</w:t>
      </w:r>
      <w:r w:rsidR="00CF2572">
        <w:fldChar w:fldCharType="end"/>
      </w:r>
      <w:r w:rsidR="00CF2572" w:rsidRPr="004013FD">
        <w:rPr>
          <w:vertAlign w:val="superscript"/>
        </w:rPr>
        <w:t xml:space="preserve">, </w:t>
      </w:r>
      <w:r w:rsidR="00CF2572" w:rsidRPr="006425BA">
        <w:fldChar w:fldCharType="begin">
          <w:fldData xml:space="preserve">PEVuZE5vdGU+PENpdGU+PEF1dGhvcj5Hb2g8L0F1dGhvcj48WWVhcj4xOTk4PC9ZZWFyPjxSZWNO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</w:fldData>
        </w:fldChar>
      </w:r>
      <w:r w:rsidR="006A5370">
        <w:instrText xml:space="preserve"> ADDIN EN.CITE </w:instrText>
      </w:r>
      <w:r w:rsidR="006A5370">
        <w:fldChar w:fldCharType="begin">
          <w:fldData xml:space="preserve">PEVuZE5vdGU+PENpdGU+PEF1dGhvcj5Hb2g8L0F1dGhvcj48WWVhcj4xOTk4PC9ZZWFyPjxSZWNO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</w:fldData>
        </w:fldChar>
      </w:r>
      <w:r w:rsidR="006A5370">
        <w:instrText xml:space="preserve"> ADDIN EN.CITE.DATA </w:instrText>
      </w:r>
      <w:r w:rsidR="006A5370">
        <w:fldChar w:fldCharType="end"/>
      </w:r>
      <w:r w:rsidR="00CF2572" w:rsidRPr="006425BA">
        <w:fldChar w:fldCharType="separate"/>
      </w:r>
      <w:r w:rsidR="006A5370" w:rsidRPr="006A5370">
        <w:rPr>
          <w:noProof/>
          <w:vertAlign w:val="superscript"/>
        </w:rPr>
        <w:t>3</w:t>
      </w:r>
      <w:r w:rsidR="00CF2572" w:rsidRPr="006425BA">
        <w:fldChar w:fldCharType="end"/>
      </w:r>
      <w:r w:rsidR="00CF2572" w:rsidRPr="006425BA">
        <w:t xml:space="preserve"> </w:t>
      </w:r>
      <w:r w:rsidR="00320A7A">
        <w:t>(</w:t>
      </w:r>
      <w:r w:rsidR="00CF2572">
        <w:t xml:space="preserve">whereas exposure based on urinary TCA was used to assess the </w:t>
      </w:r>
      <w:r w:rsidR="006F4FDB">
        <w:t xml:space="preserve">association </w:t>
      </w:r>
      <w:r w:rsidR="00CF2572">
        <w:t>with semen characteristics</w:t>
      </w:r>
      <w:r w:rsidR="00CF2572">
        <w:fldChar w:fldCharType="begin"/>
      </w:r>
      <w:r w:rsidR="006A5370">
        <w:instrText xml:space="preserve"> ADDIN EN.CITE &lt;EndNote&gt;&lt;Cite&gt;&lt;Author&gt;Chia&lt;/Author&gt;&lt;Year&gt;1996&lt;/Year&gt;&lt;RecNum&gt;19&lt;/RecNum&gt;&lt;DisplayText&gt;&lt;style face="superscript"&gt;2&lt;/style&gt;&lt;/DisplayText&gt;&lt;record&gt;&lt;rec-number&gt;19&lt;/rec-number&gt;&lt;foreign-keys&gt;&lt;key app="EN" db-id="ts0t25s0vv2va1ezfw6vrttvwprff5reztr9" timestamp="1537765498"&gt;19&lt;/key&gt;&lt;/foreign-keys&gt;&lt;ref-type name="Journal Article"&gt;17&lt;/ref-type&gt;&lt;contributors&gt;&lt;authors&gt;&lt;author&gt;Chia, S. E.&lt;/author&gt;&lt;author&gt;Ong, C. N.&lt;/author&gt;&lt;author&gt;Tsakok, M. F.&lt;/author&gt;&lt;author&gt;Ho, A.&lt;/author&gt;&lt;/authors&gt;&lt;/contributors&gt;&lt;auth-address&gt;Department of Community, Occupational &amp;amp; Family Medicine, National University of Singapore, Republic of Singapore.&lt;/auth-address&gt;&lt;titles&gt;&lt;title&gt;Semen parameters in workers exposed to trichloroethylene&lt;/title&gt;&lt;secondary-title&gt;Reprod Toxicol&lt;/secondary-title&gt;&lt;/titles&gt;&lt;periodical&gt;&lt;full-title&gt;Reproductive Toxicology&lt;/full-title&gt;&lt;abbr-1&gt;Reprod. Toxicol.&lt;/abbr-1&gt;&lt;abbr-2&gt;Reprod Toxicol&lt;/abbr-2&gt;&lt;/periodical&gt;&lt;pages&gt;295-9&lt;/pages&gt;&lt;volume&gt;10&lt;/volume&gt;&lt;number&gt;4&lt;/number&gt;&lt;edition&gt;1996/07/01&lt;/edition&gt;&lt;keywords&gt;&lt;keyword&gt;Adult&lt;/keyword&gt;&lt;keyword&gt;Humans&lt;/keyword&gt;&lt;keyword&gt;Industry&lt;/keyword&gt;&lt;keyword&gt;Male&lt;/keyword&gt;&lt;keyword&gt;Occupational Exposure/*adverse effects&lt;/keyword&gt;&lt;keyword&gt;Semen/*drug effects&lt;/keyword&gt;&lt;keyword&gt;Solvents/*adverse effects&lt;/keyword&gt;&lt;keyword&gt;Sperm Count/drug effects&lt;/keyword&gt;&lt;keyword&gt;Sperm Motility/drug effects&lt;/keyword&gt;&lt;keyword&gt;Trichloroethylene/*adverse effects/urine&lt;/keyword&gt;&lt;/keywords&gt;&lt;dates&gt;&lt;year&gt;1996&lt;/year&gt;&lt;pub-dates&gt;&lt;date&gt;Jul-Aug&lt;/date&gt;&lt;/pub-dates&gt;&lt;/dates&gt;&lt;isbn&gt;0890-6238 (Print)&amp;#xD;0890-6238 (Linking)&lt;/isbn&gt;&lt;accession-num&gt;8829252&lt;/accession-num&gt;&lt;urls&gt;&lt;related-urls&gt;&lt;url&gt;https://www.ncbi.nlm.nih.gov/pubmed/8829252&lt;/url&gt;&lt;/related-urls&gt;&lt;/urls&gt;&lt;/record&gt;&lt;/Cite&gt;&lt;/EndNote&gt;</w:instrText>
      </w:r>
      <w:r w:rsidR="00CF2572">
        <w:fldChar w:fldCharType="separate"/>
      </w:r>
      <w:r w:rsidR="006A5370" w:rsidRPr="006A5370">
        <w:rPr>
          <w:noProof/>
          <w:vertAlign w:val="superscript"/>
        </w:rPr>
        <w:t>2</w:t>
      </w:r>
      <w:r w:rsidR="00CF2572">
        <w:fldChar w:fldCharType="end"/>
      </w:r>
      <w:r w:rsidR="006F4FDB">
        <w:t>).</w:t>
      </w:r>
      <w:r w:rsidR="00CF2572">
        <w:t xml:space="preserve"> </w:t>
      </w:r>
      <w:r w:rsidR="003656E4">
        <w:t xml:space="preserve"> </w:t>
      </w:r>
      <w:r w:rsidR="002C710A">
        <w:t>Standard laboratory tests and techniques were used for hormonal assays</w:t>
      </w:r>
      <w:r w:rsidR="00EE4B00">
        <w:t xml:space="preserve"> and monitoring</w:t>
      </w:r>
      <w:r w:rsidR="002C710A">
        <w:t>.</w:t>
      </w:r>
      <w:r w:rsidR="003656E4">
        <w:t xml:space="preserve"> </w:t>
      </w:r>
      <w:r w:rsidR="002C710A">
        <w:t xml:space="preserve"> Information on past medical history and occupational exposures were collected using a questionnaire during </w:t>
      </w:r>
      <w:r w:rsidR="006F4FDB">
        <w:t xml:space="preserve">the </w:t>
      </w:r>
      <w:r w:rsidR="002C710A">
        <w:t xml:space="preserve">medical interview and clinical examination.  </w:t>
      </w:r>
      <w:r w:rsidR="00103CC0">
        <w:t>N</w:t>
      </w:r>
      <w:r w:rsidR="002B2215">
        <w:t>o</w:t>
      </w:r>
      <w:r w:rsidR="00103CC0">
        <w:t xml:space="preserve"> information was available for participants who did not volunteer for the medical check-up</w:t>
      </w:r>
      <w:r w:rsidR="002C710A">
        <w:t xml:space="preserve">. </w:t>
      </w:r>
      <w:r w:rsidR="003656E4">
        <w:t xml:space="preserve"> </w:t>
      </w:r>
      <w:r>
        <w:t xml:space="preserve">Very limited conclusions can be derived from these studies due to non-inclusion of a comparison group. </w:t>
      </w:r>
      <w:r w:rsidR="003656E4">
        <w:t xml:space="preserve"> </w:t>
      </w:r>
      <w:r w:rsidR="00CF61B2">
        <w:t xml:space="preserve">Exposure to TCE was observed to be below the TLV.  </w:t>
      </w:r>
      <w:r>
        <w:t>The</w:t>
      </w:r>
      <w:r w:rsidR="004D51EE">
        <w:t xml:space="preserve"> then</w:t>
      </w:r>
      <w:r>
        <w:t xml:space="preserve"> </w:t>
      </w:r>
      <w:r w:rsidR="00E04624">
        <w:t xml:space="preserve">threshold limit value (TLV) of 50 ppm </w:t>
      </w:r>
      <w:r w:rsidR="006F4FDB">
        <w:t xml:space="preserve">for TCE </w:t>
      </w:r>
      <w:r w:rsidR="00E04624">
        <w:t xml:space="preserve">was high compared to current </w:t>
      </w:r>
      <w:r w:rsidR="00E04624" w:rsidRPr="00E04624">
        <w:t>ACGIH TLVs</w:t>
      </w:r>
      <w:r w:rsidR="00E04624" w:rsidRPr="00BC6167">
        <w:rPr>
          <w:vertAlign w:val="superscript"/>
        </w:rPr>
        <w:t>®</w:t>
      </w:r>
      <w:r w:rsidR="00E04624" w:rsidRPr="00E04624">
        <w:t xml:space="preserve"> for TCE</w:t>
      </w:r>
      <w:r w:rsidR="00E04624">
        <w:t>, which</w:t>
      </w:r>
      <w:r w:rsidR="00E04624" w:rsidRPr="00E04624">
        <w:t xml:space="preserve"> </w:t>
      </w:r>
      <w:r w:rsidR="004D51EE">
        <w:t>has been</w:t>
      </w:r>
      <w:r w:rsidR="004D51EE" w:rsidRPr="00E04624">
        <w:t xml:space="preserve"> </w:t>
      </w:r>
      <w:r w:rsidR="00E04624" w:rsidRPr="00E04624">
        <w:t>10 ppm</w:t>
      </w:r>
      <w:r w:rsidR="002C70C1">
        <w:fldChar w:fldCharType="begin"/>
      </w:r>
      <w:r w:rsidR="00816121">
        <w:instrText xml:space="preserve"> ADDIN EN.CITE &lt;EndNote&gt;&lt;Cite&gt;&lt;Author&gt;ACGIH&lt;/Author&gt;&lt;Year&gt;2018&lt;/Year&gt;&lt;RecNum&gt;142&lt;/RecNum&gt;&lt;DisplayText&gt;&lt;style face="superscript"&gt;51&lt;/style&gt;&lt;/DisplayText&gt;&lt;record&gt;&lt;rec-number&gt;142&lt;/rec-number&gt;&lt;foreign-keys&gt;&lt;key app="EN" db-id="ts0t25s0vv2va1ezfw6vrttvwprff5reztr9" timestamp="1542247430"&gt;142&lt;/key&gt;&lt;/foreign-keys&gt;&lt;ref-type name="Book"&gt;6&lt;/ref-type&gt;&lt;contributors&gt;&lt;authors&gt;&lt;author&gt;ACGIH &lt;/author&gt;&lt;/authors&gt;&lt;secondary-authors&gt;&lt;author&gt;American Conference of Governmental Industrial Hygienists (ACGIH)&lt;/author&gt;&lt;/secondary-authors&gt;&lt;/contributors&gt;&lt;titles&gt;&lt;title&gt;2018 TLVs and BEIs: Based on the documentation of the threshold limit values for chemical substances and physical agents and biological exposure indices &lt;/title&gt;&lt;/titles&gt;&lt;dates&gt;&lt;year&gt;2018&lt;/year&gt;&lt;/dates&gt;&lt;pub-location&gt;Cincinnati, OH&lt;/pub-location&gt;&lt;publisher&gt;American Conference of Governmental Industrial Hygienists, Signature Publications&lt;/publisher&gt;&lt;isbn&gt;978-1-607260-97-4&lt;/isbn&gt;&lt;urls&gt;&lt;/urls&gt;&lt;/record&gt;&lt;/Cite&gt;&lt;/EndNote&gt;</w:instrText>
      </w:r>
      <w:r w:rsidR="002C70C1">
        <w:fldChar w:fldCharType="separate"/>
      </w:r>
      <w:r w:rsidR="00816121" w:rsidRPr="00816121">
        <w:rPr>
          <w:noProof/>
          <w:vertAlign w:val="superscript"/>
        </w:rPr>
        <w:t>51</w:t>
      </w:r>
      <w:r w:rsidR="002C70C1">
        <w:fldChar w:fldCharType="end"/>
      </w:r>
      <w:r w:rsidR="002C70C1">
        <w:t xml:space="preserve"> since 2006</w:t>
      </w:r>
      <w:r w:rsidR="00E04624">
        <w:rPr>
          <w:sz w:val="17"/>
          <w:szCs w:val="17"/>
          <w:lang w:eastAsia="zh-CN"/>
        </w:rPr>
        <w:t>.</w:t>
      </w:r>
      <w:r w:rsidR="00E04624" w:rsidDel="00E04624">
        <w:rPr>
          <w:sz w:val="17"/>
          <w:szCs w:val="17"/>
          <w:lang w:eastAsia="zh-CN"/>
        </w:rPr>
        <w:t xml:space="preserve"> </w:t>
      </w:r>
    </w:p>
    <w:p w14:paraId="1C11C8C1" w14:textId="2E74EC5B" w:rsidR="002C710A" w:rsidRPr="002C710A" w:rsidRDefault="002C710A" w:rsidP="006A5370">
      <w:pPr>
        <w:jc w:val="both"/>
      </w:pPr>
      <w:r w:rsidRPr="007D34D4">
        <w:t xml:space="preserve">Gericke </w:t>
      </w:r>
      <w:r w:rsidR="0042335D" w:rsidRPr="007D34D4">
        <w:t>e</w:t>
      </w:r>
      <w:r w:rsidRPr="007D34D4">
        <w:t>t al.</w:t>
      </w:r>
      <w:r w:rsidR="00D7322E" w:rsidRPr="007D34D4">
        <w:t xml:space="preserve"> (2001)</w:t>
      </w:r>
      <w:r w:rsidRPr="007D34D4">
        <w:fldChar w:fldCharType="begin">
          <w:fldData xml:space="preserve">PEVuZE5vdGU+PENpdGU+PEF1dGhvcj5HZXJpY2tlPC9BdXRob3I+PFllYXI+MjAwMTwvWWVhcj48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</w:fldData>
        </w:fldChar>
      </w:r>
      <w:r w:rsidR="006A5370">
        <w:instrText xml:space="preserve"> ADDIN EN.CITE </w:instrText>
      </w:r>
      <w:r w:rsidR="006A5370">
        <w:fldChar w:fldCharType="begin">
          <w:fldData xml:space="preserve">PEVuZE5vdGU+PENpdGU+PEF1dGhvcj5HZXJpY2tlPC9BdXRob3I+PFllYXI+MjAwMTwvWWVhcj48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</w:fldData>
        </w:fldChar>
      </w:r>
      <w:r w:rsidR="006A5370">
        <w:instrText xml:space="preserve"> ADDIN EN.CITE.DATA </w:instrText>
      </w:r>
      <w:r w:rsidR="006A5370">
        <w:fldChar w:fldCharType="end"/>
      </w:r>
      <w:r w:rsidRPr="007D34D4">
        <w:fldChar w:fldCharType="separate"/>
      </w:r>
      <w:r w:rsidR="006A5370" w:rsidRPr="006A5370">
        <w:rPr>
          <w:noProof/>
          <w:vertAlign w:val="superscript"/>
        </w:rPr>
        <w:t>10</w:t>
      </w:r>
      <w:r w:rsidRPr="007D34D4">
        <w:fldChar w:fldCharType="end"/>
      </w:r>
      <w:r w:rsidRPr="007D34D4">
        <w:t xml:space="preserve"> in a cross</w:t>
      </w:r>
      <w:r w:rsidR="00237C07">
        <w:t>-</w:t>
      </w:r>
      <w:r w:rsidRPr="007D34D4">
        <w:t>sectional</w:t>
      </w:r>
      <w:r w:rsidRPr="002C710A">
        <w:t xml:space="preserve"> study compared male workers employed in </w:t>
      </w:r>
      <w:r w:rsidR="00E7147A">
        <w:t xml:space="preserve">12 </w:t>
      </w:r>
      <w:r w:rsidRPr="002C710A">
        <w:t xml:space="preserve">rotogravure printing </w:t>
      </w:r>
      <w:r w:rsidR="00C34A39">
        <w:t>factories</w:t>
      </w:r>
      <w:r w:rsidR="00E7147A">
        <w:t xml:space="preserve"> </w:t>
      </w:r>
      <w:r w:rsidRPr="002C710A">
        <w:t>(printers and helpers) who were exposed to toluene</w:t>
      </w:r>
      <w:r>
        <w:t>,</w:t>
      </w:r>
      <w:r w:rsidRPr="002C710A">
        <w:t xml:space="preserve"> with non-printers who </w:t>
      </w:r>
      <w:r w:rsidR="007D34D4">
        <w:t xml:space="preserve">worked </w:t>
      </w:r>
      <w:r w:rsidRPr="002C710A">
        <w:t xml:space="preserve">in the same </w:t>
      </w:r>
      <w:r w:rsidR="00E7147A">
        <w:t>companies</w:t>
      </w:r>
      <w:r w:rsidRPr="002C710A">
        <w:t xml:space="preserve">. </w:t>
      </w:r>
      <w:r w:rsidR="007D34D4">
        <w:t xml:space="preserve"> </w:t>
      </w:r>
      <w:r w:rsidR="00630595">
        <w:t>Previously</w:t>
      </w:r>
      <w:r w:rsidRPr="002C710A">
        <w:t xml:space="preserve">, it was estimated that printers and their helpers were at </w:t>
      </w:r>
      <w:r w:rsidR="0042335D">
        <w:t xml:space="preserve">greater </w:t>
      </w:r>
      <w:r w:rsidRPr="002C710A">
        <w:t>risk of toluene exposure than non-printers.</w:t>
      </w:r>
      <w:r w:rsidRPr="002C710A">
        <w:fldChar w:fldCharType="begin">
          <w:fldData xml:space="preserve">PEVuZE5vdGU+PENpdGU+PEF1dGhvcj5OZXViZXJ0PC9BdXRob3I+PFllYXI+MjAwMTwvWWVhcj48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</w:fldData>
        </w:fldChar>
      </w:r>
      <w:r w:rsidR="00816121">
        <w:instrText xml:space="preserve"> ADDIN EN.CITE </w:instrText>
      </w:r>
      <w:r w:rsidR="00816121">
        <w:fldChar w:fldCharType="begin">
          <w:fldData xml:space="preserve">PEVuZE5vdGU+PENpdGU+PEF1dGhvcj5OZXViZXJ0PC9BdXRob3I+PFllYXI+MjAwMTwvWWVhcj48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</w:fldData>
        </w:fldChar>
      </w:r>
      <w:r w:rsidR="00816121">
        <w:instrText xml:space="preserve"> ADDIN EN.CITE.DATA </w:instrText>
      </w:r>
      <w:r w:rsidR="00816121">
        <w:fldChar w:fldCharType="end"/>
      </w:r>
      <w:r w:rsidRPr="002C710A">
        <w:fldChar w:fldCharType="separate"/>
      </w:r>
      <w:r w:rsidR="00816121" w:rsidRPr="00816121">
        <w:rPr>
          <w:noProof/>
          <w:vertAlign w:val="superscript"/>
        </w:rPr>
        <w:t>52</w:t>
      </w:r>
      <w:r w:rsidRPr="002C710A">
        <w:fldChar w:fldCharType="end"/>
      </w:r>
      <w:r w:rsidRPr="002C710A">
        <w:t xml:space="preserve"> </w:t>
      </w:r>
      <w:r w:rsidR="007D34D4">
        <w:t xml:space="preserve"> </w:t>
      </w:r>
      <w:r w:rsidR="00C34A39">
        <w:t xml:space="preserve">Workers were </w:t>
      </w:r>
      <w:r w:rsidRPr="002C710A">
        <w:t>randomly selected by an industrial professional body</w:t>
      </w:r>
      <w:r w:rsidR="00C34A39">
        <w:t>, then asked to participate.  If they</w:t>
      </w:r>
      <w:r w:rsidR="00E019D0">
        <w:t xml:space="preserve"> elected not to participate</w:t>
      </w:r>
      <w:r w:rsidR="00C34A39">
        <w:t xml:space="preserve">, </w:t>
      </w:r>
      <w:r w:rsidR="00E019D0">
        <w:t xml:space="preserve">then </w:t>
      </w:r>
      <w:r w:rsidR="00C34A39">
        <w:t>the next randomly selected person was asked</w:t>
      </w:r>
      <w:r>
        <w:t>.</w:t>
      </w:r>
      <w:r w:rsidR="007D34D4">
        <w:t xml:space="preserve"> </w:t>
      </w:r>
      <w:r>
        <w:t xml:space="preserve"> </w:t>
      </w:r>
      <w:r w:rsidR="00C34A39">
        <w:t xml:space="preserve">Exclusion criteria included </w:t>
      </w:r>
      <w:r w:rsidRPr="002C710A">
        <w:t xml:space="preserve">interchanging </w:t>
      </w:r>
      <w:r w:rsidR="00C34A39">
        <w:t xml:space="preserve">of </w:t>
      </w:r>
      <w:r w:rsidRPr="002C710A">
        <w:t>jobs with different types of exposure</w:t>
      </w:r>
      <w:r>
        <w:t>s</w:t>
      </w:r>
      <w:r w:rsidRPr="002C710A">
        <w:t xml:space="preserve">.  Blood </w:t>
      </w:r>
      <w:r w:rsidR="0088254F">
        <w:t xml:space="preserve">samples </w:t>
      </w:r>
      <w:r w:rsidR="0088254F" w:rsidRPr="002C710A">
        <w:t>w</w:t>
      </w:r>
      <w:r w:rsidR="0088254F">
        <w:t>ere</w:t>
      </w:r>
      <w:r w:rsidR="0088254F" w:rsidRPr="002C710A">
        <w:t xml:space="preserve"> </w:t>
      </w:r>
      <w:r w:rsidRPr="002C710A">
        <w:lastRenderedPageBreak/>
        <w:t xml:space="preserve">assessed for </w:t>
      </w:r>
      <w:r w:rsidR="00C34A39">
        <w:t xml:space="preserve">levels of </w:t>
      </w:r>
      <w:r w:rsidRPr="002C710A">
        <w:t xml:space="preserve">serum FSH, LH and testosterone and </w:t>
      </w:r>
      <w:r w:rsidR="00630595">
        <w:t xml:space="preserve">compared </w:t>
      </w:r>
      <w:r w:rsidR="0088254F">
        <w:t xml:space="preserve">to </w:t>
      </w:r>
      <w:r w:rsidRPr="002C710A">
        <w:t xml:space="preserve">reference values. </w:t>
      </w:r>
      <w:r w:rsidR="007D34D4">
        <w:t xml:space="preserve"> </w:t>
      </w:r>
      <w:r w:rsidRPr="002C710A">
        <w:t xml:space="preserve">There was no significant difference in </w:t>
      </w:r>
      <w:r w:rsidR="00630595">
        <w:t xml:space="preserve">the number of workers with values outside reference ranges for </w:t>
      </w:r>
      <w:r w:rsidRPr="002C710A">
        <w:t xml:space="preserve">serum FSH, LH and testosterone between printers and non-printers. </w:t>
      </w:r>
      <w:r w:rsidR="007D34D4">
        <w:t xml:space="preserve"> </w:t>
      </w:r>
      <w:r w:rsidRPr="002C710A">
        <w:t xml:space="preserve">The authors concluded that </w:t>
      </w:r>
      <w:r w:rsidR="00F463A5">
        <w:t xml:space="preserve">there was no evidence that long term occupational exposure to toluene in the study of workers in the rotogravure printing industry was associated with </w:t>
      </w:r>
      <w:r w:rsidRPr="002C710A">
        <w:t>alteration in the levels of male sex hormones.</w:t>
      </w:r>
    </w:p>
    <w:p w14:paraId="714F6841" w14:textId="22B39F72" w:rsidR="002C710A" w:rsidRPr="002C710A" w:rsidRDefault="004A7E2F" w:rsidP="006A5370">
      <w:pPr>
        <w:jc w:val="both"/>
      </w:pPr>
      <w:r>
        <w:t xml:space="preserve">The target population </w:t>
      </w:r>
      <w:r w:rsidR="00AC2EC6">
        <w:t xml:space="preserve">in </w:t>
      </w:r>
      <w:r w:rsidR="00AC2EC6" w:rsidRPr="007D34D4">
        <w:t>Gericke et al</w:t>
      </w:r>
      <w:r w:rsidR="002C75CA">
        <w:t xml:space="preserve">. </w:t>
      </w:r>
      <w:r w:rsidR="002C75CA" w:rsidRPr="007D34D4">
        <w:t>(2001)</w:t>
      </w:r>
      <w:r w:rsidR="002C75CA" w:rsidRPr="007D34D4">
        <w:fldChar w:fldCharType="begin">
          <w:fldData xml:space="preserve">PEVuZE5vdGU+PENpdGU+PEF1dGhvcj5HZXJpY2tlPC9BdXRob3I+PFllYXI+MjAwMTwvWWVhcj48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</w:fldData>
        </w:fldChar>
      </w:r>
      <w:r w:rsidR="006A5370">
        <w:instrText xml:space="preserve"> ADDIN EN.CITE </w:instrText>
      </w:r>
      <w:r w:rsidR="006A5370">
        <w:fldChar w:fldCharType="begin">
          <w:fldData xml:space="preserve">PEVuZE5vdGU+PENpdGU+PEF1dGhvcj5HZXJpY2tlPC9BdXRob3I+PFllYXI+MjAwMTwvWWVhcj48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</w:fldData>
        </w:fldChar>
      </w:r>
      <w:r w:rsidR="006A5370">
        <w:instrText xml:space="preserve"> ADDIN EN.CITE.DATA </w:instrText>
      </w:r>
      <w:r w:rsidR="006A5370">
        <w:fldChar w:fldCharType="end"/>
      </w:r>
      <w:r w:rsidR="002C75CA" w:rsidRPr="007D34D4">
        <w:fldChar w:fldCharType="separate"/>
      </w:r>
      <w:r w:rsidR="006A5370" w:rsidRPr="006A5370">
        <w:rPr>
          <w:noProof/>
          <w:vertAlign w:val="superscript"/>
        </w:rPr>
        <w:t>10</w:t>
      </w:r>
      <w:r w:rsidR="002C75CA" w:rsidRPr="007D34D4">
        <w:fldChar w:fldCharType="end"/>
      </w:r>
      <w:r w:rsidR="00AC2EC6">
        <w:t xml:space="preserve"> </w:t>
      </w:r>
      <w:r>
        <w:t xml:space="preserve">was workers who participated in a previous </w:t>
      </w:r>
      <w:r w:rsidR="00F463A5">
        <w:t>study</w:t>
      </w:r>
      <w:r>
        <w:t xml:space="preserve"> conducted between 1993 and 1995.</w:t>
      </w:r>
      <w:r w:rsidR="001A0DC0" w:rsidRPr="002C710A">
        <w:fldChar w:fldCharType="begin">
          <w:fldData xml:space="preserve">PEVuZE5vdGU+PENpdGU+PEF1dGhvcj5OZXViZXJ0PC9BdXRob3I+PFllYXI+MjAwMTwvWWVhcj48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</w:fldData>
        </w:fldChar>
      </w:r>
      <w:r w:rsidR="00816121">
        <w:instrText xml:space="preserve"> ADDIN EN.CITE </w:instrText>
      </w:r>
      <w:r w:rsidR="00816121">
        <w:fldChar w:fldCharType="begin">
          <w:fldData xml:space="preserve">PEVuZE5vdGU+PENpdGU+PEF1dGhvcj5OZXViZXJ0PC9BdXRob3I+PFllYXI+MjAwMTwvWWVhcj48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</w:fldData>
        </w:fldChar>
      </w:r>
      <w:r w:rsidR="00816121">
        <w:instrText xml:space="preserve"> ADDIN EN.CITE.DATA </w:instrText>
      </w:r>
      <w:r w:rsidR="00816121">
        <w:fldChar w:fldCharType="end"/>
      </w:r>
      <w:r w:rsidR="001A0DC0" w:rsidRPr="002C710A">
        <w:fldChar w:fldCharType="separate"/>
      </w:r>
      <w:r w:rsidR="00816121" w:rsidRPr="00816121">
        <w:rPr>
          <w:noProof/>
          <w:vertAlign w:val="superscript"/>
        </w:rPr>
        <w:t>52</w:t>
      </w:r>
      <w:r w:rsidR="001A0DC0" w:rsidRPr="002C710A">
        <w:fldChar w:fldCharType="end"/>
      </w:r>
      <w:r>
        <w:t xml:space="preserve"> </w:t>
      </w:r>
      <w:r w:rsidR="00F55EBD">
        <w:t xml:space="preserve"> </w:t>
      </w:r>
      <w:r w:rsidR="002C710A" w:rsidRPr="002C710A">
        <w:t xml:space="preserve">The exposure </w:t>
      </w:r>
      <w:r w:rsidR="000B5A9D">
        <w:t>had been</w:t>
      </w:r>
      <w:r w:rsidR="002C710A" w:rsidRPr="002C710A">
        <w:t xml:space="preserve"> measured </w:t>
      </w:r>
      <w:r w:rsidR="000B5A9D">
        <w:t>for several jobs and</w:t>
      </w:r>
      <w:r w:rsidR="002C710A" w:rsidRPr="002C710A">
        <w:t xml:space="preserve"> the association </w:t>
      </w:r>
      <w:r w:rsidR="0088254F">
        <w:t xml:space="preserve">between </w:t>
      </w:r>
      <w:r w:rsidR="002C710A" w:rsidRPr="002C710A">
        <w:t xml:space="preserve">toluene exposure </w:t>
      </w:r>
      <w:r w:rsidR="0088254F">
        <w:t>and</w:t>
      </w:r>
      <w:r w:rsidR="0088254F" w:rsidRPr="002C710A">
        <w:t xml:space="preserve"> </w:t>
      </w:r>
      <w:r w:rsidR="002C710A" w:rsidRPr="002C710A">
        <w:t>job</w:t>
      </w:r>
      <w:r w:rsidR="0088254F">
        <w:t xml:space="preserve"> </w:t>
      </w:r>
      <w:r w:rsidR="002C710A" w:rsidRPr="002C710A">
        <w:t xml:space="preserve">had been </w:t>
      </w:r>
      <w:r w:rsidR="00F463A5">
        <w:t xml:space="preserve">previously </w:t>
      </w:r>
      <w:r w:rsidR="002C710A" w:rsidRPr="002C710A">
        <w:t>established.</w:t>
      </w:r>
      <w:r w:rsidR="002C710A" w:rsidRPr="002C710A">
        <w:fldChar w:fldCharType="begin">
          <w:fldData xml:space="preserve">PEVuZE5vdGU+PENpdGU+PEF1dGhvcj5OZXViZXJ0PC9BdXRob3I+PFllYXI+MjAwMTwvWWVhcj48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</w:fldData>
        </w:fldChar>
      </w:r>
      <w:r w:rsidR="00816121">
        <w:instrText xml:space="preserve"> ADDIN EN.CITE </w:instrText>
      </w:r>
      <w:r w:rsidR="00816121">
        <w:fldChar w:fldCharType="begin">
          <w:fldData xml:space="preserve">PEVuZE5vdGU+PENpdGU+PEF1dGhvcj5OZXViZXJ0PC9BdXRob3I+PFllYXI+MjAwMTwvWWVhcj48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</w:fldData>
        </w:fldChar>
      </w:r>
      <w:r w:rsidR="00816121">
        <w:instrText xml:space="preserve"> ADDIN EN.CITE.DATA </w:instrText>
      </w:r>
      <w:r w:rsidR="00816121">
        <w:fldChar w:fldCharType="end"/>
      </w:r>
      <w:r w:rsidR="002C710A" w:rsidRPr="002C710A">
        <w:fldChar w:fldCharType="separate"/>
      </w:r>
      <w:r w:rsidR="00816121" w:rsidRPr="00816121">
        <w:rPr>
          <w:noProof/>
          <w:vertAlign w:val="superscript"/>
        </w:rPr>
        <w:t>52</w:t>
      </w:r>
      <w:r w:rsidR="002C710A" w:rsidRPr="002C710A">
        <w:fldChar w:fldCharType="end"/>
      </w:r>
      <w:r w:rsidR="002C710A" w:rsidRPr="002C710A">
        <w:t xml:space="preserve"> </w:t>
      </w:r>
      <w:r w:rsidR="00F55EBD">
        <w:t xml:space="preserve"> </w:t>
      </w:r>
      <w:r w:rsidR="002C710A" w:rsidRPr="002C710A">
        <w:t xml:space="preserve">The male printers and </w:t>
      </w:r>
      <w:r w:rsidR="00F463A5">
        <w:t>helpers</w:t>
      </w:r>
      <w:r w:rsidR="002C710A" w:rsidRPr="002C710A">
        <w:t xml:space="preserve"> </w:t>
      </w:r>
      <w:r w:rsidR="007226D3">
        <w:t xml:space="preserve">had been previously </w:t>
      </w:r>
      <w:r w:rsidR="002C710A" w:rsidRPr="002C710A">
        <w:t xml:space="preserve">reported </w:t>
      </w:r>
      <w:r w:rsidR="007226D3">
        <w:t xml:space="preserve">to have </w:t>
      </w:r>
      <w:r w:rsidR="002C710A" w:rsidRPr="002C710A">
        <w:t>a mean blood toluene concentration of 373.4 µg/l compared to printing form preparers (mean 135.2 µg/l), printed material processors (mean 85.8 µg/l) and workers in other areas (mean 78.1 µg/l)</w:t>
      </w:r>
      <w:r w:rsidR="002C710A" w:rsidRPr="002C710A">
        <w:fldChar w:fldCharType="begin">
          <w:fldData xml:space="preserve">PEVuZE5vdGU+PENpdGU+PEF1dGhvcj5OZXViZXJ0PC9BdXRob3I+PFllYXI+MjAwMTwvWWVhcj48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</w:fldData>
        </w:fldChar>
      </w:r>
      <w:r w:rsidR="00816121">
        <w:instrText xml:space="preserve"> ADDIN EN.CITE </w:instrText>
      </w:r>
      <w:r w:rsidR="00816121">
        <w:fldChar w:fldCharType="begin">
          <w:fldData xml:space="preserve">PEVuZE5vdGU+PENpdGU+PEF1dGhvcj5OZXViZXJ0PC9BdXRob3I+PFllYXI+MjAwMTwvWWVhcj48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</w:fldData>
        </w:fldChar>
      </w:r>
      <w:r w:rsidR="00816121">
        <w:instrText xml:space="preserve"> ADDIN EN.CITE.DATA </w:instrText>
      </w:r>
      <w:r w:rsidR="00816121">
        <w:fldChar w:fldCharType="end"/>
      </w:r>
      <w:r w:rsidR="002C710A" w:rsidRPr="002C710A">
        <w:fldChar w:fldCharType="separate"/>
      </w:r>
      <w:r w:rsidR="00816121" w:rsidRPr="00816121">
        <w:rPr>
          <w:noProof/>
          <w:vertAlign w:val="superscript"/>
        </w:rPr>
        <w:t>52</w:t>
      </w:r>
      <w:r w:rsidR="002C710A" w:rsidRPr="002C710A">
        <w:fldChar w:fldCharType="end"/>
      </w:r>
      <w:r w:rsidR="002C710A" w:rsidRPr="002C710A">
        <w:t xml:space="preserve"> </w:t>
      </w:r>
      <w:r>
        <w:t xml:space="preserve">indicating that printers and the helpers were the most </w:t>
      </w:r>
      <w:r w:rsidR="0088254F">
        <w:t>highly toluene-</w:t>
      </w:r>
      <w:r>
        <w:t xml:space="preserve">exposed </w:t>
      </w:r>
      <w:r w:rsidR="007226D3">
        <w:t>workers</w:t>
      </w:r>
      <w:r>
        <w:t xml:space="preserve"> in the </w:t>
      </w:r>
      <w:r w:rsidR="0088254F">
        <w:t>study</w:t>
      </w:r>
      <w:r>
        <w:t xml:space="preserve">. </w:t>
      </w:r>
      <w:r w:rsidR="00F55EBD">
        <w:t xml:space="preserve"> </w:t>
      </w:r>
      <w:r w:rsidR="002C710A" w:rsidRPr="002C710A">
        <w:t xml:space="preserve">The comparison was </w:t>
      </w:r>
      <w:r w:rsidR="0088254F">
        <w:t xml:space="preserve">therefore </w:t>
      </w:r>
      <w:r w:rsidR="002C710A" w:rsidRPr="002C710A">
        <w:t xml:space="preserve">between printers and helpers versus </w:t>
      </w:r>
      <w:r w:rsidR="00F55EBD">
        <w:t xml:space="preserve">non-printers in the same industry who had </w:t>
      </w:r>
      <w:r w:rsidR="0088254F">
        <w:t xml:space="preserve">experienced </w:t>
      </w:r>
      <w:r w:rsidR="00F55EBD">
        <w:t xml:space="preserve">some </w:t>
      </w:r>
      <w:r w:rsidR="0088254F">
        <w:t xml:space="preserve">low toluene </w:t>
      </w:r>
      <w:r w:rsidR="00F55EBD">
        <w:t>exposure.</w:t>
      </w:r>
      <w:r w:rsidR="002C710A" w:rsidRPr="002C710A">
        <w:t xml:space="preserve"> </w:t>
      </w:r>
      <w:r w:rsidR="00F55EBD">
        <w:t xml:space="preserve"> </w:t>
      </w:r>
      <w:r>
        <w:t xml:space="preserve">The exposure was measured </w:t>
      </w:r>
      <w:r w:rsidR="000B5A9D">
        <w:t xml:space="preserve">in </w:t>
      </w:r>
      <w:r>
        <w:t xml:space="preserve">ambient </w:t>
      </w:r>
      <w:r w:rsidR="000B5A9D">
        <w:t xml:space="preserve">workplace </w:t>
      </w:r>
      <w:r>
        <w:t xml:space="preserve">air </w:t>
      </w:r>
      <w:r w:rsidR="000B5A9D">
        <w:t>using</w:t>
      </w:r>
      <w:r>
        <w:t xml:space="preserve"> personal monitors</w:t>
      </w:r>
      <w:r w:rsidR="00103CC0">
        <w:t>.</w:t>
      </w:r>
      <w:r>
        <w:t xml:space="preserve"> </w:t>
      </w:r>
      <w:r w:rsidR="00F55EBD">
        <w:t xml:space="preserve"> </w:t>
      </w:r>
      <w:r w:rsidR="00103CC0">
        <w:t>B</w:t>
      </w:r>
      <w:r>
        <w:t xml:space="preserve">lood toluene </w:t>
      </w:r>
      <w:r w:rsidR="00103CC0">
        <w:t xml:space="preserve">levels </w:t>
      </w:r>
      <w:r>
        <w:t>w</w:t>
      </w:r>
      <w:r w:rsidR="00103CC0">
        <w:t>ere</w:t>
      </w:r>
      <w:r>
        <w:t xml:space="preserve"> measured from samples collected before and after work shifts. </w:t>
      </w:r>
      <w:r w:rsidR="002C710A" w:rsidRPr="002C710A">
        <w:t xml:space="preserve"> </w:t>
      </w:r>
      <w:r w:rsidR="00E02E6D">
        <w:t xml:space="preserve">Participants were </w:t>
      </w:r>
      <w:r w:rsidR="001A0DC0">
        <w:t xml:space="preserve">randomly selected and asked to participate </w:t>
      </w:r>
      <w:r w:rsidR="00E02E6D">
        <w:t>and t</w:t>
      </w:r>
      <w:r w:rsidR="002C710A" w:rsidRPr="002C710A">
        <w:t xml:space="preserve">here was no information on </w:t>
      </w:r>
      <w:r w:rsidR="001A0DC0">
        <w:t xml:space="preserve">workers </w:t>
      </w:r>
      <w:r w:rsidR="002C710A" w:rsidRPr="002C710A">
        <w:t xml:space="preserve">who </w:t>
      </w:r>
      <w:r w:rsidR="00E02E6D">
        <w:t xml:space="preserve">did not </w:t>
      </w:r>
      <w:r w:rsidR="001A0DC0">
        <w:t xml:space="preserve">want to </w:t>
      </w:r>
      <w:r w:rsidR="00E02E6D">
        <w:t xml:space="preserve">volunteer or who </w:t>
      </w:r>
      <w:r w:rsidR="002C70C1">
        <w:t>dropped</w:t>
      </w:r>
      <w:r w:rsidR="002C70C1" w:rsidRPr="002C710A">
        <w:t xml:space="preserve"> </w:t>
      </w:r>
      <w:r w:rsidR="002C710A" w:rsidRPr="002C710A">
        <w:t xml:space="preserve">out. </w:t>
      </w:r>
    </w:p>
    <w:p w14:paraId="0E5F8525" w14:textId="0D86BF43" w:rsidR="004A7E2F" w:rsidRDefault="004A7E2F" w:rsidP="006A5370">
      <w:pPr>
        <w:jc w:val="both"/>
      </w:pPr>
      <w:r w:rsidRPr="003461D9">
        <w:t>Svensson</w:t>
      </w:r>
      <w:r w:rsidR="002C70C1">
        <w:t xml:space="preserve"> et al.</w:t>
      </w:r>
      <w:r>
        <w:fldChar w:fldCharType="begin"/>
      </w:r>
      <w:r w:rsidR="006A5370">
        <w:instrText xml:space="preserve"> ADDIN EN.CITE &lt;EndNote&gt;&lt;Cite&gt;&lt;Author&gt;Svensson&lt;/Author&gt;&lt;Year&gt;1992&lt;/Year&gt;&lt;RecNum&gt;17&lt;/RecNum&gt;&lt;DisplayText&gt;&lt;style face="superscript"&gt;17&lt;/style&gt;&lt;/DisplayText&gt;&lt;record&gt;&lt;rec-number&gt;17&lt;/rec-number&gt;&lt;foreign-keys&gt;&lt;key app="EN" db-id="ts0t25s0vv2va1ezfw6vrttvwprff5reztr9" timestamp="1537765480"&gt;17&lt;/key&gt;&lt;/foreign-keys&gt;&lt;ref-type name="Journal Article"&gt;17&lt;/ref-type&gt;&lt;contributors&gt;&lt;authors&gt;&lt;author&gt;Svensson, B. G.&lt;/author&gt;&lt;author&gt;Nise, G.&lt;/author&gt;&lt;author&gt;Erfurth, E. M.&lt;/author&gt;&lt;author&gt;Olsson, H.&lt;/author&gt;&lt;/authors&gt;&lt;/contributors&gt;&lt;auth-address&gt;Department of Occupational and Environmental Medicine, University Hospital, Lund, Sweden.&lt;/auth-address&gt;&lt;titles&gt;&lt;title&gt;Neuroendocrine effects in printing workers exposed to toluene&lt;/title&gt;&lt;secondary-title&gt;Br J Ind Med&lt;/secondary-title&gt;&lt;/titles&gt;&lt;periodical&gt;&lt;full-title&gt;British Journal of Industrial Medicine&lt;/full-title&gt;&lt;abbr-1&gt;Br. J. Ind. Med.&lt;/abbr-1&gt;&lt;abbr-2&gt;Br J Ind Med&lt;/abbr-2&gt;&lt;/periodical&gt;&lt;pages&gt;402-8&lt;/pages&gt;&lt;volume&gt;49&lt;/volume&gt;&lt;number&gt;6&lt;/number&gt;&lt;edition&gt;1992/06/01&lt;/edition&gt;&lt;keywords&gt;&lt;keyword&gt;Adult&lt;/keyword&gt;&lt;keyword&gt;Follicle Stimulating Hormone/*blood&lt;/keyword&gt;&lt;keyword&gt;Humans&lt;/keyword&gt;&lt;keyword&gt;Hypothalamo-Hypophyseal System/drug effects&lt;/keyword&gt;&lt;keyword&gt;Liver Function Tests&lt;/keyword&gt;&lt;keyword&gt;Luteinizing Hormone/*blood&lt;/keyword&gt;&lt;keyword&gt;Male&lt;/keyword&gt;&lt;keyword&gt;Middle Aged&lt;/keyword&gt;&lt;keyword&gt;Occupational Exposure/*adverse effects&lt;/keyword&gt;&lt;keyword&gt;*Printing&lt;/keyword&gt;&lt;keyword&gt;Prolactin/*blood&lt;/keyword&gt;&lt;keyword&gt;Testosterone/*blood&lt;/keyword&gt;&lt;keyword&gt;Time Factors&lt;/keyword&gt;&lt;keyword&gt;Toluene/*adverse effects&lt;/keyword&gt;&lt;/keywords&gt;&lt;dates&gt;&lt;year&gt;1992&lt;/year&gt;&lt;pub-dates&gt;&lt;date&gt;Jun&lt;/date&gt;&lt;/pub-dates&gt;&lt;/dates&gt;&lt;isbn&gt;0007-1072 (Print)&amp;#xD;0007-1072 (Linking)&lt;/isbn&gt;&lt;accession-num&gt;1606026&lt;/accession-num&gt;&lt;urls&gt;&lt;related-urls&gt;&lt;url&gt;https://www.ncbi.nlm.nih.gov/pubmed/1606026&lt;/url&gt;&lt;url&gt;https://oem.bmj.com/content/oemed/49/6/402.full.pdf&lt;/url&gt;&lt;/related-urls&gt;&lt;/urls&gt;&lt;custom2&gt;PMC1012121&lt;/custom2&gt;&lt;/record&gt;&lt;/Cite&gt;&lt;/EndNote&gt;</w:instrText>
      </w:r>
      <w:r>
        <w:fldChar w:fldCharType="separate"/>
      </w:r>
      <w:r w:rsidR="006A5370" w:rsidRPr="006A5370">
        <w:rPr>
          <w:noProof/>
          <w:vertAlign w:val="superscript"/>
        </w:rPr>
        <w:t>17</w:t>
      </w:r>
      <w:r>
        <w:fldChar w:fldCharType="end"/>
      </w:r>
      <w:r w:rsidR="0034424D">
        <w:t xml:space="preserve"> (1992b)</w:t>
      </w:r>
      <w:r w:rsidR="004A4300">
        <w:t xml:space="preserve"> </w:t>
      </w:r>
      <w:r>
        <w:t>in a cross</w:t>
      </w:r>
      <w:r w:rsidR="00237C07">
        <w:t>-</w:t>
      </w:r>
      <w:r>
        <w:t xml:space="preserve">sectional study compared male printers exposed to toluene with unexposed referents from </w:t>
      </w:r>
      <w:r w:rsidR="000B5A9D">
        <w:t xml:space="preserve">the </w:t>
      </w:r>
      <w:r>
        <w:t xml:space="preserve">metal industry. </w:t>
      </w:r>
      <w:r w:rsidR="00F55EBD">
        <w:t xml:space="preserve"> </w:t>
      </w:r>
      <w:r>
        <w:t xml:space="preserve">Average exposure to toluene was calculated based on blood and </w:t>
      </w:r>
      <w:r w:rsidR="000B5A9D">
        <w:t xml:space="preserve">workplace </w:t>
      </w:r>
      <w:r>
        <w:t xml:space="preserve">air </w:t>
      </w:r>
      <w:r w:rsidR="000B5A9D">
        <w:t>measurements</w:t>
      </w:r>
      <w:r w:rsidR="00103CC0">
        <w:t>.</w:t>
      </w:r>
      <w:r>
        <w:t xml:space="preserve"> </w:t>
      </w:r>
      <w:r w:rsidR="00F55EBD">
        <w:t xml:space="preserve"> </w:t>
      </w:r>
      <w:r w:rsidR="00103CC0">
        <w:t>The</w:t>
      </w:r>
      <w:r>
        <w:t xml:space="preserve"> number of years in employment was </w:t>
      </w:r>
      <w:r w:rsidR="00103CC0">
        <w:t xml:space="preserve">used </w:t>
      </w:r>
      <w:r>
        <w:t>to calculate the cumulative exposure index</w:t>
      </w:r>
      <w:r w:rsidR="00103CC0">
        <w:t xml:space="preserve"> in combination with blood and air toluene concentrations</w:t>
      </w:r>
      <w:r>
        <w:t xml:space="preserve">. </w:t>
      </w:r>
      <w:r w:rsidR="00F55EBD">
        <w:t xml:space="preserve"> </w:t>
      </w:r>
      <w:r>
        <w:t xml:space="preserve">The outcomes of interest were </w:t>
      </w:r>
      <w:r w:rsidR="001A0DC0">
        <w:t xml:space="preserve">levels of </w:t>
      </w:r>
      <w:r>
        <w:t xml:space="preserve">blood FSH, LH, prolactin (PRL) and testosterone. </w:t>
      </w:r>
      <w:r w:rsidR="00F55EBD">
        <w:t xml:space="preserve"> </w:t>
      </w:r>
      <w:r w:rsidRPr="00064487">
        <w:t>There was no statistically significant difference in serum LH between exposed workers and referents</w:t>
      </w:r>
      <w:r>
        <w:t xml:space="preserve">. </w:t>
      </w:r>
      <w:r w:rsidR="00F55EBD">
        <w:t xml:space="preserve"> </w:t>
      </w:r>
      <w:r w:rsidRPr="00064487">
        <w:t xml:space="preserve">However, when stratified </w:t>
      </w:r>
      <w:r w:rsidR="001A0DC0">
        <w:t xml:space="preserve">by </w:t>
      </w:r>
      <w:r w:rsidRPr="00064487">
        <w:t xml:space="preserve">age, workers </w:t>
      </w:r>
      <w:r w:rsidR="001A0DC0">
        <w:t xml:space="preserve">less than </w:t>
      </w:r>
      <w:r w:rsidRPr="00064487">
        <w:t>40 y</w:t>
      </w:r>
      <w:r>
        <w:t>ea</w:t>
      </w:r>
      <w:r w:rsidRPr="00064487">
        <w:t xml:space="preserve">rs </w:t>
      </w:r>
      <w:r w:rsidR="001A0DC0">
        <w:t xml:space="preserve">age </w:t>
      </w:r>
      <w:r w:rsidRPr="00064487">
        <w:t xml:space="preserve">in the exposed group </w:t>
      </w:r>
      <w:r w:rsidR="001A0DC0">
        <w:t>had significantly lower median blood LH levels</w:t>
      </w:r>
      <w:r w:rsidR="001A0DC0" w:rsidRPr="00064487">
        <w:t xml:space="preserve"> (</w:t>
      </w:r>
      <w:r w:rsidR="001A0DC0">
        <w:t>p</w:t>
      </w:r>
      <w:r w:rsidR="001A0DC0" w:rsidRPr="00064487">
        <w:t>&lt;0.01)</w:t>
      </w:r>
      <w:r w:rsidR="001A0DC0">
        <w:t xml:space="preserve"> </w:t>
      </w:r>
      <w:r w:rsidRPr="00064487">
        <w:t>compared to the referent group</w:t>
      </w:r>
      <w:r w:rsidR="000B5A9D">
        <w:t xml:space="preserve">.  </w:t>
      </w:r>
      <w:r>
        <w:t xml:space="preserve">. </w:t>
      </w:r>
      <w:r w:rsidR="00F55EBD">
        <w:t xml:space="preserve"> </w:t>
      </w:r>
      <w:r>
        <w:t xml:space="preserve">A similar pattern was observed in FSH levels; no significant difference </w:t>
      </w:r>
      <w:r w:rsidR="000B5A9D">
        <w:t xml:space="preserve">was identified </w:t>
      </w:r>
      <w:r>
        <w:t xml:space="preserve">between </w:t>
      </w:r>
      <w:r w:rsidR="000B5A9D">
        <w:t xml:space="preserve">the </w:t>
      </w:r>
      <w:r>
        <w:t>groups as a whole</w:t>
      </w:r>
      <w:r w:rsidR="000B5A9D">
        <w:t>,</w:t>
      </w:r>
      <w:r>
        <w:t xml:space="preserve"> but significantly </w:t>
      </w:r>
      <w:r w:rsidR="000B5A9D">
        <w:t xml:space="preserve">lower (p&lt;0.05) </w:t>
      </w:r>
      <w:r>
        <w:t xml:space="preserve">FSH levels </w:t>
      </w:r>
      <w:r w:rsidR="000B5A9D">
        <w:t xml:space="preserve">were seen </w:t>
      </w:r>
      <w:r>
        <w:t xml:space="preserve">in the </w:t>
      </w:r>
      <w:r w:rsidR="001A0DC0">
        <w:t xml:space="preserve">exposed men less than </w:t>
      </w:r>
      <w:r>
        <w:t xml:space="preserve">40 years </w:t>
      </w:r>
      <w:r w:rsidR="001A0DC0">
        <w:t>age</w:t>
      </w:r>
      <w:r>
        <w:t xml:space="preserve">. </w:t>
      </w:r>
      <w:r w:rsidR="00F55EBD">
        <w:t xml:space="preserve"> </w:t>
      </w:r>
      <w:r w:rsidR="00E12C29">
        <w:t>However, n</w:t>
      </w:r>
      <w:r w:rsidRPr="00AE7D3F">
        <w:t>o associa</w:t>
      </w:r>
      <w:r>
        <w:t>tion w</w:t>
      </w:r>
      <w:r w:rsidR="00E12C29">
        <w:t>as</w:t>
      </w:r>
      <w:r>
        <w:t xml:space="preserve"> found for PRL </w:t>
      </w:r>
      <w:r w:rsidR="000B5A9D">
        <w:t xml:space="preserve">or for </w:t>
      </w:r>
      <w:r>
        <w:t>testosterone</w:t>
      </w:r>
      <w:r w:rsidRPr="00AE7D3F">
        <w:t xml:space="preserve"> </w:t>
      </w:r>
      <w:r w:rsidR="00156810">
        <w:t xml:space="preserve">levels and toluene exposure </w:t>
      </w:r>
      <w:r w:rsidRPr="00AE7D3F">
        <w:t xml:space="preserve">analysed </w:t>
      </w:r>
      <w:r w:rsidR="009F7231">
        <w:t xml:space="preserve">with or </w:t>
      </w:r>
      <w:r w:rsidRPr="00AE7D3F">
        <w:t>without age stratification.</w:t>
      </w:r>
      <w:r>
        <w:t xml:space="preserve"> </w:t>
      </w:r>
    </w:p>
    <w:p w14:paraId="018395EA" w14:textId="23E53451" w:rsidR="004A7E2F" w:rsidRDefault="004A7E2F">
      <w:pPr>
        <w:jc w:val="both"/>
      </w:pPr>
      <w:r>
        <w:t xml:space="preserve">The target population </w:t>
      </w:r>
      <w:r w:rsidR="00E12C29">
        <w:t>was</w:t>
      </w:r>
      <w:r>
        <w:t xml:space="preserve"> rotogravure printers</w:t>
      </w:r>
      <w:r w:rsidR="00E12C29">
        <w:t>.</w:t>
      </w:r>
      <w:r>
        <w:t xml:space="preserve"> </w:t>
      </w:r>
      <w:r w:rsidR="0021125E">
        <w:t xml:space="preserve"> </w:t>
      </w:r>
      <w:r w:rsidR="00E12C29">
        <w:t>T</w:t>
      </w:r>
      <w:r>
        <w:t>he method of sel</w:t>
      </w:r>
      <w:r w:rsidR="005048C1">
        <w:t>ection of</w:t>
      </w:r>
      <w:r>
        <w:t xml:space="preserve"> </w:t>
      </w:r>
      <w:r w:rsidR="00744AB1">
        <w:t xml:space="preserve">the </w:t>
      </w:r>
      <w:r>
        <w:t xml:space="preserve">study population was not clear. </w:t>
      </w:r>
      <w:r w:rsidR="00F55EBD">
        <w:t xml:space="preserve"> </w:t>
      </w:r>
      <w:r w:rsidR="008F4927">
        <w:t>Breathing zone samples on workers were taken and area sample and spot s</w:t>
      </w:r>
      <w:r>
        <w:t xml:space="preserve">amples covering various operational areas were obtained to assess </w:t>
      </w:r>
      <w:r w:rsidR="00AC2EC6">
        <w:t xml:space="preserve">the workplace </w:t>
      </w:r>
      <w:r>
        <w:lastRenderedPageBreak/>
        <w:t>air concentrations of toluene.</w:t>
      </w:r>
      <w:r w:rsidR="00F55EBD">
        <w:t xml:space="preserve"> </w:t>
      </w:r>
      <w:r>
        <w:t xml:space="preserve"> Pre and post shift venous blood was obtained from workers to assess blood toluene levels. </w:t>
      </w:r>
      <w:r w:rsidR="00F55EBD">
        <w:t xml:space="preserve"> </w:t>
      </w:r>
      <w:r>
        <w:t xml:space="preserve">The exposure and outcomes were measured using standard laboratory methods. </w:t>
      </w:r>
      <w:r w:rsidR="0021125E">
        <w:t xml:space="preserve"> </w:t>
      </w:r>
      <w:r>
        <w:t xml:space="preserve">No </w:t>
      </w:r>
      <w:r w:rsidR="0021125E">
        <w:t>informatio</w:t>
      </w:r>
      <w:r>
        <w:t xml:space="preserve">n was provided on non-responders. </w:t>
      </w:r>
      <w:r w:rsidR="00F55EBD">
        <w:t xml:space="preserve"> </w:t>
      </w:r>
      <w:r w:rsidR="00B82294">
        <w:t>The analysis was adjusted for age.</w:t>
      </w:r>
    </w:p>
    <w:p w14:paraId="301AF1B3" w14:textId="5B511F20" w:rsidR="004A7E2F" w:rsidRDefault="004A7E2F" w:rsidP="006A5370">
      <w:pPr>
        <w:jc w:val="both"/>
      </w:pPr>
      <w:r>
        <w:t>Svensson</w:t>
      </w:r>
      <w:r w:rsidR="00912607">
        <w:t xml:space="preserve"> </w:t>
      </w:r>
      <w:r w:rsidR="009F7231">
        <w:t>et al.</w:t>
      </w:r>
      <w:r>
        <w:fldChar w:fldCharType="begin"/>
      </w:r>
      <w:r w:rsidR="006A5370">
        <w:instrText xml:space="preserve"> ADDIN EN.CITE &lt;EndNote&gt;&lt;Cite&gt;&lt;Author&gt;Svensson&lt;/Author&gt;&lt;Year&gt;1992&lt;/Year&gt;&lt;RecNum&gt;16&lt;/RecNum&gt;&lt;DisplayText&gt;&lt;style face="superscript"&gt;16&lt;/style&gt;&lt;/DisplayText&gt;&lt;record&gt;&lt;rec-number&gt;16&lt;/rec-number&gt;&lt;foreign-keys&gt;&lt;key app="EN" db-id="ts0t25s0vv2va1ezfw6vrttvwprff5reztr9" timestamp="1537765471"&gt;16&lt;/key&gt;&lt;/foreign-keys&gt;&lt;ref-type name="Journal Article"&gt;17&lt;/ref-type&gt;&lt;contributors&gt;&lt;authors&gt;&lt;author&gt;Svensson, B. G.&lt;/author&gt;&lt;author&gt;Nise, G.&lt;/author&gt;&lt;author&gt;Erfurth, E. M.&lt;/author&gt;&lt;author&gt;Nilsson, A.&lt;/author&gt;&lt;author&gt;Skerfving, S.&lt;/author&gt;&lt;/authors&gt;&lt;/contributors&gt;&lt;auth-address&gt;Department of Occupational Medicine, University Hospital, Lund, Sweden.&lt;/auth-address&gt;&lt;titles&gt;&lt;title&gt;Hormone status in occupational toluene exposure&lt;/title&gt;&lt;secondary-title&gt;Am J Ind Med&lt;/secondary-title&gt;&lt;/titles&gt;&lt;periodical&gt;&lt;full-title&gt;American Journal of Industrial Medicine&lt;/full-title&gt;&lt;abbr-1&gt;Am. J. Ind. Med.&lt;/abbr-1&gt;&lt;abbr-2&gt;Am J Ind Med&lt;/abbr-2&gt;&lt;/periodical&gt;&lt;pages&gt;99-107&lt;/pages&gt;&lt;volume&gt;22&lt;/volume&gt;&lt;number&gt;1&lt;/number&gt;&lt;edition&gt;1992/01/01&lt;/edition&gt;&lt;keywords&gt;&lt;keyword&gt;Adipose Tissue/chemistry&lt;/keyword&gt;&lt;keyword&gt;Adult&lt;/keyword&gt;&lt;keyword&gt;Air Pollutants, Occupational/adverse effects/analysis&lt;/keyword&gt;&lt;keyword&gt;Follicle Stimulating Hormone/*blood&lt;/keyword&gt;&lt;keyword&gt;Humans&lt;/keyword&gt;&lt;keyword&gt;Luteinizing Hormone/*blood&lt;/keyword&gt;&lt;keyword&gt;Male&lt;/keyword&gt;&lt;keyword&gt;Middle Aged&lt;/keyword&gt;&lt;keyword&gt;Occupational Exposure/*adverse effects/analysis&lt;/keyword&gt;&lt;keyword&gt;Printing&lt;/keyword&gt;&lt;keyword&gt;Prolactin/blood&lt;/keyword&gt;&lt;keyword&gt;Testosterone/*blood&lt;/keyword&gt;&lt;keyword&gt;Thyrotropin/blood&lt;/keyword&gt;&lt;keyword&gt;Toluene/*adverse effects/analysis&lt;/keyword&gt;&lt;/keywords&gt;&lt;dates&gt;&lt;year&gt;1992&lt;/year&gt;&lt;/dates&gt;&lt;isbn&gt;0271-3586 (Print)&amp;#xD;0271-3586 (Linking)&lt;/isbn&gt;&lt;accession-num&gt;1415282&lt;/accession-num&gt;&lt;urls&gt;&lt;related-urls&gt;&lt;url&gt;https://www.ncbi.nlm.nih.gov/pubmed/1415282&lt;/url&gt;&lt;url&gt;https://onlinelibrary.wiley.com/doi/abs/10.1002/ajim.4700220109&lt;/url&gt;&lt;/related-urls&gt;&lt;/urls&gt;&lt;/record&gt;&lt;/Cite&gt;&lt;/EndNote&gt;</w:instrText>
      </w:r>
      <w:r>
        <w:fldChar w:fldCharType="separate"/>
      </w:r>
      <w:r w:rsidR="006A5370" w:rsidRPr="006A5370">
        <w:rPr>
          <w:noProof/>
          <w:vertAlign w:val="superscript"/>
        </w:rPr>
        <w:t>16</w:t>
      </w:r>
      <w:r>
        <w:fldChar w:fldCharType="end"/>
      </w:r>
      <w:r w:rsidR="004A4300">
        <w:t xml:space="preserve"> </w:t>
      </w:r>
      <w:r w:rsidR="00BB7247">
        <w:t>(</w:t>
      </w:r>
      <w:r w:rsidR="004A4300">
        <w:t>1992</w:t>
      </w:r>
      <w:r w:rsidR="00BB7247">
        <w:t>a)</w:t>
      </w:r>
      <w:r w:rsidR="004A4300">
        <w:t xml:space="preserve"> </w:t>
      </w:r>
      <w:r>
        <w:t xml:space="preserve">compared </w:t>
      </w:r>
      <w:r w:rsidR="00AC2EC6">
        <w:t xml:space="preserve">hormone levels among </w:t>
      </w:r>
      <w:r w:rsidR="00827871">
        <w:t xml:space="preserve">20 </w:t>
      </w:r>
      <w:r>
        <w:t xml:space="preserve">toluene-exposed rotogravure printers without signs of solvent-induced toxic encephalopathy to </w:t>
      </w:r>
      <w:r w:rsidR="00AC2EC6">
        <w:t xml:space="preserve">those in </w:t>
      </w:r>
      <w:r>
        <w:t>a reference population who were not exposed.</w:t>
      </w:r>
      <w:r w:rsidR="00F55EBD">
        <w:t xml:space="preserve"> </w:t>
      </w:r>
      <w:r>
        <w:t xml:space="preserve"> A </w:t>
      </w:r>
      <w:r w:rsidRPr="0073545E">
        <w:t>cumulative exposure index was calculated for each subject as the sum of</w:t>
      </w:r>
      <w:r>
        <w:t xml:space="preserve"> </w:t>
      </w:r>
      <w:r w:rsidRPr="0073545E">
        <w:t xml:space="preserve">exposure levels </w:t>
      </w:r>
      <w:r w:rsidR="00B80A39">
        <w:t xml:space="preserve">x </w:t>
      </w:r>
      <w:r w:rsidRPr="0073545E">
        <w:t xml:space="preserve">exposure time </w:t>
      </w:r>
      <w:r w:rsidR="00B80A39">
        <w:t xml:space="preserve">(years) </w:t>
      </w:r>
      <w:r w:rsidRPr="0073545E">
        <w:t>during employment</w:t>
      </w:r>
      <w:r>
        <w:t xml:space="preserve">. </w:t>
      </w:r>
      <w:r w:rsidR="00F55EBD">
        <w:t xml:space="preserve"> </w:t>
      </w:r>
      <w:r>
        <w:t xml:space="preserve">The outcomes of interest were serum </w:t>
      </w:r>
      <w:r w:rsidR="00C017B6">
        <w:t xml:space="preserve">levels of </w:t>
      </w:r>
      <w:r>
        <w:t xml:space="preserve">LH, FSH, PRL, SHBG and free testosterone. </w:t>
      </w:r>
      <w:r w:rsidR="00F55EBD">
        <w:t xml:space="preserve"> </w:t>
      </w:r>
      <w:r>
        <w:t xml:space="preserve">Serum </w:t>
      </w:r>
      <w:r w:rsidR="00C017B6">
        <w:t xml:space="preserve">levels of </w:t>
      </w:r>
      <w:r>
        <w:t>FSH, LH and free testosterone were significantly low</w:t>
      </w:r>
      <w:r w:rsidR="00BB7247">
        <w:t>er</w:t>
      </w:r>
      <w:r>
        <w:t xml:space="preserve"> in the exposed group compared to the referent group. </w:t>
      </w:r>
      <w:r w:rsidR="00F55EBD">
        <w:t xml:space="preserve"> </w:t>
      </w:r>
      <w:r w:rsidR="000B5A9D">
        <w:t>S</w:t>
      </w:r>
      <w:r w:rsidRPr="00FE363A">
        <w:t>erum</w:t>
      </w:r>
      <w:r>
        <w:t xml:space="preserve"> </w:t>
      </w:r>
      <w:r w:rsidR="00B80A39">
        <w:t xml:space="preserve">levels of </w:t>
      </w:r>
      <w:r>
        <w:t>PRL and</w:t>
      </w:r>
      <w:r w:rsidRPr="00FE363A">
        <w:t xml:space="preserve"> </w:t>
      </w:r>
      <w:r>
        <w:t>SHBG</w:t>
      </w:r>
      <w:r w:rsidRPr="00FE363A">
        <w:t xml:space="preserve"> </w:t>
      </w:r>
      <w:r>
        <w:t>w</w:t>
      </w:r>
      <w:r w:rsidR="00BB7247">
        <w:t>ere</w:t>
      </w:r>
      <w:r>
        <w:t xml:space="preserve"> not significantly different. </w:t>
      </w:r>
    </w:p>
    <w:p w14:paraId="79A74A88" w14:textId="02C6D924" w:rsidR="009B262A" w:rsidRDefault="004A7E2F" w:rsidP="006A5370">
      <w:pPr>
        <w:jc w:val="both"/>
      </w:pPr>
      <w:r>
        <w:t xml:space="preserve">The method of sample selection </w:t>
      </w:r>
      <w:r w:rsidR="00F55EBD">
        <w:t xml:space="preserve">was </w:t>
      </w:r>
      <w:r>
        <w:t xml:space="preserve">not clear </w:t>
      </w:r>
      <w:r w:rsidR="000B5A9D">
        <w:t>n</w:t>
      </w:r>
      <w:r w:rsidR="00F55EBD">
        <w:t xml:space="preserve">or </w:t>
      </w:r>
      <w:r w:rsidR="000B5A9D">
        <w:t xml:space="preserve">was </w:t>
      </w:r>
      <w:r>
        <w:t>the appropriateness of the screening tool</w:t>
      </w:r>
      <w:r w:rsidR="000B5A9D">
        <w:fldChar w:fldCharType="begin"/>
      </w:r>
      <w:r w:rsidR="00816121">
        <w:instrText xml:space="preserve"> ADDIN EN.CITE &lt;EndNote&gt;&lt;Cite&gt;&lt;Author&gt;Hogstedt&lt;/Author&gt;&lt;Year&gt;1980&lt;/Year&gt;&lt;RecNum&gt;74&lt;/RecNum&gt;&lt;DisplayText&gt;&lt;style face="superscript"&gt;53&lt;/style&gt;&lt;/DisplayText&gt;&lt;record&gt;&lt;rec-number&gt;74&lt;/rec-number&gt;&lt;foreign-keys&gt;&lt;key app="EN" db-id="ts0t25s0vv2va1ezfw6vrttvwprff5reztr9" timestamp="1540886908"&gt;74&lt;/key&gt;&lt;/foreign-keys&gt;&lt;ref-type name="Book"&gt;6&lt;/ref-type&gt;&lt;contributors&gt;&lt;authors&gt;&lt;author&gt;Hogstedt, C.&lt;/author&gt;&lt;author&gt;Hane, M.&lt;/author&gt;&lt;author&gt;Axelson, O.&lt;/author&gt;&lt;/authors&gt;&lt;secondary-authors&gt;&lt;author&gt;Zenz C.,&lt;/author&gt;&lt;/secondary-authors&gt;&lt;/contributors&gt;&lt;titles&gt;&lt;title&gt;Diagnostic and Health Care Aspects of Workers Exposed to Solvents&lt;/title&gt;&lt;secondary-title&gt;Developments in Occupational Medicine&lt;/secondary-title&gt;&lt;/titles&gt;&lt;pages&gt; 249-258&lt;/pages&gt;&lt;keywords&gt;&lt;keyword&gt;DCN-143584&lt;/keyword&gt;&lt;keyword&gt;Exposure limits&lt;/keyword&gt;&lt;keyword&gt;Clinical symptoms&lt;/keyword&gt;&lt;keyword&gt;Diagnostic tests&lt;/keyword&gt;&lt;keyword&gt;Workers&lt;/keyword&gt;&lt;keyword&gt;Clinical diagnosis&lt;/keyword&gt;&lt;keyword&gt;Diagnostic techniques&lt;/keyword&gt;&lt;keyword&gt;Workplace studies&lt;/keyword&gt;&lt;keyword&gt;Health standards&lt;/keyword&gt;&lt;keyword&gt;Industrial hazards&lt;/keyword&gt;&lt;/keywords&gt;&lt;dates&gt;&lt;year&gt;1980&lt;/year&gt;&lt;/dates&gt;&lt;publisher&gt;Year Book Medical Publishers, Inc., Chicago&lt;/publisher&gt;&lt;urls&gt;&lt;related-urls&gt;&lt;url&gt;https://ezp.lib.unimelb.edu.au/login?url=https://search.ebscohost.com/login.aspx?direct=true&amp;amp;db=edstox&amp;amp;AN=edstox.NIOSH.00155988&amp;amp;site=eds-live&amp;amp;scope=site&lt;/url&gt;&lt;/related-urls&gt;&lt;/urls&gt;&lt;remote-database-name&gt;edstox&lt;/remote-database-name&gt;&lt;remote-database-provider&gt;EBSCOhost&lt;/remote-database-provider&gt;&lt;/record&gt;&lt;/Cite&gt;&lt;/EndNote&gt;</w:instrText>
      </w:r>
      <w:r w:rsidR="000B5A9D">
        <w:fldChar w:fldCharType="separate"/>
      </w:r>
      <w:r w:rsidR="00816121" w:rsidRPr="00816121">
        <w:rPr>
          <w:noProof/>
          <w:vertAlign w:val="superscript"/>
        </w:rPr>
        <w:t>53</w:t>
      </w:r>
      <w:r w:rsidR="000B5A9D">
        <w:fldChar w:fldCharType="end"/>
      </w:r>
      <w:r>
        <w:t xml:space="preserve"> to assess </w:t>
      </w:r>
      <w:r w:rsidRPr="00004526">
        <w:t>solvent induced</w:t>
      </w:r>
      <w:r w:rsidR="00BB7247">
        <w:t xml:space="preserve"> </w:t>
      </w:r>
      <w:r w:rsidRPr="00004526">
        <w:t>chronic</w:t>
      </w:r>
      <w:r w:rsidR="00BB7247">
        <w:t xml:space="preserve"> </w:t>
      </w:r>
      <w:r w:rsidRPr="00004526">
        <w:t>toxic encephalopathy</w:t>
      </w:r>
      <w:r w:rsidR="000B5A9D">
        <w:t xml:space="preserve">, </w:t>
      </w:r>
      <w:r w:rsidR="00F55EBD">
        <w:t xml:space="preserve">although the source was cited.  </w:t>
      </w:r>
      <w:r>
        <w:t xml:space="preserve">Toluene was measured in blood, air and subcutaneous fat and historical exposure was determined through interviews. </w:t>
      </w:r>
      <w:r w:rsidR="00F55EBD">
        <w:t xml:space="preserve"> </w:t>
      </w:r>
      <w:r w:rsidR="00770E96">
        <w:t xml:space="preserve">Blood and </w:t>
      </w:r>
      <w:r w:rsidR="000B5A9D">
        <w:t xml:space="preserve">workplace </w:t>
      </w:r>
      <w:r w:rsidR="00827871">
        <w:t xml:space="preserve">air toluene concentrations were measured using standard methods. </w:t>
      </w:r>
      <w:r w:rsidR="00F55EBD">
        <w:t xml:space="preserve"> </w:t>
      </w:r>
      <w:r>
        <w:t xml:space="preserve">There </w:t>
      </w:r>
      <w:r w:rsidR="00F55EBD">
        <w:t xml:space="preserve">was </w:t>
      </w:r>
      <w:r>
        <w:t xml:space="preserve">no information on non-responders </w:t>
      </w:r>
      <w:r w:rsidR="00F55EBD">
        <w:t>reported</w:t>
      </w:r>
      <w:r>
        <w:t xml:space="preserve">. </w:t>
      </w:r>
      <w:r w:rsidR="0021125E">
        <w:t xml:space="preserve"> </w:t>
      </w:r>
      <w:r w:rsidR="00BB7247">
        <w:t>The study population was small.</w:t>
      </w:r>
      <w:r w:rsidR="00F55EBD">
        <w:t xml:space="preserve"> </w:t>
      </w:r>
      <w:r w:rsidR="00BB7247">
        <w:t xml:space="preserve"> Svensson et al</w:t>
      </w:r>
      <w:r w:rsidR="00F55EBD">
        <w:t>.</w:t>
      </w:r>
      <w:r w:rsidR="00BB7247">
        <w:t xml:space="preserve"> (1992a,b)</w:t>
      </w:r>
      <w:r w:rsidR="009F7231">
        <w:fldChar w:fldCharType="begin">
          <w:fldData xml:space="preserve">PEVuZE5vdGU+PENpdGU+PEF1dGhvcj5TdmVuc3NvbjwvQXV0aG9yPjxZZWFyPjE5OTI8L1llYXI+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</w:fldData>
        </w:fldChar>
      </w:r>
      <w:r w:rsidR="006A5370">
        <w:instrText xml:space="preserve"> ADDIN EN.CITE </w:instrText>
      </w:r>
      <w:r w:rsidR="006A5370">
        <w:fldChar w:fldCharType="begin">
          <w:fldData xml:space="preserve">PEVuZE5vdGU+PENpdGU+PEF1dGhvcj5TdmVuc3NvbjwvQXV0aG9yPjxZZWFyPjE5OTI8L1llYXI+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</w:fldData>
        </w:fldChar>
      </w:r>
      <w:r w:rsidR="006A5370">
        <w:instrText xml:space="preserve"> ADDIN EN.CITE.DATA </w:instrText>
      </w:r>
      <w:r w:rsidR="006A5370">
        <w:fldChar w:fldCharType="end"/>
      </w:r>
      <w:r w:rsidR="009F7231">
        <w:fldChar w:fldCharType="separate"/>
      </w:r>
      <w:r w:rsidR="006A5370" w:rsidRPr="006A5370">
        <w:rPr>
          <w:noProof/>
          <w:vertAlign w:val="superscript"/>
        </w:rPr>
        <w:t>16, 17</w:t>
      </w:r>
      <w:r w:rsidR="009F7231">
        <w:fldChar w:fldCharType="end"/>
      </w:r>
      <w:r w:rsidR="00BB7247">
        <w:t xml:space="preserve"> </w:t>
      </w:r>
      <w:r w:rsidR="00887002" w:rsidRPr="00FE363A">
        <w:t xml:space="preserve">concluded that the observed hormone level </w:t>
      </w:r>
      <w:r w:rsidR="00B80A39">
        <w:t>differences</w:t>
      </w:r>
      <w:r w:rsidR="00887002" w:rsidRPr="00FE363A">
        <w:t xml:space="preserve"> </w:t>
      </w:r>
      <w:r w:rsidR="00887002">
        <w:t xml:space="preserve">were </w:t>
      </w:r>
      <w:r w:rsidR="00887002" w:rsidRPr="00FE363A">
        <w:t xml:space="preserve">likely </w:t>
      </w:r>
      <w:r w:rsidR="00B80A39">
        <w:t xml:space="preserve">to be </w:t>
      </w:r>
      <w:r w:rsidR="00887002">
        <w:t>a result of</w:t>
      </w:r>
      <w:r w:rsidR="00887002" w:rsidRPr="00FE363A">
        <w:t xml:space="preserve"> the exposure to toluene</w:t>
      </w:r>
      <w:r w:rsidR="00887002">
        <w:t xml:space="preserve">, and </w:t>
      </w:r>
      <w:r w:rsidR="00BB7247">
        <w:t>con</w:t>
      </w:r>
      <w:r w:rsidR="008034C1">
        <w:t xml:space="preserve">sidered that </w:t>
      </w:r>
      <w:r w:rsidR="00887002">
        <w:t>the findings indicated an</w:t>
      </w:r>
      <w:r w:rsidR="00BB7247">
        <w:t xml:space="preserve"> effect of toluene exposure on the hypothalamic-pituitary axis, with </w:t>
      </w:r>
      <w:r w:rsidR="00AC2EC6">
        <w:t xml:space="preserve">a </w:t>
      </w:r>
      <w:r w:rsidR="00BB7247">
        <w:t>secondary decrease in testosterone secretion</w:t>
      </w:r>
      <w:r w:rsidR="00887002">
        <w:t>.</w:t>
      </w:r>
    </w:p>
    <w:p w14:paraId="3865B522" w14:textId="2143636B" w:rsidR="009B262A" w:rsidRDefault="009B262A" w:rsidP="009B262A">
      <w:pPr>
        <w:pStyle w:val="Heading3"/>
      </w:pPr>
      <w:bookmarkStart w:id="30" w:name="_Toc520459"/>
      <w:r>
        <w:t>Pregnancy outcomes in partners</w:t>
      </w:r>
      <w:bookmarkEnd w:id="30"/>
    </w:p>
    <w:p w14:paraId="1DC02C56" w14:textId="323532DC" w:rsidR="0095441F" w:rsidRDefault="00B53D72" w:rsidP="006A5370">
      <w:pPr>
        <w:jc w:val="both"/>
      </w:pPr>
      <w:r w:rsidRPr="004648F1">
        <w:t>Four studies</w:t>
      </w:r>
      <w:r w:rsidR="009F7231" w:rsidRPr="004648F1">
        <w:t xml:space="preserve"> (four publications</w:t>
      </w:r>
      <w:r w:rsidRPr="004648F1">
        <w:fldChar w:fldCharType="begin">
          <w:fldData xml:space="preserve">PEVuZE5vdGU+PENpdGU+PEF1dGhvcj5EJmFwb3M7RXN0ZTwvQXV0aG9yPjxZZWFyPjIwMDQ8L1ll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</w:fldData>
        </w:fldChar>
      </w:r>
      <w:r w:rsidR="006A5370">
        <w:instrText xml:space="preserve"> ADDIN EN.CITE </w:instrText>
      </w:r>
      <w:r w:rsidR="006A5370">
        <w:fldChar w:fldCharType="begin">
          <w:fldData xml:space="preserve">PEVuZE5vdGU+PENpdGU+PEF1dGhvcj5EJmFwb3M7RXN0ZTwvQXV0aG9yPjxZZWFyPjIwMDQ8L1ll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</w:fldData>
        </w:fldChar>
      </w:r>
      <w:r w:rsidR="006A5370">
        <w:instrText xml:space="preserve"> ADDIN EN.CITE.DATA </w:instrText>
      </w:r>
      <w:r w:rsidR="006A5370">
        <w:fldChar w:fldCharType="end"/>
      </w:r>
      <w:r w:rsidRPr="004648F1">
        <w:fldChar w:fldCharType="separate"/>
      </w:r>
      <w:r w:rsidR="006A5370" w:rsidRPr="006A5370">
        <w:rPr>
          <w:noProof/>
          <w:vertAlign w:val="superscript"/>
        </w:rPr>
        <w:t>5, 7, 11, 12</w:t>
      </w:r>
      <w:r w:rsidRPr="004648F1">
        <w:fldChar w:fldCharType="end"/>
      </w:r>
      <w:r w:rsidR="009F7231" w:rsidRPr="004648F1">
        <w:t>)</w:t>
      </w:r>
      <w:r w:rsidRPr="004648F1">
        <w:t xml:space="preserve"> reported pregnancy outcom</w:t>
      </w:r>
      <w:r w:rsidR="000043D2" w:rsidRPr="004648F1">
        <w:t xml:space="preserve">es in partners of </w:t>
      </w:r>
      <w:r w:rsidR="009F7231" w:rsidRPr="004648F1">
        <w:t>solvent-</w:t>
      </w:r>
      <w:r w:rsidR="000043D2">
        <w:t xml:space="preserve">exposed </w:t>
      </w:r>
      <w:r w:rsidR="009F7231">
        <w:t>men</w:t>
      </w:r>
      <w:r w:rsidR="000043D2">
        <w:t>; three</w:t>
      </w:r>
      <w:r w:rsidR="005F2C39">
        <w:t xml:space="preserve"> </w:t>
      </w:r>
      <w:r w:rsidR="000043D2">
        <w:t>on</w:t>
      </w:r>
      <w:r w:rsidR="005F2C39">
        <w:t xml:space="preserve"> spontaneous abortion</w:t>
      </w:r>
      <w:r w:rsidR="005F2C39">
        <w:fldChar w:fldCharType="begin">
          <w:fldData xml:space="preserve">PEVuZE5vdGU+PENpdGU+PEF1dGhvcj5MaW5kYm9obTwvQXV0aG9yPjxZZWFyPjE5OTE8L1llYXI+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</w:fldData>
        </w:fldChar>
      </w:r>
      <w:r w:rsidR="006A5370">
        <w:instrText xml:space="preserve"> ADDIN EN.CITE </w:instrText>
      </w:r>
      <w:r w:rsidR="006A5370">
        <w:fldChar w:fldCharType="begin">
          <w:fldData xml:space="preserve">PEVuZE5vdGU+PENpdGU+PEF1dGhvcj5MaW5kYm9obTwvQXV0aG9yPjxZZWFyPjE5OTE8L1llYXI+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</w:fldData>
        </w:fldChar>
      </w:r>
      <w:r w:rsidR="006A5370">
        <w:instrText xml:space="preserve"> ADDIN EN.CITE.DATA </w:instrText>
      </w:r>
      <w:r w:rsidR="006A5370">
        <w:fldChar w:fldCharType="end"/>
      </w:r>
      <w:r w:rsidR="005F2C39">
        <w:fldChar w:fldCharType="separate"/>
      </w:r>
      <w:r w:rsidR="006A5370" w:rsidRPr="006A5370">
        <w:rPr>
          <w:noProof/>
          <w:vertAlign w:val="superscript"/>
        </w:rPr>
        <w:t>7, 11, 12</w:t>
      </w:r>
      <w:r w:rsidR="005F2C39">
        <w:fldChar w:fldCharType="end"/>
      </w:r>
      <w:r w:rsidR="000043D2">
        <w:t xml:space="preserve"> and one on</w:t>
      </w:r>
      <w:r w:rsidR="005F2C39">
        <w:t xml:space="preserve"> miscarriage</w:t>
      </w:r>
      <w:r w:rsidR="000043D2">
        <w:t>.</w:t>
      </w:r>
      <w:r w:rsidR="005F2C39">
        <w:fldChar w:fldCharType="begin"/>
      </w:r>
      <w:r w:rsidR="006A5370">
        <w:instrText xml:space="preserve"> ADDIN EN.CITE &lt;EndNote&gt;&lt;Cite&gt;&lt;Author&gt;D&amp;apos;Este&lt;/Author&gt;&lt;Year&gt;2004&lt;/Year&gt;&lt;RecNum&gt;46&lt;/RecNum&gt;&lt;DisplayText&gt;&lt;style face="superscript"&gt;5&lt;/style&gt;&lt;/DisplayText&gt;&lt;record&gt;&lt;rec-number&gt;46&lt;/rec-number&gt;&lt;foreign-keys&gt;&lt;key app="EN" db-id="ts0t25s0vv2va1ezfw6vrttvwprff5reztr9" timestamp="1538615205"&gt;46&lt;/key&gt;&lt;/foreign-keys&gt;&lt;ref-type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rsidR="005F2C39">
        <w:fldChar w:fldCharType="separate"/>
      </w:r>
      <w:r w:rsidR="006A5370" w:rsidRPr="006A5370">
        <w:rPr>
          <w:noProof/>
          <w:vertAlign w:val="superscript"/>
        </w:rPr>
        <w:t>5</w:t>
      </w:r>
      <w:r w:rsidR="005F2C39">
        <w:fldChar w:fldCharType="end"/>
      </w:r>
      <w:r w:rsidR="005F2C39">
        <w:t xml:space="preserve"> </w:t>
      </w:r>
      <w:r w:rsidR="00912607">
        <w:t xml:space="preserve"> </w:t>
      </w:r>
      <w:r w:rsidR="0019055B">
        <w:t xml:space="preserve">Three studies reported exposure to </w:t>
      </w:r>
      <w:r w:rsidR="0041376E">
        <w:t>several</w:t>
      </w:r>
      <w:r w:rsidR="0019055B">
        <w:t xml:space="preserve"> solvents, but only some of </w:t>
      </w:r>
      <w:r w:rsidR="00152AED">
        <w:t xml:space="preserve">the solvents were </w:t>
      </w:r>
      <w:r w:rsidR="004648F1">
        <w:t xml:space="preserve">relevant </w:t>
      </w:r>
      <w:r w:rsidR="0019055B">
        <w:t xml:space="preserve">to this </w:t>
      </w:r>
      <w:r w:rsidR="000377A9">
        <w:t>review</w:t>
      </w:r>
      <w:r w:rsidR="0019055B">
        <w:t>.</w:t>
      </w:r>
      <w:r w:rsidR="00B07C68">
        <w:fldChar w:fldCharType="begin">
          <w:fldData xml:space="preserve">PEVuZE5vdGU+PENpdGU+PEF1dGhvcj5UYXNraW5lbjwvQXV0aG9yPjxZZWFyPjE5ODk8L1llYXI+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</w:fldData>
        </w:fldChar>
      </w:r>
      <w:r w:rsidR="006A5370">
        <w:instrText xml:space="preserve"> ADDIN EN.CITE </w:instrText>
      </w:r>
      <w:r w:rsidR="006A5370">
        <w:fldChar w:fldCharType="begin">
          <w:fldData xml:space="preserve">PEVuZE5vdGU+PENpdGU+PEF1dGhvcj5UYXNraW5lbjwvQXV0aG9yPjxZZWFyPjE5ODk8L1llYXI+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</w:fldData>
        </w:fldChar>
      </w:r>
      <w:r w:rsidR="006A5370">
        <w:instrText xml:space="preserve"> ADDIN EN.CITE.DATA </w:instrText>
      </w:r>
      <w:r w:rsidR="006A5370">
        <w:fldChar w:fldCharType="end"/>
      </w:r>
      <w:r w:rsidR="00B07C68">
        <w:fldChar w:fldCharType="separate"/>
      </w:r>
      <w:r w:rsidR="006A5370" w:rsidRPr="006A5370">
        <w:rPr>
          <w:noProof/>
          <w:vertAlign w:val="superscript"/>
        </w:rPr>
        <w:t>5, 7, 12</w:t>
      </w:r>
      <w:r w:rsidR="00B07C68">
        <w:fldChar w:fldCharType="end"/>
      </w:r>
      <w:r w:rsidR="0019055B">
        <w:t xml:space="preserve"> </w:t>
      </w:r>
      <w:r w:rsidR="00912607">
        <w:t xml:space="preserve"> </w:t>
      </w:r>
      <w:r w:rsidR="0019055B">
        <w:t xml:space="preserve">One </w:t>
      </w:r>
      <w:r w:rsidR="00152AED">
        <w:t xml:space="preserve">study </w:t>
      </w:r>
      <w:r w:rsidR="0019055B">
        <w:t>compared solvent exposed painters with non-exposed carpenters,</w:t>
      </w:r>
      <w:r w:rsidR="0002647F">
        <w:fldChar w:fldCharType="begin"/>
      </w:r>
      <w:r w:rsidR="006A5370">
        <w:instrText xml:space="preserve"> ADDIN EN.CITE &lt;EndNote&gt;&lt;Cite&gt;&lt;Author&gt;Hooiveld&lt;/Author&gt;&lt;Year&gt;2006&lt;/Year&gt;&lt;RecNum&gt;2&lt;/RecNum&gt;&lt;DisplayText&gt;&lt;style face="superscript"&gt;11&lt;/style&gt;&lt;/DisplayText&gt;&lt;record&gt;&lt;rec-number&gt;2&lt;/rec-number&gt;&lt;foreign-keys&gt;&lt;key app="EN" db-id="ts0t25s0vv2va1ezfw6vrttvwprff5reztr9" timestamp="1537765203"&gt;2&lt;/key&gt;&lt;/foreign-keys&gt;&lt;ref-type name="Journal Article"&gt;17&lt;/ref-type&gt;&lt;contributors&gt;&lt;authors&gt;&lt;author&gt;Hooiveld, M.&lt;/author&gt;&lt;author&gt;Haveman, W.&lt;/author&gt;&lt;author&gt;Roskes, K.&lt;/author&gt;&lt;author&gt;Bretveld, R.&lt;/author&gt;&lt;author&gt;Burstyn, I.&lt;/author&gt;&lt;author&gt;Roeleveld, N.&lt;/author&gt;&lt;/authors&gt;&lt;/contributors&gt;&lt;titles&gt;&lt;title&gt;Adverse reproductive outcomes among male painters with occupational exposure to organic solvents&lt;/title&gt;&lt;secondary-title&gt;Occup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Medicine&lt;/abbr-3&gt;&lt;/periodical&gt;&lt;pages&gt;538-544&lt;/pages&gt;&lt;volume&gt;63&lt;/volume&gt;&lt;number&gt;8&lt;/number&gt;&lt;dates&gt;&lt;year&gt;2006&lt;/year&gt;&lt;/dates&gt;&lt;accession-num&gt;68652612; 16757511&lt;/accession-num&gt;&lt;urls&gt;&lt;related-urls&gt;&lt;url&gt;https://search.proquest.com/docview/68652612?accountid=12528&lt;/url&gt;&lt;url&gt;https://www.ncbi.nlm.nih.gov/pmc/articles/PMC2078125/pdf/538.pdf&lt;/url&gt;&lt;/related-urls&gt;&lt;/urls&gt;&lt;/record&gt;&lt;/Cite&gt;&lt;/EndNote&gt;</w:instrText>
      </w:r>
      <w:r w:rsidR="0002647F">
        <w:fldChar w:fldCharType="separate"/>
      </w:r>
      <w:r w:rsidR="006A5370" w:rsidRPr="006A5370">
        <w:rPr>
          <w:noProof/>
          <w:vertAlign w:val="superscript"/>
        </w:rPr>
        <w:t>11</w:t>
      </w:r>
      <w:r w:rsidR="0002647F">
        <w:fldChar w:fldCharType="end"/>
      </w:r>
      <w:r w:rsidR="0019055B">
        <w:t xml:space="preserve"> </w:t>
      </w:r>
      <w:r w:rsidR="0041376E">
        <w:t>while</w:t>
      </w:r>
      <w:r w:rsidR="0019055B">
        <w:t xml:space="preserve"> the exposure was asses</w:t>
      </w:r>
      <w:r w:rsidR="00553369">
        <w:t>s</w:t>
      </w:r>
      <w:r w:rsidR="0019055B">
        <w:t>ed using a previously published model o</w:t>
      </w:r>
      <w:r w:rsidR="0041376E">
        <w:t>f</w:t>
      </w:r>
      <w:r w:rsidR="0019055B">
        <w:t xml:space="preserve"> toluene </w:t>
      </w:r>
      <w:r w:rsidR="00152AED">
        <w:t>based on</w:t>
      </w:r>
      <w:r w:rsidR="0019055B">
        <w:t xml:space="preserve"> a similar occupational group in the same </w:t>
      </w:r>
      <w:r w:rsidR="00152AED">
        <w:t>country</w:t>
      </w:r>
      <w:r w:rsidR="0019055B">
        <w:t>.</w:t>
      </w:r>
      <w:r w:rsidR="00B07C68">
        <w:t xml:space="preserve"> </w:t>
      </w:r>
      <w:r w:rsidR="00912607">
        <w:t xml:space="preserve"> </w:t>
      </w:r>
      <w:r w:rsidR="00B07C68">
        <w:t>N</w:t>
      </w:r>
      <w:r w:rsidR="000043D2">
        <w:t>one of the studies reported</w:t>
      </w:r>
      <w:r w:rsidR="005F2C39">
        <w:t xml:space="preserve"> significant</w:t>
      </w:r>
      <w:r w:rsidR="0041376E">
        <w:t xml:space="preserve">ly </w:t>
      </w:r>
      <w:r w:rsidR="009B262A">
        <w:t>high</w:t>
      </w:r>
      <w:r w:rsidR="00912607">
        <w:t>er</w:t>
      </w:r>
      <w:r w:rsidR="005F2C39">
        <w:t xml:space="preserve"> </w:t>
      </w:r>
      <w:r w:rsidR="009B262A">
        <w:t xml:space="preserve">risk of spontaneous abortion </w:t>
      </w:r>
      <w:r w:rsidR="000043D2">
        <w:t xml:space="preserve">in partners of exposed </w:t>
      </w:r>
      <w:r w:rsidR="00E62306">
        <w:t>men</w:t>
      </w:r>
      <w:r w:rsidR="000043D2">
        <w:t xml:space="preserve"> when </w:t>
      </w:r>
      <w:r w:rsidR="009B262A">
        <w:t xml:space="preserve">compared to unexposed </w:t>
      </w:r>
      <w:r w:rsidR="00AC2EC6">
        <w:t>men</w:t>
      </w:r>
      <w:r w:rsidR="00434B95">
        <w:t xml:space="preserve"> without subgroup analysis</w:t>
      </w:r>
      <w:r w:rsidR="009B262A">
        <w:t xml:space="preserve">. </w:t>
      </w:r>
      <w:r w:rsidR="00912607">
        <w:t xml:space="preserve"> </w:t>
      </w:r>
      <w:r w:rsidR="009B262A">
        <w:t>However,</w:t>
      </w:r>
      <w:r w:rsidR="00912607">
        <w:t xml:space="preserve"> </w:t>
      </w:r>
      <w:r w:rsidR="005F2C39">
        <w:t xml:space="preserve">one </w:t>
      </w:r>
      <w:r w:rsidR="00BC778F">
        <w:t xml:space="preserve">study </w:t>
      </w:r>
      <w:r w:rsidR="005F2C39">
        <w:t xml:space="preserve">reported a significant </w:t>
      </w:r>
      <w:r w:rsidR="000043D2">
        <w:t xml:space="preserve">increase in </w:t>
      </w:r>
      <w:r w:rsidR="004648F1">
        <w:t xml:space="preserve">risk of </w:t>
      </w:r>
      <w:r w:rsidR="000043D2">
        <w:t xml:space="preserve">spontaneous abortion </w:t>
      </w:r>
      <w:r w:rsidR="0041376E">
        <w:t>i</w:t>
      </w:r>
      <w:r w:rsidR="000043D2">
        <w:t xml:space="preserve">n </w:t>
      </w:r>
      <w:r w:rsidR="0041376E">
        <w:t>the</w:t>
      </w:r>
      <w:r w:rsidR="00040EE3">
        <w:t xml:space="preserve"> </w:t>
      </w:r>
      <w:r w:rsidR="005F2C39">
        <w:t>high</w:t>
      </w:r>
      <w:r w:rsidR="004648F1">
        <w:t>/frequent</w:t>
      </w:r>
      <w:r w:rsidR="005F2C39">
        <w:t xml:space="preserve"> exposure subgroup</w:t>
      </w:r>
      <w:r w:rsidR="0041376E">
        <w:t xml:space="preserve"> </w:t>
      </w:r>
      <w:r w:rsidR="003B256B">
        <w:t xml:space="preserve">(i.e. </w:t>
      </w:r>
      <w:r w:rsidR="003B256B" w:rsidRPr="00912607">
        <w:t>daily exposure or biological measurements above reference values</w:t>
      </w:r>
      <w:r w:rsidR="004648F1">
        <w:t xml:space="preserve"> for the general population</w:t>
      </w:r>
      <w:r w:rsidR="003B256B">
        <w:t xml:space="preserve">) </w:t>
      </w:r>
      <w:r w:rsidR="0041376E">
        <w:t>only</w:t>
      </w:r>
      <w:r w:rsidR="005F2C39">
        <w:t>.</w:t>
      </w:r>
      <w:r w:rsidR="005F2C39">
        <w:fldChar w:fldCharType="begin">
          <w:fldData xml:space="preserve">PEVuZE5vdGU+PENpdGU+PEF1dGhvcj5UYXNraW5lbjwvQXV0aG9yPjxZZWFyPjE5ODk8L1llYXI+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bWVudCAmYW1wOyBIZWFsdGg8L2FiYnItMz48L2FsdC1wZXJpb2RpY2FsPjxwYWdlcz4zNDUtNTI8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</w:fldData>
        </w:fldChar>
      </w:r>
      <w:r w:rsidR="006A5370">
        <w:instrText xml:space="preserve"> ADDIN EN.CITE </w:instrText>
      </w:r>
      <w:r w:rsidR="006A5370">
        <w:fldChar w:fldCharType="begin">
          <w:fldData xml:space="preserve">PEVuZE5vdGU+PENpdGU+PEF1dGhvcj5UYXNraW5lbjwvQXV0aG9yPjxZZWFyPjE5ODk8L1llYXI+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bWVudCAmYW1wOyBIZWFsdGg8L2FiYnItMz48L2FsdC1wZXJpb2RpY2FsPjxwYWdlcz4zNDUtNTI8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</w:fldData>
        </w:fldChar>
      </w:r>
      <w:r w:rsidR="006A5370">
        <w:instrText xml:space="preserve"> ADDIN EN.CITE.DATA </w:instrText>
      </w:r>
      <w:r w:rsidR="006A5370">
        <w:fldChar w:fldCharType="end"/>
      </w:r>
      <w:r w:rsidR="005F2C39">
        <w:fldChar w:fldCharType="separate"/>
      </w:r>
      <w:r w:rsidR="006A5370" w:rsidRPr="006A5370">
        <w:rPr>
          <w:noProof/>
          <w:vertAlign w:val="superscript"/>
        </w:rPr>
        <w:t>7</w:t>
      </w:r>
      <w:r w:rsidR="005F2C39">
        <w:fldChar w:fldCharType="end"/>
      </w:r>
      <w:r w:rsidR="005F2C39">
        <w:t xml:space="preserve">  </w:t>
      </w:r>
      <w:r w:rsidR="0019055B">
        <w:t>Two studies reported birth defect</w:t>
      </w:r>
      <w:r w:rsidR="00912607">
        <w:t xml:space="preserve"> outcomes</w:t>
      </w:r>
      <w:r w:rsidR="0019055B">
        <w:t>.</w:t>
      </w:r>
      <w:r w:rsidR="0019055B">
        <w:fldChar w:fldCharType="begin">
          <w:fldData xml:space="preserve">PEVuZE5vdGU+PENpdGU+PEF1dGhvcj5Ib29pdmVsZDwvQXV0aG9yPjxZZWFyPjIwMDY8L1llYXI+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</w:fldData>
        </w:fldChar>
      </w:r>
      <w:r w:rsidR="006A5370">
        <w:instrText xml:space="preserve"> ADDIN EN.CITE </w:instrText>
      </w:r>
      <w:r w:rsidR="006A5370">
        <w:fldChar w:fldCharType="begin">
          <w:fldData xml:space="preserve">PEVuZE5vdGU+PENpdGU+PEF1dGhvcj5Ib29pdmVsZDwvQXV0aG9yPjxZZWFyPjIwMDY8L1llYXI+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</w:fldData>
        </w:fldChar>
      </w:r>
      <w:r w:rsidR="006A5370">
        <w:instrText xml:space="preserve"> ADDIN EN.CITE.DATA </w:instrText>
      </w:r>
      <w:r w:rsidR="006A5370">
        <w:fldChar w:fldCharType="end"/>
      </w:r>
      <w:r w:rsidR="0019055B">
        <w:fldChar w:fldCharType="separate"/>
      </w:r>
      <w:r w:rsidR="006A5370" w:rsidRPr="006A5370">
        <w:rPr>
          <w:noProof/>
          <w:vertAlign w:val="superscript"/>
        </w:rPr>
        <w:t>7, 11</w:t>
      </w:r>
      <w:r w:rsidR="0019055B">
        <w:fldChar w:fldCharType="end"/>
      </w:r>
      <w:r w:rsidR="0019055B">
        <w:t xml:space="preserve"> </w:t>
      </w:r>
      <w:r w:rsidR="00912607">
        <w:t xml:space="preserve"> </w:t>
      </w:r>
      <w:r w:rsidR="0019055B">
        <w:t>One</w:t>
      </w:r>
      <w:r w:rsidR="005F2C39">
        <w:t xml:space="preserve"> </w:t>
      </w:r>
      <w:r w:rsidR="00152AED">
        <w:t xml:space="preserve">study </w:t>
      </w:r>
      <w:r w:rsidR="00D47F8F">
        <w:t xml:space="preserve">found </w:t>
      </w:r>
      <w:r w:rsidR="003860D5">
        <w:t xml:space="preserve">a </w:t>
      </w:r>
      <w:r w:rsidR="00D47F8F">
        <w:t xml:space="preserve">significantly </w:t>
      </w:r>
      <w:r w:rsidR="00AC2EC6">
        <w:t xml:space="preserve">increased </w:t>
      </w:r>
      <w:r w:rsidR="00B07C68">
        <w:t xml:space="preserve">risk of </w:t>
      </w:r>
      <w:r w:rsidR="00D47F8F">
        <w:t xml:space="preserve">congenital defects in the </w:t>
      </w:r>
      <w:r w:rsidR="004B383D">
        <w:t xml:space="preserve">organic </w:t>
      </w:r>
      <w:r w:rsidR="0019055B">
        <w:t>solvent-</w:t>
      </w:r>
      <w:r w:rsidR="00D47F8F">
        <w:t>exposed group</w:t>
      </w:r>
      <w:r w:rsidR="004B383D">
        <w:t xml:space="preserve"> </w:t>
      </w:r>
      <w:r w:rsidR="00B67834">
        <w:t xml:space="preserve">compared with unexposed group </w:t>
      </w:r>
      <w:r w:rsidR="004B383D">
        <w:t>based on quantitative model predicted exposure estimates using toluene as a marker.</w:t>
      </w:r>
      <w:r w:rsidR="00D47F8F">
        <w:fldChar w:fldCharType="begin"/>
      </w:r>
      <w:r w:rsidR="006A5370">
        <w:instrText xml:space="preserve"> ADDIN EN.CITE &lt;EndNote&gt;&lt;Cite&gt;&lt;Author&gt;Hooiveld&lt;/Author&gt;&lt;Year&gt;2006&lt;/Year&gt;&lt;RecNum&gt;2&lt;/RecNum&gt;&lt;DisplayText&gt;&lt;style face="superscript"&gt;11&lt;/style&gt;&lt;/DisplayText&gt;&lt;record&gt;&lt;rec-number&gt;2&lt;/rec-number&gt;&lt;foreign-keys&gt;&lt;key app="EN" db-id="ts0t25s0vv2va1ezfw6vrttvwprff5reztr9" timestamp="1537765203"&gt;2&lt;/key&gt;&lt;/foreign-keys&gt;&lt;ref-type name="Journal Article"&gt;17&lt;/ref-type&gt;&lt;contributors&gt;&lt;authors&gt;&lt;author&gt;Hooiveld, M.&lt;/author&gt;&lt;author&gt;Haveman, W.&lt;/author&gt;&lt;author&gt;Roskes, K.&lt;/author&gt;&lt;author&gt;Bretveld, R.&lt;/author&gt;&lt;author&gt;Burstyn, I.&lt;/author&gt;&lt;author&gt;Roeleveld, N.&lt;/author&gt;&lt;/authors&gt;&lt;/contributors&gt;&lt;titles&gt;&lt;title&gt;Adverse reproductive outcomes among male painters with occupational exposure to organic solvents&lt;/title&gt;&lt;secondary-title&gt;Occup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Medicine&lt;/abbr-3&gt;&lt;/periodical&gt;&lt;pages&gt;538-544&lt;/pages&gt;&lt;volume&gt;63&lt;/volume&gt;&lt;number&gt;8&lt;/number&gt;&lt;dates&gt;&lt;year&gt;2006&lt;/year&gt;&lt;/dates&gt;&lt;accession-num&gt;68652612; 16757511&lt;/accession-num&gt;&lt;urls&gt;&lt;related-urls&gt;&lt;url&gt;https://search.proquest.com/docview/68652612?accountid=12528&lt;/url&gt;&lt;url&gt;https://www.ncbi.nlm.nih.gov/pmc/articles/PMC2078125/pdf/538.pdf&lt;/url&gt;&lt;/related-urls&gt;&lt;/urls&gt;&lt;/record&gt;&lt;/Cite&gt;&lt;/EndNote&gt;</w:instrText>
      </w:r>
      <w:r w:rsidR="00D47F8F">
        <w:fldChar w:fldCharType="separate"/>
      </w:r>
      <w:r w:rsidR="006A5370" w:rsidRPr="006A5370">
        <w:rPr>
          <w:noProof/>
          <w:vertAlign w:val="superscript"/>
        </w:rPr>
        <w:t>11</w:t>
      </w:r>
      <w:r w:rsidR="00D47F8F">
        <w:fldChar w:fldCharType="end"/>
      </w:r>
      <w:r w:rsidR="004B383D" w:rsidRPr="004B383D">
        <w:t xml:space="preserve">  </w:t>
      </w:r>
      <w:r w:rsidR="00621CE5">
        <w:t>T</w:t>
      </w:r>
      <w:r w:rsidR="0019055B">
        <w:t>he</w:t>
      </w:r>
      <w:r w:rsidR="00D47F8F">
        <w:t xml:space="preserve"> </w:t>
      </w:r>
      <w:r w:rsidR="0002647F">
        <w:t>other</w:t>
      </w:r>
      <w:r w:rsidR="00152AED">
        <w:t xml:space="preserve"> study</w:t>
      </w:r>
      <w:r w:rsidR="0002647F">
        <w:fldChar w:fldCharType="begin">
          <w:fldData xml:space="preserve">PEVuZE5vdGU+PENpdGU+PEF1dGhvcj5UYXNraW5lbjwvQXV0aG9yPjxZZWFyPjE5ODk8L1llYXI+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bWVudCAmYW1wOyBIZWFsdGg8L2FiYnItMz48L2FsdC1wZXJpb2RpY2FsPjxwYWdlcz4zNDUtNTI8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</w:fldData>
        </w:fldChar>
      </w:r>
      <w:r w:rsidR="006A5370">
        <w:instrText xml:space="preserve"> ADDIN EN.CITE </w:instrText>
      </w:r>
      <w:r w:rsidR="006A5370">
        <w:fldChar w:fldCharType="begin">
          <w:fldData xml:space="preserve">PEVuZE5vdGU+PENpdGU+PEF1dGhvcj5UYXNraW5lbjwvQXV0aG9yPjxZZWFyPjE5ODk8L1llYXI+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bWVudCAmYW1wOyBIZWFsdGg8L2FiYnItMz48L2FsdC1wZXJpb2RpY2FsPjxwYWdlcz4zNDUtNTI8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</w:fldData>
        </w:fldChar>
      </w:r>
      <w:r w:rsidR="006A5370">
        <w:instrText xml:space="preserve"> ADDIN EN.CITE.DATA </w:instrText>
      </w:r>
      <w:r w:rsidR="006A5370">
        <w:fldChar w:fldCharType="end"/>
      </w:r>
      <w:r w:rsidR="0002647F">
        <w:fldChar w:fldCharType="separate"/>
      </w:r>
      <w:r w:rsidR="006A5370" w:rsidRPr="006A5370">
        <w:rPr>
          <w:noProof/>
          <w:vertAlign w:val="superscript"/>
        </w:rPr>
        <w:t>7</w:t>
      </w:r>
      <w:r w:rsidR="0002647F">
        <w:fldChar w:fldCharType="end"/>
      </w:r>
      <w:r w:rsidR="0002647F">
        <w:t xml:space="preserve"> did not find </w:t>
      </w:r>
      <w:r w:rsidR="0002647F">
        <w:lastRenderedPageBreak/>
        <w:t xml:space="preserve">any association </w:t>
      </w:r>
      <w:r w:rsidR="00B67834">
        <w:t xml:space="preserve">of </w:t>
      </w:r>
      <w:r w:rsidR="0002647F">
        <w:t>toluene or xylene</w:t>
      </w:r>
      <w:r w:rsidR="00621CE5">
        <w:t xml:space="preserve"> </w:t>
      </w:r>
      <w:r w:rsidR="003C6499">
        <w:t xml:space="preserve">exposure </w:t>
      </w:r>
      <w:r w:rsidR="00B67834">
        <w:t xml:space="preserve">with </w:t>
      </w:r>
      <w:r w:rsidR="00621CE5">
        <w:t>birth defects</w:t>
      </w:r>
      <w:r w:rsidR="0002647F">
        <w:t xml:space="preserve">. </w:t>
      </w:r>
      <w:r w:rsidR="0021125E">
        <w:t xml:space="preserve"> </w:t>
      </w:r>
      <w:r w:rsidR="00AC2EC6">
        <w:t>I</w:t>
      </w:r>
      <w:r>
        <w:t xml:space="preserve">t is difficult to establish a clear </w:t>
      </w:r>
      <w:r w:rsidR="00B67834">
        <w:t xml:space="preserve">association of </w:t>
      </w:r>
      <w:r>
        <w:t>exposure</w:t>
      </w:r>
      <w:r w:rsidR="00B67834">
        <w:t xml:space="preserve"> with </w:t>
      </w:r>
      <w:r>
        <w:t xml:space="preserve">outcome </w:t>
      </w:r>
      <w:r w:rsidR="00D47F8F">
        <w:t xml:space="preserve">in these studies </w:t>
      </w:r>
      <w:r>
        <w:t xml:space="preserve">due to </w:t>
      </w:r>
      <w:r w:rsidR="004B383D">
        <w:t>co-exposure of the men to other solvents.</w:t>
      </w:r>
      <w:r>
        <w:t xml:space="preserve"> </w:t>
      </w:r>
    </w:p>
    <w:p w14:paraId="7071999C" w14:textId="23D48BAE" w:rsidR="00E76C65" w:rsidRPr="00E76C65" w:rsidRDefault="00E76C65" w:rsidP="006A5370">
      <w:pPr>
        <w:jc w:val="both"/>
      </w:pPr>
      <w:r w:rsidRPr="00E76C65">
        <w:t>D’Este</w:t>
      </w:r>
      <w:r w:rsidR="003C6499">
        <w:t xml:space="preserve"> et al. (2004)</w:t>
      </w:r>
      <w:r w:rsidRPr="00E76C65">
        <w:fldChar w:fldCharType="begin"/>
      </w:r>
      <w:r w:rsidR="006A5370">
        <w:instrText xml:space="preserve"> ADDIN EN.CITE &lt;EndNote&gt;&lt;Cite&gt;&lt;Author&gt;D&amp;apos;Este&lt;/Author&gt;&lt;Year&gt;2004&lt;/Year&gt;&lt;RecNum&gt;46&lt;/RecNum&gt;&lt;DisplayText&gt;&lt;style face="superscript"&gt;5&lt;/style&gt;&lt;/DisplayText&gt;&lt;record&gt;&lt;rec-number&gt;46&lt;/rec-number&gt;&lt;foreign-keys&gt;&lt;key app="EN" db-id="ts0t25s0vv2va1ezfw6vrttvwprff5reztr9" timestamp="1538615205"&gt;46&lt;/key&gt;&lt;/foreign-keys&gt;&lt;ref-type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rsidRPr="00E76C65">
        <w:fldChar w:fldCharType="separate"/>
      </w:r>
      <w:r w:rsidR="006A5370" w:rsidRPr="006A5370">
        <w:rPr>
          <w:noProof/>
          <w:vertAlign w:val="superscript"/>
        </w:rPr>
        <w:t>5</w:t>
      </w:r>
      <w:r w:rsidRPr="00E76C65">
        <w:fldChar w:fldCharType="end"/>
      </w:r>
      <w:r w:rsidRPr="00E76C65">
        <w:t xml:space="preserve"> reported the pregnancy outcomes in female DSRS workers and female partners of exposed male personnel who part</w:t>
      </w:r>
      <w:r w:rsidR="00D47F8F">
        <w:t xml:space="preserve">icipated in the DSRS </w:t>
      </w:r>
      <w:r w:rsidR="003C6499">
        <w:t>program</w:t>
      </w:r>
      <w:r w:rsidR="00D47F8F">
        <w:t>.</w:t>
      </w:r>
      <w:r w:rsidRPr="00E76C65">
        <w:t xml:space="preserve"> </w:t>
      </w:r>
      <w:r w:rsidR="004B383D">
        <w:t xml:space="preserve"> </w:t>
      </w:r>
      <w:r w:rsidR="00D47F8F">
        <w:t xml:space="preserve">Combined </w:t>
      </w:r>
      <w:r w:rsidRPr="00E76C65">
        <w:t xml:space="preserve">outcomes </w:t>
      </w:r>
      <w:r w:rsidR="00D47F8F">
        <w:t xml:space="preserve">for exposed </w:t>
      </w:r>
      <w:r w:rsidR="003B256B">
        <w:t xml:space="preserve">women </w:t>
      </w:r>
      <w:r w:rsidR="00D47F8F">
        <w:t xml:space="preserve">(n=24) and the partners of exposed </w:t>
      </w:r>
      <w:r w:rsidR="003B256B">
        <w:t xml:space="preserve">men </w:t>
      </w:r>
      <w:r w:rsidR="00D47F8F">
        <w:t xml:space="preserve">(n=767) </w:t>
      </w:r>
      <w:r w:rsidRPr="00E76C65">
        <w:t xml:space="preserve">were </w:t>
      </w:r>
      <w:r w:rsidR="00D47F8F">
        <w:t>presented</w:t>
      </w:r>
      <w:r w:rsidRPr="00E76C65">
        <w:t xml:space="preserve"> in the analysis.  </w:t>
      </w:r>
      <w:r w:rsidR="00CB154F">
        <w:t>Only p</w:t>
      </w:r>
      <w:r w:rsidR="00CB154F" w:rsidRPr="00E76C65">
        <w:t xml:space="preserve">regnancies reported </w:t>
      </w:r>
      <w:r w:rsidR="00CB154F">
        <w:t>between 1975 and</w:t>
      </w:r>
      <w:r w:rsidR="00CB154F" w:rsidRPr="00E76C65">
        <w:t xml:space="preserve"> 1999 were </w:t>
      </w:r>
      <w:r w:rsidR="00CB154F">
        <w:t>included, limiting the outcomes to the period that DSRS activities were conducted</w:t>
      </w:r>
      <w:r w:rsidR="00CB154F" w:rsidRPr="00E76C65">
        <w:t xml:space="preserve">.  </w:t>
      </w:r>
      <w:r w:rsidRPr="00E76C65">
        <w:t>D’Este</w:t>
      </w:r>
      <w:r w:rsidR="003C6499">
        <w:t xml:space="preserve"> et al. (2004)</w:t>
      </w:r>
      <w:r w:rsidRPr="00E76C65">
        <w:fldChar w:fldCharType="begin"/>
      </w:r>
      <w:r w:rsidR="006A5370">
        <w:instrText xml:space="preserve"> ADDIN EN.CITE &lt;EndNote&gt;&lt;Cite&gt;&lt;Author&gt;D&amp;apos;Este&lt;/Author&gt;&lt;Year&gt;2004&lt;/Year&gt;&lt;RecNum&gt;46&lt;/RecNum&gt;&lt;DisplayText&gt;&lt;style face="superscript"&gt;5&lt;/style&gt;&lt;/DisplayText&gt;&lt;record&gt;&lt;rec-number&gt;46&lt;/rec-number&gt;&lt;foreign-keys&gt;&lt;key app="EN" db-id="ts0t25s0vv2va1ezfw6vrttvwprff5reztr9" timestamp="1538615205"&gt;46&lt;/key&gt;&lt;/foreign-keys&gt;&lt;ref-type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rsidRPr="00E76C65">
        <w:fldChar w:fldCharType="separate"/>
      </w:r>
      <w:r w:rsidR="006A5370" w:rsidRPr="006A5370">
        <w:rPr>
          <w:noProof/>
          <w:vertAlign w:val="superscript"/>
        </w:rPr>
        <w:t>5</w:t>
      </w:r>
      <w:r w:rsidRPr="00E76C65">
        <w:fldChar w:fldCharType="end"/>
      </w:r>
      <w:r w:rsidRPr="00E76C65">
        <w:t xml:space="preserve"> found no evidence of an increased risk of miscarriage or stillbirth in </w:t>
      </w:r>
      <w:r w:rsidR="008D7693">
        <w:t>the exposed group compared to the unexposed</w:t>
      </w:r>
      <w:r w:rsidR="003C6499">
        <w:t xml:space="preserve"> group</w:t>
      </w:r>
      <w:r w:rsidR="001F1937">
        <w:t xml:space="preserve"> for all exposed or for Programs 1 or 2 and there was no dose response effect.</w:t>
      </w:r>
      <w:r w:rsidRPr="00E76C65">
        <w:t xml:space="preserve"> </w:t>
      </w:r>
    </w:p>
    <w:p w14:paraId="511EE29E" w14:textId="5F3952EC" w:rsidR="000E5333" w:rsidRPr="00E76C65" w:rsidRDefault="00E76C65" w:rsidP="006A5370">
      <w:pPr>
        <w:jc w:val="both"/>
      </w:pPr>
      <w:r w:rsidRPr="000C7F75">
        <w:t xml:space="preserve">The target population was </w:t>
      </w:r>
      <w:r w:rsidR="008D7693" w:rsidRPr="000C7F75">
        <w:t>workers</w:t>
      </w:r>
      <w:r w:rsidR="008D7693">
        <w:t xml:space="preserve"> </w:t>
      </w:r>
      <w:r w:rsidR="008B54A9">
        <w:t xml:space="preserve">who </w:t>
      </w:r>
      <w:r w:rsidR="003B256B">
        <w:t xml:space="preserve">had </w:t>
      </w:r>
      <w:r w:rsidR="008D7693">
        <w:t xml:space="preserve">participated in the DSRS programmes </w:t>
      </w:r>
      <w:r w:rsidR="00286DC1">
        <w:t xml:space="preserve">as </w:t>
      </w:r>
      <w:r w:rsidR="00BC778F">
        <w:t>stated</w:t>
      </w:r>
      <w:r w:rsidRPr="00E76C65">
        <w:t xml:space="preserve"> in the SHOAMP</w:t>
      </w:r>
      <w:r w:rsidR="003B256B">
        <w:t xml:space="preserve"> report</w:t>
      </w:r>
      <w:r w:rsidR="00CB154F">
        <w:t>.</w:t>
      </w:r>
      <w:r w:rsidR="003B256B">
        <w:fldChar w:fldCharType="begin"/>
      </w:r>
      <w:r w:rsidR="006A5370">
        <w:instrText xml:space="preserve"> ADDIN EN.CITE &lt;EndNote&gt;&lt;Cite&gt;&lt;Author&gt;D&amp;apos;Este&lt;/Author&gt;&lt;Year&gt;2004&lt;/Year&gt;&lt;RecNum&gt;118&lt;/RecNum&gt;&lt;DisplayText&gt;&lt;style face="superscript"&gt;5&lt;/style&gt;&lt;/DisplayText&gt;&lt;record&gt;&lt;rec-number&gt;118&lt;/rec-number&gt;&lt;foreign-keys&gt;&lt;key app="EN" db-id="ts0t25s0vv2va1ezfw6vrttvwprff5reztr9" timestamp="1541556744"&gt;118&lt;/key&gt;&lt;/foreign-keys&gt;&lt;ref-type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rsidR="003B256B">
        <w:fldChar w:fldCharType="separate"/>
      </w:r>
      <w:r w:rsidR="006A5370" w:rsidRPr="006A5370">
        <w:rPr>
          <w:noProof/>
          <w:vertAlign w:val="superscript"/>
        </w:rPr>
        <w:t>5</w:t>
      </w:r>
      <w:r w:rsidR="003B256B">
        <w:fldChar w:fldCharType="end"/>
      </w:r>
      <w:r w:rsidR="00CB154F">
        <w:t xml:space="preserve"> </w:t>
      </w:r>
      <w:r w:rsidR="004B383D">
        <w:t xml:space="preserve"> </w:t>
      </w:r>
      <w:r w:rsidRPr="00E76C65">
        <w:t xml:space="preserve">However, </w:t>
      </w:r>
      <w:r w:rsidR="00412435" w:rsidRPr="00E76C65">
        <w:t>some methodological and sampling limitations</w:t>
      </w:r>
      <w:r w:rsidR="00412435">
        <w:t xml:space="preserve"> were identified. </w:t>
      </w:r>
      <w:r w:rsidR="004B383D">
        <w:t xml:space="preserve"> </w:t>
      </w:r>
      <w:r w:rsidR="00412435" w:rsidRPr="00E76C65">
        <w:t>These included</w:t>
      </w:r>
      <w:r w:rsidR="00BC778F">
        <w:t>;</w:t>
      </w:r>
      <w:r w:rsidR="00412435" w:rsidRPr="00E76C65">
        <w:t xml:space="preserve"> uncertain sampling frames, self-identification of ‘exposed’ DSRS workers (exposure was classified </w:t>
      </w:r>
      <w:r w:rsidR="00412435" w:rsidRPr="00E76C65">
        <w:rPr>
          <w:i/>
          <w:iCs/>
        </w:rPr>
        <w:t>post hoc</w:t>
      </w:r>
      <w:r w:rsidR="00412435" w:rsidRPr="00E76C65">
        <w:t>, based on a self-reported questionnaire</w:t>
      </w:r>
      <w:r w:rsidR="00412435">
        <w:t>)</w:t>
      </w:r>
      <w:r w:rsidR="00F553C4">
        <w:t xml:space="preserve"> and </w:t>
      </w:r>
      <w:r w:rsidR="000C7F75">
        <w:t xml:space="preserve">possible </w:t>
      </w:r>
      <w:r w:rsidR="00F553C4">
        <w:t xml:space="preserve">non-inclusion of </w:t>
      </w:r>
      <w:r w:rsidR="00F553C4" w:rsidRPr="00E76C65">
        <w:t xml:space="preserve">eligible female partners of male DSRS workers </w:t>
      </w:r>
      <w:r w:rsidR="00F553C4">
        <w:t>if they did not receive</w:t>
      </w:r>
      <w:r w:rsidR="00F553C4" w:rsidRPr="00E76C65">
        <w:t xml:space="preserve"> the </w:t>
      </w:r>
      <w:r w:rsidR="00F553C4">
        <w:t xml:space="preserve">survey </w:t>
      </w:r>
      <w:r w:rsidR="00F553C4" w:rsidRPr="00E76C65">
        <w:t>questionnaire</w:t>
      </w:r>
      <w:r w:rsidR="00F553C4">
        <w:t xml:space="preserve"> (male workers were asked to pass on the survey to</w:t>
      </w:r>
      <w:r w:rsidR="00286DC1">
        <w:t xml:space="preserve"> the woman who was</w:t>
      </w:r>
      <w:r w:rsidR="00F553C4">
        <w:t xml:space="preserve"> their partner during DSRS activities</w:t>
      </w:r>
      <w:r w:rsidR="003B256B">
        <w:t xml:space="preserve"> </w:t>
      </w:r>
      <w:r w:rsidR="00794C1E">
        <w:t>–</w:t>
      </w:r>
      <w:r w:rsidR="003B256B" w:rsidRPr="003B256B">
        <w:rPr>
          <w:rFonts w:ascii="Arial" w:hAnsi="Arial" w:cs="Arial"/>
          <w:lang w:val="en-GB"/>
        </w:rPr>
        <w:t xml:space="preserve"> </w:t>
      </w:r>
      <w:r w:rsidR="00794C1E">
        <w:rPr>
          <w:lang w:val="en-GB"/>
        </w:rPr>
        <w:t>response rate 48</w:t>
      </w:r>
      <w:r w:rsidR="003B256B" w:rsidRPr="003B256B">
        <w:rPr>
          <w:lang w:val="en-GB"/>
        </w:rPr>
        <w:t>%</w:t>
      </w:r>
      <w:r w:rsidR="00F553C4">
        <w:t xml:space="preserve">). </w:t>
      </w:r>
      <w:r w:rsidR="004B383D">
        <w:t xml:space="preserve"> </w:t>
      </w:r>
      <w:r w:rsidR="000C7F75">
        <w:t>T</w:t>
      </w:r>
      <w:r w:rsidR="00F553C4">
        <w:t>he recruitment was c</w:t>
      </w:r>
      <w:r w:rsidR="00E508C1">
        <w:t xml:space="preserve">onducted through </w:t>
      </w:r>
      <w:r w:rsidR="00F553C4">
        <w:t xml:space="preserve">advertisements and the participants were aware of the reasons for </w:t>
      </w:r>
      <w:r w:rsidR="0078298B">
        <w:t>the government</w:t>
      </w:r>
      <w:r w:rsidR="00E508C1" w:rsidRPr="00E508C1">
        <w:t xml:space="preserve"> </w:t>
      </w:r>
      <w:r w:rsidR="00E508C1">
        <w:t>instigating the study</w:t>
      </w:r>
      <w:r w:rsidR="008B54A9">
        <w:t>, so there is likely participation bias.</w:t>
      </w:r>
      <w:r w:rsidR="0078298B">
        <w:t xml:space="preserve"> </w:t>
      </w:r>
      <w:r w:rsidR="001F3C97">
        <w:t xml:space="preserve"> </w:t>
      </w:r>
      <w:r w:rsidR="000E5333" w:rsidRPr="00E76C65">
        <w:t xml:space="preserve">SHOAMP personnel were likely to have been exposed to several materials including jet fuels, desealants, sealants and a range of solvents.  </w:t>
      </w:r>
      <w:r w:rsidR="009655A9">
        <w:t xml:space="preserve">The combination of exposed female DSRS workers (n=24) with partners of exposed male DSRS workers in the analysis was likely to have combined females with different levels of exposure in analysis of pregnancy outcomes.  </w:t>
      </w:r>
      <w:r w:rsidR="000E5333" w:rsidRPr="00E76C65">
        <w:t>The mix of exposures varied over time with the different DSRS program</w:t>
      </w:r>
      <w:r w:rsidR="000E5333">
        <w:t>me</w:t>
      </w:r>
      <w:r w:rsidR="000E5333" w:rsidRPr="00E76C65">
        <w:t xml:space="preserve">s and participants were asked about exposures that could have </w:t>
      </w:r>
      <w:r w:rsidR="000E5333">
        <w:t>occurred up to 30 years earlier.</w:t>
      </w:r>
      <w:r w:rsidR="000E5333" w:rsidRPr="00E76C65">
        <w:t xml:space="preserve">  In view of the above factors, recall bias in respect of exposures could have occurred.</w:t>
      </w:r>
    </w:p>
    <w:p w14:paraId="43C38B32" w14:textId="79897314" w:rsidR="00794C1E" w:rsidRDefault="00E76C65" w:rsidP="006A5370">
      <w:pPr>
        <w:jc w:val="both"/>
      </w:pPr>
      <w:r>
        <w:t>A cross</w:t>
      </w:r>
      <w:r w:rsidR="00237C07">
        <w:t>-</w:t>
      </w:r>
      <w:r>
        <w:t xml:space="preserve">sectional study by </w:t>
      </w:r>
      <w:r w:rsidRPr="004B3978">
        <w:t>Hooiveld</w:t>
      </w:r>
      <w:r w:rsidR="00794C1E">
        <w:t xml:space="preserve"> et al.</w:t>
      </w:r>
      <w:r w:rsidR="00561FCF">
        <w:t xml:space="preserve"> (2006)</w:t>
      </w:r>
      <w:r>
        <w:fldChar w:fldCharType="begin"/>
      </w:r>
      <w:r w:rsidR="006A5370">
        <w:instrText xml:space="preserve"> ADDIN EN.CITE &lt;EndNote&gt;&lt;Cite&gt;&lt;Author&gt;Hooiveld&lt;/Author&gt;&lt;Year&gt;2006&lt;/Year&gt;&lt;RecNum&gt;2&lt;/RecNum&gt;&lt;DisplayText&gt;&lt;style face="superscript"&gt;11&lt;/style&gt;&lt;/DisplayText&gt;&lt;record&gt;&lt;rec-number&gt;2&lt;/rec-number&gt;&lt;foreign-keys&gt;&lt;key app="EN" db-id="ts0t25s0vv2va1ezfw6vrttvwprff5reztr9" timestamp="1537765203"&gt;2&lt;/key&gt;&lt;/foreign-keys&gt;&lt;ref-type name="Journal Article"&gt;17&lt;/ref-type&gt;&lt;contributors&gt;&lt;authors&gt;&lt;author&gt;Hooiveld, M.&lt;/author&gt;&lt;author&gt;Haveman, W.&lt;/author&gt;&lt;author&gt;Roskes, K.&lt;/author&gt;&lt;author&gt;Bretveld, R.&lt;/author&gt;&lt;author&gt;Burstyn, I.&lt;/author&gt;&lt;author&gt;Roeleveld, N.&lt;/author&gt;&lt;/authors&gt;&lt;/contributors&gt;&lt;titles&gt;&lt;title&gt;Adverse reproductive outcomes among male painters with occupational exposure to organic solvents&lt;/title&gt;&lt;secondary-title&gt;Occup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Medicine&lt;/abbr-3&gt;&lt;/periodical&gt;&lt;pages&gt;538-544&lt;/pages&gt;&lt;volume&gt;63&lt;/volume&gt;&lt;number&gt;8&lt;/number&gt;&lt;dates&gt;&lt;year&gt;2006&lt;/year&gt;&lt;/dates&gt;&lt;accession-num&gt;68652612; 16757511&lt;/accession-num&gt;&lt;urls&gt;&lt;related-urls&gt;&lt;url&gt;https://search.proquest.com/docview/68652612?accountid=12528&lt;/url&gt;&lt;url&gt;https://www.ncbi.nlm.nih.gov/pmc/articles/PMC2078125/pdf/538.pdf&lt;/url&gt;&lt;/related-urls&gt;&lt;/urls&gt;&lt;/record&gt;&lt;/Cite&gt;&lt;/EndNote&gt;</w:instrText>
      </w:r>
      <w:r>
        <w:fldChar w:fldCharType="separate"/>
      </w:r>
      <w:r w:rsidR="006A5370" w:rsidRPr="006A5370">
        <w:rPr>
          <w:noProof/>
          <w:vertAlign w:val="superscript"/>
        </w:rPr>
        <w:t>11</w:t>
      </w:r>
      <w:r>
        <w:fldChar w:fldCharType="end"/>
      </w:r>
      <w:r>
        <w:t xml:space="preserve"> compared a random sample of male commercial painters with carpenters</w:t>
      </w:r>
      <w:r w:rsidR="00BC778F">
        <w:t xml:space="preserve"> and assessed the risk of </w:t>
      </w:r>
      <w:r w:rsidR="008034C1">
        <w:t xml:space="preserve">spontaneous abortion </w:t>
      </w:r>
      <w:r w:rsidR="009655A9">
        <w:t>in</w:t>
      </w:r>
      <w:r w:rsidR="008034C1">
        <w:t xml:space="preserve"> the wives and of </w:t>
      </w:r>
      <w:r w:rsidR="00BC778F">
        <w:t>birth</w:t>
      </w:r>
      <w:r w:rsidR="005F2C39">
        <w:t xml:space="preserve"> defects in the offspring</w:t>
      </w:r>
      <w:r>
        <w:t xml:space="preserve">. </w:t>
      </w:r>
      <w:r w:rsidR="001F3C97">
        <w:t xml:space="preserve"> </w:t>
      </w:r>
      <w:r>
        <w:t>Even though the exposure was determined purely on the job description (i.e. painters), the exposure was quantified based on a model developed previously in a similar population.</w:t>
      </w:r>
      <w:r>
        <w:fldChar w:fldCharType="begin"/>
      </w:r>
      <w:r w:rsidR="00816121">
        <w:instrText xml:space="preserve"> ADDIN EN.CITE &lt;EndNote&gt;&lt;Cite&gt;&lt;Author&gt;Burstyn&lt;/Author&gt;&lt;Year&gt;2002&lt;/Year&gt;&lt;RecNum&gt;65&lt;/RecNum&gt;&lt;DisplayText&gt;&lt;style face="superscript"&gt;54&lt;/style&gt;&lt;/DisplayText&gt;&lt;record&gt;&lt;rec-number&gt;65&lt;/rec-number&gt;&lt;foreign-keys&gt;&lt;key app="EN" db-id="ts0t25s0vv2va1ezfw6vrttvwprff5reztr9" timestamp="1539304984"&gt;65&lt;/key&gt;&lt;/foreign-keys&gt;&lt;ref-type name="Journal Article"&gt;17&lt;/ref-type&gt;&lt;contributors&gt;&lt;authors&gt;&lt;author&gt;Burstyn, I.&lt;/author&gt;&lt;author&gt;Kromhout, H.&lt;/author&gt;&lt;/authors&gt;&lt;/contributors&gt;&lt;auth-address&gt;Univ Utrecht, Inst Risk Assessment Sci, Div Environm &amp;amp; Occupat Hlth, NL-3508 TD Utrecht, Netherlands&lt;/auth-address&gt;&lt;titles&gt;&lt;title&gt;Trends in inhalation exposure to hydrocarbons among commercial painters in The Netherlands&lt;/title&gt;&lt;secondary-title&gt;Scand. J. Work Environ. Health&lt;/secondary-title&gt;&lt;alt-title&gt;Scand J Work Env Hea&lt;/alt-title&gt;&lt;/titles&gt;&lt;pages&gt;429-438&lt;/pages&gt;&lt;volume&gt;28&lt;/volume&gt;&lt;number&gt;6&lt;/number&gt;&lt;keywords&gt;&lt;keyword&gt;database&lt;/keyword&gt;&lt;keyword&gt;determinants of exposure&lt;/keyword&gt;&lt;keyword&gt;exposure assessment&lt;/keyword&gt;&lt;keyword&gt;health surveillance&lt;/keyword&gt;&lt;keyword&gt;mixed-effects models&lt;/keyword&gt;&lt;keyword&gt;nonlinear regression&lt;/keyword&gt;&lt;keyword&gt;single-cell model&lt;/keyword&gt;&lt;keyword&gt;solvents&lt;/keyword&gt;&lt;keyword&gt;toluene&lt;/keyword&gt;&lt;keyword&gt;chronic toxic encephalopathy&lt;/keyword&gt;&lt;keyword&gt;solvent exposure&lt;/keyword&gt;&lt;keyword&gt;spray painters&lt;/keyword&gt;&lt;keyword&gt;mixed-solvents&lt;/keyword&gt;&lt;keyword&gt;dermal model&lt;/keyword&gt;&lt;keyword&gt;construction&lt;/keyword&gt;&lt;keyword&gt;deposition&lt;/keyword&gt;&lt;keyword&gt;workers&lt;/keyword&gt;&lt;/keywords&gt;&lt;dates&gt;&lt;year&gt;2002&lt;/year&gt;&lt;pub-dates&gt;&lt;date&gt;Dec&lt;/date&gt;&lt;/pub-dates&gt;&lt;/dates&gt;&lt;isbn&gt;0355-3140&lt;/isbn&gt;&lt;accession-num&gt;WOS:000180289400008&lt;/accession-num&gt;&lt;urls&gt;&lt;related-urls&gt;&lt;url&gt;&amp;lt;Go to ISI&amp;gt;://WOS:000180289400008&lt;/url&gt;&lt;/related-urls&gt;&lt;/urls&gt;&lt;electronic-resource-num&gt;DOI 10.5271/sjweh.695&lt;/electronic-resource-num&gt;&lt;language&gt;English&lt;/language&gt;&lt;/record&gt;&lt;/Cite&gt;&lt;/EndNote&gt;</w:instrText>
      </w:r>
      <w:r>
        <w:fldChar w:fldCharType="separate"/>
      </w:r>
      <w:r w:rsidR="00816121" w:rsidRPr="00816121">
        <w:rPr>
          <w:noProof/>
          <w:vertAlign w:val="superscript"/>
        </w:rPr>
        <w:t>54</w:t>
      </w:r>
      <w:r>
        <w:fldChar w:fldCharType="end"/>
      </w:r>
      <w:r>
        <w:t xml:space="preserve">  In this model, </w:t>
      </w:r>
      <w:r w:rsidR="008034C1">
        <w:t>t</w:t>
      </w:r>
      <w:r w:rsidRPr="003F11C6">
        <w:t>oluene was selected</w:t>
      </w:r>
      <w:r>
        <w:t xml:space="preserve"> </w:t>
      </w:r>
      <w:r w:rsidRPr="003F11C6">
        <w:t xml:space="preserve">as a marker for </w:t>
      </w:r>
      <w:r>
        <w:t xml:space="preserve">solvent exposure </w:t>
      </w:r>
      <w:r w:rsidR="008034C1">
        <w:t xml:space="preserve">as measured </w:t>
      </w:r>
      <w:r w:rsidRPr="003F11C6">
        <w:t>hydrocarbon</w:t>
      </w:r>
      <w:r>
        <w:t xml:space="preserve"> </w:t>
      </w:r>
      <w:r w:rsidRPr="003F11C6">
        <w:t>exposures (</w:t>
      </w:r>
      <w:r>
        <w:t xml:space="preserve">i.e. </w:t>
      </w:r>
      <w:r w:rsidRPr="003F11C6">
        <w:t>toluene, xylene, ethyl-benzene, n-decane,</w:t>
      </w:r>
      <w:r>
        <w:t xml:space="preserve"> </w:t>
      </w:r>
      <w:r w:rsidRPr="003F11C6">
        <w:t>and n-hexane)</w:t>
      </w:r>
      <w:r w:rsidR="008034C1">
        <w:t xml:space="preserve"> were reported as strongly correlated</w:t>
      </w:r>
      <w:r>
        <w:t>.</w:t>
      </w:r>
      <w:r w:rsidR="008034C1">
        <w:fldChar w:fldCharType="begin"/>
      </w:r>
      <w:r w:rsidR="00816121">
        <w:instrText xml:space="preserve"> ADDIN EN.CITE &lt;EndNote&gt;&lt;Cite&gt;&lt;Author&gt;Burstyn&lt;/Author&gt;&lt;Year&gt;2002&lt;/Year&gt;&lt;RecNum&gt;65&lt;/RecNum&gt;&lt;DisplayText&gt;&lt;style face="superscript"&gt;54&lt;/style&gt;&lt;/DisplayText&gt;&lt;record&gt;&lt;rec-number&gt;65&lt;/rec-number&gt;&lt;foreign-keys&gt;&lt;key app="EN" db-id="ts0t25s0vv2va1ezfw6vrttvwprff5reztr9" timestamp="1539304984"&gt;65&lt;/key&gt;&lt;/foreign-keys&gt;&lt;ref-type name="Journal Article"&gt;17&lt;/ref-type&gt;&lt;contributors&gt;&lt;authors&gt;&lt;author&gt;Burstyn, I.&lt;/author&gt;&lt;author&gt;Kromhout, H.&lt;/author&gt;&lt;/authors&gt;&lt;/contributors&gt;&lt;auth-address&gt;Univ Utrecht, Inst Risk Assessment Sci, Div Environm &amp;amp; Occupat Hlth, NL-3508 TD Utrecht, Netherlands&lt;/auth-address&gt;&lt;titles&gt;&lt;title&gt;Trends in inhalation exposure to hydrocarbons among commercial painters in The Netherlands&lt;/title&gt;&lt;secondary-title&gt;Scand. J. Work Environ. Health&lt;/secondary-title&gt;&lt;alt-title&gt;Scand J Work Env Hea&lt;/alt-title&gt;&lt;/titles&gt;&lt;pages&gt;429-438&lt;/pages&gt;&lt;volume&gt;28&lt;/volume&gt;&lt;number&gt;6&lt;/number&gt;&lt;keywords&gt;&lt;keyword&gt;database&lt;/keyword&gt;&lt;keyword&gt;determinants of exposure&lt;/keyword&gt;&lt;keyword&gt;exposure assessment&lt;/keyword&gt;&lt;keyword&gt;health surveillance&lt;/keyword&gt;&lt;keyword&gt;mixed-effects models&lt;/keyword&gt;&lt;keyword&gt;nonlinear regression&lt;/keyword&gt;&lt;keyword&gt;single-cell model&lt;/keyword&gt;&lt;keyword&gt;solvents&lt;/keyword&gt;&lt;keyword&gt;toluene&lt;/keyword&gt;&lt;keyword&gt;chronic toxic encephalopathy&lt;/keyword&gt;&lt;keyword&gt;solvent exposure&lt;/keyword&gt;&lt;keyword&gt;spray painters&lt;/keyword&gt;&lt;keyword&gt;mixed-solvents&lt;/keyword&gt;&lt;keyword&gt;dermal model&lt;/keyword&gt;&lt;keyword&gt;construction&lt;/keyword&gt;&lt;keyword&gt;deposition&lt;/keyword&gt;&lt;keyword&gt;workers&lt;/keyword&gt;&lt;/keywords&gt;&lt;dates&gt;&lt;year&gt;2002&lt;/year&gt;&lt;pub-dates&gt;&lt;date&gt;Dec&lt;/date&gt;&lt;/pub-dates&gt;&lt;/dates&gt;&lt;isbn&gt;0355-3140&lt;/isbn&gt;&lt;accession-num&gt;WOS:000180289400008&lt;/accession-num&gt;&lt;urls&gt;&lt;related-urls&gt;&lt;url&gt;&amp;lt;Go to ISI&amp;gt;://WOS:000180289400008&lt;/url&gt;&lt;/related-urls&gt;&lt;/urls&gt;&lt;electronic-resource-num&gt;DOI 10.5271/sjweh.695&lt;/electronic-resource-num&gt;&lt;language&gt;English&lt;/language&gt;&lt;/record&gt;&lt;/Cite&gt;&lt;/EndNote&gt;</w:instrText>
      </w:r>
      <w:r w:rsidR="008034C1">
        <w:fldChar w:fldCharType="separate"/>
      </w:r>
      <w:r w:rsidR="00816121" w:rsidRPr="00816121">
        <w:rPr>
          <w:noProof/>
          <w:vertAlign w:val="superscript"/>
        </w:rPr>
        <w:t>54</w:t>
      </w:r>
      <w:r w:rsidR="008034C1">
        <w:fldChar w:fldCharType="end"/>
      </w:r>
      <w:r w:rsidR="008034C1">
        <w:t xml:space="preserve">  </w:t>
      </w:r>
      <w:r>
        <w:t>The painters were potentially exposed</w:t>
      </w:r>
      <w:r w:rsidRPr="00CF5C9A">
        <w:t xml:space="preserve"> to paints, thinners, or</w:t>
      </w:r>
      <w:r w:rsidR="00E552D8">
        <w:t xml:space="preserve"> cleaning agents.</w:t>
      </w:r>
      <w:r>
        <w:t xml:space="preserve"> </w:t>
      </w:r>
    </w:p>
    <w:p w14:paraId="28E8A56F" w14:textId="1149BD0D" w:rsidR="00E76C65" w:rsidRDefault="00E76C65" w:rsidP="00787AC8">
      <w:pPr>
        <w:jc w:val="both"/>
      </w:pPr>
      <w:r w:rsidRPr="00696208">
        <w:lastRenderedPageBreak/>
        <w:t xml:space="preserve">There was no </w:t>
      </w:r>
      <w:r>
        <w:t>significant</w:t>
      </w:r>
      <w:r w:rsidR="008B54A9">
        <w:t xml:space="preserve">ly </w:t>
      </w:r>
      <w:r w:rsidRPr="00696208">
        <w:t xml:space="preserve">increased risk of </w:t>
      </w:r>
      <w:r w:rsidR="005E0923">
        <w:t xml:space="preserve">prolonged </w:t>
      </w:r>
      <w:r w:rsidR="002A312D">
        <w:t>time to pregnancy (</w:t>
      </w:r>
      <w:r w:rsidR="005E0923">
        <w:t>TTP</w:t>
      </w:r>
      <w:r w:rsidR="002A312D">
        <w:t>)</w:t>
      </w:r>
      <w:r w:rsidR="005E0923">
        <w:t>, low fecund</w:t>
      </w:r>
      <w:r w:rsidR="009655A9">
        <w:t>ity</w:t>
      </w:r>
      <w:r w:rsidR="005E0923">
        <w:t xml:space="preserve">, </w:t>
      </w:r>
      <w:r>
        <w:t xml:space="preserve">spontaneous abortion or preterm birth </w:t>
      </w:r>
      <w:r w:rsidRPr="00696208">
        <w:t>among</w:t>
      </w:r>
      <w:r>
        <w:t xml:space="preserve"> </w:t>
      </w:r>
      <w:r w:rsidR="000D302B">
        <w:t xml:space="preserve">the </w:t>
      </w:r>
      <w:r>
        <w:t>wives of</w:t>
      </w:r>
      <w:r w:rsidRPr="00696208">
        <w:t xml:space="preserve"> painters compared to carpenters</w:t>
      </w:r>
      <w:r>
        <w:t>.</w:t>
      </w:r>
      <w:r w:rsidR="0021125E">
        <w:t xml:space="preserve"> </w:t>
      </w:r>
      <w:r>
        <w:t xml:space="preserve"> </w:t>
      </w:r>
      <w:r w:rsidRPr="00BB70F5">
        <w:t xml:space="preserve">However, </w:t>
      </w:r>
      <w:r w:rsidR="005E0923">
        <w:t xml:space="preserve">the risk of </w:t>
      </w:r>
      <w:r w:rsidR="001F3C97">
        <w:t xml:space="preserve">reported </w:t>
      </w:r>
      <w:r w:rsidRPr="00BB70F5">
        <w:t>birth defects</w:t>
      </w:r>
      <w:r w:rsidR="00304204">
        <w:t xml:space="preserve"> </w:t>
      </w:r>
      <w:r w:rsidR="009655A9">
        <w:t xml:space="preserve">(which were </w:t>
      </w:r>
      <w:r w:rsidR="00304204">
        <w:t>categorised as structural congenital malformations</w:t>
      </w:r>
      <w:r w:rsidR="009655A9">
        <w:t xml:space="preserve"> (</w:t>
      </w:r>
      <w:r w:rsidR="001F3C97">
        <w:t xml:space="preserve">e.g. </w:t>
      </w:r>
      <w:r w:rsidR="001F3C97" w:rsidRPr="00794C1E">
        <w:t>cardiovascular</w:t>
      </w:r>
      <w:r w:rsidR="001F3C97">
        <w:t xml:space="preserve">, </w:t>
      </w:r>
      <w:r w:rsidR="001F3C97" w:rsidRPr="00794C1E">
        <w:t>gastrointestinal</w:t>
      </w:r>
      <w:r w:rsidR="009655A9">
        <w:t>,</w:t>
      </w:r>
      <w:r w:rsidR="001F3C97">
        <w:t xml:space="preserve"> </w:t>
      </w:r>
      <w:r w:rsidR="009655A9">
        <w:t xml:space="preserve">and </w:t>
      </w:r>
      <w:r w:rsidR="001F3C97" w:rsidRPr="00794C1E">
        <w:t>oro-facial cleft</w:t>
      </w:r>
      <w:r w:rsidR="001F3C97">
        <w:t xml:space="preserve"> malformations</w:t>
      </w:r>
      <w:r w:rsidR="009655A9">
        <w:t>)</w:t>
      </w:r>
      <w:r w:rsidR="001F3C97">
        <w:t xml:space="preserve"> </w:t>
      </w:r>
      <w:r w:rsidR="00304204">
        <w:t>and functional developmental disorders</w:t>
      </w:r>
      <w:r w:rsidR="009655A9">
        <w:t>)</w:t>
      </w:r>
      <w:r>
        <w:t xml:space="preserve"> </w:t>
      </w:r>
      <w:r w:rsidRPr="00BB70F5">
        <w:t xml:space="preserve">in </w:t>
      </w:r>
      <w:r w:rsidR="008B54A9">
        <w:t xml:space="preserve">the </w:t>
      </w:r>
      <w:r>
        <w:t xml:space="preserve">offspring of </w:t>
      </w:r>
      <w:r w:rsidRPr="00BB70F5">
        <w:t>painters w</w:t>
      </w:r>
      <w:r w:rsidR="009655A9">
        <w:t>as</w:t>
      </w:r>
      <w:r w:rsidRPr="00BB70F5">
        <w:t xml:space="preserve"> significantly higher compared to unexposed carpenters</w:t>
      </w:r>
      <w:r w:rsidR="001F3C97">
        <w:t>.  T</w:t>
      </w:r>
      <w:r w:rsidR="00304204">
        <w:t xml:space="preserve">his was mainly due to a higher risk of congenital malformations </w:t>
      </w:r>
      <w:r w:rsidR="002E68E7">
        <w:t xml:space="preserve">(n=37 birth defects, 398 pregnancies in exposed group; 11 birth defects, 302 pregnancies in unexposed group. </w:t>
      </w:r>
      <w:r>
        <w:t xml:space="preserve">OR 6.2; </w:t>
      </w:r>
      <w:r w:rsidRPr="00BB70F5">
        <w:t>95% CI 1.4-27.9</w:t>
      </w:r>
      <w:r>
        <w:t xml:space="preserve"> after adjusting for potential confounders</w:t>
      </w:r>
      <w:r w:rsidR="002E68E7">
        <w:t>)</w:t>
      </w:r>
      <w:r>
        <w:t>.</w:t>
      </w:r>
      <w:r w:rsidR="001F3C97">
        <w:t xml:space="preserve"> </w:t>
      </w:r>
      <w:r>
        <w:t xml:space="preserve"> </w:t>
      </w:r>
      <w:r w:rsidR="002E68E7">
        <w:t>Congenital m</w:t>
      </w:r>
      <w:r w:rsidR="00304204">
        <w:t xml:space="preserve">alformations reported by painters were: cardiovascular (n=4), gastrointestinal (n=2), central nervous system, eye, urogenital malformations, orofacial clefts, Down’s syndrome (all n=1), and other syndromes (n=3).  </w:t>
      </w:r>
      <w:r w:rsidRPr="00BB70F5">
        <w:t>The authors concluded that painters with potentially high occupational exposure to organic solvents in the pre</w:t>
      </w:r>
      <w:r>
        <w:t>-</w:t>
      </w:r>
      <w:r w:rsidRPr="00BB70F5">
        <w:t>conceptional period showed an increased risk of congenital malformations in offspring compared to carpenters with no or negligible exposure.</w:t>
      </w:r>
    </w:p>
    <w:p w14:paraId="001F6B98" w14:textId="402E098B" w:rsidR="00E76C65" w:rsidRPr="00BB70F5" w:rsidRDefault="00E76C65" w:rsidP="006A5370">
      <w:pPr>
        <w:jc w:val="both"/>
      </w:pPr>
      <w:r>
        <w:t>In this study, job category was used as a surrogate for quantitative solvent exposure assessment supported by evidence from a previous study</w:t>
      </w:r>
      <w:r>
        <w:fldChar w:fldCharType="begin"/>
      </w:r>
      <w:r w:rsidR="00816121">
        <w:instrText xml:space="preserve"> ADDIN EN.CITE &lt;EndNote&gt;&lt;Cite&gt;&lt;Author&gt;Burstyn&lt;/Author&gt;&lt;Year&gt;2002&lt;/Year&gt;&lt;RecNum&gt;65&lt;/RecNum&gt;&lt;DisplayText&gt;&lt;style face="superscript"&gt;54&lt;/style&gt;&lt;/DisplayText&gt;&lt;record&gt;&lt;rec-number&gt;65&lt;/rec-number&gt;&lt;foreign-keys&gt;&lt;key app="EN" db-id="ts0t25s0vv2va1ezfw6vrttvwprff5reztr9" timestamp="1539304984"&gt;65&lt;/key&gt;&lt;/foreign-keys&gt;&lt;ref-type name="Journal Article"&gt;17&lt;/ref-type&gt;&lt;contributors&gt;&lt;authors&gt;&lt;author&gt;Burstyn, I.&lt;/author&gt;&lt;author&gt;Kromhout, H.&lt;/author&gt;&lt;/authors&gt;&lt;/contributors&gt;&lt;auth-address&gt;Univ Utrecht, Inst Risk Assessment Sci, Div Environm &amp;amp; Occupat Hlth, NL-3508 TD Utrecht, Netherlands&lt;/auth-address&gt;&lt;titles&gt;&lt;title&gt;Trends in inhalation exposure to hydrocarbons among commercial painters in The Netherlands&lt;/title&gt;&lt;secondary-title&gt;Scand. J. Work Environ. Health&lt;/secondary-title&gt;&lt;alt-title&gt;Scand J Work Env Hea&lt;/alt-title&gt;&lt;/titles&gt;&lt;pages&gt;429-438&lt;/pages&gt;&lt;volume&gt;28&lt;/volume&gt;&lt;number&gt;6&lt;/number&gt;&lt;keywords&gt;&lt;keyword&gt;database&lt;/keyword&gt;&lt;keyword&gt;determinants of exposure&lt;/keyword&gt;&lt;keyword&gt;exposure assessment&lt;/keyword&gt;&lt;keyword&gt;health surveillance&lt;/keyword&gt;&lt;keyword&gt;mixed-effects models&lt;/keyword&gt;&lt;keyword&gt;nonlinear regression&lt;/keyword&gt;&lt;keyword&gt;single-cell model&lt;/keyword&gt;&lt;keyword&gt;solvents&lt;/keyword&gt;&lt;keyword&gt;toluene&lt;/keyword&gt;&lt;keyword&gt;chronic toxic encephalopathy&lt;/keyword&gt;&lt;keyword&gt;solvent exposure&lt;/keyword&gt;&lt;keyword&gt;spray painters&lt;/keyword&gt;&lt;keyword&gt;mixed-solvents&lt;/keyword&gt;&lt;keyword&gt;dermal model&lt;/keyword&gt;&lt;keyword&gt;construction&lt;/keyword&gt;&lt;keyword&gt;deposition&lt;/keyword&gt;&lt;keyword&gt;workers&lt;/keyword&gt;&lt;/keywords&gt;&lt;dates&gt;&lt;year&gt;2002&lt;/year&gt;&lt;pub-dates&gt;&lt;date&gt;Dec&lt;/date&gt;&lt;/pub-dates&gt;&lt;/dates&gt;&lt;isbn&gt;0355-3140&lt;/isbn&gt;&lt;accession-num&gt;WOS:000180289400008&lt;/accession-num&gt;&lt;urls&gt;&lt;related-urls&gt;&lt;url&gt;&amp;lt;Go to ISI&amp;gt;://WOS:000180289400008&lt;/url&gt;&lt;/related-urls&gt;&lt;/urls&gt;&lt;electronic-resource-num&gt;DOI 10.5271/sjweh.695&lt;/electronic-resource-num&gt;&lt;language&gt;English&lt;/language&gt;&lt;/record&gt;&lt;/Cite&gt;&lt;/EndNote&gt;</w:instrText>
      </w:r>
      <w:r>
        <w:fldChar w:fldCharType="separate"/>
      </w:r>
      <w:r w:rsidR="00816121" w:rsidRPr="00816121">
        <w:rPr>
          <w:noProof/>
          <w:vertAlign w:val="superscript"/>
        </w:rPr>
        <w:t>54</w:t>
      </w:r>
      <w:r>
        <w:fldChar w:fldCharType="end"/>
      </w:r>
      <w:r>
        <w:t xml:space="preserve"> in commercial painters in the same geographical region.</w:t>
      </w:r>
      <w:r w:rsidR="00620B7F">
        <w:t xml:space="preserve"> </w:t>
      </w:r>
      <w:r>
        <w:t xml:space="preserve"> </w:t>
      </w:r>
      <w:r w:rsidR="00794C1E">
        <w:t xml:space="preserve">However, this matrix included </w:t>
      </w:r>
      <w:r w:rsidR="001F3C97">
        <w:t xml:space="preserve">several </w:t>
      </w:r>
      <w:r w:rsidR="00AB0BED">
        <w:t>toxic solvents</w:t>
      </w:r>
      <w:r w:rsidR="001F3C97">
        <w:t>, such as n-hexane, that are not co</w:t>
      </w:r>
      <w:r w:rsidR="00620B7F">
        <w:t xml:space="preserve">nsidered as a specified solvent in this </w:t>
      </w:r>
      <w:r w:rsidR="002E68E7">
        <w:t xml:space="preserve">current </w:t>
      </w:r>
      <w:r w:rsidR="00620B7F">
        <w:t>review</w:t>
      </w:r>
      <w:r w:rsidR="00AB0BED">
        <w:t xml:space="preserve">. </w:t>
      </w:r>
      <w:r w:rsidR="00620B7F">
        <w:t xml:space="preserve"> </w:t>
      </w:r>
      <w:r>
        <w:t xml:space="preserve">Exposed painters were </w:t>
      </w:r>
      <w:r w:rsidRPr="009F6F24">
        <w:t>categorised, using tertiles of the</w:t>
      </w:r>
      <w:r>
        <w:t xml:space="preserve"> </w:t>
      </w:r>
      <w:r w:rsidRPr="009F6F24">
        <w:t>estimated exposures</w:t>
      </w:r>
      <w:r>
        <w:t xml:space="preserve"> </w:t>
      </w:r>
      <w:r w:rsidRPr="009F6F24">
        <w:t>in order to determine dose-response associations</w:t>
      </w:r>
      <w:r>
        <w:t>.</w:t>
      </w:r>
      <w:r w:rsidR="00620B7F">
        <w:t xml:space="preserve"> </w:t>
      </w:r>
      <w:r>
        <w:t xml:space="preserve"> However, this approach may not necessarily account for individual </w:t>
      </w:r>
      <w:r w:rsidR="00AB0BED">
        <w:t>variat</w:t>
      </w:r>
      <w:r>
        <w:t>ions in exposure as painting jobs and methods differ (e.g. using solvent-based or water-based paints, working indoors or outdoors).</w:t>
      </w:r>
      <w:r w:rsidR="00620B7F">
        <w:t xml:space="preserve"> </w:t>
      </w:r>
      <w:r>
        <w:t xml:space="preserve"> A random sample from a trade membership register was used to select the participants and the information was collected through a self-reported mailed questionnaire. </w:t>
      </w:r>
      <w:r w:rsidR="00620B7F">
        <w:t xml:space="preserve"> </w:t>
      </w:r>
      <w:r>
        <w:t xml:space="preserve">No biologic tests or clinical examinations were </w:t>
      </w:r>
      <w:r w:rsidR="00304204">
        <w:t xml:space="preserve">conducted </w:t>
      </w:r>
      <w:r w:rsidR="00040EE3">
        <w:t>to as</w:t>
      </w:r>
      <w:r w:rsidR="00304204">
        <w:t xml:space="preserve">sess </w:t>
      </w:r>
      <w:r w:rsidR="00040EE3">
        <w:t>exposure</w:t>
      </w:r>
      <w:r>
        <w:t xml:space="preserve">. </w:t>
      </w:r>
      <w:r w:rsidR="00620B7F">
        <w:t xml:space="preserve"> </w:t>
      </w:r>
      <w:r w:rsidR="002E68E7">
        <w:t>The r</w:t>
      </w:r>
      <w:r w:rsidR="00620B7F">
        <w:t>esponse rate was slightly lower for the exposed group (41% vs 46%).  L</w:t>
      </w:r>
      <w:r>
        <w:t xml:space="preserve">imited information was available for workers who </w:t>
      </w:r>
      <w:r w:rsidR="00620B7F">
        <w:t xml:space="preserve">actively </w:t>
      </w:r>
      <w:r>
        <w:t>refused to participate</w:t>
      </w:r>
      <w:r w:rsidR="00620B7F">
        <w:t xml:space="preserve"> by returning the questionnaire</w:t>
      </w:r>
      <w:r w:rsidR="00126993">
        <w:t xml:space="preserve"> such as the reason for non-participation</w:t>
      </w:r>
      <w:r w:rsidR="002E68E7">
        <w:t>,</w:t>
      </w:r>
      <w:r w:rsidR="00126993">
        <w:t xml:space="preserve"> and they were found to be </w:t>
      </w:r>
      <w:r w:rsidR="00620B7F">
        <w:t xml:space="preserve">slightly older </w:t>
      </w:r>
      <w:r w:rsidR="002E68E7">
        <w:t xml:space="preserve">and similarly likely </w:t>
      </w:r>
      <w:r w:rsidR="008C0FB6">
        <w:t xml:space="preserve">(98%) </w:t>
      </w:r>
      <w:r w:rsidR="002E68E7">
        <w:t xml:space="preserve">to be employed </w:t>
      </w:r>
      <w:r w:rsidR="00126993">
        <w:t>compared with par</w:t>
      </w:r>
      <w:r w:rsidR="00620B7F">
        <w:t>ticipants</w:t>
      </w:r>
      <w:r w:rsidR="00126993">
        <w:t>.  Inf</w:t>
      </w:r>
      <w:r w:rsidR="00620B7F">
        <w:t xml:space="preserve">ormation </w:t>
      </w:r>
      <w:r w:rsidR="00126993">
        <w:t xml:space="preserve">on </w:t>
      </w:r>
      <w:r w:rsidR="00620B7F">
        <w:t>non-responders was not available</w:t>
      </w:r>
      <w:r w:rsidR="00126993">
        <w:t xml:space="preserve">.  </w:t>
      </w:r>
      <w:r w:rsidR="008C0FB6">
        <w:t xml:space="preserve">There also could have been recall bias in assessing TTP.  </w:t>
      </w:r>
      <w:r>
        <w:t xml:space="preserve">This study </w:t>
      </w:r>
      <w:r w:rsidR="00304204">
        <w:t xml:space="preserve">was </w:t>
      </w:r>
      <w:r>
        <w:t xml:space="preserve">informative about the population in that geographical area, but it is difficult to generalise the study findings due to </w:t>
      </w:r>
      <w:r w:rsidR="00AB0BED">
        <w:t>uncertainty of solvents the workers were exposed to</w:t>
      </w:r>
      <w:r w:rsidR="00682CEE">
        <w:t xml:space="preserve">.  </w:t>
      </w:r>
    </w:p>
    <w:p w14:paraId="506F58A5" w14:textId="41641B4B" w:rsidR="00E76C65" w:rsidRDefault="00E76C65" w:rsidP="006A5370">
      <w:pPr>
        <w:jc w:val="both"/>
      </w:pPr>
      <w:r>
        <w:t>Lindbohm</w:t>
      </w:r>
      <w:r w:rsidR="00040EE3">
        <w:t xml:space="preserve"> et al.</w:t>
      </w:r>
      <w:r w:rsidR="00027AA0">
        <w:t xml:space="preserve"> (1991)</w:t>
      </w:r>
      <w:r w:rsidR="00040EE3">
        <w:fldChar w:fldCharType="begin"/>
      </w:r>
      <w:r w:rsidR="006A5370">
        <w:instrText xml:space="preserve"> ADDIN EN.CITE &lt;EndNote&gt;&lt;Cite&gt;&lt;Author&gt;Lindbohm&lt;/Author&gt;&lt;Year&gt;1991&lt;/Year&gt;&lt;RecNum&gt;21&lt;/RecNum&gt;&lt;DisplayText&gt;&lt;style face="superscript"&gt;12&lt;/style&gt;&lt;/DisplayText&gt;&lt;record&gt;&lt;rec-number&gt;21&lt;/rec-number&gt;&lt;foreign-keys&gt;&lt;key app="EN" db-id="ts0t25s0vv2va1ezfw6vrttvwprff5reztr9" timestamp="1537942923"&gt;21&lt;/key&gt;&lt;/foreign-keys&gt;&lt;ref-type name="Journal Article"&gt;17&lt;/ref-type&gt;&lt;contributors&gt;&lt;authors&gt;&lt;author&gt;Lindbohm, M. L.&lt;/author&gt;&lt;author&gt;Hemminki, K.&lt;/author&gt;&lt;author&gt;Bonhomme, M. G.&lt;/author&gt;&lt;author&gt;Anttila, A.&lt;/author&gt;&lt;author&gt;Rantala, K.&lt;/author&gt;&lt;author&gt;Heikkila, P.&lt;/author&gt;&lt;author&gt;Rosenberg, M. J.&lt;/author&gt;&lt;/authors&gt;&lt;/contributors&gt;&lt;auth-address&gt;Institute of Occupational Health, Helsinki, Finland.&lt;/auth-address&gt;&lt;titles&gt;&lt;title&gt;Effects of paternal occupational exposure on spontaneous abortions&lt;/title&gt;&lt;secondary-title&gt;Am J Public Health&lt;/secondary-title&gt;&lt;alt-title&gt;American journal of public health&lt;/alt-title&gt;&lt;/titles&gt;&lt;periodical&gt;&lt;full-title&gt;American Journal of Public Health&lt;/full-title&gt;&lt;abbr-1&gt;Am. J. Public Health&lt;/abbr-1&gt;&lt;abbr-2&gt;Am J Public Health&lt;/abbr-2&gt;&lt;/periodical&gt;&lt;alt-periodical&gt;&lt;full-title&gt;American Journal of Public Health&lt;/full-title&gt;&lt;abbr-1&gt;Am. J. Public Health&lt;/abbr-1&gt;&lt;abbr-2&gt;Am J Public Health&lt;/abbr-2&gt;&lt;/alt-periodical&gt;&lt;pages&gt;1029-33&lt;/pages&gt;&lt;volume&gt;81&lt;/volume&gt;&lt;number&gt;8&lt;/number&gt;&lt;edition&gt;1991/08/01&lt;/edition&gt;&lt;keywords&gt;&lt;keyword&gt;Abortion, Spontaneous/*chemically induced/etiology&lt;/keyword&gt;&lt;keyword&gt;Carbon Disulfide/adverse effects&lt;/keyword&gt;&lt;keyword&gt;*Fathers&lt;/keyword&gt;&lt;keyword&gt;Female&lt;/keyword&gt;&lt;keyword&gt;Hot Temperature/adverse effects&lt;/keyword&gt;&lt;keyword&gt;Humans&lt;/keyword&gt;&lt;keyword&gt;Lead&lt;/keyword&gt;&lt;keyword&gt;Mutagens/*adverse effects&lt;/keyword&gt;&lt;keyword&gt;*Occupational Exposure&lt;/keyword&gt;&lt;keyword&gt;Occupations&lt;/keyword&gt;&lt;keyword&gt;Pregnancy&lt;/keyword&gt;&lt;/keywords&gt;&lt;dates&gt;&lt;year&gt;1991&lt;/year&gt;&lt;pub-dates&gt;&lt;date&gt;Aug&lt;/date&gt;&lt;/pub-dates&gt;&lt;/dates&gt;&lt;isbn&gt;0090-0036 (Print)&amp;#xD;0090-0036&lt;/isbn&gt;&lt;accession-num&gt;1853994&lt;/accession-num&gt;&lt;urls&gt;&lt;/urls&gt;&lt;custom2&gt;PMC1405699&lt;/custom2&gt;&lt;remote-database-provider&gt;NLM&lt;/remote-database-provider&gt;&lt;language&gt;eng&lt;/language&gt;&lt;/record&gt;&lt;/Cite&gt;&lt;/EndNote&gt;</w:instrText>
      </w:r>
      <w:r w:rsidR="00040EE3">
        <w:fldChar w:fldCharType="separate"/>
      </w:r>
      <w:r w:rsidR="006A5370" w:rsidRPr="006A5370">
        <w:rPr>
          <w:noProof/>
          <w:vertAlign w:val="superscript"/>
        </w:rPr>
        <w:t>12</w:t>
      </w:r>
      <w:r w:rsidR="00040EE3">
        <w:fldChar w:fldCharType="end"/>
      </w:r>
      <w:r>
        <w:t xml:space="preserve"> conducted a registry based analysis of spontaneous </w:t>
      </w:r>
      <w:r w:rsidR="004648F1">
        <w:t>abortion</w:t>
      </w:r>
      <w:r>
        <w:t xml:space="preserve"> in </w:t>
      </w:r>
      <w:r w:rsidR="00BF37DD">
        <w:t xml:space="preserve">the </w:t>
      </w:r>
      <w:r>
        <w:t xml:space="preserve">wives of male workers </w:t>
      </w:r>
      <w:r w:rsidR="007C2A46">
        <w:t xml:space="preserve">who may have been </w:t>
      </w:r>
      <w:r w:rsidR="0017330F">
        <w:t xml:space="preserve">exposed to </w:t>
      </w:r>
      <w:r w:rsidR="002A312D">
        <w:t xml:space="preserve">mutagenic </w:t>
      </w:r>
      <w:r w:rsidR="00027AA0">
        <w:t>agent</w:t>
      </w:r>
      <w:r w:rsidR="0017330F">
        <w:t xml:space="preserve">s. </w:t>
      </w:r>
      <w:r w:rsidR="0021125E">
        <w:t xml:space="preserve"> </w:t>
      </w:r>
      <w:r w:rsidR="0017330F">
        <w:t xml:space="preserve">Information </w:t>
      </w:r>
      <w:r w:rsidR="00682CEE">
        <w:t xml:space="preserve">about </w:t>
      </w:r>
      <w:r w:rsidR="0017330F">
        <w:t>women with clinically recognised spontaneous</w:t>
      </w:r>
      <w:r>
        <w:t xml:space="preserve"> </w:t>
      </w:r>
      <w:r w:rsidR="004648F1">
        <w:t>abortion</w:t>
      </w:r>
      <w:r>
        <w:t xml:space="preserve"> w</w:t>
      </w:r>
      <w:r w:rsidR="005B33A7">
        <w:t xml:space="preserve">as </w:t>
      </w:r>
      <w:r>
        <w:t xml:space="preserve">retrieved from </w:t>
      </w:r>
      <w:r w:rsidR="0017330F">
        <w:t xml:space="preserve">hospital records and </w:t>
      </w:r>
      <w:r>
        <w:t xml:space="preserve">a nationwide </w:t>
      </w:r>
      <w:r w:rsidR="00027AA0">
        <w:t xml:space="preserve">hospital discharge </w:t>
      </w:r>
      <w:r>
        <w:t>registry</w:t>
      </w:r>
      <w:r w:rsidR="0017330F">
        <w:t xml:space="preserve">. </w:t>
      </w:r>
      <w:r>
        <w:t xml:space="preserve"> </w:t>
      </w:r>
      <w:r w:rsidR="0017330F">
        <w:t xml:space="preserve">This information was matched with </w:t>
      </w:r>
      <w:r w:rsidR="00BF37DD">
        <w:t xml:space="preserve">the </w:t>
      </w:r>
      <w:r w:rsidR="0017330F">
        <w:t>husbands’ job category reported in census data.</w:t>
      </w:r>
      <w:r>
        <w:t xml:space="preserve"> </w:t>
      </w:r>
      <w:r w:rsidR="007C2A46">
        <w:t xml:space="preserve"> </w:t>
      </w:r>
      <w:r w:rsidR="00682CEE">
        <w:t>An industrial hygienist used t</w:t>
      </w:r>
      <w:r w:rsidR="0017330F">
        <w:t xml:space="preserve">he job category </w:t>
      </w:r>
      <w:r w:rsidR="0017330F">
        <w:lastRenderedPageBreak/>
        <w:t xml:space="preserve">to </w:t>
      </w:r>
      <w:r w:rsidR="00682CEE">
        <w:t xml:space="preserve">likely </w:t>
      </w:r>
      <w:r w:rsidR="0017330F">
        <w:t xml:space="preserve">identify </w:t>
      </w:r>
      <w:r w:rsidR="00682CEE">
        <w:t xml:space="preserve">chemical </w:t>
      </w:r>
      <w:r w:rsidR="0017330F">
        <w:t>exposures in that industry.</w:t>
      </w:r>
      <w:r w:rsidRPr="00FD6B37">
        <w:t xml:space="preserve"> </w:t>
      </w:r>
      <w:r w:rsidR="007C2A46">
        <w:t xml:space="preserve"> The list of agents in the classification included 25 exposures that were suspected mutagens, based mainly on </w:t>
      </w:r>
      <w:r w:rsidR="005B33A7">
        <w:t xml:space="preserve">data from </w:t>
      </w:r>
      <w:r w:rsidR="007C2A46">
        <w:t>the International Agency for Research on Cancer</w:t>
      </w:r>
      <w:r w:rsidR="005B33A7">
        <w:t>.</w:t>
      </w:r>
      <w:r w:rsidR="006A5370">
        <w:fldChar w:fldCharType="begin"/>
      </w:r>
      <w:r w:rsidR="006A5370">
        <w:instrText xml:space="preserve"> ADDIN EN.CITE &lt;EndNote&gt;&lt;Cite&gt;&lt;Author&gt;Lindbohm&lt;/Author&gt;&lt;Year&gt;1991&lt;/Year&gt;&lt;RecNum&gt;121&lt;/RecNum&gt;&lt;DisplayText&gt;&lt;style face="superscript"&gt;12&lt;/style&gt;&lt;/DisplayText&gt;&lt;record&gt;&lt;rec-number&gt;121&lt;/rec-number&gt;&lt;foreign-keys&gt;&lt;key app="EN" db-id="ts0t25s0vv2va1ezfw6vrttvwprff5reztr9" timestamp="1541556744"&gt;121&lt;/key&gt;&lt;/foreign-keys&gt;&lt;ref-type name="Journal Article"&gt;17&lt;/ref-type&gt;&lt;contributors&gt;&lt;authors&gt;&lt;author&gt;Lindbohm, M. L.&lt;/author&gt;&lt;author&gt;Hemminki, K.&lt;/author&gt;&lt;author&gt;Bonhomme, M. G.&lt;/author&gt;&lt;author&gt;Anttila, A.&lt;/author&gt;&lt;author&gt;Rantala, K.&lt;/author&gt;&lt;author&gt;Heikkila, P.&lt;/author&gt;&lt;author&gt;Rosenberg, M. J.&lt;/author&gt;&lt;/authors&gt;&lt;/contributors&gt;&lt;auth-address&gt;Institute of Occupational Health, Helsinki, Finland.&lt;/auth-address&gt;&lt;titles&gt;&lt;title&gt;Effects of paternal occupational exposure on spontaneous abortions&lt;/title&gt;&lt;secondary-title&gt;Am J Public Health&lt;/secondary-title&gt;&lt;alt-title&gt;American journal of public health&lt;/alt-title&gt;&lt;/titles&gt;&lt;periodical&gt;&lt;full-title&gt;American Journal of Public Health&lt;/full-title&gt;&lt;abbr-1&gt;Am. J. Public Health&lt;/abbr-1&gt;&lt;abbr-2&gt;Am J Public Health&lt;/abbr-2&gt;&lt;/periodical&gt;&lt;alt-periodical&gt;&lt;full-title&gt;American Journal of Public Health&lt;/full-title&gt;&lt;abbr-1&gt;Am. J. Public Health&lt;/abbr-1&gt;&lt;abbr-2&gt;Am J Public Health&lt;/abbr-2&gt;&lt;/alt-periodical&gt;&lt;pages&gt;1029-33&lt;/pages&gt;&lt;volume&gt;81&lt;/volume&gt;&lt;number&gt;8&lt;/number&gt;&lt;edition&gt;1991/08/01&lt;/edition&gt;&lt;keywords&gt;&lt;keyword&gt;Abortion, Spontaneous/*chemically induced/etiology&lt;/keyword&gt;&lt;keyword&gt;Carbon Disulfide/adverse effects&lt;/keyword&gt;&lt;keyword&gt;*Fathers&lt;/keyword&gt;&lt;keyword&gt;Female&lt;/keyword&gt;&lt;keyword&gt;Hot Temperature/adverse effects&lt;/keyword&gt;&lt;keyword&gt;Humans&lt;/keyword&gt;&lt;keyword&gt;Lead&lt;/keyword&gt;&lt;keyword&gt;Mutagens/*adverse effects&lt;/keyword&gt;&lt;keyword&gt;*Occupational Exposure&lt;/keyword&gt;&lt;keyword&gt;Occupations&lt;/keyword&gt;&lt;keyword&gt;Pregnancy&lt;/keyword&gt;&lt;/keywords&gt;&lt;dates&gt;&lt;year&gt;1991&lt;/year&gt;&lt;pub-dates&gt;&lt;date&gt;Aug&lt;/date&gt;&lt;/pub-dates&gt;&lt;/dates&gt;&lt;isbn&gt;0090-0036 (Print)&amp;#xD;0090-0036&lt;/isbn&gt;&lt;accession-num&gt;1853994&lt;/accession-num&gt;&lt;urls&gt;&lt;/urls&gt;&lt;custom2&gt;PMC1405699&lt;/custom2&gt;&lt;remote-database-provider&gt;NLM&lt;/remote-database-provider&gt;&lt;language&gt;eng&lt;/language&gt;&lt;/record&gt;&lt;/Cite&gt;&lt;/EndNote&gt;</w:instrText>
      </w:r>
      <w:r w:rsidR="006A5370">
        <w:fldChar w:fldCharType="separate"/>
      </w:r>
      <w:r w:rsidR="006A5370" w:rsidRPr="006A5370">
        <w:rPr>
          <w:noProof/>
          <w:vertAlign w:val="superscript"/>
        </w:rPr>
        <w:t>12</w:t>
      </w:r>
      <w:r w:rsidR="006A5370">
        <w:fldChar w:fldCharType="end"/>
      </w:r>
      <w:r w:rsidR="005B33A7">
        <w:t xml:space="preserve">  </w:t>
      </w:r>
      <w:r w:rsidR="00BF37DD">
        <w:t>A n</w:t>
      </w:r>
      <w:r w:rsidR="00CA4BAA">
        <w:t xml:space="preserve">umber of potential exposures were determined including TCE. </w:t>
      </w:r>
      <w:r w:rsidR="00400A18">
        <w:t xml:space="preserve"> </w:t>
      </w:r>
      <w:r w:rsidR="00682CEE">
        <w:t>However, p</w:t>
      </w:r>
      <w:r>
        <w:t xml:space="preserve">aternal exposure to </w:t>
      </w:r>
      <w:r w:rsidR="00CA4BAA">
        <w:t>TCE</w:t>
      </w:r>
      <w:r>
        <w:t xml:space="preserve"> was not associated with </w:t>
      </w:r>
      <w:r w:rsidR="00682CEE">
        <w:t xml:space="preserve">an increased rate of </w:t>
      </w:r>
      <w:r>
        <w:t xml:space="preserve">spontaneous </w:t>
      </w:r>
      <w:r w:rsidR="004648F1">
        <w:t>abortion</w:t>
      </w:r>
      <w:r>
        <w:t xml:space="preserve"> in </w:t>
      </w:r>
      <w:r w:rsidR="000D302B">
        <w:t xml:space="preserve">the </w:t>
      </w:r>
      <w:r>
        <w:t>wives</w:t>
      </w:r>
      <w:r w:rsidR="005B33A7">
        <w:t xml:space="preserve"> of male workers</w:t>
      </w:r>
      <w:r>
        <w:t xml:space="preserve">. </w:t>
      </w:r>
    </w:p>
    <w:p w14:paraId="5AA89526" w14:textId="7FF2A833" w:rsidR="00E76C65" w:rsidRDefault="00E76C65" w:rsidP="001B7208">
      <w:pPr>
        <w:jc w:val="both"/>
      </w:pPr>
      <w:r>
        <w:t xml:space="preserve">This study used registry data </w:t>
      </w:r>
      <w:r w:rsidR="00B46ED9">
        <w:t>and hospital records data to assess outcomes and this is likely to have increased its accuracy over self-reported data</w:t>
      </w:r>
      <w:r w:rsidR="00CA4BAA">
        <w:t>.</w:t>
      </w:r>
      <w:r w:rsidR="0026705F">
        <w:t xml:space="preserve"> </w:t>
      </w:r>
      <w:r w:rsidR="00CA4BAA">
        <w:t xml:space="preserve"> </w:t>
      </w:r>
      <w:r w:rsidR="005B33A7">
        <w:t>M</w:t>
      </w:r>
      <w:r w:rsidR="00B46ED9">
        <w:t>isclassification of outcomes (recording spontaneous abortion as induced abortion and vice versa)</w:t>
      </w:r>
      <w:r w:rsidR="005B33A7">
        <w:t xml:space="preserve"> was likely to be small as </w:t>
      </w:r>
      <w:r w:rsidR="003E2529">
        <w:t xml:space="preserve">abortion in the country of the study was not illegal, </w:t>
      </w:r>
      <w:r w:rsidR="005B33A7">
        <w:t>spontaneous abortion was medically diagnosed</w:t>
      </w:r>
      <w:r w:rsidR="003E2529">
        <w:t xml:space="preserve">, and </w:t>
      </w:r>
      <w:r w:rsidR="005B33A7">
        <w:t>data were obtained from hospital records</w:t>
      </w:r>
      <w:r w:rsidR="00B46ED9">
        <w:t xml:space="preserve">,. </w:t>
      </w:r>
      <w:r w:rsidR="005300FA">
        <w:t xml:space="preserve"> </w:t>
      </w:r>
      <w:r>
        <w:t xml:space="preserve">Exposure was determined based on job categories reported in the census and </w:t>
      </w:r>
      <w:r w:rsidR="003E2529">
        <w:t>may not have been specific enough to a</w:t>
      </w:r>
      <w:r w:rsidR="00E54BA4">
        <w:t>ccurate</w:t>
      </w:r>
      <w:r w:rsidR="003E2529">
        <w:t>ly assess exposure</w:t>
      </w:r>
      <w:r w:rsidR="00E54BA4">
        <w:t xml:space="preserve">. </w:t>
      </w:r>
      <w:r w:rsidR="00400A18">
        <w:t xml:space="preserve"> </w:t>
      </w:r>
      <w:r w:rsidR="00E54BA4">
        <w:t xml:space="preserve">Therefore, </w:t>
      </w:r>
      <w:r w:rsidR="00B46ED9">
        <w:t xml:space="preserve">misclassification of exposure status </w:t>
      </w:r>
      <w:r w:rsidR="003E2529">
        <w:t xml:space="preserve">may be </w:t>
      </w:r>
      <w:r w:rsidR="00E54BA4">
        <w:t>an important and likely source of bias in this study</w:t>
      </w:r>
      <w:r w:rsidR="00400A18">
        <w:t>.  If non-differential misclassification of exposure occurred it would likely bias the result toward the null</w:t>
      </w:r>
      <w:r>
        <w:t xml:space="preserve">.  </w:t>
      </w:r>
      <w:r w:rsidR="005E3A2B">
        <w:t>The</w:t>
      </w:r>
      <w:r>
        <w:t xml:space="preserve"> </w:t>
      </w:r>
      <w:r w:rsidR="005E3A2B">
        <w:t xml:space="preserve">generalisability of this </w:t>
      </w:r>
      <w:r>
        <w:t xml:space="preserve">study is </w:t>
      </w:r>
      <w:r w:rsidR="005E3A2B">
        <w:t xml:space="preserve">limited </w:t>
      </w:r>
      <w:r w:rsidR="00682CEE">
        <w:t>because of</w:t>
      </w:r>
      <w:r w:rsidR="005E3A2B">
        <w:t xml:space="preserve"> uncertainty in exposure assessment</w:t>
      </w:r>
      <w:r>
        <w:t xml:space="preserve">. </w:t>
      </w:r>
    </w:p>
    <w:p w14:paraId="106EA78D" w14:textId="68FAD000" w:rsidR="00E76C65" w:rsidRPr="00283F30" w:rsidRDefault="00E76C65" w:rsidP="006A5370">
      <w:pPr>
        <w:jc w:val="both"/>
      </w:pPr>
      <w:r>
        <w:t>Taskinen</w:t>
      </w:r>
      <w:r w:rsidR="00040EE3">
        <w:t xml:space="preserve"> et al.</w:t>
      </w:r>
      <w:r w:rsidR="005300FA">
        <w:t xml:space="preserve"> (1989)</w:t>
      </w:r>
      <w:r>
        <w:fldChar w:fldCharType="begin">
          <w:fldData xml:space="preserve">PEVuZE5vdGU+PENpdGU+PEF1dGhvcj5UYXNraW5lbjwvQXV0aG9yPjxZZWFyPjE5ODk8L1llYXI+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bWVudCAmYW1wOyBIZWFsdGg8L2FiYnItMz48L2FsdC1wZXJpb2RpY2FsPjxwYWdlcz4zNDUtNTI8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</w:fldData>
        </w:fldChar>
      </w:r>
      <w:r w:rsidR="006A5370">
        <w:instrText xml:space="preserve"> ADDIN EN.CITE </w:instrText>
      </w:r>
      <w:r w:rsidR="006A5370">
        <w:fldChar w:fldCharType="begin">
          <w:fldData xml:space="preserve">PEVuZE5vdGU+PENpdGU+PEF1dGhvcj5UYXNraW5lbjwvQXV0aG9yPjxZZWFyPjE5ODk8L1llYXI+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bWVudCAmYW1wOyBIZWFsdGg8L2FiYnItMz48L2FsdC1wZXJpb2RpY2FsPjxwYWdlcz4zNDUtNTI8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</w:fldData>
        </w:fldChar>
      </w:r>
      <w:r w:rsidR="006A5370">
        <w:instrText xml:space="preserve"> ADDIN EN.CITE.DATA </w:instrText>
      </w:r>
      <w:r w:rsidR="006A5370">
        <w:fldChar w:fldCharType="end"/>
      </w:r>
      <w:r>
        <w:fldChar w:fldCharType="separate"/>
      </w:r>
      <w:r w:rsidR="006A5370" w:rsidRPr="006A5370">
        <w:rPr>
          <w:noProof/>
          <w:vertAlign w:val="superscript"/>
        </w:rPr>
        <w:t>7</w:t>
      </w:r>
      <w:r>
        <w:fldChar w:fldCharType="end"/>
      </w:r>
      <w:r>
        <w:t xml:space="preserve"> </w:t>
      </w:r>
      <w:r w:rsidR="0047562D">
        <w:t>us</w:t>
      </w:r>
      <w:r w:rsidR="00400A18">
        <w:t xml:space="preserve">ed </w:t>
      </w:r>
      <w:r w:rsidR="0047562D">
        <w:t xml:space="preserve">a case referent design </w:t>
      </w:r>
      <w:r w:rsidR="00400A18">
        <w:t xml:space="preserve">to </w:t>
      </w:r>
      <w:r>
        <w:t>evaluate the risk of spontaneous abortion and congenital malformations in offspring</w:t>
      </w:r>
      <w:r w:rsidR="00FF4472">
        <w:t xml:space="preserve"> </w:t>
      </w:r>
      <w:r>
        <w:t xml:space="preserve">in the wives of men exposed to a variety of solvents. </w:t>
      </w:r>
      <w:r w:rsidR="00400A18">
        <w:t xml:space="preserve"> </w:t>
      </w:r>
      <w:r w:rsidR="004556D2">
        <w:t xml:space="preserve">The source of the study population was a cohort of male workers monitored </w:t>
      </w:r>
      <w:r w:rsidR="004556D2" w:rsidRPr="003B072E">
        <w:t>for organic solvent exposure by the Finnish Institute of Occupational Health during 1965-1983</w:t>
      </w:r>
      <w:r w:rsidR="004556D2">
        <w:t xml:space="preserve">.  The wives of solvent exposed men who had a spontaneous abortion or an offspring with a congenital malformation were selected as cases and matched for age at conception with women who did not have a spontaneous abortion or offspring with congenital malformations (referents).  Cases were defined as </w:t>
      </w:r>
      <w:r w:rsidR="00123D0B">
        <w:t xml:space="preserve">wives of </w:t>
      </w:r>
      <w:r w:rsidR="004556D2">
        <w:t xml:space="preserve">solvent </w:t>
      </w:r>
      <w:r w:rsidR="00123D0B">
        <w:t xml:space="preserve">exposed men who had </w:t>
      </w:r>
      <w:r w:rsidR="00FF4472">
        <w:t xml:space="preserve">a </w:t>
      </w:r>
      <w:r w:rsidR="004556D2">
        <w:t xml:space="preserve">registered </w:t>
      </w:r>
      <w:r w:rsidR="00123D0B">
        <w:t>spontaneous abortion o</w:t>
      </w:r>
      <w:r w:rsidR="006E54F0">
        <w:t>r</w:t>
      </w:r>
      <w:r w:rsidR="00123D0B">
        <w:t xml:space="preserve"> </w:t>
      </w:r>
      <w:r w:rsidR="00FF4472">
        <w:t xml:space="preserve">baby </w:t>
      </w:r>
      <w:r w:rsidR="006E54F0">
        <w:t xml:space="preserve">with </w:t>
      </w:r>
      <w:r w:rsidR="00FF4472">
        <w:t xml:space="preserve">a </w:t>
      </w:r>
      <w:r w:rsidR="00123D0B">
        <w:t>congenita</w:t>
      </w:r>
      <w:r w:rsidR="00400A18">
        <w:t>l</w:t>
      </w:r>
      <w:r w:rsidR="00123D0B">
        <w:t xml:space="preserve"> malform</w:t>
      </w:r>
      <w:r w:rsidR="006E54F0">
        <w:t>ation</w:t>
      </w:r>
      <w:r w:rsidR="00123D0B">
        <w:t xml:space="preserve"> </w:t>
      </w:r>
      <w:r w:rsidR="004556D2">
        <w:t xml:space="preserve">and </w:t>
      </w:r>
      <w:r w:rsidR="00453635">
        <w:t xml:space="preserve">matched for age at conception with women who did not have a spontaneous abortion or offspring with congenital malformations </w:t>
      </w:r>
      <w:r>
        <w:t>during the study period (1973-1983)</w:t>
      </w:r>
      <w:r w:rsidR="004556D2">
        <w:t xml:space="preserve"> </w:t>
      </w:r>
      <w:r w:rsidR="00453635">
        <w:t>(referents)</w:t>
      </w:r>
      <w:r>
        <w:t xml:space="preserve">. </w:t>
      </w:r>
      <w:r w:rsidR="00400A18">
        <w:t xml:space="preserve"> </w:t>
      </w:r>
      <w:r w:rsidR="00453635">
        <w:t xml:space="preserve">Exposure assessment in the cohort study had included urine and blood measurements of solvent metabolites on some male workers.  </w:t>
      </w:r>
      <w:r w:rsidR="0033513E">
        <w:t>Occupational e</w:t>
      </w:r>
      <w:r>
        <w:t xml:space="preserve">xposure </w:t>
      </w:r>
      <w:r w:rsidR="0033513E">
        <w:t>related to the study pregnancy was</w:t>
      </w:r>
      <w:r w:rsidR="0047562D">
        <w:t xml:space="preserve"> assessed through a mailed questionnaire </w:t>
      </w:r>
      <w:r w:rsidR="00400A18">
        <w:t xml:space="preserve">that included questions on </w:t>
      </w:r>
      <w:r w:rsidR="0033513E">
        <w:t xml:space="preserve">employment, </w:t>
      </w:r>
      <w:r w:rsidR="0047562D">
        <w:t xml:space="preserve">occupation, </w:t>
      </w:r>
      <w:r w:rsidR="0033513E">
        <w:t xml:space="preserve">and workplace during the year of conception, and </w:t>
      </w:r>
      <w:r w:rsidR="004556D2">
        <w:t xml:space="preserve">participants were asked </w:t>
      </w:r>
      <w:r w:rsidR="0033513E">
        <w:t xml:space="preserve">to describe their work </w:t>
      </w:r>
      <w:r w:rsidR="0047562D">
        <w:t xml:space="preserve">tasks and </w:t>
      </w:r>
      <w:r w:rsidR="0033513E">
        <w:t>whether they had handled any of the monitored solvents or other solvents</w:t>
      </w:r>
      <w:r w:rsidR="004556D2">
        <w:t>,</w:t>
      </w:r>
      <w:r w:rsidR="0033513E">
        <w:t xml:space="preserve"> e.g. white spirit, petroleum benzene, thinner, acetone</w:t>
      </w:r>
      <w:r w:rsidR="0047562D">
        <w:t>.</w:t>
      </w:r>
      <w:r>
        <w:t xml:space="preserve"> </w:t>
      </w:r>
      <w:r w:rsidR="00400A18">
        <w:t xml:space="preserve"> </w:t>
      </w:r>
      <w:r w:rsidR="0047562D">
        <w:t xml:space="preserve">The exposure was </w:t>
      </w:r>
      <w:r>
        <w:t>quantified into three categories (i.e. high/frequent, intermediate and low/rar</w:t>
      </w:r>
      <w:r w:rsidR="00040EE3">
        <w:t xml:space="preserve">e) based on paternal </w:t>
      </w:r>
      <w:r>
        <w:t>oc</w:t>
      </w:r>
      <w:r w:rsidRPr="0034483E">
        <w:t>cupation, job description, reported solvent or other chemical usage, and biological monitoring data</w:t>
      </w:r>
      <w:r w:rsidR="00453635">
        <w:t xml:space="preserve"> where available</w:t>
      </w:r>
      <w:r w:rsidR="00123D0B">
        <w:t xml:space="preserve">. </w:t>
      </w:r>
      <w:r w:rsidR="00303EEA">
        <w:t xml:space="preserve"> </w:t>
      </w:r>
      <w:r w:rsidR="00123D0B">
        <w:t xml:space="preserve">The study found </w:t>
      </w:r>
      <w:r w:rsidR="00F618E0" w:rsidRPr="008B26A2">
        <w:t xml:space="preserve">that </w:t>
      </w:r>
      <w:r w:rsidR="00F618E0">
        <w:t xml:space="preserve">paternal exposure to toluene was associated with </w:t>
      </w:r>
      <w:r w:rsidR="00453635">
        <w:t xml:space="preserve">increased risk of </w:t>
      </w:r>
      <w:r w:rsidR="00F618E0">
        <w:t xml:space="preserve">spontaneous abortion in the </w:t>
      </w:r>
      <w:r w:rsidR="00F618E0" w:rsidRPr="00283F30">
        <w:t>high/frequent exposure group</w:t>
      </w:r>
      <w:r w:rsidR="00F618E0">
        <w:t xml:space="preserve"> but not in the lower exposure </w:t>
      </w:r>
      <w:r w:rsidR="00F618E0">
        <w:lastRenderedPageBreak/>
        <w:t>subgroups</w:t>
      </w:r>
      <w:r w:rsidR="00303EEA">
        <w:t xml:space="preserve">, adjusting for potential confounding factors, </w:t>
      </w:r>
      <w:r w:rsidR="00657FAA">
        <w:t>and</w:t>
      </w:r>
      <w:r w:rsidR="00F618E0">
        <w:t xml:space="preserve"> </w:t>
      </w:r>
      <w:r>
        <w:t>that paternal exposure to xylene</w:t>
      </w:r>
      <w:r w:rsidR="003740CF">
        <w:t xml:space="preserve"> or TCE</w:t>
      </w:r>
      <w:r>
        <w:t xml:space="preserve"> w</w:t>
      </w:r>
      <w:r w:rsidR="002F59AD">
        <w:t>as</w:t>
      </w:r>
      <w:r w:rsidRPr="00AB62D2">
        <w:t xml:space="preserve"> not associated with </w:t>
      </w:r>
      <w:r w:rsidR="00453635">
        <w:t xml:space="preserve">risk of </w:t>
      </w:r>
      <w:r w:rsidRPr="00AB62D2">
        <w:t>spontaneous abortion</w:t>
      </w:r>
      <w:r w:rsidR="00123D0B">
        <w:t xml:space="preserve">. </w:t>
      </w:r>
    </w:p>
    <w:p w14:paraId="001E9069" w14:textId="78C81807" w:rsidR="00E76C65" w:rsidRDefault="00E76C65">
      <w:pPr>
        <w:jc w:val="both"/>
      </w:pPr>
      <w:r>
        <w:t xml:space="preserve">The exposure </w:t>
      </w:r>
      <w:r w:rsidR="00453635">
        <w:t xml:space="preserve">assessment </w:t>
      </w:r>
      <w:r>
        <w:t xml:space="preserve">was mainly based on job description collected </w:t>
      </w:r>
      <w:r w:rsidR="0026705F">
        <w:t xml:space="preserve">in a postal </w:t>
      </w:r>
      <w:r w:rsidR="003740CF">
        <w:t xml:space="preserve">self-reported </w:t>
      </w:r>
      <w:r>
        <w:t>questionnaire</w:t>
      </w:r>
      <w:r w:rsidR="0047562D">
        <w:t xml:space="preserve"> from </w:t>
      </w:r>
      <w:r w:rsidR="0026705F">
        <w:t>the men</w:t>
      </w:r>
      <w:r w:rsidR="002F59AD">
        <w:t xml:space="preserve">, so </w:t>
      </w:r>
      <w:r w:rsidR="00682CEE">
        <w:t xml:space="preserve">the study </w:t>
      </w:r>
      <w:r w:rsidR="00453635">
        <w:t xml:space="preserve">was </w:t>
      </w:r>
      <w:r w:rsidR="002F59AD">
        <w:t>prone to information bias which is a common limitation of case-referent studies</w:t>
      </w:r>
      <w:r>
        <w:t xml:space="preserve">. </w:t>
      </w:r>
      <w:r w:rsidR="002A312D">
        <w:t xml:space="preserve"> </w:t>
      </w:r>
      <w:r>
        <w:t>The information on pregnancy outcomes w</w:t>
      </w:r>
      <w:r w:rsidR="00657FAA">
        <w:t>as</w:t>
      </w:r>
      <w:r>
        <w:t xml:space="preserve"> obtained from registries and confirm</w:t>
      </w:r>
      <w:r w:rsidR="00453635">
        <w:t xml:space="preserve">ation </w:t>
      </w:r>
      <w:r w:rsidR="002A312D">
        <w:t xml:space="preserve">was requested </w:t>
      </w:r>
      <w:r w:rsidR="00453635">
        <w:t xml:space="preserve">from the female participant </w:t>
      </w:r>
      <w:r w:rsidR="003740CF">
        <w:t xml:space="preserve">in the questionnaire, </w:t>
      </w:r>
      <w:r>
        <w:t xml:space="preserve">limiting potential response bias. </w:t>
      </w:r>
      <w:r w:rsidR="002A312D">
        <w:t xml:space="preserve"> </w:t>
      </w:r>
      <w:r w:rsidR="003740CF">
        <w:t>The response rate was 74.7% but</w:t>
      </w:r>
      <w:r w:rsidR="00252DAC">
        <w:t xml:space="preserve"> no</w:t>
      </w:r>
      <w:r w:rsidR="003740CF">
        <w:t xml:space="preserve"> information on non-responders w</w:t>
      </w:r>
      <w:r w:rsidR="00657FAA">
        <w:t>as</w:t>
      </w:r>
      <w:r w:rsidR="003740CF">
        <w:t xml:space="preserve"> reported</w:t>
      </w:r>
      <w:r w:rsidR="00682CEE">
        <w:t>.</w:t>
      </w:r>
      <w:r>
        <w:t xml:space="preserve"> </w:t>
      </w:r>
      <w:r w:rsidR="002A312D">
        <w:t xml:space="preserve"> </w:t>
      </w:r>
      <w:r w:rsidR="00682CEE">
        <w:t xml:space="preserve">The </w:t>
      </w:r>
      <w:r>
        <w:t xml:space="preserve">study investigated </w:t>
      </w:r>
      <w:r w:rsidR="002A312D">
        <w:t xml:space="preserve">several </w:t>
      </w:r>
      <w:r>
        <w:t xml:space="preserve">solvent exposures </w:t>
      </w:r>
      <w:r w:rsidR="00186E8D">
        <w:t>(e.g. styrene, TCE, xylene, tetrachloroethylene, toluene and 1,1,1 trichloroethane), and some are no</w:t>
      </w:r>
      <w:r w:rsidR="002A312D">
        <w:t>t relevant to this review</w:t>
      </w:r>
      <w:r w:rsidR="00186E8D">
        <w:t>.</w:t>
      </w:r>
      <w:r>
        <w:t xml:space="preserve"> </w:t>
      </w:r>
      <w:r w:rsidR="002A312D">
        <w:t xml:space="preserve"> </w:t>
      </w:r>
      <w:r w:rsidR="00186E8D">
        <w:t>T</w:t>
      </w:r>
      <w:r>
        <w:t xml:space="preserve">herefore the results should be generalised with caution. </w:t>
      </w:r>
    </w:p>
    <w:p w14:paraId="2F96CADC" w14:textId="6AFB4B80" w:rsidR="00E76C65" w:rsidRPr="006425BA" w:rsidRDefault="00045840" w:rsidP="00444AFD">
      <w:pPr>
        <w:pStyle w:val="Heading3"/>
      </w:pPr>
      <w:bookmarkStart w:id="31" w:name="_Toc520460"/>
      <w:r w:rsidRPr="00994E41">
        <w:t>F</w:t>
      </w:r>
      <w:r w:rsidR="00E76C65" w:rsidRPr="00994E41">
        <w:t>ertility</w:t>
      </w:r>
      <w:r w:rsidR="00B53D72" w:rsidRPr="00994E41">
        <w:t xml:space="preserve"> / fecundity</w:t>
      </w:r>
      <w:bookmarkEnd w:id="31"/>
      <w:r w:rsidR="00E76C65">
        <w:t xml:space="preserve"> </w:t>
      </w:r>
    </w:p>
    <w:p w14:paraId="46F13509" w14:textId="2E3BD00C" w:rsidR="00F60BFD" w:rsidRDefault="00547B8A" w:rsidP="006A5370">
      <w:pPr>
        <w:jc w:val="both"/>
      </w:pPr>
      <w:r w:rsidRPr="00547B8A">
        <w:rPr>
          <w:rStyle w:val="ilfuvd"/>
          <w:rFonts w:ascii="Arial" w:hAnsi="Arial" w:cs="Arial"/>
          <w:bCs/>
          <w:color w:val="222222"/>
        </w:rPr>
        <w:t xml:space="preserve">Fertility and fecundity both refer to the natural capability to produce offspring. </w:t>
      </w:r>
      <w:r w:rsidR="0051261B">
        <w:rPr>
          <w:rStyle w:val="ilfuvd"/>
          <w:rFonts w:ascii="Arial" w:hAnsi="Arial" w:cs="Arial"/>
          <w:bCs/>
          <w:color w:val="222222"/>
        </w:rPr>
        <w:t xml:space="preserve"> In a research context, fertility refers to </w:t>
      </w:r>
      <w:r w:rsidR="0051261B">
        <w:t>the ability to deliver a live-born infant, and fecundity to the biological capacity for conception and this may encompass hormonal profiles, gynaecological health, sexual function, TTP, conception delays, pregnancy loss and (premature) reproductive senescence or menopause.</w:t>
      </w:r>
      <w:r w:rsidR="006A5370">
        <w:fldChar w:fldCharType="begin"/>
      </w:r>
      <w:r w:rsidR="006A5370">
        <w:instrText xml:space="preserve"> ADDIN EN.CITE &lt;EndNote&gt;&lt;Cite&gt;&lt;Author&gt;Buck Louis&lt;/Author&gt;&lt;Year&gt;2006&lt;/Year&gt;&lt;RecNum&gt;138&lt;/RecNum&gt;&lt;DisplayText&gt;&lt;style face="superscript"&gt;19&lt;/style&gt;&lt;/DisplayText&gt;&lt;record&gt;&lt;rec-number&gt;138&lt;/rec-number&gt;&lt;foreign-keys&gt;&lt;key app="EN" db-id="ts0t25s0vv2va1ezfw6vrttvwprff5reztr9" timestamp="1541989241"&gt;138&lt;/key&gt;&lt;/foreign-keys&gt;&lt;ref-type name="Journal Article"&gt;17&lt;/ref-type&gt;&lt;contributors&gt;&lt;authors&gt;&lt;author&gt;Buck Louis, G. M.&lt;/author&gt;&lt;author&gt;Lynch, C. D.&lt;/author&gt;&lt;author&gt;Cooney, M. A.&lt;/author&gt;&lt;/authors&gt;&lt;/contributors&gt;&lt;auth-address&gt;Epidemiology Branch, Division of Epidemiology, Statistics &amp;amp; Prevention Research, National Institute of Child Health &amp;amp; Human Development, Rockville, Maryland 20852, USA. louisg@mail.nih.gov&lt;/auth-address&gt;&lt;titles&gt;&lt;title&gt;Environmental influences on female fecundity and fertility&lt;/title&gt;&lt;secondary-title&gt;Semin Reprod Med&lt;/secondary-title&gt;&lt;/titles&gt;&lt;periodical&gt;&lt;full-title&gt;Seminars in Reproductive Medicine&lt;/full-title&gt;&lt;abbr-1&gt;Semin. Reprod. Med.&lt;/abbr-1&gt;&lt;abbr-2&gt;Semin Reprod Med&lt;/abbr-2&gt;&lt;/periodical&gt;&lt;pages&gt;147-55&lt;/pages&gt;&lt;volume&gt;24&lt;/volume&gt;&lt;number&gt;3&lt;/number&gt;&lt;edition&gt;2006/06/29&lt;/edition&gt;&lt;keywords&gt;&lt;keyword&gt;Endocrine Disruptors/*adverse effects&lt;/keyword&gt;&lt;keyword&gt;*Environment&lt;/keyword&gt;&lt;keyword&gt;Environmental Exposure&lt;/keyword&gt;&lt;keyword&gt;Environmental Pollutants/*adverse effects&lt;/keyword&gt;&lt;keyword&gt;Female&lt;/keyword&gt;&lt;keyword&gt;Fertility/drug effects/*physiology&lt;/keyword&gt;&lt;keyword&gt;Humans&lt;/keyword&gt;&lt;keyword&gt;Menstruation&lt;/keyword&gt;&lt;keyword&gt;Ovulation Detection&lt;/keyword&gt;&lt;keyword&gt;Pregnancy&lt;/keyword&gt;&lt;keyword&gt;Pregnancy Tests/methods&lt;/keyword&gt;&lt;keyword&gt;Puberty/physiology&lt;/keyword&gt;&lt;/keywords&gt;&lt;dates&gt;&lt;year&gt;2006&lt;/year&gt;&lt;pub-dates&gt;&lt;date&gt;Jul&lt;/date&gt;&lt;/pub-dates&gt;&lt;/dates&gt;&lt;isbn&gt;1526-8004 (Print)&amp;#xD;1526-4564 (Linking)&lt;/isbn&gt;&lt;accession-num&gt;16804813&lt;/accession-num&gt;&lt;urls&gt;&lt;related-urls&gt;&lt;url&gt;https://www.ncbi.nlm.nih.gov/pubmed/16804813&lt;/url&gt;&lt;/related-urls&gt;&lt;/urls&gt;&lt;electronic-resource-num&gt;10.1055/s-2006-944421&lt;/electronic-resource-num&gt;&lt;/record&gt;&lt;/Cite&gt;&lt;/EndNote&gt;</w:instrText>
      </w:r>
      <w:r w:rsidR="006A5370">
        <w:fldChar w:fldCharType="separate"/>
      </w:r>
      <w:r w:rsidR="006A5370" w:rsidRPr="006A5370">
        <w:rPr>
          <w:noProof/>
          <w:vertAlign w:val="superscript"/>
        </w:rPr>
        <w:t>19</w:t>
      </w:r>
      <w:r w:rsidR="006A5370">
        <w:fldChar w:fldCharType="end"/>
      </w:r>
      <w:r w:rsidR="0051261B">
        <w:rPr>
          <w:rStyle w:val="ilfuvd"/>
          <w:rFonts w:ascii="Arial" w:hAnsi="Arial" w:cs="Arial"/>
          <w:bCs/>
          <w:color w:val="222222"/>
        </w:rPr>
        <w:t xml:space="preserve"> </w:t>
      </w:r>
      <w:r w:rsidR="000F7A69">
        <w:rPr>
          <w:rStyle w:val="ilfuvd"/>
          <w:rFonts w:ascii="Arial" w:hAnsi="Arial" w:cs="Arial"/>
          <w:bCs/>
          <w:color w:val="222222"/>
        </w:rPr>
        <w:t xml:space="preserve"> </w:t>
      </w:r>
      <w:r w:rsidR="00F60BFD">
        <w:t xml:space="preserve">Ten </w:t>
      </w:r>
      <w:r w:rsidR="00FB76CF">
        <w:t xml:space="preserve">publications </w:t>
      </w:r>
      <w:r w:rsidR="00F60BFD">
        <w:t>reported outcomes related to fertility and/or fecundity; six conducted semen analysis in exposed men,</w:t>
      </w:r>
      <w:r w:rsidR="00F60BFD">
        <w:fldChar w:fldCharType="begin">
          <w:fldData xml:space="preserve">PEVuZE5vdGU+PENpdGU+PEF1dGhvcj5DaGlhPC9BdXRob3I+PFllYXI+MTk5NjwvWWVhcj48UmVj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</w:fldData>
        </w:fldChar>
      </w:r>
      <w:r w:rsidR="006A5370">
        <w:instrText xml:space="preserve"> ADDIN EN.CITE </w:instrText>
      </w:r>
      <w:r w:rsidR="006A5370">
        <w:fldChar w:fldCharType="begin">
          <w:fldData xml:space="preserve">PEVuZE5vdGU+PENpdGU+PEF1dGhvcj5DaGlhPC9BdXRob3I+PFllYXI+MTk5NjwvWWVhcj48UmVj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</w:fldData>
        </w:fldChar>
      </w:r>
      <w:r w:rsidR="006A5370">
        <w:instrText xml:space="preserve"> ADDIN EN.CITE.DATA </w:instrText>
      </w:r>
      <w:r w:rsidR="006A5370">
        <w:fldChar w:fldCharType="end"/>
      </w:r>
      <w:r w:rsidR="00F60BFD">
        <w:fldChar w:fldCharType="separate"/>
      </w:r>
      <w:r w:rsidR="006A5370" w:rsidRPr="006A5370">
        <w:rPr>
          <w:noProof/>
          <w:vertAlign w:val="superscript"/>
        </w:rPr>
        <w:t>2, 8, 9, 13, 15, 18</w:t>
      </w:r>
      <w:r w:rsidR="00F60BFD">
        <w:fldChar w:fldCharType="end"/>
      </w:r>
      <w:r w:rsidR="00F60BFD">
        <w:t xml:space="preserve"> two reported fecundity ratios,</w:t>
      </w:r>
      <w:r w:rsidR="002F7D96">
        <w:fldChar w:fldCharType="begin">
          <w:fldData xml:space="preserve">PEVuZE5vdGU+PENpdGU+PEF1dGhvcj5QbGVuZ2UtQm9uaWc8L0F1dGhvcj48WWVhcj4xOTk5PC9Z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YW1wOyBFbnZpcm9ubWVudGFsIE1lZGljaW5lPC9hYmJyLTM+PC9wZXJpb2RpY2FsPjxhbHQtcGVy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</w:fldData>
        </w:fldChar>
      </w:r>
      <w:r w:rsidR="006A5370">
        <w:instrText xml:space="preserve"> ADDIN EN.CITE </w:instrText>
      </w:r>
      <w:r w:rsidR="006A5370">
        <w:fldChar w:fldCharType="begin">
          <w:fldData xml:space="preserve">PEVuZE5vdGU+PENpdGU+PEF1dGhvcj5QbGVuZ2UtQm9uaWc8L0F1dGhvcj48WWVhcj4xOTk5PC9Z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YW1wOyBFbnZpcm9ubWVudGFsIE1lZGljaW5lPC9hYmJyLTM+PC9wZXJpb2RpY2FsPjxhbHQtcGVy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</w:fldData>
        </w:fldChar>
      </w:r>
      <w:r w:rsidR="006A5370">
        <w:instrText xml:space="preserve"> ADDIN EN.CITE.DATA </w:instrText>
      </w:r>
      <w:r w:rsidR="006A5370">
        <w:fldChar w:fldCharType="end"/>
      </w:r>
      <w:r w:rsidR="002F7D96">
        <w:fldChar w:fldCharType="separate"/>
      </w:r>
      <w:r w:rsidR="006A5370" w:rsidRPr="006A5370">
        <w:rPr>
          <w:noProof/>
          <w:vertAlign w:val="superscript"/>
        </w:rPr>
        <w:t>6, 14</w:t>
      </w:r>
      <w:r w:rsidR="002F7D96">
        <w:fldChar w:fldCharType="end"/>
      </w:r>
      <w:r w:rsidR="00F60BFD">
        <w:t xml:space="preserve"> one investigated TTP</w:t>
      </w:r>
      <w:r w:rsidR="002F7D96">
        <w:fldChar w:fldCharType="begin"/>
      </w:r>
      <w:r w:rsidR="006A5370">
        <w:instrText xml:space="preserve"> ADDIN EN.CITE &lt;EndNote&gt;&lt;Cite&gt;&lt;Author&gt;Hooiveld&lt;/Author&gt;&lt;Year&gt;2006&lt;/Year&gt;&lt;RecNum&gt;2&lt;/RecNum&gt;&lt;DisplayText&gt;&lt;style face="superscript"&gt;11&lt;/style&gt;&lt;/DisplayText&gt;&lt;record&gt;&lt;rec-number&gt;2&lt;/rec-number&gt;&lt;foreign-keys&gt;&lt;key app="EN" db-id="ts0t25s0vv2va1ezfw6vrttvwprff5reztr9" timestamp="1537765203"&gt;2&lt;/key&gt;&lt;/foreign-keys&gt;&lt;ref-type name="Journal Article"&gt;17&lt;/ref-type&gt;&lt;contributors&gt;&lt;authors&gt;&lt;author&gt;Hooiveld, M.&lt;/author&gt;&lt;author&gt;Haveman, W.&lt;/author&gt;&lt;author&gt;Roskes, K.&lt;/author&gt;&lt;author&gt;Bretveld, R.&lt;/author&gt;&lt;author&gt;Burstyn, I.&lt;/author&gt;&lt;author&gt;Roeleveld, N.&lt;/author&gt;&lt;/authors&gt;&lt;/contributors&gt;&lt;titles&gt;&lt;title&gt;Adverse reproductive outcomes among male painters with occupational exposure to organic solvents&lt;/title&gt;&lt;secondary-title&gt;Occup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Medicine&lt;/abbr-3&gt;&lt;/periodical&gt;&lt;pages&gt;538-544&lt;/pages&gt;&lt;volume&gt;63&lt;/volume&gt;&lt;number&gt;8&lt;/number&gt;&lt;dates&gt;&lt;year&gt;2006&lt;/year&gt;&lt;/dates&gt;&lt;accession-num&gt;68652612; 16757511&lt;/accession-num&gt;&lt;urls&gt;&lt;related-urls&gt;&lt;url&gt;https://search.proquest.com/docview/68652612?accountid=12528&lt;/url&gt;&lt;url&gt;https://www.ncbi.nlm.nih.gov/pmc/articles/PMC2078125/pdf/538.pdf&lt;/url&gt;&lt;/related-urls&gt;&lt;/urls&gt;&lt;/record&gt;&lt;/Cite&gt;&lt;/EndNote&gt;</w:instrText>
      </w:r>
      <w:r w:rsidR="002F7D96">
        <w:fldChar w:fldCharType="separate"/>
      </w:r>
      <w:r w:rsidR="006A5370" w:rsidRPr="006A5370">
        <w:rPr>
          <w:noProof/>
          <w:vertAlign w:val="superscript"/>
        </w:rPr>
        <w:t>11</w:t>
      </w:r>
      <w:r w:rsidR="002F7D96">
        <w:fldChar w:fldCharType="end"/>
      </w:r>
      <w:r w:rsidR="00F60BFD">
        <w:t xml:space="preserve"> and the other</w:t>
      </w:r>
      <w:r w:rsidR="002F7D96">
        <w:fldChar w:fldCharType="begin"/>
      </w:r>
      <w:r w:rsidR="006A5370">
        <w:instrText xml:space="preserve"> ADDIN EN.CITE &lt;EndNote&gt;&lt;Cite&gt;&lt;Author&gt;D&amp;apos;Este&lt;/Author&gt;&lt;Year&gt;2004&lt;/Year&gt;&lt;RecNum&gt;46&lt;/RecNum&gt;&lt;DisplayText&gt;&lt;style face="superscript"&gt;5&lt;/style&gt;&lt;/DisplayText&gt;&lt;record&gt;&lt;rec-number&gt;46&lt;/rec-number&gt;&lt;foreign-keys&gt;&lt;key app="EN" db-id="ts0t25s0vv2va1ezfw6vrttvwprff5reztr9" timestamp="1538615205"&gt;46&lt;/key&gt;&lt;/foreign-keys&gt;&lt;ref-type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rsidR="002F7D96">
        <w:fldChar w:fldCharType="separate"/>
      </w:r>
      <w:r w:rsidR="006A5370" w:rsidRPr="006A5370">
        <w:rPr>
          <w:noProof/>
          <w:vertAlign w:val="superscript"/>
        </w:rPr>
        <w:t>5</w:t>
      </w:r>
      <w:r w:rsidR="002F7D96">
        <w:fldChar w:fldCharType="end"/>
      </w:r>
      <w:r w:rsidR="00F60BFD">
        <w:t xml:space="preserve"> reported number of pregnancies, difficulty in getting pregnant and visit</w:t>
      </w:r>
      <w:r w:rsidR="002A312D">
        <w:t>s</w:t>
      </w:r>
      <w:r w:rsidR="00F60BFD">
        <w:t xml:space="preserve"> to a specialist regarding fertility issues in partners of exposed men. </w:t>
      </w:r>
      <w:r w:rsidR="002A312D">
        <w:t xml:space="preserve"> </w:t>
      </w:r>
      <w:r w:rsidR="009E6871">
        <w:t>The expos</w:t>
      </w:r>
      <w:r w:rsidR="00570DB8">
        <w:t>ures varied across studies</w:t>
      </w:r>
      <w:r w:rsidR="00911AAA">
        <w:t>,</w:t>
      </w:r>
      <w:r w:rsidR="00570DB8">
        <w:t xml:space="preserve"> and only three studies reported outcomes specific to a single solvent exposure; two </w:t>
      </w:r>
      <w:r>
        <w:t xml:space="preserve">related to </w:t>
      </w:r>
      <w:r w:rsidR="00570DB8">
        <w:t>TCE</w:t>
      </w:r>
      <w:r w:rsidR="00570DB8">
        <w:fldChar w:fldCharType="begin">
          <w:fldData xml:space="preserve">PEVuZE5vdGU+PENpdGU+PEF1dGhvcj5DaGlhPC9BdXRob3I+PFllYXI+MTk5NjwvWWVhcj48UmVj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</w:fldData>
        </w:fldChar>
      </w:r>
      <w:r w:rsidR="006A5370">
        <w:instrText xml:space="preserve"> ADDIN EN.CITE </w:instrText>
      </w:r>
      <w:r w:rsidR="006A5370">
        <w:fldChar w:fldCharType="begin">
          <w:fldData xml:space="preserve">PEVuZE5vdGU+PENpdGU+PEF1dGhvcj5DaGlhPC9BdXRob3I+PFllYXI+MTk5NjwvWWVhcj48UmVj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</w:fldData>
        </w:fldChar>
      </w:r>
      <w:r w:rsidR="006A5370">
        <w:instrText xml:space="preserve"> ADDIN EN.CITE.DATA </w:instrText>
      </w:r>
      <w:r w:rsidR="006A5370">
        <w:fldChar w:fldCharType="end"/>
      </w:r>
      <w:r w:rsidR="00570DB8">
        <w:fldChar w:fldCharType="separate"/>
      </w:r>
      <w:r w:rsidR="006A5370" w:rsidRPr="006A5370">
        <w:rPr>
          <w:noProof/>
          <w:vertAlign w:val="superscript"/>
        </w:rPr>
        <w:t>2, 15</w:t>
      </w:r>
      <w:r w:rsidR="00570DB8">
        <w:fldChar w:fldCharType="end"/>
      </w:r>
      <w:r w:rsidR="009E6871">
        <w:t xml:space="preserve"> </w:t>
      </w:r>
      <w:r w:rsidR="00570DB8">
        <w:t xml:space="preserve">and one </w:t>
      </w:r>
      <w:r>
        <w:t xml:space="preserve">to </w:t>
      </w:r>
      <w:r w:rsidR="00570DB8">
        <w:t>toluene.</w:t>
      </w:r>
      <w:r w:rsidR="00570DB8">
        <w:fldChar w:fldCharType="begin">
          <w:fldData xml:space="preserve">PEVuZE5vdGU+PENpdGU+PEF1dGhvcj5QbGVuZ2UtQm9uaWc8L0F1dGhvcj48WWVhcj4xOTk5PC9Z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==
</w:fldData>
        </w:fldChar>
      </w:r>
      <w:r w:rsidR="006A5370">
        <w:instrText xml:space="preserve"> ADDIN EN.CITE </w:instrText>
      </w:r>
      <w:r w:rsidR="006A5370">
        <w:fldChar w:fldCharType="begin">
          <w:fldData xml:space="preserve">PEVuZE5vdGU+PENpdGU+PEF1dGhvcj5QbGVuZ2UtQm9uaWc8L0F1dGhvcj48WWVhcj4xOTk5PC9Z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==
</w:fldData>
        </w:fldChar>
      </w:r>
      <w:r w:rsidR="006A5370">
        <w:instrText xml:space="preserve"> ADDIN EN.CITE.DATA </w:instrText>
      </w:r>
      <w:r w:rsidR="006A5370">
        <w:fldChar w:fldCharType="end"/>
      </w:r>
      <w:r w:rsidR="00570DB8">
        <w:fldChar w:fldCharType="separate"/>
      </w:r>
      <w:r w:rsidR="006A5370" w:rsidRPr="006A5370">
        <w:rPr>
          <w:noProof/>
          <w:vertAlign w:val="superscript"/>
        </w:rPr>
        <w:t>14</w:t>
      </w:r>
      <w:r w:rsidR="00570DB8">
        <w:fldChar w:fldCharType="end"/>
      </w:r>
      <w:r w:rsidR="00570DB8">
        <w:t xml:space="preserve"> </w:t>
      </w:r>
      <w:r w:rsidR="005A3ED9">
        <w:t xml:space="preserve"> </w:t>
      </w:r>
      <w:r w:rsidR="00570DB8">
        <w:t xml:space="preserve">In the other studies, </w:t>
      </w:r>
      <w:r w:rsidR="00911AAA">
        <w:t>several solvent exposures were reported</w:t>
      </w:r>
      <w:r w:rsidR="005F626C">
        <w:t xml:space="preserve"> </w:t>
      </w:r>
      <w:r w:rsidR="009378B1">
        <w:t>includ</w:t>
      </w:r>
      <w:r w:rsidR="002F59AD">
        <w:t>ing</w:t>
      </w:r>
      <w:r w:rsidR="00AA0069">
        <w:t xml:space="preserve"> combination</w:t>
      </w:r>
      <w:r w:rsidR="002F59AD">
        <w:t>s</w:t>
      </w:r>
      <w:r w:rsidR="00AA0069">
        <w:t xml:space="preserve"> of </w:t>
      </w:r>
      <w:r w:rsidR="002F59AD">
        <w:t xml:space="preserve">some </w:t>
      </w:r>
      <w:r w:rsidR="009378B1">
        <w:t xml:space="preserve">solvents </w:t>
      </w:r>
      <w:r w:rsidR="002F59AD">
        <w:t>relevant</w:t>
      </w:r>
      <w:r w:rsidR="009378B1">
        <w:t xml:space="preserve"> to this review</w:t>
      </w:r>
      <w:r w:rsidR="00E3021C">
        <w:t xml:space="preserve"> and other solvents not included in this review</w:t>
      </w:r>
      <w:r w:rsidR="005A3ED9">
        <w:t xml:space="preserve"> </w:t>
      </w:r>
      <w:r w:rsidR="00E3021C">
        <w:t>(e.g. styrene, tetrachloroethylene or 1,1,1</w:t>
      </w:r>
      <w:r w:rsidR="005A3ED9">
        <w:t>-</w:t>
      </w:r>
      <w:r w:rsidR="00E3021C">
        <w:t>trichloroethane)</w:t>
      </w:r>
      <w:r w:rsidR="009378B1">
        <w:t xml:space="preserve">. </w:t>
      </w:r>
    </w:p>
    <w:p w14:paraId="2E8C7DB3" w14:textId="79928BEB" w:rsidR="00FF5200" w:rsidRDefault="00FF5200" w:rsidP="006A5370">
      <w:pPr>
        <w:jc w:val="both"/>
      </w:pPr>
      <w:r>
        <w:t xml:space="preserve">The most </w:t>
      </w:r>
      <w:r w:rsidR="004B781C">
        <w:t xml:space="preserve">commonly </w:t>
      </w:r>
      <w:r>
        <w:t xml:space="preserve">reported semen parameters were </w:t>
      </w:r>
      <w:r w:rsidR="004B781C">
        <w:t xml:space="preserve">sperm </w:t>
      </w:r>
      <w:r>
        <w:t>motility, count, volume, morphology</w:t>
      </w:r>
      <w:r w:rsidR="004B781C">
        <w:t xml:space="preserve"> and</w:t>
      </w:r>
      <w:r>
        <w:t xml:space="preserve"> </w:t>
      </w:r>
      <w:r w:rsidR="002F74A5">
        <w:t xml:space="preserve">density. </w:t>
      </w:r>
      <w:r w:rsidR="003A586D">
        <w:t xml:space="preserve"> </w:t>
      </w:r>
      <w:r w:rsidR="002F74A5">
        <w:t xml:space="preserve">Motility was reported in five </w:t>
      </w:r>
      <w:r w:rsidR="00FB76CF">
        <w:t>publications</w:t>
      </w:r>
      <w:r w:rsidR="002F74A5">
        <w:t xml:space="preserve">; three reported </w:t>
      </w:r>
      <w:r w:rsidR="004B781C">
        <w:t xml:space="preserve">a </w:t>
      </w:r>
      <w:r w:rsidR="002F74A5">
        <w:t>significant decrease</w:t>
      </w:r>
      <w:r w:rsidR="002F74A5">
        <w:fldChar w:fldCharType="begin">
          <w:fldData xml:space="preserve">PEVuZE5vdGU+PENpdGU+PEF1dGhvcj5EZSBDZWxpczwvQXV0aG9yPjxZZWFyPjIwMDA8L1llYXI+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</w:fldData>
        </w:fldChar>
      </w:r>
      <w:r w:rsidR="006A5370">
        <w:instrText xml:space="preserve"> ADDIN EN.CITE </w:instrText>
      </w:r>
      <w:r w:rsidR="006A5370">
        <w:fldChar w:fldCharType="begin">
          <w:fldData xml:space="preserve">PEVuZE5vdGU+PENpdGU+PEF1dGhvcj5EZSBDZWxpczwvQXV0aG9yPjxZZWFyPjIwMDA8L1llYXI+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</w:fldData>
        </w:fldChar>
      </w:r>
      <w:r w:rsidR="006A5370">
        <w:instrText xml:space="preserve"> ADDIN EN.CITE.DATA </w:instrText>
      </w:r>
      <w:r w:rsidR="006A5370">
        <w:fldChar w:fldCharType="end"/>
      </w:r>
      <w:r w:rsidR="002F74A5">
        <w:fldChar w:fldCharType="separate"/>
      </w:r>
      <w:r w:rsidR="006A5370" w:rsidRPr="006A5370">
        <w:rPr>
          <w:noProof/>
          <w:vertAlign w:val="superscript"/>
        </w:rPr>
        <w:t>8, 9, 18</w:t>
      </w:r>
      <w:r w:rsidR="002F74A5">
        <w:fldChar w:fldCharType="end"/>
      </w:r>
      <w:r w:rsidR="002F74A5">
        <w:t xml:space="preserve"> and the other two</w:t>
      </w:r>
      <w:r w:rsidR="002F74A5">
        <w:fldChar w:fldCharType="begin">
          <w:fldData xml:space="preserve">PEVuZE5vdGU+PENpdGU+PEF1dGhvcj5NdWx0aWduZXI8L0F1dGhvcj48WWVhcj4yMDA3PC9ZZWFy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==
</w:fldData>
        </w:fldChar>
      </w:r>
      <w:r w:rsidR="006A5370">
        <w:instrText xml:space="preserve"> ADDIN EN.CITE </w:instrText>
      </w:r>
      <w:r w:rsidR="006A5370">
        <w:fldChar w:fldCharType="begin">
          <w:fldData xml:space="preserve">PEVuZE5vdGU+PENpdGU+PEF1dGhvcj5NdWx0aWduZXI8L0F1dGhvcj48WWVhcj4yMDA3PC9ZZWFy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==
</w:fldData>
        </w:fldChar>
      </w:r>
      <w:r w:rsidR="006A5370">
        <w:instrText xml:space="preserve"> ADDIN EN.CITE.DATA </w:instrText>
      </w:r>
      <w:r w:rsidR="006A5370">
        <w:fldChar w:fldCharType="end"/>
      </w:r>
      <w:r w:rsidR="002F74A5">
        <w:fldChar w:fldCharType="separate"/>
      </w:r>
      <w:r w:rsidR="006A5370" w:rsidRPr="006A5370">
        <w:rPr>
          <w:noProof/>
          <w:vertAlign w:val="superscript"/>
        </w:rPr>
        <w:t>2, 13</w:t>
      </w:r>
      <w:r w:rsidR="002F74A5">
        <w:fldChar w:fldCharType="end"/>
      </w:r>
      <w:r w:rsidR="002F74A5">
        <w:t xml:space="preserve"> reported no association.</w:t>
      </w:r>
      <w:r w:rsidR="006E0A3F">
        <w:t xml:space="preserve"> </w:t>
      </w:r>
      <w:r w:rsidR="003A586D">
        <w:t xml:space="preserve"> </w:t>
      </w:r>
      <w:r w:rsidR="006E0A3F">
        <w:t xml:space="preserve">Benzene, toluene and xylene </w:t>
      </w:r>
      <w:r w:rsidR="00911AAA">
        <w:t xml:space="preserve">exposures </w:t>
      </w:r>
      <w:r w:rsidR="006E0A3F">
        <w:t xml:space="preserve">were </w:t>
      </w:r>
      <w:r w:rsidR="003A586D">
        <w:t xml:space="preserve">reported </w:t>
      </w:r>
      <w:r w:rsidR="006E0A3F">
        <w:t xml:space="preserve">in all three studies that reported reduction in </w:t>
      </w:r>
      <w:r w:rsidR="00911AAA">
        <w:t xml:space="preserve">sperm </w:t>
      </w:r>
      <w:r w:rsidR="006E0A3F">
        <w:t>motility.</w:t>
      </w:r>
      <w:r w:rsidR="005F5746">
        <w:fldChar w:fldCharType="begin">
          <w:fldData xml:space="preserve">PEVuZE5vdGU+PENpdGU+PEF1dGhvcj5EZSBDZWxpczwvQXV0aG9yPjxZZWFyPjIwMDA8L1llYXI+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</w:fldData>
        </w:fldChar>
      </w:r>
      <w:r w:rsidR="006A5370">
        <w:instrText xml:space="preserve"> ADDIN EN.CITE </w:instrText>
      </w:r>
      <w:r w:rsidR="006A5370">
        <w:fldChar w:fldCharType="begin">
          <w:fldData xml:space="preserve">PEVuZE5vdGU+PENpdGU+PEF1dGhvcj5EZSBDZWxpczwvQXV0aG9yPjxZZWFyPjIwMDA8L1llYXI+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</w:fldData>
        </w:fldChar>
      </w:r>
      <w:r w:rsidR="006A5370">
        <w:instrText xml:space="preserve"> ADDIN EN.CITE.DATA </w:instrText>
      </w:r>
      <w:r w:rsidR="006A5370">
        <w:fldChar w:fldCharType="end"/>
      </w:r>
      <w:r w:rsidR="005F5746">
        <w:fldChar w:fldCharType="separate"/>
      </w:r>
      <w:r w:rsidR="006A5370" w:rsidRPr="006A5370">
        <w:rPr>
          <w:noProof/>
          <w:vertAlign w:val="superscript"/>
        </w:rPr>
        <w:t>8, 9, 18</w:t>
      </w:r>
      <w:r w:rsidR="005F5746">
        <w:fldChar w:fldCharType="end"/>
      </w:r>
      <w:r w:rsidR="005F5746">
        <w:t xml:space="preserve"> </w:t>
      </w:r>
      <w:r w:rsidR="006E0A3F">
        <w:t xml:space="preserve"> The </w:t>
      </w:r>
      <w:r w:rsidR="00911AAA">
        <w:t xml:space="preserve">exposures reported in </w:t>
      </w:r>
      <w:r w:rsidR="006E0A3F">
        <w:t>m</w:t>
      </w:r>
      <w:r w:rsidR="00FB76CF">
        <w:t xml:space="preserve">en </w:t>
      </w:r>
      <w:r w:rsidR="004B781C">
        <w:t>in</w:t>
      </w:r>
      <w:r w:rsidR="006E0A3F">
        <w:t xml:space="preserve"> two </w:t>
      </w:r>
      <w:r w:rsidR="00FB76CF">
        <w:t xml:space="preserve">other </w:t>
      </w:r>
      <w:r w:rsidR="006E0A3F">
        <w:t xml:space="preserve">studies that reported no association </w:t>
      </w:r>
      <w:r w:rsidR="005F5746">
        <w:t>with</w:t>
      </w:r>
      <w:r w:rsidR="006E0A3F">
        <w:t xml:space="preserve"> motility were TCE</w:t>
      </w:r>
      <w:r w:rsidR="001F3687" w:rsidRPr="0082040E">
        <w:rPr>
          <w:noProof/>
          <w:vertAlign w:val="superscript"/>
        </w:rPr>
        <w:t>36</w:t>
      </w:r>
      <w:r w:rsidR="006E0A3F">
        <w:t xml:space="preserve"> or </w:t>
      </w:r>
      <w:r w:rsidR="001F3687">
        <w:t>2-MPA</w:t>
      </w:r>
      <w:r w:rsidR="006E0A3F">
        <w:t>.</w:t>
      </w:r>
      <w:r w:rsidR="001F3687">
        <w:fldChar w:fldCharType="begin">
          <w:fldData xml:space="preserve">PEVuZE5vdGU+PENpdGU+PEF1dGhvcj5NdWx0aWduZXI8L0F1dGhvcj48WWVhcj4yMDA3PC9ZZWFy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==
</w:fldData>
        </w:fldChar>
      </w:r>
      <w:r w:rsidR="006A5370">
        <w:instrText xml:space="preserve"> ADDIN EN.CITE </w:instrText>
      </w:r>
      <w:r w:rsidR="006A5370">
        <w:fldChar w:fldCharType="begin">
          <w:fldData xml:space="preserve">PEVuZE5vdGU+PENpdGU+PEF1dGhvcj5NdWx0aWduZXI8L0F1dGhvcj48WWVhcj4yMDA3PC9ZZWFy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==
</w:fldData>
        </w:fldChar>
      </w:r>
      <w:r w:rsidR="006A5370">
        <w:instrText xml:space="preserve"> ADDIN EN.CITE.DATA </w:instrText>
      </w:r>
      <w:r w:rsidR="006A5370">
        <w:fldChar w:fldCharType="end"/>
      </w:r>
      <w:r w:rsidR="001F3687">
        <w:fldChar w:fldCharType="separate"/>
      </w:r>
      <w:r w:rsidR="006A5370" w:rsidRPr="006A5370">
        <w:rPr>
          <w:noProof/>
          <w:vertAlign w:val="superscript"/>
        </w:rPr>
        <w:t>2, 13</w:t>
      </w:r>
      <w:r w:rsidR="001F3687">
        <w:fldChar w:fldCharType="end"/>
      </w:r>
      <w:r w:rsidR="001F3687">
        <w:t xml:space="preserve"> </w:t>
      </w:r>
      <w:r w:rsidR="003A586D">
        <w:t xml:space="preserve"> </w:t>
      </w:r>
      <w:r w:rsidR="002F74A5">
        <w:t>Sperm count w</w:t>
      </w:r>
      <w:r w:rsidR="003D18AF">
        <w:t xml:space="preserve">as an </w:t>
      </w:r>
      <w:r w:rsidR="005F5746">
        <w:t xml:space="preserve">outcome </w:t>
      </w:r>
      <w:r w:rsidR="002F74A5">
        <w:t xml:space="preserve">in four studies; one reported </w:t>
      </w:r>
      <w:r w:rsidR="004B781C">
        <w:t xml:space="preserve">a </w:t>
      </w:r>
      <w:r w:rsidR="002F74A5">
        <w:t xml:space="preserve">significant </w:t>
      </w:r>
      <w:r w:rsidR="00911AAA">
        <w:t xml:space="preserve">reduction </w:t>
      </w:r>
      <w:r w:rsidR="002F74A5">
        <w:t>in the exposed,</w:t>
      </w:r>
      <w:r w:rsidR="002F74A5">
        <w:fldChar w:fldCharType="begin"/>
      </w:r>
      <w:r w:rsidR="006A5370">
        <w:instrText xml:space="preserve"> ADDIN EN.CITE &lt;EndNote&gt;&lt;Cite&gt;&lt;Author&gt;De Celis&lt;/Author&gt;&lt;Year&gt;2000&lt;/Year&gt;&lt;RecNum&gt;1&lt;/RecNum&gt;&lt;DisplayText&gt;&lt;style face="superscript"&gt;9&lt;/style&gt;&lt;/DisplayText&gt;&lt;record&gt;&lt;rec-number&gt;1&lt;/rec-number&gt;&lt;foreign-keys&gt;&lt;key app="EN" db-id="ts0t25s0vv2va1ezfw6vrttvwprff5reztr9" timestamp="1537765190"&gt;1&lt;/key&gt;&lt;/foreign-keys&gt;&lt;ref-type name="Journal Article"&gt;17&lt;/ref-type&gt;&lt;contributors&gt;&lt;authors&gt;&lt;author&gt;De Celis, R.&lt;/author&gt;&lt;author&gt;Feria-Velasco, A.&lt;/author&gt;&lt;author&gt;Gonzalez-Unzaga, M.&lt;/author&gt;&lt;author&gt;Torres-Calleja, J.&lt;/author&gt;&lt;author&gt;Pedron-Nuevo, N.&lt;/author&gt;&lt;/authors&gt;&lt;/contributors&gt;&lt;titles&gt;&lt;title&gt;Semen quality of workers occupationally exposed to hydrocarbons&lt;/title&gt;&lt;secondary-title&gt;Fertil Steril&lt;/secondary-title&gt;&lt;/titles&gt;&lt;periodical&gt;&lt;full-title&gt;Fertility and Sterility&lt;/full-title&gt;&lt;abbr-1&gt;Fertil. Steril.&lt;/abbr-1&gt;&lt;abbr-2&gt;Fertil Steril&lt;/abbr-2&gt;&lt;abbr-3&gt;Fertility &amp;amp; Sterility&lt;/abbr-3&gt;&lt;/periodical&gt;&lt;pages&gt;221-8&lt;/pages&gt;&lt;volume&gt;73&lt;/volume&gt;&lt;number&gt;2&lt;/number&gt;&lt;dates&gt;&lt;year&gt;2000&lt;/year&gt;&lt;/dates&gt;&lt;accession-num&gt;10685519&lt;/accession-num&gt;&lt;urls&gt;&lt;related-urls&gt;&lt;url&gt;http://ovidsp.ovid.com/ovidweb.cgi?T=JS&amp;amp;CSC=Y&amp;amp;NEWS=N&amp;amp;PAGE=fulltext&amp;amp;D=med4&amp;amp;AN=10685519&lt;/url&gt;&lt;/related-urls&gt;&lt;/urls&gt;&lt;/record&gt;&lt;/Cite&gt;&lt;/EndNote&gt;</w:instrText>
      </w:r>
      <w:r w:rsidR="002F74A5">
        <w:fldChar w:fldCharType="separate"/>
      </w:r>
      <w:r w:rsidR="006A5370" w:rsidRPr="006A5370">
        <w:rPr>
          <w:noProof/>
          <w:vertAlign w:val="superscript"/>
        </w:rPr>
        <w:t>9</w:t>
      </w:r>
      <w:r w:rsidR="002F74A5">
        <w:fldChar w:fldCharType="end"/>
      </w:r>
      <w:r w:rsidR="002F74A5">
        <w:t xml:space="preserve"> while the </w:t>
      </w:r>
      <w:r w:rsidR="005F5746">
        <w:t>others</w:t>
      </w:r>
      <w:r w:rsidR="002F74A5">
        <w:t xml:space="preserve"> reported no association.</w:t>
      </w:r>
      <w:r w:rsidR="002F74A5">
        <w:fldChar w:fldCharType="begin">
          <w:fldData xml:space="preserve">PEVuZE5vdGU+PENpdGU+PEF1dGhvcj5MZW1hc3RlcnM8L0F1dGhvcj48WWVhcj4xOTk5PC9ZZWFy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</w:fldData>
        </w:fldChar>
      </w:r>
      <w:r w:rsidR="006A5370">
        <w:instrText xml:space="preserve"> ADDIN EN.CITE </w:instrText>
      </w:r>
      <w:r w:rsidR="006A5370">
        <w:fldChar w:fldCharType="begin">
          <w:fldData xml:space="preserve">PEVuZE5vdGU+PENpdGU+PEF1dGhvcj5MZW1hc3RlcnM8L0F1dGhvcj48WWVhcj4xOTk5PC9ZZWFy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</w:fldData>
        </w:fldChar>
      </w:r>
      <w:r w:rsidR="006A5370">
        <w:instrText xml:space="preserve"> ADDIN EN.CITE.DATA </w:instrText>
      </w:r>
      <w:r w:rsidR="006A5370">
        <w:fldChar w:fldCharType="end"/>
      </w:r>
      <w:r w:rsidR="002F74A5">
        <w:fldChar w:fldCharType="separate"/>
      </w:r>
      <w:r w:rsidR="006A5370" w:rsidRPr="006A5370">
        <w:rPr>
          <w:noProof/>
          <w:vertAlign w:val="superscript"/>
        </w:rPr>
        <w:t>8, 13, 18</w:t>
      </w:r>
      <w:r w:rsidR="002F74A5">
        <w:fldChar w:fldCharType="end"/>
      </w:r>
      <w:r w:rsidR="002F74A5">
        <w:t xml:space="preserve"> </w:t>
      </w:r>
      <w:r w:rsidR="003A586D">
        <w:t xml:space="preserve"> </w:t>
      </w:r>
      <w:r w:rsidR="002F74A5">
        <w:t>The three studies that reported semen volume and density did not identify any associations.</w:t>
      </w:r>
      <w:r w:rsidR="002F74A5">
        <w:fldChar w:fldCharType="begin">
          <w:fldData xml:space="preserve">PEVuZE5vdGU+PENpdGU+PEF1dGhvcj5DaGlhPC9BdXRob3I+PFllYXI+MTk5NjwvWWVhcj48UmVj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</w:fldData>
        </w:fldChar>
      </w:r>
      <w:r w:rsidR="006A5370">
        <w:instrText xml:space="preserve"> ADDIN EN.CITE </w:instrText>
      </w:r>
      <w:r w:rsidR="006A5370">
        <w:fldChar w:fldCharType="begin">
          <w:fldData xml:space="preserve">PEVuZE5vdGU+PENpdGU+PEF1dGhvcj5DaGlhPC9BdXRob3I+PFllYXI+MTk5NjwvWWVhcj48UmVj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</w:fldData>
        </w:fldChar>
      </w:r>
      <w:r w:rsidR="006A5370">
        <w:instrText xml:space="preserve"> ADDIN EN.CITE.DATA </w:instrText>
      </w:r>
      <w:r w:rsidR="006A5370">
        <w:fldChar w:fldCharType="end"/>
      </w:r>
      <w:r w:rsidR="002F74A5">
        <w:fldChar w:fldCharType="separate"/>
      </w:r>
      <w:r w:rsidR="006A5370" w:rsidRPr="006A5370">
        <w:rPr>
          <w:noProof/>
          <w:vertAlign w:val="superscript"/>
        </w:rPr>
        <w:t>2, 13, 18</w:t>
      </w:r>
      <w:r w:rsidR="002F74A5">
        <w:fldChar w:fldCharType="end"/>
      </w:r>
      <w:r w:rsidR="002F74A5">
        <w:t xml:space="preserve"> </w:t>
      </w:r>
      <w:r w:rsidR="003A586D">
        <w:t xml:space="preserve"> </w:t>
      </w:r>
      <w:r w:rsidR="006E0A3F">
        <w:t xml:space="preserve">The </w:t>
      </w:r>
      <w:r w:rsidR="007125C4">
        <w:t xml:space="preserve">exposures of interest in </w:t>
      </w:r>
      <w:r w:rsidR="006E0A3F">
        <w:t xml:space="preserve">participants were to </w:t>
      </w:r>
      <w:r w:rsidR="008F4065">
        <w:t xml:space="preserve">either </w:t>
      </w:r>
      <w:r w:rsidR="006E0A3F">
        <w:t>TCE</w:t>
      </w:r>
      <w:r w:rsidR="008F4065">
        <w:fldChar w:fldCharType="begin"/>
      </w:r>
      <w:r w:rsidR="006A5370">
        <w:instrText xml:space="preserve"> ADDIN EN.CITE &lt;EndNote&gt;&lt;Cite&gt;&lt;Author&gt;Chia&lt;/Author&gt;&lt;Year&gt;1996&lt;/Year&gt;&lt;RecNum&gt;19&lt;/RecNum&gt;&lt;DisplayText&gt;&lt;style face="superscript"&gt;2&lt;/style&gt;&lt;/DisplayText&gt;&lt;record&gt;&lt;rec-number&gt;19&lt;/rec-number&gt;&lt;foreign-keys&gt;&lt;key app="EN" db-id="ts0t25s0vv2va1ezfw6vrttvwprff5reztr9" timestamp="1537765498"&gt;19&lt;/key&gt;&lt;/foreign-keys&gt;&lt;ref-type name="Journal Article"&gt;17&lt;/ref-type&gt;&lt;contributors&gt;&lt;authors&gt;&lt;author&gt;Chia, S. E.&lt;/author&gt;&lt;author&gt;Ong, C. N.&lt;/author&gt;&lt;author&gt;Tsakok, M. F.&lt;/author&gt;&lt;author&gt;Ho, A.&lt;/author&gt;&lt;/authors&gt;&lt;/contributors&gt;&lt;auth-address&gt;Department of Community, Occupational &amp;amp; Family Medicine, National University of Singapore, Republic of Singapore.&lt;/auth-address&gt;&lt;titles&gt;&lt;title&gt;Semen parameters in workers exposed to trichloroethylene&lt;/title&gt;&lt;secondary-title&gt;Reprod Toxicol&lt;/secondary-title&gt;&lt;/titles&gt;&lt;periodical&gt;&lt;full-title&gt;Reproductive Toxicology&lt;/full-title&gt;&lt;abbr-1&gt;Reprod. Toxicol.&lt;/abbr-1&gt;&lt;abbr-2&gt;Reprod Toxicol&lt;/abbr-2&gt;&lt;/periodical&gt;&lt;pages&gt;295-9&lt;/pages&gt;&lt;volume&gt;10&lt;/volume&gt;&lt;number&gt;4&lt;/number&gt;&lt;edition&gt;1996/07/01&lt;/edition&gt;&lt;keywords&gt;&lt;keyword&gt;Adult&lt;/keyword&gt;&lt;keyword&gt;Humans&lt;/keyword&gt;&lt;keyword&gt;Industry&lt;/keyword&gt;&lt;keyword&gt;Male&lt;/keyword&gt;&lt;keyword&gt;Occupational Exposure/*adverse effects&lt;/keyword&gt;&lt;keyword&gt;Semen/*drug effects&lt;/keyword&gt;&lt;keyword&gt;Solvents/*adverse effects&lt;/keyword&gt;&lt;keyword&gt;Sperm Count/drug effects&lt;/keyword&gt;&lt;keyword&gt;Sperm Motility/drug effects&lt;/keyword&gt;&lt;keyword&gt;Trichloroethylene/*adverse effects/urine&lt;/keyword&gt;&lt;/keywords&gt;&lt;dates&gt;&lt;year&gt;1996&lt;/year&gt;&lt;pub-dates&gt;&lt;date&gt;Jul-Aug&lt;/date&gt;&lt;/pub-dates&gt;&lt;/dates&gt;&lt;isbn&gt;0890-6238 (Print)&amp;#xD;0890-6238 (Linking)&lt;/isbn&gt;&lt;accession-num&gt;8829252&lt;/accession-num&gt;&lt;urls&gt;&lt;related-urls&gt;&lt;url&gt;https://www.ncbi.nlm.nih.gov/pubmed/8829252&lt;/url&gt;&lt;/related-urls&gt;&lt;/urls&gt;&lt;/record&gt;&lt;/Cite&gt;&lt;/EndNote&gt;</w:instrText>
      </w:r>
      <w:r w:rsidR="008F4065">
        <w:fldChar w:fldCharType="separate"/>
      </w:r>
      <w:r w:rsidR="006A5370" w:rsidRPr="006A5370">
        <w:rPr>
          <w:noProof/>
          <w:vertAlign w:val="superscript"/>
        </w:rPr>
        <w:t>2</w:t>
      </w:r>
      <w:r w:rsidR="008F4065">
        <w:fldChar w:fldCharType="end"/>
      </w:r>
      <w:r w:rsidR="008F4065">
        <w:t xml:space="preserve"> or </w:t>
      </w:r>
      <w:r w:rsidR="007125C4">
        <w:t>2-MPA</w:t>
      </w:r>
      <w:r w:rsidR="008F4065">
        <w:fldChar w:fldCharType="begin"/>
      </w:r>
      <w:r w:rsidR="006A5370">
        <w:instrText xml:space="preserve"> ADDIN EN.CITE &lt;EndNote&gt;&lt;Cite&gt;&lt;Author&gt;Multigner&lt;/Author&gt;&lt;Year&gt;2007&lt;/Year&gt;&lt;RecNum&gt;5&lt;/RecNum&gt;&lt;DisplayText&gt;&lt;style face="superscript"&gt;13&lt;/style&gt;&lt;/DisplayText&gt;&lt;record&gt;&lt;rec-number&gt;5&lt;/rec-number&gt;&lt;foreign-keys&gt;&lt;key app="EN" db-id="ts0t25s0vv2va1ezfw6vrttvwprff5reztr9" timestamp="1537765250"&gt;5&lt;/key&gt;&lt;/foreign-keys&gt;&lt;ref-type name="Journal Article"&gt;17&lt;/ref-type&gt;&lt;contributors&gt;&lt;authors&gt;&lt;author&gt;Multigner, L.&lt;/author&gt;&lt;author&gt;Ben, Brik E.&lt;/author&gt;&lt;author&gt;Arnaud, I.&lt;/author&gt;&lt;author&gt;Haguenoer, J. M.&lt;/author&gt;&lt;author&gt;Jouannet, P.&lt;/author&gt;&lt;author&gt;Auger, J.&lt;/author&gt;&lt;author&gt;Eustache, F.&lt;/author&gt;&lt;/authors&gt;&lt;/contributors&gt;&lt;titles&gt;&lt;title&gt;Glycol ethers and semen quality: a cross-sectional study among male workers in the Paris Municipality&lt;/title&gt;&lt;secondary-title&gt;Occup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Medicine&lt;/abbr-3&gt;&lt;/periodical&gt;&lt;pages&gt;467-73&lt;/pages&gt;&lt;volume&gt;64&lt;/volume&gt;&lt;number&gt;7&lt;/number&gt;&lt;dates&gt;&lt;year&gt;2007&lt;/year&gt;&lt;/dates&gt;&lt;urls&gt;&lt;/urls&gt;&lt;/record&gt;&lt;/Cite&gt;&lt;/EndNote&gt;</w:instrText>
      </w:r>
      <w:r w:rsidR="008F4065">
        <w:fldChar w:fldCharType="separate"/>
      </w:r>
      <w:r w:rsidR="006A5370" w:rsidRPr="006A5370">
        <w:rPr>
          <w:noProof/>
          <w:vertAlign w:val="superscript"/>
        </w:rPr>
        <w:t>13</w:t>
      </w:r>
      <w:r w:rsidR="008F4065">
        <w:fldChar w:fldCharType="end"/>
      </w:r>
      <w:r w:rsidR="008F4065">
        <w:t xml:space="preserve"> </w:t>
      </w:r>
      <w:r w:rsidR="006E0A3F">
        <w:t>in two studies and</w:t>
      </w:r>
      <w:r w:rsidR="004B781C">
        <w:t xml:space="preserve"> to</w:t>
      </w:r>
      <w:r w:rsidR="006E0A3F">
        <w:t xml:space="preserve"> benzene, toluene and xylene in the other.</w:t>
      </w:r>
      <w:r w:rsidR="008F4065">
        <w:fldChar w:fldCharType="begin"/>
      </w:r>
      <w:r w:rsidR="006A5370">
        <w:instrText xml:space="preserve"> ADDIN EN.CITE &lt;EndNote&gt;&lt;Cite&gt;&lt;Author&gt;Xiao&lt;/Author&gt;&lt;Year&gt;2001&lt;/Year&gt;&lt;RecNum&gt;7&lt;/RecNum&gt;&lt;DisplayText&gt;&lt;style face="superscript"&gt;18&lt;/style&gt;&lt;/DisplayText&gt;&lt;record&gt;&lt;rec-number&gt;7&lt;/rec-number&gt;&lt;foreign-keys&gt;&lt;key app="EN" db-id="ts0t25s0vv2va1ezfw6vrttvwprff5reztr9" timestamp="1537765273"&gt;7&lt;/key&gt;&lt;/foreign-keys&gt;&lt;ref-type name="Journal Article"&gt;17&lt;/ref-type&gt;&lt;contributors&gt;&lt;authors&gt;&lt;author&gt;Xiao, G.&lt;/author&gt;&lt;author&gt;Pan, C.&lt;/author&gt;&lt;author&gt;Cai, Y.&lt;/author&gt;&lt;author&gt;Lin, H.&lt;/author&gt;&lt;author&gt;Fu, Z.&lt;/author&gt;&lt;/authors&gt;&lt;/contributors&gt;&lt;titles&gt;&lt;title&gt;Effect of benzene, toluene, xylene on the semen quality and the function of accessory gonad of exposed workers&lt;/title&gt;&lt;secondary-title&gt;Ind Health&lt;/secondary-title&gt;&lt;/titles&gt;&lt;periodical&gt;&lt;full-title&gt;Industrial Health&lt;/full-title&gt;&lt;abbr-1&gt;Ind. Health&lt;/abbr-1&gt;&lt;abbr-2&gt;Ind Health&lt;/abbr-2&gt;&lt;/periodical&gt;&lt;pages&gt;206-210&lt;/pages&gt;&lt;volume&gt;39&lt;/volume&gt;&lt;number&gt;2&lt;/number&gt;&lt;dates&gt;&lt;year&gt;2001&lt;/year&gt;&lt;/dates&gt;&lt;accession-num&gt;70840703; 11341554&lt;/accession-num&gt;&lt;urls&gt;&lt;related-urls&gt;&lt;url&gt;https://search.proquest.com/docview/70840703?accountid=12528&lt;/url&gt;&lt;url&gt;https://www.jstage.jst.go.jp/article/indhealth1963/39/2/39_2_206/_pdf&lt;/url&gt;&lt;/related-urls&gt;&lt;/urls&gt;&lt;/record&gt;&lt;/Cite&gt;&lt;/EndNote&gt;</w:instrText>
      </w:r>
      <w:r w:rsidR="008F4065">
        <w:fldChar w:fldCharType="separate"/>
      </w:r>
      <w:r w:rsidR="006A5370" w:rsidRPr="006A5370">
        <w:rPr>
          <w:noProof/>
          <w:vertAlign w:val="superscript"/>
        </w:rPr>
        <w:t>18</w:t>
      </w:r>
      <w:r w:rsidR="008F4065">
        <w:fldChar w:fldCharType="end"/>
      </w:r>
      <w:r w:rsidR="006E0A3F">
        <w:t xml:space="preserve"> </w:t>
      </w:r>
      <w:r w:rsidR="003A586D">
        <w:t xml:space="preserve"> </w:t>
      </w:r>
      <w:r w:rsidR="001B7208">
        <w:t>The p</w:t>
      </w:r>
      <w:r w:rsidR="002F74A5">
        <w:t xml:space="preserve">ercentage of normal sperm </w:t>
      </w:r>
      <w:r w:rsidR="008F4065">
        <w:t>w</w:t>
      </w:r>
      <w:r w:rsidR="004B781C">
        <w:t>as</w:t>
      </w:r>
      <w:r w:rsidR="008F4065">
        <w:t xml:space="preserve"> reported in three </w:t>
      </w:r>
      <w:r w:rsidR="008F4065">
        <w:lastRenderedPageBreak/>
        <w:t xml:space="preserve">studies, </w:t>
      </w:r>
      <w:r w:rsidR="002F74A5">
        <w:t>and two reported no association</w:t>
      </w:r>
      <w:r w:rsidR="002F74A5">
        <w:fldChar w:fldCharType="begin">
          <w:fldData xml:space="preserve">PEVuZE5vdGU+PENpdGU+PEF1dGhvcj5MZW1hc3RlcnM8L0F1dGhvcj48WWVhcj4xOTk5PC9ZZWFy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</w:fldData>
        </w:fldChar>
      </w:r>
      <w:r w:rsidR="006A5370">
        <w:instrText xml:space="preserve"> ADDIN EN.CITE </w:instrText>
      </w:r>
      <w:r w:rsidR="006A5370">
        <w:fldChar w:fldCharType="begin">
          <w:fldData xml:space="preserve">PEVuZE5vdGU+PENpdGU+PEF1dGhvcj5MZW1hc3RlcnM8L0F1dGhvcj48WWVhcj4xOTk5PC9ZZWFy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</w:fldData>
        </w:fldChar>
      </w:r>
      <w:r w:rsidR="006A5370">
        <w:instrText xml:space="preserve"> ADDIN EN.CITE.DATA </w:instrText>
      </w:r>
      <w:r w:rsidR="006A5370">
        <w:fldChar w:fldCharType="end"/>
      </w:r>
      <w:r w:rsidR="002F74A5">
        <w:fldChar w:fldCharType="separate"/>
      </w:r>
      <w:r w:rsidR="006A5370" w:rsidRPr="006A5370">
        <w:rPr>
          <w:noProof/>
          <w:vertAlign w:val="superscript"/>
        </w:rPr>
        <w:t>8, 13</w:t>
      </w:r>
      <w:r w:rsidR="002F74A5">
        <w:fldChar w:fldCharType="end"/>
      </w:r>
      <w:r w:rsidR="002F74A5">
        <w:t xml:space="preserve"> while the third reported a</w:t>
      </w:r>
      <w:r w:rsidR="00911AAA">
        <w:t>n association of TCE exposure with a</w:t>
      </w:r>
      <w:r w:rsidR="002F74A5">
        <w:t xml:space="preserve"> reduction </w:t>
      </w:r>
      <w:r w:rsidR="00911AAA">
        <w:t xml:space="preserve">in percentage of normal sperm </w:t>
      </w:r>
      <w:r w:rsidR="002F74A5">
        <w:t>compared to laboratory reference values.</w:t>
      </w:r>
      <w:r w:rsidR="002F74A5">
        <w:fldChar w:fldCharType="begin"/>
      </w:r>
      <w:r w:rsidR="006A5370">
        <w:instrText xml:space="preserve"> ADDIN EN.CITE &lt;EndNote&gt;&lt;Cite&gt;&lt;Author&gt;Chia&lt;/Author&gt;&lt;Year&gt;1996&lt;/Year&gt;&lt;RecNum&gt;19&lt;/RecNum&gt;&lt;DisplayText&gt;&lt;style face="superscript"&gt;2&lt;/style&gt;&lt;/DisplayText&gt;&lt;record&gt;&lt;rec-number&gt;19&lt;/rec-number&gt;&lt;foreign-keys&gt;&lt;key app="EN" db-id="ts0t25s0vv2va1ezfw6vrttvwprff5reztr9" timestamp="1537765498"&gt;19&lt;/key&gt;&lt;/foreign-keys&gt;&lt;ref-type name="Journal Article"&gt;17&lt;/ref-type&gt;&lt;contributors&gt;&lt;authors&gt;&lt;author&gt;Chia, S. E.&lt;/author&gt;&lt;author&gt;Ong, C. N.&lt;/author&gt;&lt;author&gt;Tsakok, M. F.&lt;/author&gt;&lt;author&gt;Ho, A.&lt;/author&gt;&lt;/authors&gt;&lt;/contributors&gt;&lt;auth-address&gt;Department of Community, Occupational &amp;amp; Family Medicine, National University of Singapore, Republic of Singapore.&lt;/auth-address&gt;&lt;titles&gt;&lt;title&gt;Semen parameters in workers exposed to trichloroethylene&lt;/title&gt;&lt;secondary-title&gt;Reprod Toxicol&lt;/secondary-title&gt;&lt;/titles&gt;&lt;periodical&gt;&lt;full-title&gt;Reproductive Toxicology&lt;/full-title&gt;&lt;abbr-1&gt;Reprod. Toxicol.&lt;/abbr-1&gt;&lt;abbr-2&gt;Reprod Toxicol&lt;/abbr-2&gt;&lt;/periodical&gt;&lt;pages&gt;295-9&lt;/pages&gt;&lt;volume&gt;10&lt;/volume&gt;&lt;number&gt;4&lt;/number&gt;&lt;edition&gt;1996/07/01&lt;/edition&gt;&lt;keywords&gt;&lt;keyword&gt;Adult&lt;/keyword&gt;&lt;keyword&gt;Humans&lt;/keyword&gt;&lt;keyword&gt;Industry&lt;/keyword&gt;&lt;keyword&gt;Male&lt;/keyword&gt;&lt;keyword&gt;Occupational Exposure/*adverse effects&lt;/keyword&gt;&lt;keyword&gt;Semen/*drug effects&lt;/keyword&gt;&lt;keyword&gt;Solvents/*adverse effects&lt;/keyword&gt;&lt;keyword&gt;Sperm Count/drug effects&lt;/keyword&gt;&lt;keyword&gt;Sperm Motility/drug effects&lt;/keyword&gt;&lt;keyword&gt;Trichloroethylene/*adverse effects/urine&lt;/keyword&gt;&lt;/keywords&gt;&lt;dates&gt;&lt;year&gt;1996&lt;/year&gt;&lt;pub-dates&gt;&lt;date&gt;Jul-Aug&lt;/date&gt;&lt;/pub-dates&gt;&lt;/dates&gt;&lt;isbn&gt;0890-6238 (Print)&amp;#xD;0890-6238 (Linking)&lt;/isbn&gt;&lt;accession-num&gt;8829252&lt;/accession-num&gt;&lt;urls&gt;&lt;related-urls&gt;&lt;url&gt;https://www.ncbi.nlm.nih.gov/pubmed/8829252&lt;/url&gt;&lt;/related-urls&gt;&lt;/urls&gt;&lt;/record&gt;&lt;/Cite&gt;&lt;/EndNote&gt;</w:instrText>
      </w:r>
      <w:r w:rsidR="002F74A5">
        <w:fldChar w:fldCharType="separate"/>
      </w:r>
      <w:r w:rsidR="006A5370" w:rsidRPr="006A5370">
        <w:rPr>
          <w:noProof/>
          <w:vertAlign w:val="superscript"/>
        </w:rPr>
        <w:t>2</w:t>
      </w:r>
      <w:r w:rsidR="002F74A5">
        <w:fldChar w:fldCharType="end"/>
      </w:r>
      <w:r w:rsidR="002F74A5">
        <w:t xml:space="preserve"> </w:t>
      </w:r>
    </w:p>
    <w:p w14:paraId="5EBF174A" w14:textId="20FB44E3" w:rsidR="00E76C65" w:rsidRDefault="008F4065" w:rsidP="006A5370">
      <w:pPr>
        <w:jc w:val="both"/>
      </w:pPr>
      <w:r>
        <w:t>Chia et al</w:t>
      </w:r>
      <w:r w:rsidR="00E46E92">
        <w:t>.</w:t>
      </w:r>
      <w:r>
        <w:t xml:space="preserve"> (1996)</w:t>
      </w:r>
      <w:r>
        <w:fldChar w:fldCharType="begin"/>
      </w:r>
      <w:r w:rsidR="006A5370">
        <w:instrText xml:space="preserve"> ADDIN EN.CITE &lt;EndNote&gt;&lt;Cite&gt;&lt;Author&gt;Chia&lt;/Author&gt;&lt;Year&gt;1996&lt;/Year&gt;&lt;RecNum&gt;19&lt;/RecNum&gt;&lt;DisplayText&gt;&lt;style face="superscript"&gt;2&lt;/style&gt;&lt;/DisplayText&gt;&lt;record&gt;&lt;rec-number&gt;19&lt;/rec-number&gt;&lt;foreign-keys&gt;&lt;key app="EN" db-id="ts0t25s0vv2va1ezfw6vrttvwprff5reztr9" timestamp="1537765498"&gt;19&lt;/key&gt;&lt;/foreign-keys&gt;&lt;ref-type name="Journal Article"&gt;17&lt;/ref-type&gt;&lt;contributors&gt;&lt;authors&gt;&lt;author&gt;Chia, S. E.&lt;/author&gt;&lt;author&gt;Ong, C. N.&lt;/author&gt;&lt;author&gt;Tsakok, M. F.&lt;/author&gt;&lt;author&gt;Ho, A.&lt;/author&gt;&lt;/authors&gt;&lt;/contributors&gt;&lt;auth-address&gt;Department of Community, Occupational &amp;amp; Family Medicine, National University of Singapore, Republic of Singapore.&lt;/auth-address&gt;&lt;titles&gt;&lt;title&gt;Semen parameters in workers exposed to trichloroethylene&lt;/title&gt;&lt;secondary-title&gt;Reprod Toxicol&lt;/secondary-title&gt;&lt;/titles&gt;&lt;periodical&gt;&lt;full-title&gt;Reproductive Toxicology&lt;/full-title&gt;&lt;abbr-1&gt;Reprod. Toxicol.&lt;/abbr-1&gt;&lt;abbr-2&gt;Reprod Toxicol&lt;/abbr-2&gt;&lt;/periodical&gt;&lt;pages&gt;295-9&lt;/pages&gt;&lt;volume&gt;10&lt;/volume&gt;&lt;number&gt;4&lt;/number&gt;&lt;edition&gt;1996/07/01&lt;/edition&gt;&lt;keywords&gt;&lt;keyword&gt;Adult&lt;/keyword&gt;&lt;keyword&gt;Humans&lt;/keyword&gt;&lt;keyword&gt;Industry&lt;/keyword&gt;&lt;keyword&gt;Male&lt;/keyword&gt;&lt;keyword&gt;Occupational Exposure/*adverse effects&lt;/keyword&gt;&lt;keyword&gt;Semen/*drug effects&lt;/keyword&gt;&lt;keyword&gt;Solvents/*adverse effects&lt;/keyword&gt;&lt;keyword&gt;Sperm Count/drug effects&lt;/keyword&gt;&lt;keyword&gt;Sperm Motility/drug effects&lt;/keyword&gt;&lt;keyword&gt;Trichloroethylene/*adverse effects/urine&lt;/keyword&gt;&lt;/keywords&gt;&lt;dates&gt;&lt;year&gt;1996&lt;/year&gt;&lt;pub-dates&gt;&lt;date&gt;Jul-Aug&lt;/date&gt;&lt;/pub-dates&gt;&lt;/dates&gt;&lt;isbn&gt;0890-6238 (Print)&amp;#xD;0890-6238 (Linking)&lt;/isbn&gt;&lt;accession-num&gt;8829252&lt;/accession-num&gt;&lt;urls&gt;&lt;related-urls&gt;&lt;url&gt;https://www.ncbi.nlm.nih.gov/pubmed/8829252&lt;/url&gt;&lt;/related-urls&gt;&lt;/urls&gt;&lt;/record&gt;&lt;/Cite&gt;&lt;/EndNote&gt;</w:instrText>
      </w:r>
      <w:r>
        <w:fldChar w:fldCharType="separate"/>
      </w:r>
      <w:r w:rsidR="006A5370" w:rsidRPr="006A5370">
        <w:rPr>
          <w:noProof/>
          <w:vertAlign w:val="superscript"/>
        </w:rPr>
        <w:t>2</w:t>
      </w:r>
      <w:r>
        <w:fldChar w:fldCharType="end"/>
      </w:r>
      <w:r>
        <w:t xml:space="preserve"> investigated a</w:t>
      </w:r>
      <w:r w:rsidR="00E76C65">
        <w:t xml:space="preserve"> male population of workers who used TCE for degreasing in an electronics factory. </w:t>
      </w:r>
      <w:r w:rsidR="007400D8">
        <w:t xml:space="preserve"> </w:t>
      </w:r>
      <w:r>
        <w:t>T</w:t>
      </w:r>
      <w:r w:rsidR="00E76C65">
        <w:t>he workers were offered a free medical examination.</w:t>
      </w:r>
      <w:r w:rsidR="007400D8">
        <w:t xml:space="preserve"> </w:t>
      </w:r>
      <w:r w:rsidR="00E76C65">
        <w:t xml:space="preserve"> Only the workers who had no prior history </w:t>
      </w:r>
      <w:r w:rsidR="00C9154C">
        <w:t xml:space="preserve">associated with </w:t>
      </w:r>
      <w:r w:rsidR="00E76C65">
        <w:t xml:space="preserve">risk of infertility (e.g. diabetes mellitus, long term medication use, testicular injury or urinary tract infections) were selected to participate in the study. </w:t>
      </w:r>
      <w:r w:rsidR="00A025A3">
        <w:t xml:space="preserve"> </w:t>
      </w:r>
      <w:r w:rsidR="00E76C65">
        <w:t>Urine was assessed for TCA as an ind</w:t>
      </w:r>
      <w:r w:rsidR="00EE2A8C">
        <w:t>icator</w:t>
      </w:r>
      <w:r w:rsidR="00E76C65">
        <w:t xml:space="preserve"> of TCE exposure. </w:t>
      </w:r>
      <w:r w:rsidR="00A025A3">
        <w:t xml:space="preserve"> The comparison was </w:t>
      </w:r>
      <w:r w:rsidR="00C9154C">
        <w:t xml:space="preserve">with </w:t>
      </w:r>
      <w:r w:rsidR="00A025A3">
        <w:t xml:space="preserve">WHO reference values and then </w:t>
      </w:r>
      <w:r w:rsidR="001B7208">
        <w:t xml:space="preserve">between the </w:t>
      </w:r>
      <w:r w:rsidR="00A025A3">
        <w:t xml:space="preserve">high and low exposure groups based on urinary TCA.  </w:t>
      </w:r>
      <w:r w:rsidR="00E76C65">
        <w:t xml:space="preserve">Additionally, 8-hour personal air samples of 12 workers were obtained. </w:t>
      </w:r>
      <w:r w:rsidR="0021125E">
        <w:t xml:space="preserve"> </w:t>
      </w:r>
      <w:r w:rsidR="00A025A3">
        <w:t xml:space="preserve">Workers </w:t>
      </w:r>
      <w:r w:rsidR="00E76C65">
        <w:t xml:space="preserve">with urinary TCA of </w:t>
      </w:r>
      <w:r w:rsidR="00E76C65">
        <w:rPr>
          <w:rFonts w:cstheme="minorHAnsi"/>
        </w:rPr>
        <w:t>≥</w:t>
      </w:r>
      <w:r w:rsidR="00E76C65">
        <w:t xml:space="preserve">25 mg/g creatinine were considered “high exposure” while workers with TCA of &lt;25 mg/g creatinine were considered “low exposure”.  Blood and semen samples were obtained for analysis. </w:t>
      </w:r>
    </w:p>
    <w:p w14:paraId="63ED54DC" w14:textId="5A8AD21F" w:rsidR="00E76C65" w:rsidRDefault="00E76C65" w:rsidP="006A5370">
      <w:pPr>
        <w:jc w:val="both"/>
      </w:pPr>
      <w:r>
        <w:t xml:space="preserve">The workers were generally exposed below the </w:t>
      </w:r>
      <w:r w:rsidR="00FB76CF">
        <w:t xml:space="preserve">then </w:t>
      </w:r>
      <w:r>
        <w:t>TLV</w:t>
      </w:r>
      <w:r>
        <w:fldChar w:fldCharType="begin"/>
      </w:r>
      <w:r w:rsidR="00816121">
        <w:instrText xml:space="preserve"> ADDIN EN.CITE &lt;EndNote&gt;&lt;Cite&gt;&lt;Author&gt;American Conference of Governmental Industrial Hygienists (ACGIH)&lt;/Author&gt;&lt;Year&gt;1995&lt;/Year&gt;&lt;RecNum&gt;57&lt;/RecNum&gt;&lt;DisplayText&gt;&lt;style face="superscript"&gt;55&lt;/style&gt;&lt;/DisplayText&gt;&lt;record&gt;&lt;rec-number&gt;57&lt;/rec-number&gt;&lt;foreign-keys&gt;&lt;key app="EN" db-id="ts0t25s0vv2va1ezfw6vrttvwprff5reztr9" timestamp="1539141902"&gt;57&lt;/key&gt;&lt;/foreign-keys&gt;&lt;ref-type name="Book"&gt;6&lt;/ref-type&gt;&lt;contributors&gt;&lt;authors&gt;&lt;author&gt;American Conference of Governmental Industrial Hygienists (ACGIH),&lt;/author&gt;&lt;/authors&gt;&lt;/contributors&gt;&lt;titles&gt;&lt;title&gt;Threshold limit values and biological exposure indices for 1994-1995&lt;/title&gt;&lt;/titles&gt;&lt;edition&gt;&lt;style face="normal" font="default" size="100%"&gt;3&lt;/style&gt;&lt;style face="superscript" font="default" size="100%"&gt;rd &lt;/style&gt;&lt;/edition&gt;&lt;dates&gt;&lt;year&gt;1995&lt;/year&gt;&lt;/dates&gt;&lt;pub-location&gt;&lt;style face="italic" font="default" size="100%"&gt;[Cited in: Chia SE, Ong CN, Tsakok MF, Ho A. Semen parameters in workers exposed to trichloroethylene. Reprod Toxicol. 1996;10(4):295-9.]&lt;/style&gt;&lt;/pub-location&gt;&lt;publisher&gt;American Conference of Governmental Industrial Hygienists, Cincinnati&lt;/publisher&gt;&lt;work-type&gt;&lt;style face="italic" font="default" size="100%"&gt;[Cited in: Chia SE, Ong CN, Tsakok MF, Ho A. Semen parameters in workers exposed to trichloroethylene. Reprod Toxicol. 1996;10(4):295-9.]&lt;/style&gt;&lt;/work-type&gt;&lt;urls&gt;&lt;/urls&gt;&lt;/record&gt;&lt;/Cite&gt;&lt;/EndNote&gt;</w:instrText>
      </w:r>
      <w:r>
        <w:fldChar w:fldCharType="separate"/>
      </w:r>
      <w:r w:rsidR="00816121" w:rsidRPr="00816121">
        <w:rPr>
          <w:noProof/>
          <w:vertAlign w:val="superscript"/>
        </w:rPr>
        <w:t>55</w:t>
      </w:r>
      <w:r>
        <w:fldChar w:fldCharType="end"/>
      </w:r>
      <w:r>
        <w:t xml:space="preserve"> of </w:t>
      </w:r>
      <w:r w:rsidR="00FB76CF">
        <w:t xml:space="preserve"> 50 ppm </w:t>
      </w:r>
      <w:r w:rsidR="00854988">
        <w:t xml:space="preserve">for </w:t>
      </w:r>
      <w:r>
        <w:t>TCE.</w:t>
      </w:r>
      <w:r w:rsidR="00854988">
        <w:t xml:space="preserve"> </w:t>
      </w:r>
      <w:r w:rsidR="00A025A3">
        <w:t xml:space="preserve"> </w:t>
      </w:r>
      <w:r w:rsidR="00854988">
        <w:t>However this value has been changed to 10ppm since 2006.</w:t>
      </w:r>
      <w:r>
        <w:t xml:space="preserve"> </w:t>
      </w:r>
      <w:r w:rsidR="00A025A3">
        <w:t xml:space="preserve"> </w:t>
      </w:r>
      <w:r w:rsidR="008F4065">
        <w:t>A</w:t>
      </w:r>
      <w:r>
        <w:t>ll the sperm parameters were within the WHO reference ranges</w:t>
      </w:r>
      <w:r>
        <w:fldChar w:fldCharType="begin"/>
      </w:r>
      <w:r w:rsidR="00816121">
        <w:instrText xml:space="preserve"> ADDIN EN.CITE &lt;EndNote&gt;&lt;Cite&gt;&lt;Author&gt;World Health Organization (WHO)&lt;/Author&gt;&lt;Year&gt;1993&lt;/Year&gt;&lt;RecNum&gt;56&lt;/RecNum&gt;&lt;DisplayText&gt;&lt;style face="superscript"&gt;56&lt;/style&gt;&lt;/DisplayText&gt;&lt;record&gt;&lt;rec-number&gt;56&lt;/rec-number&gt;&lt;foreign-keys&gt;&lt;key app="EN" db-id="ts0t25s0vv2va1ezfw6vrttvwprff5reztr9" timestamp="1539141684"&gt;56&lt;/key&gt;&lt;/foreign-keys&gt;&lt;ref-type name="Book"&gt;6&lt;/ref-type&gt;&lt;contributors&gt;&lt;authors&gt;&lt;author&gt;World Health Organization (WHO),&lt;/author&gt;&lt;/authors&gt;&lt;/contributors&gt;&lt;titles&gt;&lt;title&gt;Laboratory manual for the examination of human semen and sperm-cervical mucus interaction&lt;/title&gt;&lt;/titles&gt;&lt;edition&gt;&lt;style face="normal" font="default" size="100%"&gt;3&lt;/style&gt;&lt;style face="superscript" font="default" size="100%"&gt;rd&lt;/style&gt;&lt;style face="normal" font="default" size="100%"&gt; &lt;/style&gt;&lt;/edition&gt;&lt;dates&gt;&lt;year&gt;1993&lt;/year&gt;&lt;/dates&gt;&lt;publisher&gt;Published on behalf of the World Health Organization by Cambridge University Press , New York&lt;/publisher&gt;&lt;isbn&gt;0521421683 (pbk.)&lt;/isbn&gt;&lt;urls&gt;&lt;/urls&gt;&lt;/record&gt;&lt;/Cite&gt;&lt;/EndNote&gt;</w:instrText>
      </w:r>
      <w:r>
        <w:fldChar w:fldCharType="separate"/>
      </w:r>
      <w:r w:rsidR="00816121" w:rsidRPr="00816121">
        <w:rPr>
          <w:noProof/>
          <w:vertAlign w:val="superscript"/>
        </w:rPr>
        <w:t>56</w:t>
      </w:r>
      <w:r>
        <w:fldChar w:fldCharType="end"/>
      </w:r>
      <w:r>
        <w:t xml:space="preserve"> </w:t>
      </w:r>
      <w:r w:rsidR="00DE79C7">
        <w:t xml:space="preserve">when all participants were analysed </w:t>
      </w:r>
      <w:r w:rsidR="004E7024">
        <w:t>together</w:t>
      </w:r>
      <w:r>
        <w:t xml:space="preserve">. </w:t>
      </w:r>
      <w:r w:rsidR="00A025A3">
        <w:t xml:space="preserve"> </w:t>
      </w:r>
      <w:r w:rsidR="00EE2A8C">
        <w:t>T</w:t>
      </w:r>
      <w:r>
        <w:t xml:space="preserve">he high exposure group </w:t>
      </w:r>
      <w:r w:rsidR="004B781C">
        <w:t>had</w:t>
      </w:r>
      <w:r>
        <w:t xml:space="preserve"> significantly lower sperm density compared to </w:t>
      </w:r>
      <w:r w:rsidR="004B781C">
        <w:t xml:space="preserve">the </w:t>
      </w:r>
      <w:r>
        <w:t xml:space="preserve">low exposure group, </w:t>
      </w:r>
      <w:r w:rsidR="00EE2A8C">
        <w:t>but both groups were still above the WHO reference range</w:t>
      </w:r>
      <w:r>
        <w:t>.</w:t>
      </w:r>
      <w:r>
        <w:fldChar w:fldCharType="begin"/>
      </w:r>
      <w:r w:rsidR="006A5370">
        <w:instrText xml:space="preserve"> ADDIN EN.CITE &lt;EndNote&gt;&lt;Cite&gt;&lt;Author&gt;Chia&lt;/Author&gt;&lt;Year&gt;1996&lt;/Year&gt;&lt;RecNum&gt;19&lt;/RecNum&gt;&lt;DisplayText&gt;&lt;style face="superscript"&gt;2&lt;/style&gt;&lt;/DisplayText&gt;&lt;record&gt;&lt;rec-number&gt;19&lt;/rec-number&gt;&lt;foreign-keys&gt;&lt;key app="EN" db-id="ts0t25s0vv2va1ezfw6vrttvwprff5reztr9" timestamp="1537765498"&gt;19&lt;/key&gt;&lt;/foreign-keys&gt;&lt;ref-type name="Journal Article"&gt;17&lt;/ref-type&gt;&lt;contributors&gt;&lt;authors&gt;&lt;author&gt;Chia, S. E.&lt;/author&gt;&lt;author&gt;Ong, C. N.&lt;/author&gt;&lt;author&gt;Tsakok, M. F.&lt;/author&gt;&lt;author&gt;Ho, A.&lt;/author&gt;&lt;/authors&gt;&lt;/contributors&gt;&lt;auth-address&gt;Department of Community, Occupational &amp;amp; Family Medicine, National University of Singapore, Republic of Singapore.&lt;/auth-address&gt;&lt;titles&gt;&lt;title&gt;Semen parameters in workers exposed to trichloroethylene&lt;/title&gt;&lt;secondary-title&gt;Reprod Toxicol&lt;/secondary-title&gt;&lt;/titles&gt;&lt;periodical&gt;&lt;full-title&gt;Reproductive Toxicology&lt;/full-title&gt;&lt;abbr-1&gt;Reprod. Toxicol.&lt;/abbr-1&gt;&lt;abbr-2&gt;Reprod Toxicol&lt;/abbr-2&gt;&lt;/periodical&gt;&lt;pages&gt;295-9&lt;/pages&gt;&lt;volume&gt;10&lt;/volume&gt;&lt;number&gt;4&lt;/number&gt;&lt;edition&gt;1996/07/01&lt;/edition&gt;&lt;keywords&gt;&lt;keyword&gt;Adult&lt;/keyword&gt;&lt;keyword&gt;Humans&lt;/keyword&gt;&lt;keyword&gt;Industry&lt;/keyword&gt;&lt;keyword&gt;Male&lt;/keyword&gt;&lt;keyword&gt;Occupational Exposure/*adverse effects&lt;/keyword&gt;&lt;keyword&gt;Semen/*drug effects&lt;/keyword&gt;&lt;keyword&gt;Solvents/*adverse effects&lt;/keyword&gt;&lt;keyword&gt;Sperm Count/drug effects&lt;/keyword&gt;&lt;keyword&gt;Sperm Motility/drug effects&lt;/keyword&gt;&lt;keyword&gt;Trichloroethylene/*adverse effects/urine&lt;/keyword&gt;&lt;/keywords&gt;&lt;dates&gt;&lt;year&gt;1996&lt;/year&gt;&lt;pub-dates&gt;&lt;date&gt;Jul-Aug&lt;/date&gt;&lt;/pub-dates&gt;&lt;/dates&gt;&lt;isbn&gt;0890-6238 (Print)&amp;#xD;0890-6238 (Linking)&lt;/isbn&gt;&lt;accession-num&gt;8829252&lt;/accession-num&gt;&lt;urls&gt;&lt;related-urls&gt;&lt;url&gt;https://www.ncbi.nlm.nih.gov/pubmed/8829252&lt;/url&gt;&lt;/related-urls&gt;&lt;/urls&gt;&lt;/record&gt;&lt;/Cite&gt;&lt;/EndNote&gt;</w:instrText>
      </w:r>
      <w:r>
        <w:fldChar w:fldCharType="separate"/>
      </w:r>
      <w:r w:rsidR="006A5370" w:rsidRPr="006A5370">
        <w:rPr>
          <w:noProof/>
          <w:vertAlign w:val="superscript"/>
        </w:rPr>
        <w:t>2</w:t>
      </w:r>
      <w:r>
        <w:fldChar w:fldCharType="end"/>
      </w:r>
      <w:r>
        <w:t xml:space="preserve"> </w:t>
      </w:r>
      <w:r w:rsidR="004E7024">
        <w:t xml:space="preserve"> </w:t>
      </w:r>
      <w:r>
        <w:t xml:space="preserve">The authors concluded that occupational exposure to TCE at an </w:t>
      </w:r>
      <w:r w:rsidR="004B781C">
        <w:t>air</w:t>
      </w:r>
      <w:r>
        <w:t xml:space="preserve"> concentration of </w:t>
      </w:r>
      <w:r w:rsidR="004B781C">
        <w:t xml:space="preserve">less than </w:t>
      </w:r>
      <w:r>
        <w:t xml:space="preserve">29.6 ppm and mean urine TCA concentration of </w:t>
      </w:r>
      <w:r w:rsidR="004B781C">
        <w:t xml:space="preserve">less than </w:t>
      </w:r>
      <w:r>
        <w:t>22.4</w:t>
      </w:r>
      <w:r w:rsidR="001B7208">
        <w:t xml:space="preserve"> </w:t>
      </w:r>
      <w:r>
        <w:t xml:space="preserve">mg/g creatinine is unlikely to affect sperm volume, density and motility. </w:t>
      </w:r>
    </w:p>
    <w:p w14:paraId="22DD7A1A" w14:textId="545FDE2F" w:rsidR="003B55CC" w:rsidRDefault="003B55CC" w:rsidP="001B7208">
      <w:pPr>
        <w:jc w:val="both"/>
      </w:pPr>
      <w:r>
        <w:t xml:space="preserve">This study used </w:t>
      </w:r>
      <w:r w:rsidR="00EE2A8C">
        <w:t xml:space="preserve">volunteer </w:t>
      </w:r>
      <w:r>
        <w:t>male degreasing workers in an electronics factory</w:t>
      </w:r>
      <w:r w:rsidR="00EE2A8C">
        <w:t xml:space="preserve"> during a free medical examination</w:t>
      </w:r>
      <w:r>
        <w:t xml:space="preserve">. </w:t>
      </w:r>
      <w:r w:rsidR="00A025A3">
        <w:t xml:space="preserve"> </w:t>
      </w:r>
      <w:r>
        <w:t xml:space="preserve">Relevant information regarding age and employment </w:t>
      </w:r>
      <w:r w:rsidR="00EE2A8C">
        <w:t xml:space="preserve">was </w:t>
      </w:r>
      <w:r>
        <w:t>provided</w:t>
      </w:r>
      <w:r w:rsidR="00426EEF">
        <w:t>.</w:t>
      </w:r>
      <w:r w:rsidR="003F6977">
        <w:t xml:space="preserve">  </w:t>
      </w:r>
      <w:r>
        <w:t xml:space="preserve">Standard laboratory tests and techniques were used for hormonal assays. </w:t>
      </w:r>
      <w:r w:rsidR="0021125E">
        <w:t xml:space="preserve"> </w:t>
      </w:r>
      <w:r>
        <w:t>Information on past medical history and occupational exposures were collected using a questionnaire during medical interview and clinical examination.  No information was available for participants who did not volunteer for the medical check-up</w:t>
      </w:r>
      <w:r w:rsidR="00A025A3">
        <w:t>, including response rate</w:t>
      </w:r>
      <w:r>
        <w:t xml:space="preserve">. </w:t>
      </w:r>
      <w:r w:rsidR="00A025A3">
        <w:t xml:space="preserve"> </w:t>
      </w:r>
      <w:r w:rsidR="004E7024">
        <w:t xml:space="preserve">Limited description of the analyses used was provided including the possible confounding factors that different analyses </w:t>
      </w:r>
      <w:r w:rsidR="003F6977">
        <w:t xml:space="preserve">may have </w:t>
      </w:r>
      <w:r w:rsidR="004E7024">
        <w:t xml:space="preserve">been adjusted for.  </w:t>
      </w:r>
      <w:r w:rsidR="00A025A3">
        <w:t xml:space="preserve">A </w:t>
      </w:r>
      <w:r w:rsidR="004E7024">
        <w:t xml:space="preserve">further </w:t>
      </w:r>
      <w:r w:rsidR="00A025A3">
        <w:t xml:space="preserve">limitation of the study was that it did not include a </w:t>
      </w:r>
      <w:r w:rsidR="00854988">
        <w:t xml:space="preserve">non-exposed </w:t>
      </w:r>
      <w:r>
        <w:t xml:space="preserve">comparison group. </w:t>
      </w:r>
    </w:p>
    <w:p w14:paraId="25A20CCA" w14:textId="64BF7627" w:rsidR="00E76C65" w:rsidRPr="00B708B3" w:rsidRDefault="00E76C65" w:rsidP="006A5370">
      <w:pPr>
        <w:jc w:val="both"/>
      </w:pPr>
      <w:r w:rsidRPr="004365CB">
        <w:t>A</w:t>
      </w:r>
      <w:r w:rsidR="003F6977" w:rsidRPr="004365CB">
        <w:t xml:space="preserve"> </w:t>
      </w:r>
      <w:r w:rsidRPr="004365CB">
        <w:t>cross</w:t>
      </w:r>
      <w:r w:rsidR="00237C07">
        <w:t>-</w:t>
      </w:r>
      <w:r w:rsidRPr="004365CB">
        <w:t>sectional study by De Celis</w:t>
      </w:r>
      <w:r w:rsidR="00854988" w:rsidRPr="004365CB">
        <w:t xml:space="preserve"> et al.</w:t>
      </w:r>
      <w:r w:rsidR="00CE3ECF" w:rsidRPr="004365CB">
        <w:t xml:space="preserve"> (2000)</w:t>
      </w:r>
      <w:r w:rsidRPr="004365CB">
        <w:fldChar w:fldCharType="begin"/>
      </w:r>
      <w:r w:rsidR="006A5370">
        <w:instrText xml:space="preserve"> ADDIN EN.CITE &lt;EndNote&gt;&lt;Cite&gt;&lt;Author&gt;De Celis&lt;/Author&gt;&lt;Year&gt;2000&lt;/Year&gt;&lt;RecNum&gt;1&lt;/RecNum&gt;&lt;DisplayText&gt;&lt;style face="superscript"&gt;9&lt;/style&gt;&lt;/DisplayText&gt;&lt;record&gt;&lt;rec-number&gt;1&lt;/rec-number&gt;&lt;foreign-keys&gt;&lt;key app="EN" db-id="ts0t25s0vv2va1ezfw6vrttvwprff5reztr9" timestamp="1537765190"&gt;1&lt;/key&gt;&lt;/foreign-keys&gt;&lt;ref-type name="Journal Article"&gt;17&lt;/ref-type&gt;&lt;contributors&gt;&lt;authors&gt;&lt;author&gt;De Celis, R.&lt;/author&gt;&lt;author&gt;Feria-Velasco, A.&lt;/author&gt;&lt;author&gt;Gonzalez-Unzaga, M.&lt;/author&gt;&lt;author&gt;Torres-Calleja, J.&lt;/author&gt;&lt;author&gt;Pedron-Nuevo, N.&lt;/author&gt;&lt;/authors&gt;&lt;/contributors&gt;&lt;titles&gt;&lt;title&gt;Semen quality of workers occupationally exposed to hydrocarbons&lt;/title&gt;&lt;secondary-title&gt;Fertil Steril&lt;/secondary-title&gt;&lt;/titles&gt;&lt;periodical&gt;&lt;full-title&gt;Fertility and Sterility&lt;/full-title&gt;&lt;abbr-1&gt;Fertil. Steril.&lt;/abbr-1&gt;&lt;abbr-2&gt;Fertil Steril&lt;/abbr-2&gt;&lt;abbr-3&gt;Fertility &amp;amp; Sterility&lt;/abbr-3&gt;&lt;/periodical&gt;&lt;pages&gt;221-8&lt;/pages&gt;&lt;volume&gt;73&lt;/volume&gt;&lt;number&gt;2&lt;/number&gt;&lt;dates&gt;&lt;year&gt;2000&lt;/year&gt;&lt;/dates&gt;&lt;accession-num&gt;10685519&lt;/accession-num&gt;&lt;urls&gt;&lt;related-urls&gt;&lt;url&gt;http://ovidsp.ovid.com/ovidweb.cgi?T=JS&amp;amp;CSC=Y&amp;amp;NEWS=N&amp;amp;PAGE=fulltext&amp;amp;D=med4&amp;amp;AN=10685519&lt;/url&gt;&lt;/related-urls&gt;&lt;/urls&gt;&lt;/record&gt;&lt;/Cite&gt;&lt;/EndNote&gt;</w:instrText>
      </w:r>
      <w:r w:rsidRPr="004365CB">
        <w:fldChar w:fldCharType="separate"/>
      </w:r>
      <w:r w:rsidR="006A5370" w:rsidRPr="006A5370">
        <w:rPr>
          <w:noProof/>
          <w:vertAlign w:val="superscript"/>
        </w:rPr>
        <w:t>9</w:t>
      </w:r>
      <w:r w:rsidRPr="004365CB">
        <w:fldChar w:fldCharType="end"/>
      </w:r>
      <w:r w:rsidRPr="004365CB">
        <w:t xml:space="preserve"> compared</w:t>
      </w:r>
      <w:r>
        <w:t xml:space="preserve"> workers in the production area of a rubber factory who were exposed to a mixture of hydrocarbons (i.e. ethylbenzene, benzene, toluene and xylene</w:t>
      </w:r>
      <w:r w:rsidR="008559D4">
        <w:t xml:space="preserve"> (BTEX)</w:t>
      </w:r>
      <w:r>
        <w:t xml:space="preserve">) to non-exposed administrative staff in the same company. </w:t>
      </w:r>
      <w:r w:rsidR="00A025A3">
        <w:t xml:space="preserve"> </w:t>
      </w:r>
      <w:r>
        <w:t>Environmental air monitoring was used to determine concentration of these chemicals.  Semen characteristics of each participant w</w:t>
      </w:r>
      <w:r w:rsidR="004B781C">
        <w:t>ere</w:t>
      </w:r>
      <w:r>
        <w:t xml:space="preserve"> analysed from three semen samples collected weekly. </w:t>
      </w:r>
      <w:r w:rsidR="00A025A3">
        <w:t xml:space="preserve"> </w:t>
      </w:r>
      <w:r w:rsidR="001B7208">
        <w:lastRenderedPageBreak/>
        <w:t>B</w:t>
      </w:r>
      <w:r>
        <w:t xml:space="preserve">lood </w:t>
      </w:r>
      <w:r w:rsidR="001B7208">
        <w:t xml:space="preserve">and </w:t>
      </w:r>
      <w:r>
        <w:t xml:space="preserve">urine were </w:t>
      </w:r>
      <w:r w:rsidR="001B7208">
        <w:t xml:space="preserve">not </w:t>
      </w:r>
      <w:r>
        <w:t xml:space="preserve">assessed for the presence of the solvents or their metabolites. </w:t>
      </w:r>
      <w:r w:rsidR="00002E25">
        <w:t xml:space="preserve"> </w:t>
      </w:r>
      <w:r w:rsidR="00CE3ECF">
        <w:t xml:space="preserve">The study found </w:t>
      </w:r>
      <w:r>
        <w:t xml:space="preserve">significant differences in </w:t>
      </w:r>
      <w:r w:rsidR="00CE3ECF">
        <w:t xml:space="preserve">abnormalities in semen </w:t>
      </w:r>
      <w:r>
        <w:t xml:space="preserve">viscosity, percentage of aggregated sperm, liquefaction, sperm count, motility, and percentage of abnormal spermatozoa detected </w:t>
      </w:r>
      <w:r w:rsidR="00CE3ECF">
        <w:t>in exposed compared with unexposed workers</w:t>
      </w:r>
      <w:r w:rsidR="001B7208">
        <w:t>.  There were</w:t>
      </w:r>
      <w:r w:rsidR="00CE3ECF">
        <w:t xml:space="preserve"> no significant </w:t>
      </w:r>
      <w:r w:rsidR="00CE3ECF" w:rsidRPr="00B708B3">
        <w:t xml:space="preserve">differences in the volume of semen </w:t>
      </w:r>
      <w:r w:rsidR="00CE3ECF">
        <w:t>and</w:t>
      </w:r>
      <w:r w:rsidR="001B7208">
        <w:t xml:space="preserve"> the</w:t>
      </w:r>
      <w:r w:rsidR="00CE3ECF">
        <w:t xml:space="preserve"> mean percentage of live sperm </w:t>
      </w:r>
      <w:r w:rsidR="00CE3ECF" w:rsidRPr="00B708B3">
        <w:t xml:space="preserve">between </w:t>
      </w:r>
      <w:r w:rsidR="00CE3ECF">
        <w:t>the groups</w:t>
      </w:r>
      <w:r>
        <w:t xml:space="preserve">. </w:t>
      </w:r>
      <w:r w:rsidR="00002E25">
        <w:t xml:space="preserve"> </w:t>
      </w:r>
      <w:r w:rsidRPr="00603240">
        <w:t xml:space="preserve">No </w:t>
      </w:r>
      <w:r w:rsidR="004365CB">
        <w:t xml:space="preserve">association </w:t>
      </w:r>
      <w:r w:rsidRPr="00603240">
        <w:t>was found between smoking or alcohol intake and alteration in the semen profile</w:t>
      </w:r>
      <w:r>
        <w:t xml:space="preserve">. </w:t>
      </w:r>
      <w:r w:rsidR="00002E25">
        <w:t xml:space="preserve"> </w:t>
      </w:r>
      <w:r>
        <w:t>The study authors concluded that exposure to the above mixture of hydrocarbons could damage the spermatogenic process</w:t>
      </w:r>
      <w:r w:rsidR="00CE3ECF">
        <w:t xml:space="preserve">, however it was not possible on the basis of the study to assess the </w:t>
      </w:r>
      <w:r w:rsidR="004365CB">
        <w:t xml:space="preserve">overall </w:t>
      </w:r>
      <w:r w:rsidR="00CE3ECF">
        <w:t>status of their fertility</w:t>
      </w:r>
      <w:r>
        <w:t>.</w:t>
      </w:r>
    </w:p>
    <w:p w14:paraId="54D176F3" w14:textId="4B60A0CD" w:rsidR="00E76C65" w:rsidRDefault="00E76C65" w:rsidP="006A5370">
      <w:pPr>
        <w:jc w:val="both"/>
      </w:pPr>
      <w:r>
        <w:t xml:space="preserve">The target population </w:t>
      </w:r>
      <w:r w:rsidR="00F20383">
        <w:t>wa</w:t>
      </w:r>
      <w:r>
        <w:t xml:space="preserve">s defined but the method of </w:t>
      </w:r>
      <w:r w:rsidR="00002E25">
        <w:t xml:space="preserve">selecting the </w:t>
      </w:r>
      <w:r>
        <w:t xml:space="preserve">sample </w:t>
      </w:r>
      <w:r w:rsidR="00002E25">
        <w:t>of workers was not described</w:t>
      </w:r>
      <w:r>
        <w:t xml:space="preserve">, </w:t>
      </w:r>
      <w:r w:rsidR="00002E25">
        <w:t xml:space="preserve">and a </w:t>
      </w:r>
      <w:r>
        <w:t xml:space="preserve">comparison </w:t>
      </w:r>
      <w:r w:rsidR="00416637">
        <w:t xml:space="preserve">of </w:t>
      </w:r>
      <w:r>
        <w:t>participants and non-responders w</w:t>
      </w:r>
      <w:r w:rsidR="00CE3ECF">
        <w:t xml:space="preserve">as </w:t>
      </w:r>
      <w:r>
        <w:t xml:space="preserve">not reported. </w:t>
      </w:r>
      <w:r w:rsidR="0021125E">
        <w:t xml:space="preserve"> </w:t>
      </w:r>
      <w:r w:rsidR="00002E25">
        <w:t>E</w:t>
      </w:r>
      <w:r>
        <w:t xml:space="preserve">nvironmental exposure measurements were </w:t>
      </w:r>
      <w:r w:rsidR="00002E25">
        <w:t>determined by continuous monitoring of factory areas during the work day</w:t>
      </w:r>
      <w:r>
        <w:t xml:space="preserve">. </w:t>
      </w:r>
      <w:r w:rsidR="00002E25">
        <w:t xml:space="preserve"> </w:t>
      </w:r>
      <w:r>
        <w:t>The exposure and the semen were analysed to established criteria</w:t>
      </w:r>
      <w:r>
        <w:fldChar w:fldCharType="begin">
          <w:fldData xml:space="preserve">PEVuZE5vdGU+PENpdGU+PEF1dGhvcj5OYXRpb25hbCBJbnN0aXR1dGUgZm9yIE9jY3VwYXRpb25h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</w:fldData>
        </w:fldChar>
      </w:r>
      <w:r w:rsidR="00816121">
        <w:instrText xml:space="preserve"> ADDIN EN.CITE </w:instrText>
      </w:r>
      <w:r w:rsidR="00816121">
        <w:fldChar w:fldCharType="begin">
          <w:fldData xml:space="preserve">PEVuZE5vdGU+PENpdGU+PEF1dGhvcj5OYXRpb25hbCBJbnN0aXR1dGUgZm9yIE9jY3VwYXRpb25h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</w:fldData>
        </w:fldChar>
      </w:r>
      <w:r w:rsidR="00816121">
        <w:instrText xml:space="preserve"> ADDIN EN.CITE.DATA </w:instrText>
      </w:r>
      <w:r w:rsidR="00816121">
        <w:fldChar w:fldCharType="end"/>
      </w:r>
      <w:r>
        <w:fldChar w:fldCharType="separate"/>
      </w:r>
      <w:r w:rsidR="00816121" w:rsidRPr="00816121">
        <w:rPr>
          <w:noProof/>
          <w:vertAlign w:val="superscript"/>
        </w:rPr>
        <w:t>56, 57</w:t>
      </w:r>
      <w:r>
        <w:fldChar w:fldCharType="end"/>
      </w:r>
      <w:r>
        <w:t xml:space="preserve"> but the presence of solvents in blood or their metabolites in urine were not measured. </w:t>
      </w:r>
      <w:r w:rsidR="00002E25">
        <w:t xml:space="preserve"> </w:t>
      </w:r>
      <w:r>
        <w:t>The information on the medical and reproductive history were collecte</w:t>
      </w:r>
      <w:r w:rsidR="00112F21">
        <w:t xml:space="preserve">d by a </w:t>
      </w:r>
      <w:r>
        <w:t xml:space="preserve">questionnaire. </w:t>
      </w:r>
      <w:r w:rsidR="00002E25">
        <w:t xml:space="preserve"> </w:t>
      </w:r>
      <w:r w:rsidR="00416637">
        <w:t>A</w:t>
      </w:r>
      <w:r>
        <w:t>djust</w:t>
      </w:r>
      <w:r w:rsidR="00416637">
        <w:t xml:space="preserve">ment </w:t>
      </w:r>
      <w:r>
        <w:t>for possible confound</w:t>
      </w:r>
      <w:r w:rsidR="00416637">
        <w:t>ing factors in the analysis was not reported</w:t>
      </w:r>
      <w:r>
        <w:t xml:space="preserve">. </w:t>
      </w:r>
      <w:r w:rsidR="0021125E">
        <w:t xml:space="preserve"> </w:t>
      </w:r>
    </w:p>
    <w:p w14:paraId="02CD32C1" w14:textId="6D76F7C0" w:rsidR="00E76C65" w:rsidRDefault="00E76C65" w:rsidP="006A5370">
      <w:pPr>
        <w:jc w:val="both"/>
      </w:pPr>
      <w:r w:rsidRPr="009E7C7F">
        <w:t>Lemasters et al.</w:t>
      </w:r>
      <w:r w:rsidR="009E7C7F">
        <w:t xml:space="preserve"> (1999)</w:t>
      </w:r>
      <w:r w:rsidRPr="009E7C7F">
        <w:fldChar w:fldCharType="begin"/>
      </w:r>
      <w:r w:rsidR="006A5370">
        <w:instrText xml:space="preserve"> ADDIN EN.CITE &lt;EndNote&gt;&lt;Cite&gt;&lt;Author&gt;Lemasters&lt;/Author&gt;&lt;Year&gt;1999&lt;/Year&gt;&lt;RecNum&gt;3&lt;/RecNum&gt;&lt;DisplayText&gt;&lt;style face="superscript"&gt;8&lt;/style&gt;&lt;/DisplayText&gt;&lt;record&gt;&lt;rec-number&gt;3&lt;/rec-number&gt;&lt;foreign-keys&gt;&lt;key app="EN" db-id="ts0t25s0vv2va1ezfw6vrttvwprff5reztr9" timestamp="1537765215"&gt;3&lt;/key&gt;&lt;/foreign-keys&gt;&lt;ref-type name="Journal Article"&gt;17&lt;/ref-type&gt;&lt;contributors&gt;&lt;authors&gt;&lt;author&gt;Lemasters, G. K.&lt;/author&gt;&lt;author&gt;Olsen, D. M.&lt;/author&gt;&lt;author&gt;Yiin, J. H.&lt;/author&gt;&lt;author&gt;Lockey, J. E.&lt;/author&gt;&lt;author&gt;Shukla, R.&lt;/author&gt;&lt;author&gt;Selevan, S. G.&lt;/author&gt;&lt;author&gt;Schrader, S. M.&lt;/author&gt;&lt;author&gt;Toth, G. P.&lt;/author&gt;&lt;author&gt;Evenson, D. P.&lt;/author&gt;&lt;author&gt;Huszar, G. B.&lt;/author&gt;&lt;/authors&gt;&lt;/contributors&gt;&lt;titles&gt;&lt;title&gt;Male reproductive effects of solvent and fuel exposure during aircraft maintenance&lt;/title&gt;&lt;secondary-title&gt;Reprod Toxicol&lt;/secondary-title&gt;&lt;/titles&gt;&lt;periodical&gt;&lt;full-title&gt;Reproductive Toxicology&lt;/full-title&gt;&lt;abbr-1&gt;Reprod. Toxicol.&lt;/abbr-1&gt;&lt;abbr-2&gt;Reprod Toxicol&lt;/abbr-2&gt;&lt;/periodical&gt;&lt;pages&gt;155-166&lt;/pages&gt;&lt;volume&gt;13&lt;/volume&gt;&lt;number&gt;3&lt;/number&gt;&lt;dates&gt;&lt;year&gt;1999&lt;/year&gt;&lt;/dates&gt;&lt;accession-num&gt;20027771&lt;/accession-num&gt;&lt;urls&gt;&lt;related-urls&gt;&lt;url&gt;http://dx.doi.org/10.1016/S0890-6238(99)00012-X&lt;/url&gt;&lt;url&gt;https://www.sciencedirect.com/science/article/pii/S089062389900012X?via%3Dihub&lt;/url&gt;&lt;/related-urls&gt;&lt;/urls&gt;&lt;/record&gt;&lt;/Cite&gt;&lt;/EndNote&gt;</w:instrText>
      </w:r>
      <w:r w:rsidRPr="009E7C7F">
        <w:fldChar w:fldCharType="separate"/>
      </w:r>
      <w:r w:rsidR="006A5370" w:rsidRPr="006A5370">
        <w:rPr>
          <w:noProof/>
          <w:vertAlign w:val="superscript"/>
        </w:rPr>
        <w:t>8</w:t>
      </w:r>
      <w:r w:rsidRPr="009E7C7F">
        <w:fldChar w:fldCharType="end"/>
      </w:r>
      <w:r w:rsidRPr="009E7C7F">
        <w:t xml:space="preserve"> investigated semen characteristics</w:t>
      </w:r>
      <w:r w:rsidRPr="00B71BD1">
        <w:t xml:space="preserve"> of civilian or active duty </w:t>
      </w:r>
      <w:r w:rsidR="009E7C7F">
        <w:t>United States Air Force (</w:t>
      </w:r>
      <w:r w:rsidRPr="00B71BD1">
        <w:t>USAF</w:t>
      </w:r>
      <w:r w:rsidR="009E7C7F">
        <w:t>)</w:t>
      </w:r>
      <w:r w:rsidRPr="00B71BD1">
        <w:t xml:space="preserve"> personnel who were involved in aircraft maintenance work.  During the study period the USAF was using JP-4 fuel, a fuel type with a high content of benzene.  Following the study conclusion, JP-4 was replaced by JP-8, with a lower benzene content.  The study enrolled 50 men who worked on different tasks (jet fuel</w:t>
      </w:r>
      <w:r w:rsidR="009E7C7F">
        <w:t xml:space="preserve">, </w:t>
      </w:r>
      <w:r w:rsidRPr="00B71BD1">
        <w:t>flight line</w:t>
      </w:r>
      <w:r w:rsidR="009E7C7F">
        <w:t xml:space="preserve">, </w:t>
      </w:r>
      <w:r w:rsidRPr="00B71BD1">
        <w:t>sheet metal and paint shop workers) and who were potentially exposed to different levels of jet fuel or other chemicals</w:t>
      </w:r>
      <w:r>
        <w:t xml:space="preserve"> (i.e. 1,1,1-trichloroethane</w:t>
      </w:r>
      <w:r w:rsidRPr="00CD6474">
        <w:t>, toluene, MEK, xylene, and methylene chloride</w:t>
      </w:r>
      <w:r>
        <w:t>)</w:t>
      </w:r>
      <w:r w:rsidRPr="00B71BD1">
        <w:t>.  An additional eight people who performed clerical activities served as</w:t>
      </w:r>
      <w:r w:rsidR="00112F21">
        <w:t xml:space="preserve"> an unexposed comparison group.</w:t>
      </w:r>
      <w:r w:rsidR="0021125E">
        <w:t xml:space="preserve"> </w:t>
      </w:r>
      <w:r w:rsidR="00112F21">
        <w:t xml:space="preserve"> </w:t>
      </w:r>
      <w:r w:rsidRPr="00B71BD1">
        <w:t>Industrial hygiene sampling and expired breath sampling were conducted to identify exposure to various chemical agents, including napthas, at 15 and 30 weeks.  Semen analysis was performed at the start, 15 and 30 weeks of the study.</w:t>
      </w:r>
    </w:p>
    <w:p w14:paraId="26865029" w14:textId="6A98539E" w:rsidR="00E76C65" w:rsidRDefault="00E76C65" w:rsidP="006A5370">
      <w:pPr>
        <w:jc w:val="both"/>
      </w:pPr>
      <w:r>
        <w:t xml:space="preserve">The mean values for sperm concentration, sperm morphology, sperm morphometry and percentage of DNA denatured cells (measured through </w:t>
      </w:r>
      <w:r w:rsidR="00E9689D">
        <w:t>s</w:t>
      </w:r>
      <w:r w:rsidR="00E9689D" w:rsidRPr="00740E04">
        <w:rPr>
          <w:sz w:val="21"/>
          <w:szCs w:val="21"/>
        </w:rPr>
        <w:t>perm chromatin structure assay</w:t>
      </w:r>
      <w:r w:rsidR="00E9689D">
        <w:t xml:space="preserve"> (</w:t>
      </w:r>
      <w:r>
        <w:t>SCSA)</w:t>
      </w:r>
      <w:r w:rsidR="00E9689D">
        <w:t>)</w:t>
      </w:r>
      <w:r>
        <w:t xml:space="preserve"> for the unexposed group and the combined exposed group (all four exposed groups</w:t>
      </w:r>
      <w:r w:rsidR="009E7C7F">
        <w:t xml:space="preserve"> combined</w:t>
      </w:r>
      <w:r>
        <w:t>) remained within the WHO reference ranges throughout the 30 weeks</w:t>
      </w:r>
      <w:r w:rsidR="000B1E42">
        <w:t>.  The</w:t>
      </w:r>
      <w:r w:rsidR="00D453C6">
        <w:t xml:space="preserve"> </w:t>
      </w:r>
      <w:r>
        <w:t>percentage of motile sperm w</w:t>
      </w:r>
      <w:r w:rsidR="004365CB">
        <w:t>as</w:t>
      </w:r>
      <w:r>
        <w:t xml:space="preserve"> lower than the reference </w:t>
      </w:r>
      <w:r w:rsidR="000E3CA8">
        <w:t>values</w:t>
      </w:r>
      <w:r>
        <w:fldChar w:fldCharType="begin"/>
      </w:r>
      <w:r w:rsidR="00816121">
        <w:instrText xml:space="preserve"> ADDIN EN.CITE &lt;EndNote&gt;&lt;Cite&gt;&lt;Author&gt;WHO&lt;/Author&gt;&lt;Year&gt;1992&lt;/Year&gt;&lt;RecNum&gt;57&lt;/RecNum&gt;&lt;DisplayText&gt;&lt;style face="superscript"&gt;58&lt;/style&gt;&lt;/DisplayText&gt;&lt;record&gt;&lt;rec-number&gt;57&lt;/rec-number&gt;&lt;foreign-keys&gt;&lt;key app="EN" db-id="werdree5vvppzset05apfadvve9dr9x5sw5f" timestamp="1537419929"&gt;57&lt;/key&gt;&lt;/foreign-keys&gt;&lt;ref-type name="Book"&gt;6&lt;/ref-type&gt;&lt;contributors&gt;&lt;authors&gt;&lt;author&gt;World Health Organization (WHO),&lt;/author&gt;&lt;/authors&gt;&lt;/contributors&gt;&lt;titles&gt;&lt;title&gt;Laboratory manual for the examination of human semen and sperm-cervical mucus interaction&lt;/title&gt;&lt;/titles&gt;&lt;edition&gt;3rd &lt;/edition&gt;&lt;dates&gt;&lt;year&gt;1992&lt;/year&gt;&lt;/dates&gt;&lt;pub-location&gt;&lt;style face="italic" font="default" size="100%"&gt;[Cited in&lt;/style&gt;&lt;style face="normal" font="default" size="100%"&gt;: &lt;/style&gt;&lt;style face="italic" font="default" size="100%"&gt;Lemasters GK, Olsen DM, Yiin JH, Lockey JE, Shukla R, Selevan SG, et al. Male reproductive effects of solvent and fuel exposure during aircraft maintenance. Reprod Toxicol. 1999;13(3):155-66.]&lt;/style&gt;&lt;/pub-location&gt;&lt;publisher&gt;World Health Organization, Cambridge University Press, New York.  (92-13650 CIP).&lt;/publisher&gt;&lt;work-type&gt;&lt;style face="italic" font="default" size="100%"&gt;(Cited in&lt;/style&gt;&lt;style face="normal" font="default" size="100%"&gt;: &lt;/style&gt;&lt;style face="italic" font="default" size="100%"&gt;Lemasters GK, Olsen DM, Yiin JH, Lockey JE, Shukla R, Selevan SG, et al. Male reproductive effects of solvent and fuel exposure during aircraft maintenance. Reprod Toxicol. 1999;13(3):155-66.)&lt;/style&gt;&lt;/work-type&gt;&lt;urls&gt;&lt;/urls&gt;&lt;/record&gt;&lt;/Cite&gt;&lt;/EndNote&gt;</w:instrText>
      </w:r>
      <w:r>
        <w:fldChar w:fldCharType="separate"/>
      </w:r>
      <w:r w:rsidR="00816121" w:rsidRPr="00816121">
        <w:rPr>
          <w:noProof/>
          <w:vertAlign w:val="superscript"/>
        </w:rPr>
        <w:t>58</w:t>
      </w:r>
      <w:r>
        <w:fldChar w:fldCharType="end"/>
      </w:r>
      <w:r>
        <w:t xml:space="preserve"> in </w:t>
      </w:r>
      <w:r w:rsidR="00D453C6">
        <w:t xml:space="preserve">the </w:t>
      </w:r>
      <w:r>
        <w:t xml:space="preserve">combined exposed group and </w:t>
      </w:r>
      <w:r w:rsidR="004365CB">
        <w:t xml:space="preserve">compared with </w:t>
      </w:r>
      <w:r>
        <w:t xml:space="preserve">the </w:t>
      </w:r>
      <w:r w:rsidR="00D453C6">
        <w:t xml:space="preserve">unexposed </w:t>
      </w:r>
      <w:r>
        <w:t>group during the study period.  The p</w:t>
      </w:r>
      <w:r w:rsidRPr="006D454A">
        <w:t>ercent</w:t>
      </w:r>
      <w:r>
        <w:t>age of</w:t>
      </w:r>
      <w:r w:rsidRPr="006D454A">
        <w:t xml:space="preserve"> motile </w:t>
      </w:r>
      <w:r>
        <w:t xml:space="preserve">sperm </w:t>
      </w:r>
      <w:r w:rsidRPr="006D454A">
        <w:t xml:space="preserve">depends on time </w:t>
      </w:r>
      <w:r>
        <w:t>post</w:t>
      </w:r>
      <w:r w:rsidR="00FA0F3C">
        <w:t>-</w:t>
      </w:r>
      <w:r w:rsidRPr="006D454A">
        <w:t>ejaculation and sample analysis</w:t>
      </w:r>
      <w:r w:rsidR="00D453C6">
        <w:t>.  T</w:t>
      </w:r>
      <w:r w:rsidRPr="006D454A">
        <w:t xml:space="preserve">he average </w:t>
      </w:r>
      <w:r w:rsidR="00D453C6">
        <w:t xml:space="preserve">transport </w:t>
      </w:r>
      <w:r w:rsidRPr="006D454A">
        <w:t>time (samples were produced at home) was 52.4 (</w:t>
      </w:r>
      <w:r>
        <w:t xml:space="preserve">SD </w:t>
      </w:r>
      <w:r w:rsidRPr="006D454A">
        <w:t xml:space="preserve">21.4) minutes </w:t>
      </w:r>
      <w:r>
        <w:t xml:space="preserve">(which was slightly </w:t>
      </w:r>
      <w:r w:rsidR="00D453C6">
        <w:t xml:space="preserve">longer </w:t>
      </w:r>
      <w:r>
        <w:lastRenderedPageBreak/>
        <w:t xml:space="preserve">than 45 minutes </w:t>
      </w:r>
      <w:r w:rsidR="00D453C6">
        <w:t xml:space="preserve">target </w:t>
      </w:r>
      <w:r>
        <w:t xml:space="preserve">transport time stated in the paper’s methods) over </w:t>
      </w:r>
      <w:r w:rsidRPr="006D454A">
        <w:t xml:space="preserve">all three sampling periods </w:t>
      </w:r>
      <w:r>
        <w:t>and was similar in the exposed and unexposed groups.</w:t>
      </w:r>
      <w:r w:rsidR="00D453C6">
        <w:t xml:space="preserve"> </w:t>
      </w:r>
      <w:r w:rsidR="000B1E42">
        <w:t xml:space="preserve"> </w:t>
      </w:r>
      <w:r w:rsidR="00D453C6">
        <w:t xml:space="preserve">Some changes were observed when jobs were analysed by exposure groups; the paint shop group had a significant </w:t>
      </w:r>
      <w:r w:rsidR="004365CB">
        <w:t>proportional (p</w:t>
      </w:r>
      <w:r w:rsidR="00143B85">
        <w:t>ercent</w:t>
      </w:r>
      <w:r w:rsidR="004365CB">
        <w:t xml:space="preserve">) </w:t>
      </w:r>
      <w:r w:rsidR="00D453C6">
        <w:t>decline in sperm motility of 19.5% at 30 weeks</w:t>
      </w:r>
      <w:r w:rsidR="00143B85">
        <w:t xml:space="preserve"> compared with baseline</w:t>
      </w:r>
      <w:r w:rsidR="00D453C6">
        <w:t xml:space="preserve">.  However, </w:t>
      </w:r>
      <w:r w:rsidR="00FE2631">
        <w:t xml:space="preserve">a limitation was the small number of </w:t>
      </w:r>
      <w:r w:rsidR="001C7F74">
        <w:t>overall (n=50</w:t>
      </w:r>
      <w:r w:rsidR="00143B85">
        <w:t>)</w:t>
      </w:r>
      <w:r w:rsidR="001C7F74">
        <w:t xml:space="preserve"> exposed workers and in </w:t>
      </w:r>
      <w:r w:rsidR="00143B85">
        <w:t xml:space="preserve">the </w:t>
      </w:r>
      <w:r w:rsidR="001C7F74">
        <w:t>subgroups, e.g.</w:t>
      </w:r>
      <w:r w:rsidR="00FE2631">
        <w:t xml:space="preserve"> </w:t>
      </w:r>
      <w:r w:rsidR="001C7F74">
        <w:t xml:space="preserve">n=8 </w:t>
      </w:r>
      <w:r w:rsidR="00FE2631">
        <w:t>paint shop workers</w:t>
      </w:r>
      <w:r w:rsidR="001C7F74">
        <w:t xml:space="preserve"> </w:t>
      </w:r>
      <w:r w:rsidR="00FE2631">
        <w:t xml:space="preserve">and </w:t>
      </w:r>
      <w:r w:rsidR="001C7F74">
        <w:t xml:space="preserve">n=8 </w:t>
      </w:r>
      <w:r w:rsidR="00FE2631">
        <w:t>unexposed worker</w:t>
      </w:r>
      <w:r w:rsidR="00143B85">
        <w:t>s</w:t>
      </w:r>
      <w:r w:rsidR="001C7F74">
        <w:t xml:space="preserve"> </w:t>
      </w:r>
      <w:r w:rsidR="00143B85">
        <w:t xml:space="preserve">in the </w:t>
      </w:r>
      <w:r w:rsidR="001C7F74">
        <w:t>comparison group.</w:t>
      </w:r>
    </w:p>
    <w:p w14:paraId="021477BE" w14:textId="4BE4EAB9" w:rsidR="00C75E7A" w:rsidRDefault="00D52441" w:rsidP="006A5370">
      <w:pPr>
        <w:jc w:val="both"/>
      </w:pPr>
      <w:r>
        <w:t xml:space="preserve">This study included a defined study group, although the sampling strategy was not reported.  </w:t>
      </w:r>
      <w:r w:rsidR="00585282">
        <w:t xml:space="preserve">Participants and non-participants were similar in age, race and religion, but the participants were more likely to have attended college (52% versus 20%).  Semen profiles were assessed using standard laboratory methods.  </w:t>
      </w:r>
      <w:r>
        <w:t>The participants were volunteers and they were divided into groups based on the type of work they performed</w:t>
      </w:r>
      <w:r w:rsidR="000E3CA8">
        <w:t xml:space="preserve">. </w:t>
      </w:r>
      <w:r w:rsidR="000B1E42">
        <w:t xml:space="preserve"> </w:t>
      </w:r>
      <w:r w:rsidR="000E3CA8">
        <w:t>These subgroups were</w:t>
      </w:r>
      <w:r>
        <w:t xml:space="preserve"> used as surrogate indicators for jet fuel and solvent exposure</w:t>
      </w:r>
      <w:r w:rsidR="00585282">
        <w:t xml:space="preserve"> based on the type of job activity and probability of exposure (unexposed performed office filing, typing and clerical and </w:t>
      </w:r>
      <w:r w:rsidR="00143B85">
        <w:t xml:space="preserve">were </w:t>
      </w:r>
      <w:r w:rsidR="00585282">
        <w:t xml:space="preserve">assumed to have none to minimal exposure).  </w:t>
      </w:r>
      <w:r>
        <w:t xml:space="preserve">The exposure </w:t>
      </w:r>
      <w:r w:rsidR="00585282">
        <w:t xml:space="preserve">to </w:t>
      </w:r>
      <w:r>
        <w:t xml:space="preserve">jet fuels, total solvents (i.e. </w:t>
      </w:r>
      <w:r w:rsidR="00FE2631">
        <w:t>MEK</w:t>
      </w:r>
      <w:r w:rsidRPr="00FB2310">
        <w:t>, methylene</w:t>
      </w:r>
      <w:r>
        <w:t xml:space="preserve"> </w:t>
      </w:r>
      <w:r w:rsidRPr="00FB2310">
        <w:t>chloride, xylenes, toluene, and 1,1,1-</w:t>
      </w:r>
      <w:r>
        <w:t xml:space="preserve"> </w:t>
      </w:r>
      <w:r w:rsidRPr="00FB2310">
        <w:t>trichloroethane</w:t>
      </w:r>
      <w:r>
        <w:t>)</w:t>
      </w:r>
      <w:r w:rsidRPr="00FB2310">
        <w:t xml:space="preserve"> </w:t>
      </w:r>
      <w:r>
        <w:t>and benzene w</w:t>
      </w:r>
      <w:r w:rsidR="00143B85">
        <w:t>as</w:t>
      </w:r>
      <w:r>
        <w:t xml:space="preserve"> measured </w:t>
      </w:r>
      <w:r w:rsidR="00585282">
        <w:t xml:space="preserve">using industrial hygiene air samples and </w:t>
      </w:r>
      <w:r w:rsidR="0035158E">
        <w:t xml:space="preserve">in </w:t>
      </w:r>
      <w:r w:rsidR="00585282">
        <w:t xml:space="preserve">breath measurements. </w:t>
      </w:r>
    </w:p>
    <w:p w14:paraId="09BDFA35" w14:textId="7BD0F8DC" w:rsidR="00D52441" w:rsidRDefault="00C75E7A" w:rsidP="00C75E7A">
      <w:pPr>
        <w:jc w:val="both"/>
      </w:pPr>
      <w:r>
        <w:t xml:space="preserve">Industrial hygiene measurements for each solvent was conducted, but not reported. Nearly all of the exposed participants </w:t>
      </w:r>
      <w:r w:rsidR="003759E7">
        <w:t xml:space="preserve">had </w:t>
      </w:r>
      <w:r>
        <w:t>values less than 10ppm for specific solvent exposure in industrial hygiene measurements.</w:t>
      </w:r>
      <w:r w:rsidRPr="00C75E7A">
        <w:t xml:space="preserve"> </w:t>
      </w:r>
      <w:r>
        <w:t>The ACGIH recommended TLVs at the time of the study were; MEK 200ppm</w:t>
      </w:r>
      <w:r w:rsidR="00093236">
        <w:t xml:space="preserve"> </w:t>
      </w:r>
      <w:r>
        <w:t>, methylene chloride 50ppm, xylene 100ppm, toluene 50ppm</w:t>
      </w:r>
      <w:r w:rsidR="00093236">
        <w:t xml:space="preserve"> (currently 20ppm)</w:t>
      </w:r>
      <w:r>
        <w:t xml:space="preserve">, </w:t>
      </w:r>
      <w:r w:rsidRPr="00FB2310">
        <w:t>1,1,1-</w:t>
      </w:r>
      <w:r>
        <w:t xml:space="preserve"> </w:t>
      </w:r>
      <w:r w:rsidRPr="00FB2310">
        <w:t>trichloroethane</w:t>
      </w:r>
      <w:r>
        <w:t xml:space="preserve"> 350ppm. </w:t>
      </w:r>
      <w:r w:rsidR="00093236">
        <w:t xml:space="preserve"> </w:t>
      </w:r>
      <w:r>
        <w:t xml:space="preserve">A </w:t>
      </w:r>
      <w:r w:rsidR="00426EEF">
        <w:t>‘</w:t>
      </w:r>
      <w:r>
        <w:t>total solvent</w:t>
      </w:r>
      <w:r w:rsidR="00426EEF">
        <w:t>’</w:t>
      </w:r>
      <w:r>
        <w:t xml:space="preserve"> value was derived by summing the concentrations of the above solvents because the workers were likely to be exposed to more than one solvent. The mean industrial hygiene level for total solvents was 1.6 (SD 6.9) ppm for the all exposed workers. These low exposures, that </w:t>
      </w:r>
      <w:r w:rsidR="00D52441">
        <w:t xml:space="preserve">were well below the </w:t>
      </w:r>
      <w:r w:rsidR="00093236">
        <w:t xml:space="preserve">then </w:t>
      </w:r>
      <w:r w:rsidR="00D52441" w:rsidRPr="002076A5">
        <w:rPr>
          <w:rFonts w:ascii="Arial" w:hAnsi="Arial" w:cs="Arial"/>
        </w:rPr>
        <w:t>ACGIH recommended T</w:t>
      </w:r>
      <w:r w:rsidR="00D52441">
        <w:rPr>
          <w:rFonts w:ascii="Arial" w:hAnsi="Arial" w:cs="Arial"/>
        </w:rPr>
        <w:t>LV</w:t>
      </w:r>
      <w:r w:rsidR="00D52441">
        <w:fldChar w:fldCharType="begin"/>
      </w:r>
      <w:r w:rsidR="006A5370">
        <w:instrText xml:space="preserve"> ADDIN EN.CITE &lt;EndNote&gt;&lt;Cite&gt;&lt;Author&gt;Lemasters&lt;/Author&gt;&lt;Year&gt;1999&lt;/Year&gt;&lt;RecNum&gt;3&lt;/RecNum&gt;&lt;DisplayText&gt;&lt;style face="superscript"&gt;8&lt;/style&gt;&lt;/DisplayText&gt;&lt;record&gt;&lt;rec-number&gt;3&lt;/rec-number&gt;&lt;foreign-keys&gt;&lt;key app="EN" db-id="ts0t25s0vv2va1ezfw6vrttvwprff5reztr9" timestamp="1537765215"&gt;3&lt;/key&gt;&lt;/foreign-keys&gt;&lt;ref-type name="Journal Article"&gt;17&lt;/ref-type&gt;&lt;contributors&gt;&lt;authors&gt;&lt;author&gt;Lemasters, G. K.&lt;/author&gt;&lt;author&gt;Olsen, D. M.&lt;/author&gt;&lt;author&gt;Yiin, J. H.&lt;/author&gt;&lt;author&gt;Lockey, J. E.&lt;/author&gt;&lt;author&gt;Shukla, R.&lt;/author&gt;&lt;author&gt;Selevan, S. G.&lt;/author&gt;&lt;author&gt;Schrader, S. M.&lt;/author&gt;&lt;author&gt;Toth, G. P.&lt;/author&gt;&lt;author&gt;Evenson, D. P.&lt;/author&gt;&lt;author&gt;Huszar, G. B.&lt;/author&gt;&lt;/authors&gt;&lt;/contributors&gt;&lt;titles&gt;&lt;title&gt;Male reproductive effects of solvent and fuel exposure during aircraft maintenance&lt;/title&gt;&lt;secondary-title&gt;Reprod Toxicol&lt;/secondary-title&gt;&lt;/titles&gt;&lt;periodical&gt;&lt;full-title&gt;Reproductive Toxicology&lt;/full-title&gt;&lt;abbr-1&gt;Reprod. Toxicol.&lt;/abbr-1&gt;&lt;abbr-2&gt;Reprod Toxicol&lt;/abbr-2&gt;&lt;/periodical&gt;&lt;pages&gt;155-166&lt;/pages&gt;&lt;volume&gt;13&lt;/volume&gt;&lt;number&gt;3&lt;/number&gt;&lt;dates&gt;&lt;year&gt;1999&lt;/year&gt;&lt;/dates&gt;&lt;accession-num&gt;20027771&lt;/accession-num&gt;&lt;urls&gt;&lt;related-urls&gt;&lt;url&gt;http://dx.doi.org/10.1016/S0890-6238(99)00012-X&lt;/url&gt;&lt;url&gt;https://www.sciencedirect.com/science/article/pii/S089062389900012X?via%3Dihub&lt;/url&gt;&lt;/related-urls&gt;&lt;/urls&gt;&lt;/record&gt;&lt;/Cite&gt;&lt;/EndNote&gt;</w:instrText>
      </w:r>
      <w:r w:rsidR="00D52441">
        <w:fldChar w:fldCharType="separate"/>
      </w:r>
      <w:r w:rsidR="006A5370" w:rsidRPr="006A5370">
        <w:rPr>
          <w:noProof/>
          <w:vertAlign w:val="superscript"/>
        </w:rPr>
        <w:t>8</w:t>
      </w:r>
      <w:r w:rsidR="00D52441">
        <w:fldChar w:fldCharType="end"/>
      </w:r>
      <w:r w:rsidR="00D52441">
        <w:t xml:space="preserve"> </w:t>
      </w:r>
      <w:r w:rsidR="003759E7">
        <w:t xml:space="preserve">suggest </w:t>
      </w:r>
      <w:r w:rsidR="00D52441">
        <w:t xml:space="preserve">that the findings are likely to be relevant to work environments with similar </w:t>
      </w:r>
      <w:r w:rsidR="00FE2631">
        <w:t xml:space="preserve">low </w:t>
      </w:r>
      <w:r w:rsidR="00D52441">
        <w:t xml:space="preserve">exposure levels.  However, the internal dose exposure, assessed using exhaled breath, was measured only once and may not accurately reflect the absorbed dose if exposure varies over time.  Dermal exposure may also be important to consider.  Therefore a number of assessments over time would be needed to fully characterise the internal dose.  </w:t>
      </w:r>
    </w:p>
    <w:p w14:paraId="58347767" w14:textId="22B5394F" w:rsidR="00D76534" w:rsidRDefault="00E76C65" w:rsidP="006A5370">
      <w:pPr>
        <w:jc w:val="both"/>
        <w:rPr>
          <w:sz w:val="17"/>
          <w:szCs w:val="17"/>
          <w:lang w:eastAsia="zh-CN"/>
        </w:rPr>
      </w:pPr>
      <w:r>
        <w:t>Multigner</w:t>
      </w:r>
      <w:r w:rsidR="001F3687">
        <w:t xml:space="preserve"> et al. (2007)</w:t>
      </w:r>
      <w:r>
        <w:fldChar w:fldCharType="begin"/>
      </w:r>
      <w:r w:rsidR="006A5370">
        <w:instrText xml:space="preserve"> ADDIN EN.CITE &lt;EndNote&gt;&lt;Cite&gt;&lt;Author&gt;Multigner&lt;/Author&gt;&lt;Year&gt;2007&lt;/Year&gt;&lt;RecNum&gt;5&lt;/RecNum&gt;&lt;DisplayText&gt;&lt;style face="superscript"&gt;13&lt;/style&gt;&lt;/DisplayText&gt;&lt;record&gt;&lt;rec-number&gt;5&lt;/rec-number&gt;&lt;foreign-keys&gt;&lt;key app="EN" db-id="ts0t25s0vv2va1ezfw6vrttvwprff5reztr9" timestamp="1537765250"&gt;5&lt;/key&gt;&lt;/foreign-keys&gt;&lt;ref-type name="Journal Article"&gt;17&lt;/ref-type&gt;&lt;contributors&gt;&lt;authors&gt;&lt;author&gt;Multigner, L.&lt;/author&gt;&lt;author&gt;Ben, Brik E.&lt;/author&gt;&lt;author&gt;Arnaud, I.&lt;/author&gt;&lt;author&gt;Haguenoer, J. M.&lt;/author&gt;&lt;author&gt;Jouannet, P.&lt;/author&gt;&lt;author&gt;Auger, J.&lt;/author&gt;&lt;author&gt;Eustache, F.&lt;/author&gt;&lt;/authors&gt;&lt;/contributors&gt;&lt;titles&gt;&lt;title&gt;Glycol ethers and semen quality: a cross-sectional study among male workers in the Paris Municipality&lt;/title&gt;&lt;secondary-title&gt;Occup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Medicine&lt;/abbr-3&gt;&lt;/periodical&gt;&lt;pages&gt;467-73&lt;/pages&gt;&lt;volume&gt;64&lt;/volume&gt;&lt;number&gt;7&lt;/number&gt;&lt;dates&gt;&lt;year&gt;2007&lt;/year&gt;&lt;/dates&gt;&lt;urls&gt;&lt;/urls&gt;&lt;/record&gt;&lt;/Cite&gt;&lt;/EndNote&gt;</w:instrText>
      </w:r>
      <w:r>
        <w:fldChar w:fldCharType="separate"/>
      </w:r>
      <w:r w:rsidR="006A5370" w:rsidRPr="006A5370">
        <w:rPr>
          <w:noProof/>
          <w:vertAlign w:val="superscript"/>
        </w:rPr>
        <w:t>13</w:t>
      </w:r>
      <w:r>
        <w:fldChar w:fldCharType="end"/>
      </w:r>
      <w:r>
        <w:t xml:space="preserve"> compared permanent workers employed in </w:t>
      </w:r>
      <w:r w:rsidR="00430C09">
        <w:t xml:space="preserve">the </w:t>
      </w:r>
      <w:r>
        <w:t xml:space="preserve">Paris municipality who were exposed to glycol-ether containing products to workers who were not exposed during </w:t>
      </w:r>
      <w:r w:rsidR="000A1EBB">
        <w:t xml:space="preserve">the </w:t>
      </w:r>
      <w:r>
        <w:t xml:space="preserve">previous 10 years. </w:t>
      </w:r>
      <w:r w:rsidR="00210849">
        <w:t xml:space="preserve"> </w:t>
      </w:r>
      <w:r w:rsidRPr="004017C7">
        <w:rPr>
          <w:lang w:val="en-GB"/>
        </w:rPr>
        <w:t xml:space="preserve">Two urine samples, one month apart were collected at the end of two working weeks </w:t>
      </w:r>
      <w:r w:rsidR="00C848AB">
        <w:rPr>
          <w:lang w:val="en-GB"/>
        </w:rPr>
        <w:t xml:space="preserve">to </w:t>
      </w:r>
      <w:r w:rsidRPr="004017C7">
        <w:rPr>
          <w:lang w:val="en-GB"/>
        </w:rPr>
        <w:t>assess</w:t>
      </w:r>
      <w:r w:rsidR="00210849">
        <w:rPr>
          <w:lang w:val="en-GB"/>
        </w:rPr>
        <w:t xml:space="preserve"> </w:t>
      </w:r>
      <w:r w:rsidR="00143B85">
        <w:rPr>
          <w:lang w:val="en-GB"/>
        </w:rPr>
        <w:t xml:space="preserve">metabolites of PGME </w:t>
      </w:r>
      <w:r w:rsidR="00210849">
        <w:rPr>
          <w:lang w:val="en-GB"/>
        </w:rPr>
        <w:t xml:space="preserve">(2-MPA) </w:t>
      </w:r>
      <w:r>
        <w:rPr>
          <w:lang w:val="en-GB"/>
        </w:rPr>
        <w:t xml:space="preserve">and </w:t>
      </w:r>
      <w:r w:rsidR="00C848AB">
        <w:rPr>
          <w:lang w:val="en-GB"/>
        </w:rPr>
        <w:t xml:space="preserve">five </w:t>
      </w:r>
      <w:r>
        <w:rPr>
          <w:lang w:val="en-GB"/>
        </w:rPr>
        <w:t>ethylene glycol</w:t>
      </w:r>
      <w:r w:rsidRPr="004017C7">
        <w:rPr>
          <w:lang w:val="en-GB"/>
        </w:rPr>
        <w:t xml:space="preserve"> e</w:t>
      </w:r>
      <w:r>
        <w:rPr>
          <w:lang w:val="en-GB"/>
        </w:rPr>
        <w:t>ther</w:t>
      </w:r>
      <w:r w:rsidRPr="004017C7">
        <w:rPr>
          <w:lang w:val="en-GB"/>
        </w:rPr>
        <w:t xml:space="preserve"> </w:t>
      </w:r>
      <w:r>
        <w:rPr>
          <w:lang w:val="en-GB"/>
        </w:rPr>
        <w:t xml:space="preserve">derivatives. </w:t>
      </w:r>
      <w:r w:rsidR="00210849">
        <w:rPr>
          <w:lang w:val="en-GB"/>
        </w:rPr>
        <w:t xml:space="preserve"> </w:t>
      </w:r>
      <w:r>
        <w:t xml:space="preserve">Exposure was quantified </w:t>
      </w:r>
      <w:r w:rsidR="00E90B83">
        <w:t>using</w:t>
      </w:r>
      <w:r>
        <w:t xml:space="preserve"> a continuous exposure index </w:t>
      </w:r>
      <w:r w:rsidRPr="006D6B45">
        <w:t xml:space="preserve">based on </w:t>
      </w:r>
      <w:r w:rsidR="00E90B83">
        <w:t xml:space="preserve">the </w:t>
      </w:r>
      <w:r w:rsidRPr="006D6B45">
        <w:t xml:space="preserve">category of products used, </w:t>
      </w:r>
      <w:r>
        <w:t>frequency and duration of use</w:t>
      </w:r>
      <w:r w:rsidRPr="006D6B45">
        <w:t xml:space="preserve">, and the mean percentage of glycol </w:t>
      </w:r>
      <w:r w:rsidRPr="006D6B45">
        <w:lastRenderedPageBreak/>
        <w:t>ethers present</w:t>
      </w:r>
      <w:r w:rsidR="00E90B83">
        <w:t xml:space="preserve"> in that</w:t>
      </w:r>
      <w:r>
        <w:t xml:space="preserve"> category. </w:t>
      </w:r>
      <w:r w:rsidR="00210849">
        <w:t xml:space="preserve"> </w:t>
      </w:r>
      <w:r>
        <w:rPr>
          <w:lang w:val="en-GB"/>
        </w:rPr>
        <w:t xml:space="preserve">Blood was collected for reproductive hormone assessment and semen </w:t>
      </w:r>
      <w:r w:rsidR="00E90B83">
        <w:rPr>
          <w:lang w:val="en-GB"/>
        </w:rPr>
        <w:t xml:space="preserve">characteristics </w:t>
      </w:r>
      <w:r>
        <w:rPr>
          <w:lang w:val="en-GB"/>
        </w:rPr>
        <w:t xml:space="preserve">were </w:t>
      </w:r>
      <w:r w:rsidR="00E90B83">
        <w:rPr>
          <w:lang w:val="en-GB"/>
        </w:rPr>
        <w:t>recorded</w:t>
      </w:r>
      <w:r>
        <w:rPr>
          <w:lang w:val="en-GB"/>
        </w:rPr>
        <w:t xml:space="preserve">. </w:t>
      </w:r>
      <w:r w:rsidR="00D76534">
        <w:rPr>
          <w:lang w:val="en-GB"/>
        </w:rPr>
        <w:t xml:space="preserve"> </w:t>
      </w:r>
      <w:r w:rsidR="00C848AB">
        <w:rPr>
          <w:lang w:val="en-GB"/>
        </w:rPr>
        <w:t>U</w:t>
      </w:r>
      <w:r w:rsidR="00D76534">
        <w:rPr>
          <w:lang w:val="en-GB"/>
        </w:rPr>
        <w:t xml:space="preserve">rinary 2-MPA </w:t>
      </w:r>
      <w:r w:rsidR="00C848AB">
        <w:rPr>
          <w:lang w:val="en-GB"/>
        </w:rPr>
        <w:t xml:space="preserve">levels were not </w:t>
      </w:r>
      <w:r w:rsidR="00D1653D">
        <w:rPr>
          <w:lang w:val="en-GB"/>
        </w:rPr>
        <w:t xml:space="preserve">associated </w:t>
      </w:r>
      <w:r w:rsidR="00C848AB">
        <w:rPr>
          <w:lang w:val="en-GB"/>
        </w:rPr>
        <w:t xml:space="preserve">with </w:t>
      </w:r>
      <w:r w:rsidR="00D76534">
        <w:rPr>
          <w:lang w:val="en-GB"/>
        </w:rPr>
        <w:t xml:space="preserve">semen </w:t>
      </w:r>
      <w:r w:rsidR="00D1653D">
        <w:rPr>
          <w:lang w:val="en-GB"/>
        </w:rPr>
        <w:t xml:space="preserve">characteristics or with </w:t>
      </w:r>
      <w:r w:rsidR="00D76534">
        <w:rPr>
          <w:lang w:val="en-GB"/>
        </w:rPr>
        <w:t xml:space="preserve">serum </w:t>
      </w:r>
      <w:r w:rsidR="00143B85">
        <w:rPr>
          <w:lang w:val="en-GB"/>
        </w:rPr>
        <w:t xml:space="preserve">levels of </w:t>
      </w:r>
      <w:r w:rsidR="00D76534">
        <w:rPr>
          <w:lang w:val="en-GB"/>
        </w:rPr>
        <w:t xml:space="preserve">testosterone, FSH, LH and inhibin-B. </w:t>
      </w:r>
    </w:p>
    <w:p w14:paraId="6FD59470" w14:textId="5EFD58EE" w:rsidR="00E76C65" w:rsidRPr="00D06E8D" w:rsidRDefault="00E76C65" w:rsidP="006A5370">
      <w:pPr>
        <w:jc w:val="both"/>
      </w:pPr>
      <w:r>
        <w:t xml:space="preserve">The study consisted of a clearly defined population and the volunteer participants were selected after information sessions. </w:t>
      </w:r>
      <w:r w:rsidR="00210849">
        <w:t xml:space="preserve"> A physical examination was undertaken by an andrologist, unaware of the participant’s exposure status, to assess any external abnormalities relevant to fertility</w:t>
      </w:r>
      <w:r w:rsidR="00E9408D" w:rsidRPr="00E9408D">
        <w:t xml:space="preserve"> </w:t>
      </w:r>
      <w:r w:rsidR="00E9408D">
        <w:t>based on WHO criteria.</w:t>
      </w:r>
      <w:r w:rsidR="00E9408D">
        <w:fldChar w:fldCharType="begin"/>
      </w:r>
      <w:r w:rsidR="00816121">
        <w:instrText xml:space="preserve"> ADDIN EN.CITE &lt;EndNote&gt;&lt;Cite&gt;&lt;Author&gt;Rowe PJ&lt;/Author&gt;&lt;Year&gt;1993&lt;/Year&gt;&lt;RecNum&gt;67&lt;/RecNum&gt;&lt;DisplayText&gt;&lt;style face="superscript"&gt;59&lt;/style&gt;&lt;/DisplayText&gt;&lt;record&gt;&lt;rec-number&gt;67&lt;/rec-number&gt;&lt;foreign-keys&gt;&lt;key app="EN" db-id="ts0t25s0vv2va1ezfw6vrttvwprff5reztr9" timestamp="1539312657"&gt;67&lt;/key&gt;&lt;/foreign-keys&gt;&lt;ref-type name="Book"&gt;6&lt;/ref-type&gt;&lt;contributors&gt;&lt;authors&gt;&lt;author&gt;Rowe PJ,&lt;/author&gt;&lt;author&gt;Frank H, &lt;/author&gt;&lt;author&gt;Comhaire TB,&lt;/author&gt;&lt;author&gt;Hargreave HJM,&lt;/author&gt;&lt;/authors&gt;&lt;/contributors&gt;&lt;titles&gt;&lt;title&gt;WHO manual for the standardized investigation and diagnosis of the infertile couple&lt;/title&gt;&lt;/titles&gt;&lt;section&gt;92&lt;/section&gt;&lt;dates&gt;&lt;year&gt;1993&lt;/year&gt;&lt;/dates&gt;&lt;pub-location&gt;&lt;style face="italic" font="default" size="100%"&gt;[Cited In: Multigner L, Ben BE, Arnaud I, Haguenoer JM, Jouannet P, Auger J, et al. Glycol ethers and semen quality: a cross-sectional study among male workers in the Paris Municipality. Occup Environ Med. 2007;64(7):467-73.]&lt;/style&gt;&lt;/pub-location&gt;&lt;isbn&gt;978 0521431361 &lt;/isbn&gt;&lt;urls&gt;&lt;/urls&gt;&lt;/record&gt;&lt;/Cite&gt;&lt;/EndNote&gt;</w:instrText>
      </w:r>
      <w:r w:rsidR="00E9408D">
        <w:fldChar w:fldCharType="separate"/>
      </w:r>
      <w:r w:rsidR="00816121" w:rsidRPr="00816121">
        <w:rPr>
          <w:noProof/>
          <w:vertAlign w:val="superscript"/>
        </w:rPr>
        <w:t>59</w:t>
      </w:r>
      <w:r w:rsidR="00E9408D">
        <w:fldChar w:fldCharType="end"/>
      </w:r>
      <w:r w:rsidR="00210849">
        <w:t xml:space="preserve">  </w:t>
      </w:r>
      <w:r>
        <w:t xml:space="preserve">The exposure </w:t>
      </w:r>
      <w:r w:rsidR="00AB3ACD">
        <w:t xml:space="preserve">assessment relevant to use of products likely to contain PGME or glycol ethers </w:t>
      </w:r>
      <w:r>
        <w:t>was determi</w:t>
      </w:r>
      <w:r w:rsidR="00D76534">
        <w:t>ned by interview questionnaire</w:t>
      </w:r>
      <w:r w:rsidR="00AB3ACD" w:rsidRPr="00AB3ACD">
        <w:t xml:space="preserve"> </w:t>
      </w:r>
      <w:r w:rsidR="00AB3ACD">
        <w:t>and limited to the last 10 years as recall for longer periods became poor.  Some participants reported non occupational exposure. It was considered that the effect of any exposure misclassification on estimates would tend towards the null.</w:t>
      </w:r>
      <w:r w:rsidR="00210849">
        <w:t xml:space="preserve"> </w:t>
      </w:r>
      <w:r>
        <w:t xml:space="preserve"> Urine samples were collected and analysed for metabolites, and semen samples were analysed </w:t>
      </w:r>
      <w:r w:rsidR="009268E5">
        <w:t xml:space="preserve">according </w:t>
      </w:r>
      <w:r>
        <w:t>to standard WHO criteria.</w:t>
      </w:r>
      <w:r>
        <w:fldChar w:fldCharType="begin"/>
      </w:r>
      <w:r w:rsidR="00816121">
        <w:instrText xml:space="preserve"> ADDIN EN.CITE &lt;EndNote&gt;&lt;Cite&gt;&lt;Author&gt;World Health Organization (WHO)&lt;/Author&gt;&lt;Year&gt;1999&lt;/Year&gt;&lt;RecNum&gt;66&lt;/RecNum&gt;&lt;DisplayText&gt;&lt;style face="superscript"&gt;60&lt;/style&gt;&lt;/DisplayText&gt;&lt;record&gt;&lt;rec-number&gt;66&lt;/rec-number&gt;&lt;foreign-keys&gt;&lt;key app="EN" db-id="ts0t25s0vv2va1ezfw6vrttvwprff5reztr9" timestamp="1539312231"&gt;66&lt;/key&gt;&lt;/foreign-keys&gt;&lt;ref-type name="Book"&gt;6&lt;/ref-type&gt;&lt;contributors&gt;&lt;authors&gt;&lt;author&gt;World Health Organization (WHO),&lt;/author&gt;&lt;/authors&gt;&lt;/contributors&gt;&lt;titles&gt;&lt;title&gt;Laboratory manual for the examination of human semen and sperm-cervical mucus interaction&lt;/title&gt;&lt;/titles&gt;&lt;edition&gt;&lt;style face="normal" font="default" size="100%"&gt;4&lt;/style&gt;&lt;style face="superscript" font="default" size="100%"&gt;th&lt;/style&gt;&lt;style face="normal" font="default" size="100%"&gt; &lt;/style&gt;&lt;/edition&gt;&lt;section&gt;138&lt;/section&gt;&lt;dates&gt;&lt;year&gt;1999&lt;/year&gt;&lt;/dates&gt;&lt;publisher&gt;Published on behalf of the World Health Organization by Cambridge University Press , New York&lt;/publisher&gt;&lt;isbn&gt; 9780521645997&lt;/isbn&gt;&lt;urls&gt;&lt;/urls&gt;&lt;/record&gt;&lt;/Cite&gt;&lt;/EndNote&gt;</w:instrText>
      </w:r>
      <w:r>
        <w:fldChar w:fldCharType="separate"/>
      </w:r>
      <w:r w:rsidR="00816121" w:rsidRPr="00816121">
        <w:rPr>
          <w:noProof/>
          <w:vertAlign w:val="superscript"/>
        </w:rPr>
        <w:t>60</w:t>
      </w:r>
      <w:r>
        <w:fldChar w:fldCharType="end"/>
      </w:r>
      <w:r>
        <w:t xml:space="preserve"> </w:t>
      </w:r>
      <w:r w:rsidR="00210849">
        <w:t xml:space="preserve"> </w:t>
      </w:r>
      <w:r w:rsidR="00D1653D">
        <w:t xml:space="preserve">Although </w:t>
      </w:r>
      <w:r w:rsidR="00136F39">
        <w:t xml:space="preserve">associations </w:t>
      </w:r>
      <w:r w:rsidR="00D1653D">
        <w:t xml:space="preserve">were reported for 2-MPA and semen quality, the </w:t>
      </w:r>
      <w:r w:rsidR="00C0162E">
        <w:t xml:space="preserve">participants were </w:t>
      </w:r>
      <w:r w:rsidR="00A35E31">
        <w:t xml:space="preserve">also </w:t>
      </w:r>
      <w:r w:rsidR="00C0162E">
        <w:t>potentially exposed to glycol ethers.</w:t>
      </w:r>
    </w:p>
    <w:p w14:paraId="6FAC8DB6" w14:textId="196E202B" w:rsidR="00E76C65" w:rsidRDefault="00E76C65" w:rsidP="006A5370">
      <w:pPr>
        <w:jc w:val="both"/>
      </w:pPr>
      <w:r>
        <w:t>A</w:t>
      </w:r>
      <w:r w:rsidR="00540E46">
        <w:t xml:space="preserve"> </w:t>
      </w:r>
      <w:r>
        <w:t>cross</w:t>
      </w:r>
      <w:r w:rsidR="00237C07">
        <w:t>-</w:t>
      </w:r>
      <w:r>
        <w:t>sectional study by Plenge-B</w:t>
      </w:r>
      <w:r w:rsidR="00540E46">
        <w:rPr>
          <w:rFonts w:cstheme="minorHAnsi"/>
        </w:rPr>
        <w:t>ö</w:t>
      </w:r>
      <w:r>
        <w:t>ning</w:t>
      </w:r>
      <w:r w:rsidR="00540E46">
        <w:t xml:space="preserve"> &amp; Karmaus (1999)</w:t>
      </w:r>
      <w:r>
        <w:fldChar w:fldCharType="begin">
          <w:fldData xml:space="preserve">PEVuZE5vdGU+PENpdGU+PEF1dGhvcj5QbGVuZ2UtQm9uaWc8L0F1dGhvcj48WWVhcj4xOTk5PC9Z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==
</w:fldData>
        </w:fldChar>
      </w:r>
      <w:r w:rsidR="006A5370">
        <w:instrText xml:space="preserve"> ADDIN EN.CITE </w:instrText>
      </w:r>
      <w:r w:rsidR="006A5370">
        <w:fldChar w:fldCharType="begin">
          <w:fldData xml:space="preserve">PEVuZE5vdGU+PENpdGU+PEF1dGhvcj5QbGVuZ2UtQm9uaWc8L0F1dGhvcj48WWVhcj4xOTk5PC9Z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==
</w:fldData>
        </w:fldChar>
      </w:r>
      <w:r w:rsidR="006A5370">
        <w:instrText xml:space="preserve"> ADDIN EN.CITE.DATA </w:instrText>
      </w:r>
      <w:r w:rsidR="006A5370">
        <w:fldChar w:fldCharType="end"/>
      </w:r>
      <w:r>
        <w:fldChar w:fldCharType="separate"/>
      </w:r>
      <w:r w:rsidR="006A5370" w:rsidRPr="006A5370">
        <w:rPr>
          <w:noProof/>
          <w:vertAlign w:val="superscript"/>
        </w:rPr>
        <w:t>14</w:t>
      </w:r>
      <w:r>
        <w:fldChar w:fldCharType="end"/>
      </w:r>
      <w:r>
        <w:t xml:space="preserve"> compared toluene exposed workers in the printing industry with unexposed workers and assessed fecundity </w:t>
      </w:r>
      <w:r w:rsidR="00136F39">
        <w:t xml:space="preserve">using a fecundity ratio estimated </w:t>
      </w:r>
      <w:r w:rsidR="00DD6EC8">
        <w:t xml:space="preserve">from </w:t>
      </w:r>
      <w:r>
        <w:t xml:space="preserve"> </w:t>
      </w:r>
      <w:r w:rsidRPr="0013144C">
        <w:t xml:space="preserve">time of unprotected </w:t>
      </w:r>
      <w:r>
        <w:t>intercourse (TUI)</w:t>
      </w:r>
      <w:r w:rsidR="001B4CD9">
        <w:t xml:space="preserve"> that was determined from TTP and periods of unprotected intercourse not leading to pregnancy (PUNP)</w:t>
      </w:r>
      <w:r>
        <w:t xml:space="preserve">. </w:t>
      </w:r>
      <w:r w:rsidR="00E9408D">
        <w:t xml:space="preserve"> </w:t>
      </w:r>
      <w:r>
        <w:t>Participants were allocated to exposure categories based on the work history</w:t>
      </w:r>
      <w:r w:rsidR="00540E46">
        <w:t xml:space="preserve">; </w:t>
      </w:r>
      <w:r>
        <w:t>high, medium</w:t>
      </w:r>
      <w:r w:rsidR="00540E46">
        <w:t>,</w:t>
      </w:r>
      <w:r>
        <w:t xml:space="preserve"> low </w:t>
      </w:r>
      <w:r w:rsidR="00540E46">
        <w:t>and unexposed</w:t>
      </w:r>
      <w:r>
        <w:t xml:space="preserve">. </w:t>
      </w:r>
      <w:r w:rsidR="00E9408D">
        <w:t xml:space="preserve"> </w:t>
      </w:r>
      <w:r>
        <w:t>No biologic</w:t>
      </w:r>
      <w:r w:rsidR="00FD00E5">
        <w:t>al</w:t>
      </w:r>
      <w:r>
        <w:t xml:space="preserve"> samples were collected. </w:t>
      </w:r>
      <w:r w:rsidR="00E9408D">
        <w:t xml:space="preserve"> </w:t>
      </w:r>
      <w:r>
        <w:t xml:space="preserve">Information on periods of unprotected intercourse, pregnancy outcomes, chronic metabolic diseases, </w:t>
      </w:r>
      <w:r w:rsidR="00136F39">
        <w:t xml:space="preserve">pelvic inflammatory </w:t>
      </w:r>
      <w:r>
        <w:t>disease</w:t>
      </w:r>
      <w:r w:rsidR="00136F39">
        <w:t xml:space="preserve"> or reproductive surgery</w:t>
      </w:r>
      <w:r w:rsidR="00FD00E5">
        <w:t>,</w:t>
      </w:r>
      <w:r>
        <w:t xml:space="preserve"> lifestyle factors</w:t>
      </w:r>
      <w:r w:rsidRPr="0013144C">
        <w:t xml:space="preserve"> </w:t>
      </w:r>
      <w:r>
        <w:t>and working history were collected</w:t>
      </w:r>
      <w:r w:rsidR="00131189">
        <w:t xml:space="preserve"> through an interview questionnaire</w:t>
      </w:r>
      <w:r>
        <w:t xml:space="preserve">. </w:t>
      </w:r>
      <w:r w:rsidR="00E9408D">
        <w:t xml:space="preserve"> </w:t>
      </w:r>
      <w:r w:rsidRPr="0013144C">
        <w:t xml:space="preserve">After adjustment for age and smoking of the partner, </w:t>
      </w:r>
      <w:r w:rsidR="00540E46">
        <w:t xml:space="preserve">there was </w:t>
      </w:r>
      <w:r w:rsidRPr="0013144C">
        <w:t xml:space="preserve">no association </w:t>
      </w:r>
      <w:r w:rsidR="00136F39">
        <w:t xml:space="preserve">found </w:t>
      </w:r>
      <w:r w:rsidRPr="0013144C">
        <w:t xml:space="preserve">between </w:t>
      </w:r>
      <w:r w:rsidR="00540E46" w:rsidRPr="0013144C">
        <w:t xml:space="preserve">exposure of men to toluene </w:t>
      </w:r>
      <w:r w:rsidR="00540E46">
        <w:t xml:space="preserve">and </w:t>
      </w:r>
      <w:r w:rsidRPr="0013144C">
        <w:t xml:space="preserve">the duration of </w:t>
      </w:r>
      <w:r>
        <w:t>TUI</w:t>
      </w:r>
      <w:r w:rsidR="00DD6EC8">
        <w:t>s</w:t>
      </w:r>
      <w:r w:rsidR="00540E46">
        <w:t xml:space="preserve"> </w:t>
      </w:r>
      <w:r w:rsidR="00A00D6E">
        <w:t xml:space="preserve">(and Fecundity Ratio) </w:t>
      </w:r>
      <w:r w:rsidR="00540E46">
        <w:t>including when exposure subgroups were considered</w:t>
      </w:r>
      <w:r>
        <w:t>.</w:t>
      </w:r>
      <w:r w:rsidR="00E9408D">
        <w:t xml:space="preserve"> </w:t>
      </w:r>
      <w:r>
        <w:t xml:space="preserve"> </w:t>
      </w:r>
      <w:r w:rsidRPr="00FA540E">
        <w:t>The authors concluded that male workers who had been exposed to different concentrations of toluene did not show a reduction in fecundity</w:t>
      </w:r>
      <w:r w:rsidR="00FD00E5">
        <w:t xml:space="preserve"> with their partners</w:t>
      </w:r>
      <w:r w:rsidRPr="00FA540E">
        <w:t>.</w:t>
      </w:r>
      <w:r>
        <w:t xml:space="preserve"> </w:t>
      </w:r>
    </w:p>
    <w:p w14:paraId="49C5773A" w14:textId="0E133448" w:rsidR="00E76C65" w:rsidRDefault="007B474C" w:rsidP="006A5370">
      <w:pPr>
        <w:jc w:val="both"/>
      </w:pPr>
      <w:r>
        <w:t>This study</w:t>
      </w:r>
      <w:r>
        <w:fldChar w:fldCharType="begin">
          <w:fldData xml:space="preserve">PEVuZE5vdGU+PENpdGU+PEF1dGhvcj5QbGVuZ2UtQm9uaWc8L0F1dGhvcj48WWVhcj4xOTk5PC9Z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==
</w:fldData>
        </w:fldChar>
      </w:r>
      <w:r w:rsidR="006A5370">
        <w:instrText xml:space="preserve"> ADDIN EN.CITE </w:instrText>
      </w:r>
      <w:r w:rsidR="006A5370">
        <w:fldChar w:fldCharType="begin">
          <w:fldData xml:space="preserve">PEVuZE5vdGU+PENpdGU+PEF1dGhvcj5QbGVuZ2UtQm9uaWc8L0F1dGhvcj48WWVhcj4xOTk5PC9Z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==
</w:fldData>
        </w:fldChar>
      </w:r>
      <w:r w:rsidR="006A5370">
        <w:instrText xml:space="preserve"> ADDIN EN.CITE.DATA </w:instrText>
      </w:r>
      <w:r w:rsidR="006A5370">
        <w:fldChar w:fldCharType="end"/>
      </w:r>
      <w:r>
        <w:fldChar w:fldCharType="separate"/>
      </w:r>
      <w:r w:rsidR="006A5370" w:rsidRPr="006A5370">
        <w:rPr>
          <w:noProof/>
          <w:vertAlign w:val="superscript"/>
        </w:rPr>
        <w:t>14</w:t>
      </w:r>
      <w:r>
        <w:fldChar w:fldCharType="end"/>
      </w:r>
      <w:r>
        <w:t xml:space="preserve"> had recruited a</w:t>
      </w:r>
      <w:r w:rsidR="00E76C65">
        <w:t xml:space="preserve"> </w:t>
      </w:r>
      <w:r w:rsidR="00E76C65" w:rsidRPr="00807F91">
        <w:t>representative</w:t>
      </w:r>
      <w:r w:rsidR="00E76C65">
        <w:t xml:space="preserve"> </w:t>
      </w:r>
      <w:r w:rsidR="00E76C65" w:rsidRPr="00807F91">
        <w:t>cross</w:t>
      </w:r>
      <w:r w:rsidR="00237C07">
        <w:t>-</w:t>
      </w:r>
      <w:r w:rsidR="00E76C65" w:rsidRPr="00807F91">
        <w:t xml:space="preserve">section of 300 male workers </w:t>
      </w:r>
      <w:r w:rsidR="00A00D6E">
        <w:t xml:space="preserve">selected </w:t>
      </w:r>
      <w:r w:rsidR="00E76C65" w:rsidRPr="00807F91">
        <w:t>by stratified random sampling according</w:t>
      </w:r>
      <w:r w:rsidR="00E76C65">
        <w:t xml:space="preserve"> </w:t>
      </w:r>
      <w:r w:rsidR="00E76C65" w:rsidRPr="00807F91">
        <w:t xml:space="preserve">to the proportion of employees in </w:t>
      </w:r>
      <w:r w:rsidR="00E76C65">
        <w:t xml:space="preserve">individual companies. </w:t>
      </w:r>
      <w:r>
        <w:t xml:space="preserve"> </w:t>
      </w:r>
      <w:r w:rsidR="00E76C65">
        <w:t xml:space="preserve">A modified version of </w:t>
      </w:r>
      <w:r w:rsidR="00FD00E5">
        <w:t xml:space="preserve">the </w:t>
      </w:r>
      <w:r w:rsidR="00E76C65">
        <w:t xml:space="preserve">European </w:t>
      </w:r>
      <w:r w:rsidR="00A00D6E">
        <w:t>S</w:t>
      </w:r>
      <w:r w:rsidR="00E76C65">
        <w:t xml:space="preserve">tudy on </w:t>
      </w:r>
      <w:r w:rsidR="00A00D6E">
        <w:t>I</w:t>
      </w:r>
      <w:r w:rsidR="00E76C65">
        <w:t xml:space="preserve">nfertility and </w:t>
      </w:r>
      <w:r w:rsidR="00A00D6E">
        <w:t>S</w:t>
      </w:r>
      <w:r w:rsidR="00E76C65">
        <w:t>ubfecundity questionnaire</w:t>
      </w:r>
      <w:r w:rsidR="00E76C65">
        <w:fldChar w:fldCharType="begin"/>
      </w:r>
      <w:r w:rsidR="00816121">
        <w:instrText xml:space="preserve"> ADDIN EN.CITE &lt;EndNote&gt;&lt;Cite&gt;&lt;Author&gt;Karmaus&lt;/Author&gt;&lt;Year&gt;1999&lt;/Year&gt;&lt;RecNum&gt;68&lt;/RecNum&gt;&lt;DisplayText&gt;&lt;style face="superscript"&gt;61&lt;/style&gt;&lt;/DisplayText&gt;&lt;record&gt;&lt;rec-number&gt;68&lt;/rec-number&gt;&lt;foreign-keys&gt;&lt;key app="EN" db-id="ts0t25s0vv2va1ezfw6vrttvwprff5reztr9" timestamp="1539318081"&gt;68&lt;/key&gt;&lt;/foreign-keys&gt;&lt;ref-type name="Journal Article"&gt;17&lt;/ref-type&gt;&lt;contributors&gt;&lt;authors&gt;&lt;author&gt;Karmaus, W.&lt;/author&gt;&lt;author&gt;Juul, S.&lt;/author&gt;&lt;/authors&gt;&lt;/contributors&gt;&lt;auth-address&gt;Michigan State Univ, Dept Epidemiol, E Lansing, MI 48823 USA&amp;#xD;Univ Aarhus, Dept Epidemiol &amp;amp; Social Med, Aarhus, Denmark&lt;/auth-address&gt;&lt;titles&gt;&lt;title&gt;Infertility and subfecundity in population-based samples from Denmark, Germany, Italy, Poland and Spain&lt;/title&gt;&lt;secondary-title&gt;Eur J Public Health&lt;/secondary-title&gt;&lt;alt-title&gt;Eur J Public Health&lt;/alt-title&gt;&lt;/titles&gt;&lt;periodical&gt;&lt;full-title&gt;European Journal of Public Health&lt;/full-title&gt;&lt;abbr-1&gt;Eur. J. Public Health&lt;/abbr-1&gt;&lt;abbr-2&gt;Eur J Public Health&lt;/abbr-2&gt;&lt;/periodical&gt;&lt;alt-periodical&gt;&lt;full-title&gt;European Journal of Public Health&lt;/full-title&gt;&lt;abbr-1&gt;Eur. J. Public Health&lt;/abbr-1&gt;&lt;abbr-2&gt;Eur J Public Health&lt;/abbr-2&gt;&lt;/alt-periodical&gt;&lt;pages&gt;229-235&lt;/pages&gt;&lt;volume&gt;9&lt;/volume&gt;&lt;number&gt;3&lt;/number&gt;&lt;keywords&gt;&lt;keyword&gt;birth control&lt;/keyword&gt;&lt;keyword&gt;infertility&lt;/keyword&gt;&lt;keyword&gt;planned pregnancy&lt;/keyword&gt;&lt;keyword&gt;subfecundity&lt;/keyword&gt;&lt;keyword&gt;time to pregnancy&lt;/keyword&gt;&lt;keyword&gt;prevalence&lt;/keyword&gt;&lt;keyword&gt;pregnancy&lt;/keyword&gt;&lt;keyword&gt;exposures&lt;/keyword&gt;&lt;keyword&gt;recall&lt;/keyword&gt;&lt;keyword&gt;time&lt;/keyword&gt;&lt;/keywords&gt;&lt;dates&gt;&lt;year&gt;1999&lt;/year&gt;&lt;pub-dates&gt;&lt;date&gt;Sep&lt;/date&gt;&lt;/pub-dates&gt;&lt;/dates&gt;&lt;isbn&gt;1101-1262&lt;/isbn&gt;&lt;accession-num&gt;WOS:000083177400014&lt;/accession-num&gt;&lt;urls&gt;&lt;related-urls&gt;&lt;url&gt;&amp;lt;Go to ISI&amp;gt;://WOS:000083177400014&lt;/url&gt;&lt;/related-urls&gt;&lt;/urls&gt;&lt;electronic-resource-num&gt;DOI 10.1093/eurpub/9.3.229&lt;/electronic-resource-num&gt;&lt;language&gt;English&lt;/language&gt;&lt;/record&gt;&lt;/Cite&gt;&lt;/EndNote&gt;</w:instrText>
      </w:r>
      <w:r w:rsidR="00E76C65">
        <w:fldChar w:fldCharType="separate"/>
      </w:r>
      <w:r w:rsidR="00816121" w:rsidRPr="00816121">
        <w:rPr>
          <w:noProof/>
          <w:vertAlign w:val="superscript"/>
        </w:rPr>
        <w:t>61</w:t>
      </w:r>
      <w:r w:rsidR="00E76C65">
        <w:fldChar w:fldCharType="end"/>
      </w:r>
      <w:r w:rsidR="00E76C65">
        <w:t xml:space="preserve"> was used. </w:t>
      </w:r>
      <w:r w:rsidR="00E9408D">
        <w:t xml:space="preserve"> </w:t>
      </w:r>
      <w:r w:rsidR="00E76C65">
        <w:t xml:space="preserve">Quantification of exposure was based on job description and not on measurements of actual exposure (i.e. </w:t>
      </w:r>
      <w:r w:rsidR="001B4CD9">
        <w:t xml:space="preserve">air or </w:t>
      </w:r>
      <w:r w:rsidR="00E76C65">
        <w:t xml:space="preserve">biological </w:t>
      </w:r>
      <w:r w:rsidR="001B4CD9">
        <w:t>samples</w:t>
      </w:r>
      <w:r w:rsidR="00E76C65">
        <w:t xml:space="preserve">). </w:t>
      </w:r>
      <w:r w:rsidR="00E9408D">
        <w:t xml:space="preserve"> </w:t>
      </w:r>
      <w:r w:rsidR="00131189">
        <w:t>R</w:t>
      </w:r>
      <w:r w:rsidR="00E76C65">
        <w:t xml:space="preserve">ecall bias cannot be ruled out due to retrospective </w:t>
      </w:r>
      <w:r w:rsidR="00131189">
        <w:t>data collection</w:t>
      </w:r>
      <w:r w:rsidR="00E76C65">
        <w:t xml:space="preserve"> </w:t>
      </w:r>
      <w:r w:rsidR="00131189">
        <w:t xml:space="preserve">(i.e. </w:t>
      </w:r>
      <w:r w:rsidR="00E76C65">
        <w:t>the time elapsed between interviews and the periods of unprotect</w:t>
      </w:r>
      <w:r w:rsidR="00131189">
        <w:t xml:space="preserve">ed intercourse </w:t>
      </w:r>
      <w:r w:rsidR="00E76C65">
        <w:t>was not clear</w:t>
      </w:r>
      <w:r w:rsidR="00131189">
        <w:t>)</w:t>
      </w:r>
      <w:r w:rsidR="00E76C65">
        <w:t xml:space="preserve">. </w:t>
      </w:r>
      <w:r w:rsidR="007444A1">
        <w:t xml:space="preserve"> </w:t>
      </w:r>
      <w:r w:rsidR="00131189">
        <w:t>The female partners of exposed male workers were not interviewed and information on TTP and PUNP were collected from male workers.</w:t>
      </w:r>
      <w:r w:rsidR="00E76C65">
        <w:t xml:space="preserve"> </w:t>
      </w:r>
    </w:p>
    <w:p w14:paraId="377BCC81" w14:textId="432DCB5E" w:rsidR="00E76C65" w:rsidRDefault="00E76C65" w:rsidP="006A5370">
      <w:pPr>
        <w:jc w:val="both"/>
      </w:pPr>
      <w:r>
        <w:lastRenderedPageBreak/>
        <w:t>Rasmussen</w:t>
      </w:r>
      <w:r w:rsidR="004A699A">
        <w:t xml:space="preserve"> </w:t>
      </w:r>
      <w:r w:rsidR="001B4CD9">
        <w:t xml:space="preserve">et al. </w:t>
      </w:r>
      <w:r w:rsidR="004A699A">
        <w:t>(1988)</w:t>
      </w:r>
      <w:r>
        <w:fldChar w:fldCharType="begin"/>
      </w:r>
      <w:r w:rsidR="006A5370">
        <w:instrText xml:space="preserve"> ADDIN EN.CITE &lt;EndNote&gt;&lt;Cite&gt;&lt;Author&gt;Rasmussen&lt;/Author&gt;&lt;Year&gt;1988&lt;/Year&gt;&lt;RecNum&gt;12&lt;/RecNum&gt;&lt;DisplayText&gt;&lt;style face="superscript"&gt;15&lt;/style&gt;&lt;/DisplayText&gt;&lt;record&gt;&lt;rec-number&gt;12&lt;/rec-number&gt;&lt;foreign-keys&gt;&lt;key app="EN" db-id="ts0t25s0vv2va1ezfw6vrttvwprff5reztr9" timestamp="1537765401"&gt;12&lt;/key&gt;&lt;/foreign-keys&gt;&lt;ref-type name="Journal Article"&gt;17&lt;/ref-type&gt;&lt;contributors&gt;&lt;authors&gt;&lt;author&gt;Rasmussen, K.&lt;/author&gt;&lt;author&gt;Sabroe, S.&lt;/author&gt;&lt;author&gt;Wohlert, M.&lt;/author&gt;&lt;author&gt;Ingerslev, H. J.&lt;/author&gt;&lt;author&gt;Kappel, B.&lt;/author&gt;&lt;author&gt;Nielsen, J.&lt;/author&gt;&lt;/authors&gt;&lt;/contributors&gt;&lt;auth-address&gt;Institute of Social Medicine, University of Aarhus, Denmark.&lt;/auth-address&gt;&lt;titles&gt;&lt;title&gt;A genotoxic study of metal workers exposed to trichloroethylene. Sperm parameters and chromosome aberrations in lymphocytes&lt;/title&gt;&lt;secondary-title&gt;Int Arch Occup Environ Health&lt;/secondary-title&gt;&lt;/titles&gt;&lt;periodical&gt;&lt;full-title&gt;International Archives of Occupational and Environmental Health&lt;/full-title&gt;&lt;abbr-1&gt;Int. Arch. Occup. Environ. Health&lt;/abbr-1&gt;&lt;abbr-2&gt;Int Arch Occup Environ Health&lt;/abbr-2&gt;&lt;abbr-3&gt;International Archives of Occupational &amp;amp; Environmental Health&lt;/abbr-3&gt;&lt;/periodical&gt;&lt;pages&gt;419-23&lt;/pages&gt;&lt;volume&gt;60&lt;/volume&gt;&lt;number&gt;6&lt;/number&gt;&lt;edition&gt;1988/01/01&lt;/edition&gt;&lt;keywords&gt;&lt;keyword&gt;Adult&lt;/keyword&gt;&lt;keyword&gt;*Chromosome Aberrations&lt;/keyword&gt;&lt;keyword&gt;Environmental Exposure&lt;/keyword&gt;&lt;keyword&gt;Humans&lt;/keyword&gt;&lt;keyword&gt;Lymphocytes/*drug effects&lt;/keyword&gt;&lt;keyword&gt;Male&lt;/keyword&gt;&lt;keyword&gt;*Metallurgy&lt;/keyword&gt;&lt;keyword&gt;Middle Aged&lt;/keyword&gt;&lt;keyword&gt;Sperm Count/drug effects&lt;/keyword&gt;&lt;keyword&gt;Spermatozoa/*drug effects&lt;/keyword&gt;&lt;keyword&gt;Trichloroethylene/*adverse effects&lt;/keyword&gt;&lt;keyword&gt;Y Chromosome/*drug effects&lt;/keyword&gt;&lt;/keywords&gt;&lt;dates&gt;&lt;year&gt;1988&lt;/year&gt;&lt;/dates&gt;&lt;isbn&gt;0340-0131 (Print)&amp;#xD;0340-0131 (Linking)&lt;/isbn&gt;&lt;accession-num&gt;3410552&lt;/accession-num&gt;&lt;urls&gt;&lt;related-urls&gt;&lt;url&gt;https://www.ncbi.nlm.nih.gov/pubmed/3410552&lt;/url&gt;&lt;/related-urls&gt;&lt;/urls&gt;&lt;/record&gt;&lt;/Cite&gt;&lt;/EndNote&gt;</w:instrText>
      </w:r>
      <w:r>
        <w:fldChar w:fldCharType="separate"/>
      </w:r>
      <w:r w:rsidR="006A5370" w:rsidRPr="006A5370">
        <w:rPr>
          <w:noProof/>
          <w:vertAlign w:val="superscript"/>
        </w:rPr>
        <w:t>15</w:t>
      </w:r>
      <w:r>
        <w:fldChar w:fldCharType="end"/>
      </w:r>
      <w:r>
        <w:t xml:space="preserve"> investigated </w:t>
      </w:r>
      <w:r w:rsidR="004A699A">
        <w:t xml:space="preserve">sperm count and morphology and </w:t>
      </w:r>
      <w:r>
        <w:t>the presence of two fluorescent bodies in Y chromosomes</w:t>
      </w:r>
      <w:r w:rsidR="004A699A">
        <w:t xml:space="preserve"> in spermatozoa,</w:t>
      </w:r>
      <w:r>
        <w:t xml:space="preserve"> that </w:t>
      </w:r>
      <w:r w:rsidR="004A699A">
        <w:t xml:space="preserve">may </w:t>
      </w:r>
      <w:r>
        <w:t xml:space="preserve">suggest Y chromosomal non-disjunction </w:t>
      </w:r>
      <w:r w:rsidR="004A699A">
        <w:t xml:space="preserve">during spermiogenesis, </w:t>
      </w:r>
      <w:r>
        <w:t xml:space="preserve">in metal degreasing workers exposed to high TCE levels.  Only those who were degreasing with TCE for </w:t>
      </w:r>
      <w:r>
        <w:rPr>
          <w:rFonts w:cstheme="minorHAnsi"/>
        </w:rPr>
        <w:t>≥</w:t>
      </w:r>
      <w:r>
        <w:t xml:space="preserve">20 hours per week were included and were compared with 14 non-exposed physicians working at a university institution. </w:t>
      </w:r>
      <w:r w:rsidR="00E9408D">
        <w:t xml:space="preserve"> </w:t>
      </w:r>
      <w:r>
        <w:t xml:space="preserve">The study found no significant association </w:t>
      </w:r>
      <w:r w:rsidR="00A00D6E">
        <w:t xml:space="preserve">between </w:t>
      </w:r>
      <w:r w:rsidR="004A699A">
        <w:t xml:space="preserve">TCE exposure and </w:t>
      </w:r>
      <w:r>
        <w:t>sperm count and morphology</w:t>
      </w:r>
      <w:r w:rsidR="00A00D6E">
        <w:t xml:space="preserve"> and no </w:t>
      </w:r>
      <w:r w:rsidR="00694413">
        <w:t>significant increase</w:t>
      </w:r>
      <w:r>
        <w:t xml:space="preserve"> in fluorescent bodies</w:t>
      </w:r>
      <w:r w:rsidR="00694413">
        <w:t xml:space="preserve"> in </w:t>
      </w:r>
      <w:r w:rsidR="00A00D6E">
        <w:t xml:space="preserve">mature spermatozoa in </w:t>
      </w:r>
      <w:r w:rsidR="00694413">
        <w:t>the exposed group.</w:t>
      </w:r>
      <w:r>
        <w:t xml:space="preserve"> </w:t>
      </w:r>
      <w:r w:rsidR="00E9408D">
        <w:t xml:space="preserve"> </w:t>
      </w:r>
      <w:r>
        <w:t xml:space="preserve">The authors </w:t>
      </w:r>
      <w:r w:rsidR="008165AC">
        <w:t xml:space="preserve">concluded that no effect on male germ cells </w:t>
      </w:r>
      <w:r w:rsidR="00A110C2">
        <w:t xml:space="preserve">(the cells that give rise to sperm) </w:t>
      </w:r>
      <w:r w:rsidR="008165AC">
        <w:t>was demonstrated.</w:t>
      </w:r>
    </w:p>
    <w:p w14:paraId="236141F0" w14:textId="0DA8B353" w:rsidR="00E76C65" w:rsidRDefault="00E76C65" w:rsidP="006A5370">
      <w:pPr>
        <w:jc w:val="both"/>
      </w:pPr>
      <w:r>
        <w:t xml:space="preserve">The sample </w:t>
      </w:r>
      <w:r w:rsidR="00853224">
        <w:t>included</w:t>
      </w:r>
      <w:r>
        <w:t xml:space="preserve"> </w:t>
      </w:r>
      <w:r w:rsidRPr="00505025">
        <w:t>all identifiable metal degreaser</w:t>
      </w:r>
      <w:r w:rsidR="006C26AB">
        <w:t xml:space="preserve"> workers</w:t>
      </w:r>
      <w:r>
        <w:t xml:space="preserve"> who consented to participate </w:t>
      </w:r>
      <w:r w:rsidRPr="00505025">
        <w:t>from a well-defined geographical area</w:t>
      </w:r>
      <w:r>
        <w:t xml:space="preserve">. </w:t>
      </w:r>
      <w:r w:rsidR="00E9408D">
        <w:t xml:space="preserve"> </w:t>
      </w:r>
      <w:r>
        <w:t>Of those identified, 99 (85%) participated in a clinical examination programme and 15 met inclusion criteria</w:t>
      </w:r>
      <w:r w:rsidR="00694413">
        <w:t xml:space="preserve"> (degreasing with TCE for </w:t>
      </w:r>
      <w:r w:rsidR="00694413">
        <w:rPr>
          <w:rFonts w:cstheme="minorHAnsi"/>
        </w:rPr>
        <w:t>≥</w:t>
      </w:r>
      <w:r w:rsidR="00694413">
        <w:t>20 hours per week)</w:t>
      </w:r>
      <w:r>
        <w:t xml:space="preserve">. </w:t>
      </w:r>
      <w:r w:rsidR="00E9408D">
        <w:t xml:space="preserve"> </w:t>
      </w:r>
      <w:r w:rsidR="00694413">
        <w:t xml:space="preserve">Exposure </w:t>
      </w:r>
      <w:r w:rsidR="00426439">
        <w:t>was assessed through</w:t>
      </w:r>
      <w:r w:rsidR="00694413">
        <w:t xml:space="preserve"> an occupational medical interview and not </w:t>
      </w:r>
      <w:r w:rsidR="00426439">
        <w:t>by</w:t>
      </w:r>
      <w:r w:rsidR="00694413">
        <w:t xml:space="preserve"> biological assessment.</w:t>
      </w:r>
      <w:r>
        <w:t xml:space="preserve"> </w:t>
      </w:r>
      <w:r w:rsidR="00E9408D">
        <w:t xml:space="preserve"> </w:t>
      </w:r>
      <w:r w:rsidR="00BE5833">
        <w:t xml:space="preserve">Twelve workers </w:t>
      </w:r>
      <w:r>
        <w:t xml:space="preserve">provided semen samples </w:t>
      </w:r>
      <w:r w:rsidR="00BE5833">
        <w:t xml:space="preserve">for analysis using </w:t>
      </w:r>
      <w:r>
        <w:t xml:space="preserve">WHO </w:t>
      </w:r>
      <w:r w:rsidR="00BE5833">
        <w:t>me</w:t>
      </w:r>
      <w:r w:rsidR="00E9408D">
        <w:t>thods</w:t>
      </w:r>
      <w:r>
        <w:t>.</w:t>
      </w:r>
      <w:r>
        <w:fldChar w:fldCharType="begin"/>
      </w:r>
      <w:r w:rsidR="00816121">
        <w:instrText xml:space="preserve"> ADDIN EN.CITE &lt;EndNote&gt;&lt;Cite&gt;&lt;Author&gt;World Health Organization (WHO)&lt;/Author&gt;&lt;Year&gt;1980&lt;/Year&gt;&lt;RecNum&gt;69&lt;/RecNum&gt;&lt;DisplayText&gt;&lt;style face="superscript"&gt;62&lt;/style&gt;&lt;/DisplayText&gt;&lt;record&gt;&lt;rec-number&gt;69&lt;/rec-number&gt;&lt;foreign-keys&gt;&lt;key app="EN" db-id="ts0t25s0vv2va1ezfw6vrttvwprff5reztr9" timestamp="1539824460"&gt;69&lt;/key&gt;&lt;/foreign-keys&gt;&lt;ref-type name="Book"&gt;6&lt;/ref-type&gt;&lt;contributors&gt;&lt;authors&gt;&lt;author&gt;World Health Organization (WHO),&lt;/author&gt;&lt;/authors&gt;&lt;secondary-authors&gt;&lt;author&gt;&lt;style face="italic" font="default" size="100%"&gt;[Cited In: Rasmussen K, Sabroe S, Wohlert M, Ingerslev HJ, Kappel B, Nielsen J. A genotoxic study of metal workers exposed to trichloroethylene. Sperm parameters and chromosome aberrations in lymphocytes. Int Arch Occup Environ Health. 1988;60(6):419-23.]&lt;/style&gt;&lt;/author&gt;&lt;/secondary-authors&gt;&lt;/contributors&gt;&lt;titles&gt;&lt;title&gt;Laboratory manual for the examination of human semen and semen-cervical mucus interation.&lt;/title&gt;&lt;/titles&gt;&lt;dates&gt;&lt;year&gt;1980&lt;/year&gt;&lt;/dates&gt;&lt;publisher&gt;Press concern, Singapore, pp 1-43&lt;/publisher&gt;&lt;urls&gt;&lt;/urls&gt;&lt;/record&gt;&lt;/Cite&gt;&lt;/EndNote&gt;</w:instrText>
      </w:r>
      <w:r>
        <w:fldChar w:fldCharType="separate"/>
      </w:r>
      <w:r w:rsidR="00816121" w:rsidRPr="00816121">
        <w:rPr>
          <w:noProof/>
          <w:vertAlign w:val="superscript"/>
        </w:rPr>
        <w:t>62</w:t>
      </w:r>
      <w:r>
        <w:fldChar w:fldCharType="end"/>
      </w:r>
      <w:r>
        <w:t xml:space="preserve"> </w:t>
      </w:r>
      <w:r w:rsidR="00E9408D">
        <w:t xml:space="preserve"> </w:t>
      </w:r>
      <w:r>
        <w:t xml:space="preserve">No analysis </w:t>
      </w:r>
      <w:r w:rsidR="0047149A">
        <w:t xml:space="preserve">results were reported </w:t>
      </w:r>
      <w:r>
        <w:t>after adjusting for possible confounding factors</w:t>
      </w:r>
      <w:r w:rsidR="0047149A">
        <w:t>,</w:t>
      </w:r>
      <w:r>
        <w:t xml:space="preserve"> but the study stated </w:t>
      </w:r>
      <w:r w:rsidR="00426439">
        <w:t xml:space="preserve">in the text that </w:t>
      </w:r>
      <w:r>
        <w:t>no association was found in bivariate analysis after adjusting for x-ray examination, febrilia</w:t>
      </w:r>
      <w:r w:rsidR="00D546BF">
        <w:t xml:space="preserve"> (not defined but may mean fever or fever of unknown origin)</w:t>
      </w:r>
      <w:r>
        <w:t xml:space="preserve">, viral disease during </w:t>
      </w:r>
      <w:r w:rsidR="0047149A">
        <w:t xml:space="preserve">the </w:t>
      </w:r>
      <w:r>
        <w:t xml:space="preserve">prior three months and alcohol consumption. </w:t>
      </w:r>
      <w:r w:rsidR="00E9408D">
        <w:t xml:space="preserve"> </w:t>
      </w:r>
      <w:r>
        <w:t xml:space="preserve">The </w:t>
      </w:r>
      <w:r w:rsidR="00E9008C">
        <w:t xml:space="preserve">reference </w:t>
      </w:r>
      <w:r w:rsidR="001C3B7F">
        <w:t xml:space="preserve">material for this genotoxic study </w:t>
      </w:r>
      <w:r w:rsidR="00E9008C">
        <w:t xml:space="preserve">was </w:t>
      </w:r>
      <w:r w:rsidR="00D546BF">
        <w:t xml:space="preserve">acknowledged as </w:t>
      </w:r>
      <w:r>
        <w:t xml:space="preserve">not ideal </w:t>
      </w:r>
      <w:r w:rsidR="00E9008C">
        <w:t xml:space="preserve">(consisting of </w:t>
      </w:r>
      <w:r w:rsidR="001C3B7F">
        <w:t xml:space="preserve">a concurrently sampled </w:t>
      </w:r>
      <w:r w:rsidR="00E9008C">
        <w:t xml:space="preserve">population </w:t>
      </w:r>
      <w:r w:rsidR="001C3B7F">
        <w:t xml:space="preserve">study </w:t>
      </w:r>
      <w:r w:rsidR="00E9008C">
        <w:t xml:space="preserve">and parents of offspring with stable chromosome alterations) </w:t>
      </w:r>
      <w:r>
        <w:t xml:space="preserve">and </w:t>
      </w:r>
      <w:r w:rsidR="001C3B7F">
        <w:t xml:space="preserve">for which no data on </w:t>
      </w:r>
      <w:r w:rsidR="00E9008C">
        <w:t>confounding factors was available to the researchers</w:t>
      </w:r>
      <w:r>
        <w:t xml:space="preserve">. </w:t>
      </w:r>
      <w:r w:rsidR="0021125E">
        <w:t xml:space="preserve"> </w:t>
      </w:r>
      <w:r>
        <w:t xml:space="preserve">Due to </w:t>
      </w:r>
      <w:r w:rsidR="0047149A">
        <w:t xml:space="preserve">the </w:t>
      </w:r>
      <w:r>
        <w:t>small sample size and above limitations, th</w:t>
      </w:r>
      <w:r w:rsidR="0047149A">
        <w:t>is study provides only very weak evidence</w:t>
      </w:r>
      <w:r w:rsidR="00453C04">
        <w:t>, which should be interpreted with caution</w:t>
      </w:r>
      <w:r w:rsidR="0047149A">
        <w:t>.</w:t>
      </w:r>
    </w:p>
    <w:p w14:paraId="652B5C31" w14:textId="6C8677E9" w:rsidR="00E76C65" w:rsidRDefault="00E76C65" w:rsidP="006A5370">
      <w:pPr>
        <w:jc w:val="both"/>
      </w:pPr>
      <w:r w:rsidRPr="004B3978">
        <w:t>Sallm</w:t>
      </w:r>
      <w:r w:rsidR="001679E1">
        <w:rPr>
          <w:rFonts w:cstheme="minorHAnsi"/>
        </w:rPr>
        <w:t>é</w:t>
      </w:r>
      <w:r w:rsidRPr="004B3978">
        <w:t>n</w:t>
      </w:r>
      <w:r w:rsidR="0088267E">
        <w:t xml:space="preserve"> et al. (1998)</w:t>
      </w:r>
      <w:r>
        <w:fldChar w:fldCharType="begin">
          <w:fldData xml:space="preserve">PEVuZE5vdGU+PENpdGU+PEF1dGhvcj5TYWxsbWVuPC9BdXRob3I+PFllYXI+MTk5ODwvWWVhcj48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=
</w:fldData>
        </w:fldChar>
      </w:r>
      <w:r w:rsidR="006A5370">
        <w:instrText xml:space="preserve"> ADDIN EN.CITE </w:instrText>
      </w:r>
      <w:r w:rsidR="006A5370">
        <w:fldChar w:fldCharType="begin">
          <w:fldData xml:space="preserve">PEVuZE5vdGU+PENpdGU+PEF1dGhvcj5TYWxsbWVuPC9BdXRob3I+PFllYXI+MTk5ODwvWWVhcj48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=
</w:fldData>
        </w:fldChar>
      </w:r>
      <w:r w:rsidR="006A5370">
        <w:instrText xml:space="preserve"> ADDIN EN.CITE.DATA </w:instrText>
      </w:r>
      <w:r w:rsidR="006A5370">
        <w:fldChar w:fldCharType="end"/>
      </w:r>
      <w:r>
        <w:fldChar w:fldCharType="separate"/>
      </w:r>
      <w:r w:rsidR="006A5370" w:rsidRPr="006A5370">
        <w:rPr>
          <w:noProof/>
          <w:vertAlign w:val="superscript"/>
        </w:rPr>
        <w:t>6</w:t>
      </w:r>
      <w:r>
        <w:fldChar w:fldCharType="end"/>
      </w:r>
      <w:r>
        <w:t xml:space="preserve"> investigated fecundability in </w:t>
      </w:r>
      <w:r w:rsidR="000D302B">
        <w:t xml:space="preserve">the </w:t>
      </w:r>
      <w:r>
        <w:t xml:space="preserve">wives of male workers exposed to organic solvents including </w:t>
      </w:r>
      <w:r w:rsidRPr="002A317C">
        <w:t>TCE, tetrachloroethylene, 1,1,1-trichloroethane, styrene, xylene, toluene</w:t>
      </w:r>
      <w:r>
        <w:t>, aromatic, a</w:t>
      </w:r>
      <w:r w:rsidRPr="00B24ACA">
        <w:t>liphatic</w:t>
      </w:r>
      <w:r>
        <w:t xml:space="preserve"> and halogenated hydrocarbons</w:t>
      </w:r>
      <w:r w:rsidRPr="002A317C">
        <w:t>.</w:t>
      </w:r>
      <w:r>
        <w:t xml:space="preserve"> </w:t>
      </w:r>
      <w:r w:rsidR="0021125E">
        <w:t xml:space="preserve"> </w:t>
      </w:r>
      <w:r>
        <w:t>Three exposure levels were used</w:t>
      </w:r>
      <w:r w:rsidR="0047149A">
        <w:t>,</w:t>
      </w:r>
      <w:r>
        <w:t xml:space="preserve"> based on frequency of use of these chemicals and low and intermediate exposure groups were grouped together in the outcome analysis. </w:t>
      </w:r>
      <w:r w:rsidR="0021125E">
        <w:t xml:space="preserve"> </w:t>
      </w:r>
      <w:r>
        <w:t>The study found no significant association between paternal exposure to TCE, toluene or xylene and fecundity, irrespective o</w:t>
      </w:r>
      <w:r w:rsidR="0047149A">
        <w:t>f</w:t>
      </w:r>
      <w:r>
        <w:t xml:space="preserve"> exposure level after adjusting for possible confound</w:t>
      </w:r>
      <w:r w:rsidR="00CD73D0">
        <w:t>ing factors.  A</w:t>
      </w:r>
      <w:r w:rsidR="00CF1C5C">
        <w:t xml:space="preserve">n association between high/frequent exposure to organic solvents and </w:t>
      </w:r>
      <w:r w:rsidR="0059051D">
        <w:t xml:space="preserve">lower </w:t>
      </w:r>
      <w:r w:rsidR="00CF1C5C">
        <w:t>fecund</w:t>
      </w:r>
      <w:r w:rsidR="0059051D">
        <w:t xml:space="preserve">ity </w:t>
      </w:r>
      <w:r w:rsidR="00CF1C5C">
        <w:t xml:space="preserve">in primagravida </w:t>
      </w:r>
      <w:r w:rsidR="00CD73D0">
        <w:t xml:space="preserve">was observed, </w:t>
      </w:r>
      <w:r w:rsidR="00CF1C5C">
        <w:t>but not among couples with at least one previous pregnancy</w:t>
      </w:r>
      <w:r>
        <w:t xml:space="preserve">. </w:t>
      </w:r>
      <w:r w:rsidR="00CD73D0">
        <w:t xml:space="preserve"> </w:t>
      </w:r>
      <w:r w:rsidRPr="00B24ACA">
        <w:t xml:space="preserve">The authors concluded </w:t>
      </w:r>
      <w:r w:rsidR="00CF1C5C">
        <w:t>further studies with careful design are warran</w:t>
      </w:r>
      <w:r w:rsidR="00CD73D0">
        <w:t>ted, t</w:t>
      </w:r>
      <w:r w:rsidR="00CF1C5C" w:rsidRPr="00B24ACA">
        <w:t xml:space="preserve">hat </w:t>
      </w:r>
      <w:r w:rsidR="0047149A">
        <w:t xml:space="preserve">the </w:t>
      </w:r>
      <w:r w:rsidRPr="00B24ACA">
        <w:t xml:space="preserve">findings </w:t>
      </w:r>
      <w:r w:rsidR="0047149A">
        <w:t>from</w:t>
      </w:r>
      <w:r w:rsidRPr="00B24ACA">
        <w:t xml:space="preserve"> the study provide</w:t>
      </w:r>
      <w:r w:rsidR="00CF1C5C">
        <w:t>d</w:t>
      </w:r>
      <w:r w:rsidRPr="00B24ACA">
        <w:t xml:space="preserve"> </w:t>
      </w:r>
      <w:r w:rsidR="00CF1C5C">
        <w:t xml:space="preserve">very </w:t>
      </w:r>
      <w:r w:rsidRPr="00B24ACA">
        <w:t xml:space="preserve">limited support for </w:t>
      </w:r>
      <w:r>
        <w:t xml:space="preserve">paternal organic solvents exposure </w:t>
      </w:r>
      <w:r w:rsidR="0047149A">
        <w:t>being</w:t>
      </w:r>
      <w:r w:rsidRPr="00B24ACA">
        <w:t xml:space="preserve"> associated with </w:t>
      </w:r>
      <w:r w:rsidR="0059051D">
        <w:t>lower</w:t>
      </w:r>
      <w:r w:rsidRPr="00B24ACA">
        <w:t xml:space="preserve"> fe</w:t>
      </w:r>
      <w:r w:rsidR="00213900">
        <w:t>cundity</w:t>
      </w:r>
      <w:r w:rsidR="0059051D">
        <w:t>.</w:t>
      </w:r>
      <w:r>
        <w:t xml:space="preserve"> </w:t>
      </w:r>
    </w:p>
    <w:p w14:paraId="4B7CB2FE" w14:textId="2A137AE9" w:rsidR="00E76C65" w:rsidRDefault="00E76C65" w:rsidP="006A5370">
      <w:pPr>
        <w:jc w:val="both"/>
      </w:pPr>
      <w:r>
        <w:lastRenderedPageBreak/>
        <w:t>The exposure was assessed using information</w:t>
      </w:r>
      <w:r w:rsidR="00CD73D0">
        <w:t xml:space="preserve"> </w:t>
      </w:r>
      <w:r w:rsidR="00455C7A">
        <w:t xml:space="preserve">from </w:t>
      </w:r>
      <w:r>
        <w:t>a previous study</w:t>
      </w:r>
      <w:r w:rsidR="004740DB">
        <w:fldChar w:fldCharType="begin">
          <w:fldData xml:space="preserve">PEVuZE5vdGU+PENpdGU+PEF1dGhvcj5UYXNraW5lbjwvQXV0aG9yPjxZZWFyPjE5ODk8L1llYXI+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bWVudCAmYW1wOyBIZWFsdGg8L2FiYnItMz48L2FsdC1wZXJpb2RpY2FsPjxwYWdlcz4zNDUtNTI8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</w:fldData>
        </w:fldChar>
      </w:r>
      <w:r w:rsidR="006A5370">
        <w:instrText xml:space="preserve"> ADDIN EN.CITE </w:instrText>
      </w:r>
      <w:r w:rsidR="006A5370">
        <w:fldChar w:fldCharType="begin">
          <w:fldData xml:space="preserve">PEVuZE5vdGU+PENpdGU+PEF1dGhvcj5UYXNraW5lbjwvQXV0aG9yPjxZZWFyPjE5ODk8L1llYXI+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bWVudCAmYW1wOyBIZWFsdGg8L2FiYnItMz48L2FsdC1wZXJpb2RpY2FsPjxwYWdlcz4zNDUtNTI8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</w:fldData>
        </w:fldChar>
      </w:r>
      <w:r w:rsidR="006A5370">
        <w:instrText xml:space="preserve"> ADDIN EN.CITE.DATA </w:instrText>
      </w:r>
      <w:r w:rsidR="006A5370">
        <w:fldChar w:fldCharType="end"/>
      </w:r>
      <w:r w:rsidR="004740DB">
        <w:fldChar w:fldCharType="separate"/>
      </w:r>
      <w:r w:rsidR="006A5370" w:rsidRPr="006A5370">
        <w:rPr>
          <w:noProof/>
          <w:vertAlign w:val="superscript"/>
        </w:rPr>
        <w:t>7</w:t>
      </w:r>
      <w:r w:rsidR="004740DB">
        <w:fldChar w:fldCharType="end"/>
      </w:r>
      <w:r>
        <w:t xml:space="preserve"> that investigated incidence of spontaneous abortion in </w:t>
      </w:r>
      <w:r w:rsidR="0059051D">
        <w:t xml:space="preserve">the </w:t>
      </w:r>
      <w:r>
        <w:t>wives of solvent exposed men</w:t>
      </w:r>
      <w:r w:rsidR="00455C7A">
        <w:t>, and</w:t>
      </w:r>
      <w:r w:rsidR="00455C7A" w:rsidRPr="00455C7A">
        <w:t xml:space="preserve"> </w:t>
      </w:r>
      <w:r w:rsidR="00455C7A">
        <w:t>which is included in this REA</w:t>
      </w:r>
      <w:r>
        <w:t>.</w:t>
      </w:r>
      <w:r w:rsidR="00CD73D0">
        <w:t xml:space="preserve"> </w:t>
      </w:r>
      <w:r>
        <w:t xml:space="preserve"> New information for the current study</w:t>
      </w:r>
      <w:r w:rsidR="004740DB">
        <w:fldChar w:fldCharType="begin">
          <w:fldData xml:space="preserve">PEVuZE5vdGU+PENpdGU+PEF1dGhvcj5TYWxsbWVuPC9BdXRob3I+PFllYXI+MTk5ODwvWWVhcj48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=
</w:fldData>
        </w:fldChar>
      </w:r>
      <w:r w:rsidR="006A5370">
        <w:instrText xml:space="preserve"> ADDIN EN.CITE </w:instrText>
      </w:r>
      <w:r w:rsidR="006A5370">
        <w:fldChar w:fldCharType="begin">
          <w:fldData xml:space="preserve">PEVuZE5vdGU+PENpdGU+PEF1dGhvcj5TYWxsbWVuPC9BdXRob3I+PFllYXI+MTk5ODwvWWVhcj48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=
</w:fldData>
        </w:fldChar>
      </w:r>
      <w:r w:rsidR="006A5370">
        <w:instrText xml:space="preserve"> ADDIN EN.CITE.DATA </w:instrText>
      </w:r>
      <w:r w:rsidR="006A5370">
        <w:fldChar w:fldCharType="end"/>
      </w:r>
      <w:r w:rsidR="004740DB">
        <w:fldChar w:fldCharType="separate"/>
      </w:r>
      <w:r w:rsidR="006A5370" w:rsidRPr="006A5370">
        <w:rPr>
          <w:noProof/>
          <w:vertAlign w:val="superscript"/>
        </w:rPr>
        <w:t>6</w:t>
      </w:r>
      <w:r w:rsidR="004740DB">
        <w:fldChar w:fldCharType="end"/>
      </w:r>
      <w:r>
        <w:t xml:space="preserve"> was collected through</w:t>
      </w:r>
      <w:r w:rsidRPr="00EC4637">
        <w:t xml:space="preserve"> </w:t>
      </w:r>
      <w:r>
        <w:t>a questionnaire</w:t>
      </w:r>
      <w:r w:rsidR="004740DB">
        <w:t xml:space="preserve">. </w:t>
      </w:r>
      <w:r w:rsidR="00CD73D0">
        <w:t xml:space="preserve"> </w:t>
      </w:r>
      <w:r w:rsidR="004740DB">
        <w:t>However, i</w:t>
      </w:r>
      <w:r>
        <w:t xml:space="preserve">n 31% of included men, exposure was assessed only through the questionnaire </w:t>
      </w:r>
      <w:r w:rsidR="004740DB">
        <w:t xml:space="preserve">because biological </w:t>
      </w:r>
      <w:r w:rsidR="00EE000F">
        <w:t xml:space="preserve">measurements were not available and </w:t>
      </w:r>
      <w:r w:rsidR="00453C04">
        <w:t xml:space="preserve">this </w:t>
      </w:r>
      <w:r w:rsidR="00EE000F">
        <w:t>could have introduced information bias</w:t>
      </w:r>
      <w:r w:rsidR="00453C04">
        <w:t xml:space="preserve"> in that group</w:t>
      </w:r>
      <w:r w:rsidR="00EE000F">
        <w:t xml:space="preserve">. </w:t>
      </w:r>
      <w:r w:rsidR="00674D6C">
        <w:t xml:space="preserve"> </w:t>
      </w:r>
      <w:r w:rsidR="0059051D">
        <w:t xml:space="preserve">Several individual exposures were assessed in association with outcomes and </w:t>
      </w:r>
      <w:r w:rsidR="0081173F">
        <w:t xml:space="preserve">co-exposures may have occurred in the </w:t>
      </w:r>
      <w:r w:rsidR="0059051D">
        <w:t>association</w:t>
      </w:r>
      <w:r w:rsidR="0081173F">
        <w:t xml:space="preserve"> between a </w:t>
      </w:r>
      <w:r w:rsidR="00455C7A">
        <w:t>specified solvent and outcome</w:t>
      </w:r>
      <w:r>
        <w:t xml:space="preserve">. </w:t>
      </w:r>
      <w:r w:rsidR="0021125E">
        <w:t xml:space="preserve"> </w:t>
      </w:r>
      <w:r w:rsidR="00674D6C">
        <w:t xml:space="preserve">Possible sources of bias were discussed by the authors. </w:t>
      </w:r>
      <w:r w:rsidR="0021125E">
        <w:t xml:space="preserve"> </w:t>
      </w:r>
      <w:r>
        <w:t>The</w:t>
      </w:r>
      <w:r w:rsidR="00EE000F">
        <w:t xml:space="preserve"> study </w:t>
      </w:r>
      <w:r w:rsidR="0081173F">
        <w:t xml:space="preserve">may have been </w:t>
      </w:r>
      <w:r w:rsidR="00EE000F">
        <w:t xml:space="preserve">susceptible </w:t>
      </w:r>
      <w:r w:rsidR="00453C04">
        <w:t>to</w:t>
      </w:r>
      <w:r>
        <w:t xml:space="preserve"> response bias because </w:t>
      </w:r>
      <w:r w:rsidR="0081173F">
        <w:t xml:space="preserve">participation </w:t>
      </w:r>
      <w:r w:rsidR="0059051D">
        <w:t>of</w:t>
      </w:r>
      <w:r w:rsidR="0081173F">
        <w:t xml:space="preserve"> </w:t>
      </w:r>
      <w:r>
        <w:t>t</w:t>
      </w:r>
      <w:r w:rsidRPr="00AF4F93">
        <w:t>he wives of unexposed men (response rate 69/86 = 80%)</w:t>
      </w:r>
      <w:r>
        <w:t xml:space="preserve"> </w:t>
      </w:r>
      <w:r w:rsidR="0081173F">
        <w:t xml:space="preserve">was greater </w:t>
      </w:r>
      <w:r>
        <w:t>compared to</w:t>
      </w:r>
      <w:r w:rsidRPr="00AF4F93">
        <w:t xml:space="preserve"> the wives of exposed men (247/352 =</w:t>
      </w:r>
      <w:r>
        <w:t xml:space="preserve"> </w:t>
      </w:r>
      <w:r w:rsidRPr="00AF4F93">
        <w:t>70%).</w:t>
      </w:r>
      <w:r w:rsidR="00674D6C">
        <w:t xml:space="preserve"> </w:t>
      </w:r>
      <w:r>
        <w:t xml:space="preserve"> Recall bias </w:t>
      </w:r>
      <w:r w:rsidR="00EE000F">
        <w:t>is a concern</w:t>
      </w:r>
      <w:r>
        <w:t xml:space="preserve"> because d</w:t>
      </w:r>
      <w:r w:rsidRPr="00AF4F93">
        <w:t xml:space="preserve">ata on </w:t>
      </w:r>
      <w:r w:rsidR="00911AAA">
        <w:t>TTP</w:t>
      </w:r>
      <w:r w:rsidRPr="00AF4F93">
        <w:t xml:space="preserve"> were collected</w:t>
      </w:r>
      <w:r>
        <w:t xml:space="preserve"> </w:t>
      </w:r>
      <w:r w:rsidRPr="00AF4F93">
        <w:t>eight to 18 years after the pregnancies</w:t>
      </w:r>
      <w:r>
        <w:t xml:space="preserve">. </w:t>
      </w:r>
      <w:r w:rsidR="0021125E">
        <w:t xml:space="preserve"> </w:t>
      </w:r>
      <w:r w:rsidR="00674D6C">
        <w:t>The direction of potential response and recall bias could not be assessed.</w:t>
      </w:r>
    </w:p>
    <w:p w14:paraId="09EBA965" w14:textId="78A6B244" w:rsidR="00E76C65" w:rsidRDefault="00E76C65" w:rsidP="006A5370">
      <w:pPr>
        <w:jc w:val="both"/>
      </w:pPr>
      <w:r w:rsidRPr="00A57135">
        <w:t>A cross</w:t>
      </w:r>
      <w:r w:rsidR="00237C07">
        <w:t>-</w:t>
      </w:r>
      <w:r w:rsidRPr="00A57135">
        <w:t>sectional study by Xiao</w:t>
      </w:r>
      <w:r w:rsidR="007904DF">
        <w:t xml:space="preserve"> </w:t>
      </w:r>
      <w:r w:rsidR="002C69C9">
        <w:t xml:space="preserve">et al. </w:t>
      </w:r>
      <w:r w:rsidR="007904DF">
        <w:t>(2001)</w:t>
      </w:r>
      <w:r w:rsidRPr="00A57135">
        <w:fldChar w:fldCharType="begin"/>
      </w:r>
      <w:r w:rsidR="006A5370">
        <w:instrText xml:space="preserve"> ADDIN EN.CITE &lt;EndNote&gt;&lt;Cite&gt;&lt;Author&gt;Xiao&lt;/Author&gt;&lt;Year&gt;2001&lt;/Year&gt;&lt;RecNum&gt;7&lt;/RecNum&gt;&lt;DisplayText&gt;&lt;style face="superscript"&gt;18&lt;/style&gt;&lt;/DisplayText&gt;&lt;record&gt;&lt;rec-number&gt;7&lt;/rec-number&gt;&lt;foreign-keys&gt;&lt;key app="EN" db-id="ts0t25s0vv2va1ezfw6vrttvwprff5reztr9" timestamp="1537765273"&gt;7&lt;/key&gt;&lt;/foreign-keys&gt;&lt;ref-type name="Journal Article"&gt;17&lt;/ref-type&gt;&lt;contributors&gt;&lt;authors&gt;&lt;author&gt;Xiao, G.&lt;/author&gt;&lt;author&gt;Pan, C.&lt;/author&gt;&lt;author&gt;Cai, Y.&lt;/author&gt;&lt;author&gt;Lin, H.&lt;/author&gt;&lt;author&gt;Fu, Z.&lt;/author&gt;&lt;/authors&gt;&lt;/contributors&gt;&lt;titles&gt;&lt;title&gt;Effect of benzene, toluene, xylene on the semen quality and the function of accessory gonad of exposed workers&lt;/title&gt;&lt;secondary-title&gt;Ind Health&lt;/secondary-title&gt;&lt;/titles&gt;&lt;periodical&gt;&lt;full-title&gt;Industrial Health&lt;/full-title&gt;&lt;abbr-1&gt;Ind. Health&lt;/abbr-1&gt;&lt;abbr-2&gt;Ind Health&lt;/abbr-2&gt;&lt;/periodical&gt;&lt;pages&gt;206-210&lt;/pages&gt;&lt;volume&gt;39&lt;/volume&gt;&lt;number&gt;2&lt;/number&gt;&lt;dates&gt;&lt;year&gt;2001&lt;/year&gt;&lt;/dates&gt;&lt;accession-num&gt;70840703; 11341554&lt;/accession-num&gt;&lt;urls&gt;&lt;related-urls&gt;&lt;url&gt;https://search.proquest.com/docview/70840703?accountid=12528&lt;/url&gt;&lt;url&gt;https://www.jstage.jst.go.jp/article/indhealth1963/39/2/39_2_206/_pdf&lt;/url&gt;&lt;/related-urls&gt;&lt;/urls&gt;&lt;/record&gt;&lt;/Cite&gt;&lt;/EndNote&gt;</w:instrText>
      </w:r>
      <w:r w:rsidRPr="00A57135">
        <w:fldChar w:fldCharType="separate"/>
      </w:r>
      <w:r w:rsidR="006A5370" w:rsidRPr="006A5370">
        <w:rPr>
          <w:noProof/>
          <w:vertAlign w:val="superscript"/>
        </w:rPr>
        <w:t>18</w:t>
      </w:r>
      <w:r w:rsidRPr="00A57135">
        <w:fldChar w:fldCharType="end"/>
      </w:r>
      <w:r w:rsidRPr="00A57135">
        <w:t xml:space="preserve"> compared workers</w:t>
      </w:r>
      <w:r>
        <w:t xml:space="preserve"> </w:t>
      </w:r>
      <w:r w:rsidR="00EE000F">
        <w:t xml:space="preserve">who were exposed to high </w:t>
      </w:r>
      <w:r w:rsidR="00EC7B9A">
        <w:t xml:space="preserve">airborne </w:t>
      </w:r>
      <w:r w:rsidR="00EE000F">
        <w:t xml:space="preserve">concentrations of benzene, toluene and xylene </w:t>
      </w:r>
      <w:r>
        <w:t xml:space="preserve">in shoemaking, spray painting or paint manufacturing </w:t>
      </w:r>
      <w:r w:rsidR="00EE000F">
        <w:t xml:space="preserve">industries </w:t>
      </w:r>
      <w:r>
        <w:t xml:space="preserve">to non-exposed managers matched for age, occupation and physical activity. </w:t>
      </w:r>
      <w:r w:rsidR="006D3D1C">
        <w:t xml:space="preserve"> </w:t>
      </w:r>
      <w:r>
        <w:t xml:space="preserve">Blood and semen samples were collected from workers who consented and </w:t>
      </w:r>
      <w:r w:rsidR="0059051D">
        <w:t xml:space="preserve">were </w:t>
      </w:r>
      <w:r w:rsidR="00EC7B9A">
        <w:t xml:space="preserve">analysed </w:t>
      </w:r>
      <w:r>
        <w:t xml:space="preserve">to identify </w:t>
      </w:r>
      <w:r w:rsidR="00C27206">
        <w:t xml:space="preserve">the </w:t>
      </w:r>
      <w:r>
        <w:t xml:space="preserve">presence </w:t>
      </w:r>
      <w:r w:rsidR="00EC7B9A">
        <w:t xml:space="preserve">and concentrations </w:t>
      </w:r>
      <w:r>
        <w:t xml:space="preserve">of benzene, toluene and xylene. </w:t>
      </w:r>
      <w:r w:rsidR="0021125E">
        <w:t xml:space="preserve"> </w:t>
      </w:r>
      <w:r>
        <w:t xml:space="preserve">Mean concentrations of airborne benzene, toluene </w:t>
      </w:r>
      <w:r w:rsidR="00F75A7B">
        <w:t>and xylene in work environments and</w:t>
      </w:r>
      <w:r>
        <w:t xml:space="preserve"> presence or absence of these chemicals in blood and semen</w:t>
      </w:r>
      <w:r w:rsidR="00F75A7B">
        <w:t xml:space="preserve"> were reported.</w:t>
      </w:r>
      <w:r>
        <w:t xml:space="preserve"> </w:t>
      </w:r>
      <w:r w:rsidR="006D3D1C">
        <w:t xml:space="preserve"> </w:t>
      </w:r>
      <w:r w:rsidR="00F75A7B">
        <w:t xml:space="preserve">The outcomes investigated were </w:t>
      </w:r>
      <w:r w:rsidR="00624A90">
        <w:t xml:space="preserve">sperm and </w:t>
      </w:r>
      <w:r w:rsidR="00EC7B9A">
        <w:t xml:space="preserve">semen </w:t>
      </w:r>
      <w:r>
        <w:t xml:space="preserve">characteristics </w:t>
      </w:r>
      <w:r w:rsidR="00780A64">
        <w:t>including a</w:t>
      </w:r>
      <w:r>
        <w:t>crosin activity</w:t>
      </w:r>
      <w:r w:rsidR="00780A64">
        <w:t xml:space="preserve"> (acrosin is a protease that plays an important role in the fertili</w:t>
      </w:r>
      <w:r w:rsidR="009268E5">
        <w:t>s</w:t>
      </w:r>
      <w:r w:rsidR="00780A64">
        <w:t>ation process),</w:t>
      </w:r>
      <w:r w:rsidR="00493318">
        <w:fldChar w:fldCharType="begin"/>
      </w:r>
      <w:r w:rsidR="00816121">
        <w:instrText xml:space="preserve"> ADDIN EN.CITE &lt;EndNote&gt;&lt;Cite&gt;&lt;Author&gt;Reichart&lt;/Author&gt;&lt;Year&gt;1993&lt;/Year&gt;&lt;RecNum&gt;143&lt;/RecNum&gt;&lt;DisplayText&gt;&lt;style face="superscript"&gt;63&lt;/style&gt;&lt;/DisplayText&gt;&lt;record&gt;&lt;rec-number&gt;143&lt;/rec-number&gt;&lt;foreign-keys&gt;&lt;key app="EN" db-id="ts0t25s0vv2va1ezfw6vrttvwprff5reztr9" timestamp="1542304854"&gt;143&lt;/key&gt;&lt;/foreign-keys&gt;&lt;ref-type name="Journal Article"&gt;17&lt;/ref-type&gt;&lt;contributors&gt;&lt;authors&gt;&lt;author&gt;Reichart, M.&lt;/author&gt;&lt;author&gt;Lederman, H.&lt;/author&gt;&lt;author&gt;Har-Even, D.&lt;/author&gt;&lt;author&gt;Kedem, P.&lt;/author&gt;&lt;author&gt;Bartoov, B.&lt;/author&gt;&lt;/authors&gt;&lt;/contributors&gt;&lt;auth-address&gt;Department of Life Sciences, Bar-Ilan University, Ramat Gan, Israel.&lt;/auth-address&gt;&lt;titles&gt;&lt;title&gt;Human sperm acrosin activity with relation to semen parameters and acrosomal ultrastructure&lt;/title&gt;&lt;secondary-title&gt;Andrologia&lt;/secondary-title&gt;&lt;alt-title&gt;Andrologia&lt;/alt-title&gt;&lt;/titles&gt;&lt;periodical&gt;&lt;full-title&gt;Andrologia&lt;/full-title&gt;&lt;abbr-1&gt;Andrologia&lt;/abbr-1&gt;&lt;abbr-2&gt;Andrologia&lt;/abbr-2&gt;&lt;/periodical&gt;&lt;alt-periodical&gt;&lt;full-title&gt;Andrologia&lt;/full-title&gt;&lt;abbr-1&gt;Andrologia&lt;/abbr-1&gt;&lt;abbr-2&gt;Andrologia&lt;/abbr-2&gt;&lt;/alt-periodical&gt;&lt;pages&gt;59-66&lt;/pages&gt;&lt;volume&gt;25&lt;/volume&gt;&lt;number&gt;2&lt;/number&gt;&lt;edition&gt;1993/03/01&lt;/edition&gt;&lt;keywords&gt;&lt;keyword&gt;Acrosin/*metabolism&lt;/keyword&gt;&lt;keyword&gt;Acrosome/*ultrastructure&lt;/keyword&gt;&lt;keyword&gt;Humans&lt;/keyword&gt;&lt;keyword&gt;Infertility, Male/diagnosis/*metabolism/pathology&lt;/keyword&gt;&lt;keyword&gt;Male&lt;/keyword&gt;&lt;keyword&gt;Microscopy, Electron&lt;/keyword&gt;&lt;keyword&gt;Microscopy, Electron, Scanning&lt;/keyword&gt;&lt;keyword&gt;Semen/*physiology&lt;/keyword&gt;&lt;keyword&gt;Spermatozoa/abnormalities/*metabolism/ultrastructure&lt;/keyword&gt;&lt;/keywords&gt;&lt;dates&gt;&lt;year&gt;1993&lt;/year&gt;&lt;pub-dates&gt;&lt;date&gt;Mar-Apr&lt;/date&gt;&lt;/pub-dates&gt;&lt;/dates&gt;&lt;isbn&gt;0303-4569 (Print)&amp;#xD;0303-4569&lt;/isbn&gt;&lt;accession-num&gt;8465995&lt;/accession-num&gt;&lt;urls&gt;&lt;/urls&gt;&lt;remote-database-provider&gt;NLM&lt;/remote-database-provider&gt;&lt;language&gt;eng&lt;/language&gt;&lt;/record&gt;&lt;/Cite&gt;&lt;/EndNote&gt;</w:instrText>
      </w:r>
      <w:r w:rsidR="00493318">
        <w:fldChar w:fldCharType="separate"/>
      </w:r>
      <w:r w:rsidR="00816121" w:rsidRPr="00816121">
        <w:rPr>
          <w:noProof/>
          <w:vertAlign w:val="superscript"/>
        </w:rPr>
        <w:t>63</w:t>
      </w:r>
      <w:r w:rsidR="00493318">
        <w:fldChar w:fldCharType="end"/>
      </w:r>
      <w:r w:rsidR="00780A64">
        <w:t xml:space="preserve"> lactate dehydrogenase C4 (LDH-C4) the isozyme of LDH produced by germ cells</w:t>
      </w:r>
      <w:r w:rsidR="00A110C2">
        <w:t xml:space="preserve"> (the cells that give rise to spermatocytes)</w:t>
      </w:r>
      <w:r w:rsidR="00780A64">
        <w:t>, seminal fructose which provides en</w:t>
      </w:r>
      <w:r w:rsidR="00382BAF">
        <w:t>ergy</w:t>
      </w:r>
      <w:r w:rsidR="00780A64">
        <w:t xml:space="preserve"> for the action of sperm</w:t>
      </w:r>
      <w:r w:rsidR="00382BAF">
        <w:t xml:space="preserve">, and </w:t>
      </w:r>
      <w:r w:rsidR="00E20EA7" w:rsidRPr="00624A90">
        <w:rPr>
          <w:rFonts w:asciiTheme="majorHAnsi" w:hAnsiTheme="majorHAnsi" w:cstheme="majorHAnsi"/>
          <w:lang w:eastAsia="zh-CN"/>
        </w:rPr>
        <w:t xml:space="preserve">γ-Glutamyltransferase (γ-GT) </w:t>
      </w:r>
      <w:r w:rsidR="00382BAF" w:rsidRPr="00E20EA7">
        <w:t>the activity</w:t>
      </w:r>
      <w:r w:rsidR="00382BAF">
        <w:t xml:space="preserve"> of which reflects function of the prostate gland</w:t>
      </w:r>
      <w:r w:rsidR="00F75A7B">
        <w:t>.</w:t>
      </w:r>
      <w:r>
        <w:t xml:space="preserve"> </w:t>
      </w:r>
      <w:r w:rsidR="006D3D1C">
        <w:t xml:space="preserve"> </w:t>
      </w:r>
      <w:r>
        <w:t xml:space="preserve">Benzene or xylene was present in the semen of nearly half of the exposed </w:t>
      </w:r>
      <w:r w:rsidR="0059051D">
        <w:t xml:space="preserve">group </w:t>
      </w:r>
      <w:r>
        <w:t xml:space="preserve">and toluene was detected in 25% of the exposed </w:t>
      </w:r>
      <w:r w:rsidR="0059051D">
        <w:t>group</w:t>
      </w:r>
      <w:r>
        <w:t xml:space="preserve">. </w:t>
      </w:r>
      <w:r w:rsidR="006D3D1C">
        <w:t xml:space="preserve"> </w:t>
      </w:r>
      <w:r>
        <w:t xml:space="preserve">However, it </w:t>
      </w:r>
      <w:r w:rsidR="00624A90">
        <w:t xml:space="preserve">was </w:t>
      </w:r>
      <w:r>
        <w:t xml:space="preserve">not clear whether any of the workers had multiple chemicals in </w:t>
      </w:r>
      <w:r w:rsidR="00C27206">
        <w:t xml:space="preserve">their </w:t>
      </w:r>
      <w:r>
        <w:t xml:space="preserve">blood or semen. </w:t>
      </w:r>
      <w:r w:rsidR="006D3D1C">
        <w:t xml:space="preserve"> </w:t>
      </w:r>
      <w:r w:rsidRPr="0063037C">
        <w:t xml:space="preserve">There was no significant difference in </w:t>
      </w:r>
      <w:r>
        <w:t>mean values of volume of semen, pH value, liquefaction time, vitality, sperm density</w:t>
      </w:r>
      <w:r w:rsidRPr="0063037C">
        <w:t>, total sperm count</w:t>
      </w:r>
      <w:r>
        <w:t xml:space="preserve"> and semen fructose between exposed and unexposed groups</w:t>
      </w:r>
      <w:r w:rsidRPr="0063037C">
        <w:t xml:space="preserve">. </w:t>
      </w:r>
      <w:r w:rsidR="006D3D1C">
        <w:t xml:space="preserve"> </w:t>
      </w:r>
      <w:r>
        <w:t xml:space="preserve">However, </w:t>
      </w:r>
      <w:r w:rsidR="00624A90">
        <w:t>s</w:t>
      </w:r>
      <w:r w:rsidRPr="00521267">
        <w:t>perm activity</w:t>
      </w:r>
      <w:r w:rsidR="00624A90">
        <w:t xml:space="preserve">, acrosin activity, </w:t>
      </w:r>
      <w:r w:rsidR="00624A90" w:rsidRPr="00624A90">
        <w:rPr>
          <w:rFonts w:asciiTheme="majorHAnsi" w:hAnsiTheme="majorHAnsi" w:cstheme="majorHAnsi"/>
          <w:lang w:eastAsia="zh-CN"/>
        </w:rPr>
        <w:t>γ-GT</w:t>
      </w:r>
      <w:r w:rsidR="00624A90">
        <w:rPr>
          <w:rFonts w:asciiTheme="majorHAnsi" w:hAnsiTheme="majorHAnsi" w:cstheme="majorHAnsi"/>
          <w:lang w:eastAsia="zh-CN"/>
        </w:rPr>
        <w:t xml:space="preserve"> and </w:t>
      </w:r>
      <w:r w:rsidR="00624A90">
        <w:t>LDH-C4</w:t>
      </w:r>
      <w:r w:rsidRPr="00521267">
        <w:t xml:space="preserve"> w</w:t>
      </w:r>
      <w:r w:rsidR="00624A90">
        <w:t>ere</w:t>
      </w:r>
      <w:r w:rsidRPr="00521267">
        <w:t xml:space="preserve"> significantly </w:t>
      </w:r>
      <w:r w:rsidR="007A6A97">
        <w:t>lower</w:t>
      </w:r>
      <w:r w:rsidRPr="00521267">
        <w:t xml:space="preserve"> </w:t>
      </w:r>
      <w:r>
        <w:t>in the exposed group</w:t>
      </w:r>
      <w:r w:rsidRPr="00521267">
        <w:t xml:space="preserve">. </w:t>
      </w:r>
      <w:r w:rsidR="006D3D1C">
        <w:t xml:space="preserve"> </w:t>
      </w:r>
      <w:r w:rsidR="00C27206">
        <w:t>The a</w:t>
      </w:r>
      <w:r w:rsidRPr="00521267">
        <w:t xml:space="preserve">uthors </w:t>
      </w:r>
      <w:r w:rsidRPr="0081143A">
        <w:t xml:space="preserve">concluded that </w:t>
      </w:r>
      <w:r w:rsidR="0081143A" w:rsidRPr="0081143A">
        <w:rPr>
          <w:lang w:eastAsia="zh-CN"/>
        </w:rPr>
        <w:t xml:space="preserve">the </w:t>
      </w:r>
      <w:r w:rsidR="007A6A97">
        <w:rPr>
          <w:lang w:eastAsia="zh-CN"/>
        </w:rPr>
        <w:t xml:space="preserve">findings </w:t>
      </w:r>
      <w:r w:rsidR="0081143A" w:rsidRPr="0081143A">
        <w:rPr>
          <w:lang w:eastAsia="zh-CN"/>
        </w:rPr>
        <w:t xml:space="preserve">suggested that </w:t>
      </w:r>
      <w:r w:rsidR="0081143A">
        <w:rPr>
          <w:lang w:eastAsia="zh-CN"/>
        </w:rPr>
        <w:t xml:space="preserve">this </w:t>
      </w:r>
      <w:r w:rsidR="0081143A" w:rsidRPr="0081143A">
        <w:rPr>
          <w:lang w:eastAsia="zh-CN"/>
        </w:rPr>
        <w:t xml:space="preserve">solvent </w:t>
      </w:r>
      <w:r w:rsidR="0081143A">
        <w:rPr>
          <w:lang w:eastAsia="zh-CN"/>
        </w:rPr>
        <w:t xml:space="preserve">mixture </w:t>
      </w:r>
      <w:r w:rsidR="0081143A" w:rsidRPr="0081143A">
        <w:rPr>
          <w:lang w:eastAsia="zh-CN"/>
        </w:rPr>
        <w:t xml:space="preserve">could affect the quality of semen and sperm by influencing the function of the testicle and/or the accessory </w:t>
      </w:r>
      <w:r w:rsidR="007A6A97">
        <w:rPr>
          <w:lang w:eastAsia="zh-CN"/>
        </w:rPr>
        <w:t>sex glands</w:t>
      </w:r>
      <w:r w:rsidR="0081143A">
        <w:t>.</w:t>
      </w:r>
    </w:p>
    <w:p w14:paraId="30CE497B" w14:textId="0574E9CA" w:rsidR="00D348EB" w:rsidRPr="0001047C" w:rsidRDefault="00E76C65">
      <w:pPr>
        <w:jc w:val="both"/>
      </w:pPr>
      <w:r>
        <w:t xml:space="preserve">The extent of </w:t>
      </w:r>
      <w:r w:rsidR="00C27206">
        <w:t xml:space="preserve">the </w:t>
      </w:r>
      <w:r>
        <w:t xml:space="preserve">target population </w:t>
      </w:r>
      <w:r w:rsidR="0081143A">
        <w:t xml:space="preserve">was </w:t>
      </w:r>
      <w:r>
        <w:t xml:space="preserve">not very clear. </w:t>
      </w:r>
      <w:r w:rsidR="0021125E">
        <w:t xml:space="preserve"> </w:t>
      </w:r>
      <w:r>
        <w:t xml:space="preserve">The workers were selected from several industries and could have been exposed to one or more of the solvents of interest (or other solvents used in the industry) and this was not clearly stated in the study. </w:t>
      </w:r>
      <w:r w:rsidR="006D3D1C">
        <w:t xml:space="preserve"> </w:t>
      </w:r>
      <w:r>
        <w:t xml:space="preserve">No information was available on </w:t>
      </w:r>
      <w:r w:rsidR="000A2C73">
        <w:t xml:space="preserve">the </w:t>
      </w:r>
      <w:r>
        <w:t xml:space="preserve">sampling method. </w:t>
      </w:r>
      <w:r w:rsidR="006D3D1C">
        <w:t xml:space="preserve"> </w:t>
      </w:r>
      <w:r>
        <w:t>The semen and blood analys</w:t>
      </w:r>
      <w:r w:rsidR="000A2C73">
        <w:t>es</w:t>
      </w:r>
      <w:r>
        <w:t xml:space="preserve"> were conducted based on </w:t>
      </w:r>
      <w:r>
        <w:lastRenderedPageBreak/>
        <w:t>standard methods and</w:t>
      </w:r>
      <w:r w:rsidR="0081143A">
        <w:t xml:space="preserve"> subjects were interviewed about their</w:t>
      </w:r>
      <w:r>
        <w:t xml:space="preserve"> occupational, past medical and reproductive histories. </w:t>
      </w:r>
      <w:r w:rsidR="006D3D1C">
        <w:t xml:space="preserve"> </w:t>
      </w:r>
      <w:r>
        <w:t xml:space="preserve">The unexposed group consisted of </w:t>
      </w:r>
      <w:r w:rsidR="000A2C73">
        <w:t xml:space="preserve">managers </w:t>
      </w:r>
      <w:r w:rsidR="006D3D1C">
        <w:t xml:space="preserve">and they did not differ significantly on </w:t>
      </w:r>
      <w:r w:rsidR="00BB2736">
        <w:t xml:space="preserve">demographic, tobacco and alcohol use </w:t>
      </w:r>
      <w:r w:rsidR="006D3D1C">
        <w:t>characteristics</w:t>
      </w:r>
      <w:r w:rsidR="00093D2A">
        <w:t>.</w:t>
      </w:r>
      <w:r>
        <w:t xml:space="preserve"> </w:t>
      </w:r>
      <w:r w:rsidR="006D3D1C">
        <w:t xml:space="preserve"> </w:t>
      </w:r>
      <w:r>
        <w:t xml:space="preserve">Sample size was small (n=56 exposed and n=40 controls) and only data </w:t>
      </w:r>
      <w:r w:rsidR="00493318">
        <w:t>from</w:t>
      </w:r>
      <w:r>
        <w:t xml:space="preserve"> 43% and 66% of exposed participants were available for semen and blood analysis respectively. </w:t>
      </w:r>
      <w:r w:rsidR="006D3D1C">
        <w:t xml:space="preserve"> </w:t>
      </w:r>
      <w:r>
        <w:t xml:space="preserve">Information on non-responders was not available. </w:t>
      </w:r>
      <w:r w:rsidR="0021125E">
        <w:t xml:space="preserve"> </w:t>
      </w:r>
      <w:r>
        <w:t>No information w</w:t>
      </w:r>
      <w:r w:rsidR="0081143A">
        <w:t xml:space="preserve">as </w:t>
      </w:r>
      <w:r>
        <w:t>reported on whether statistical adjustment for confounding factors w</w:t>
      </w:r>
      <w:r w:rsidR="00C27206">
        <w:t>as</w:t>
      </w:r>
      <w:r>
        <w:t xml:space="preserve"> </w:t>
      </w:r>
      <w:r w:rsidR="00BB2736">
        <w:t>made in analyses</w:t>
      </w:r>
      <w:r>
        <w:t xml:space="preserve">. </w:t>
      </w:r>
      <w:r w:rsidR="0021125E">
        <w:t xml:space="preserve"> </w:t>
      </w:r>
      <w:r w:rsidR="00D03F7A">
        <w:t xml:space="preserve">Some correlations between semen characteristics and variables such as working duration, drinking volume, and benzene, xylene or toluene </w:t>
      </w:r>
      <w:r w:rsidR="00BB2736">
        <w:t xml:space="preserve">levels </w:t>
      </w:r>
      <w:r w:rsidR="00D03F7A">
        <w:t xml:space="preserve">in blood were reported but not all, so it was not possible to assess whether others were </w:t>
      </w:r>
      <w:r w:rsidR="009704D4">
        <w:t xml:space="preserve">analysed </w:t>
      </w:r>
      <w:r w:rsidR="00093D2A">
        <w:t>or not</w:t>
      </w:r>
      <w:r w:rsidR="00D03F7A">
        <w:t xml:space="preserve">. </w:t>
      </w:r>
      <w:r w:rsidR="0021125E">
        <w:t xml:space="preserve"> </w:t>
      </w:r>
      <w:r w:rsidR="00BB2736">
        <w:t xml:space="preserve">Limitations of this study included </w:t>
      </w:r>
      <w:r>
        <w:t>small sample size, lack of information on specific solvent exposure and the possibl</w:t>
      </w:r>
      <w:r w:rsidR="00C27206">
        <w:t>e</w:t>
      </w:r>
      <w:r>
        <w:t xml:space="preserve"> presence of other confounding factors</w:t>
      </w:r>
      <w:r w:rsidR="00C27206">
        <w:t>,</w:t>
      </w:r>
      <w:r>
        <w:t xml:space="preserve"> such as </w:t>
      </w:r>
      <w:r w:rsidR="00493318">
        <w:t xml:space="preserve">exposure to other </w:t>
      </w:r>
      <w:r>
        <w:t>solvents not investigated in this study.</w:t>
      </w:r>
    </w:p>
    <w:p w14:paraId="74E5B997" w14:textId="5BD94BC6" w:rsidR="00C73634" w:rsidRDefault="00C73634" w:rsidP="0039341E">
      <w:pPr>
        <w:jc w:val="both"/>
      </w:pPr>
      <w:r w:rsidRPr="00946C85">
        <w:t>A cross</w:t>
      </w:r>
      <w:r w:rsidR="00237C07">
        <w:t>-</w:t>
      </w:r>
      <w:r w:rsidRPr="00946C85">
        <w:t>sectional study by Hooiveld</w:t>
      </w:r>
      <w:r w:rsidR="007904DF">
        <w:t xml:space="preserve"> </w:t>
      </w:r>
      <w:r w:rsidR="00493318">
        <w:t xml:space="preserve">et al. </w:t>
      </w:r>
      <w:r w:rsidR="007904DF">
        <w:t>(2006)</w:t>
      </w:r>
      <w:r w:rsidRPr="00946C85">
        <w:fldChar w:fldCharType="begin"/>
      </w:r>
      <w:r w:rsidR="006A5370">
        <w:instrText xml:space="preserve"> ADDIN EN.CITE &lt;EndNote&gt;&lt;Cite&gt;&lt;Author&gt;Hooiveld&lt;/Author&gt;&lt;Year&gt;2006&lt;/Year&gt;&lt;RecNum&gt;2&lt;/RecNum&gt;&lt;DisplayText&gt;&lt;style face="superscript"&gt;11&lt;/style&gt;&lt;/DisplayText&gt;&lt;record&gt;&lt;rec-number&gt;2&lt;/rec-number&gt;&lt;foreign-keys&gt;&lt;key app="EN" db-id="ts0t25s0vv2va1ezfw6vrttvwprff5reztr9" timestamp="1537765203"&gt;2&lt;/key&gt;&lt;/foreign-keys&gt;&lt;ref-type name="Journal Article"&gt;17&lt;/ref-type&gt;&lt;contributors&gt;&lt;authors&gt;&lt;author&gt;Hooiveld, M.&lt;/author&gt;&lt;author&gt;Haveman, W.&lt;/author&gt;&lt;author&gt;Roskes, K.&lt;/author&gt;&lt;author&gt;Bretveld, R.&lt;/author&gt;&lt;author&gt;Burstyn, I.&lt;/author&gt;&lt;author&gt;Roeleveld, N.&lt;/author&gt;&lt;/authors&gt;&lt;/contributors&gt;&lt;titles&gt;&lt;title&gt;Adverse reproductive outcomes among male painters with occupational exposure to organic solvents&lt;/title&gt;&lt;secondary-title&gt;Occup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Medicine&lt;/abbr-3&gt;&lt;/periodical&gt;&lt;pages&gt;538-544&lt;/pages&gt;&lt;volume&gt;63&lt;/volume&gt;&lt;number&gt;8&lt;/number&gt;&lt;dates&gt;&lt;year&gt;2006&lt;/year&gt;&lt;/dates&gt;&lt;accession-num&gt;68652612; 16757511&lt;/accession-num&gt;&lt;urls&gt;&lt;related-urls&gt;&lt;url&gt;https://search.proquest.com/docview/68652612?accountid=12528&lt;/url&gt;&lt;url&gt;https://www.ncbi.nlm.nih.gov/pmc/articles/PMC2078125/pdf/538.pdf&lt;/url&gt;&lt;/related-urls&gt;&lt;/urls&gt;&lt;/record&gt;&lt;/Cite&gt;&lt;/EndNote&gt;</w:instrText>
      </w:r>
      <w:r w:rsidRPr="00946C85">
        <w:fldChar w:fldCharType="separate"/>
      </w:r>
      <w:r w:rsidR="006A5370" w:rsidRPr="006A5370">
        <w:rPr>
          <w:noProof/>
          <w:vertAlign w:val="superscript"/>
        </w:rPr>
        <w:t>11</w:t>
      </w:r>
      <w:r w:rsidRPr="00946C85">
        <w:fldChar w:fldCharType="end"/>
      </w:r>
      <w:r w:rsidRPr="00946C85">
        <w:t xml:space="preserve"> compared </w:t>
      </w:r>
      <w:r w:rsidR="00853224">
        <w:t>reported TTP</w:t>
      </w:r>
      <w:r w:rsidR="00853224" w:rsidRPr="00946C85">
        <w:t xml:space="preserve"> </w:t>
      </w:r>
      <w:r w:rsidR="00853224">
        <w:t xml:space="preserve">in </w:t>
      </w:r>
      <w:r w:rsidRPr="00946C85">
        <w:t>a random sample</w:t>
      </w:r>
      <w:r>
        <w:t xml:space="preserve"> of male commercial painters with </w:t>
      </w:r>
      <w:r w:rsidR="00853224">
        <w:t xml:space="preserve">that of </w:t>
      </w:r>
      <w:r>
        <w:t xml:space="preserve">carpenters. </w:t>
      </w:r>
      <w:r w:rsidR="00093D2A">
        <w:t xml:space="preserve"> </w:t>
      </w:r>
      <w:r>
        <w:t xml:space="preserve">This study was described </w:t>
      </w:r>
      <w:r w:rsidR="005900C4">
        <w:t xml:space="preserve">in detail </w:t>
      </w:r>
      <w:r>
        <w:t xml:space="preserve">earlier under pregnancy outcomes. </w:t>
      </w:r>
      <w:r w:rsidR="00093D2A">
        <w:t xml:space="preserve"> </w:t>
      </w:r>
      <w:r w:rsidR="005900C4">
        <w:t>The study found that t</w:t>
      </w:r>
      <w:r w:rsidRPr="00C73634">
        <w:t>here was no increased risk of prolonged TTP in partners of painters compared to carpenters</w:t>
      </w:r>
      <w:r w:rsidR="005900C4">
        <w:t>.</w:t>
      </w:r>
      <w:r w:rsidR="00093D2A">
        <w:t xml:space="preserve"> </w:t>
      </w:r>
      <w:r w:rsidR="005900C4">
        <w:t xml:space="preserve"> </w:t>
      </w:r>
      <w:r w:rsidR="00946C85">
        <w:t>E</w:t>
      </w:r>
      <w:r>
        <w:t xml:space="preserve">xposure was determined purely on the job description (i.e. painters), </w:t>
      </w:r>
      <w:r w:rsidR="00485A2E">
        <w:t>with job category used as a surrogate for quantitative solvent exposure assessment based on a model developed previously in a similar population.</w:t>
      </w:r>
      <w:r w:rsidR="006A5370">
        <w:fldChar w:fldCharType="begin"/>
      </w:r>
      <w:r w:rsidR="00816121">
        <w:instrText xml:space="preserve"> ADDIN EN.CITE &lt;EndNote&gt;&lt;Cite&gt;&lt;Author&gt;Burstyn&lt;/Author&gt;&lt;Year&gt;2002&lt;/Year&gt;&lt;RecNum&gt;65&lt;/RecNum&gt;&lt;DisplayText&gt;&lt;style face="superscript"&gt;54&lt;/style&gt;&lt;/DisplayText&gt;&lt;record&gt;&lt;rec-number&gt;65&lt;/rec-number&gt;&lt;foreign-keys&gt;&lt;key app="EN" db-id="ts0t25s0vv2va1ezfw6vrttvwprff5reztr9" timestamp="1539304984"&gt;65&lt;/key&gt;&lt;/foreign-keys&gt;&lt;ref-type name="Journal Article"&gt;17&lt;/ref-type&gt;&lt;contributors&gt;&lt;authors&gt;&lt;author&gt;Burstyn, I.&lt;/author&gt;&lt;author&gt;Kromhout, H.&lt;/author&gt;&lt;/authors&gt;&lt;/contributors&gt;&lt;auth-address&gt;Univ Utrecht, Inst Risk Assessment Sci, Div Environm &amp;amp; Occupat Hlth, NL-3508 TD Utrecht, Netherlands&lt;/auth-address&gt;&lt;titles&gt;&lt;title&gt;Trends in inhalation exposure to hydrocarbons among commercial painters in The Netherlands&lt;/title&gt;&lt;secondary-title&gt;Scand. J. Work Environ. Health&lt;/secondary-title&gt;&lt;alt-title&gt;Scand J Work Env Hea&lt;/alt-title&gt;&lt;/titles&gt;&lt;pages&gt;429-438&lt;/pages&gt;&lt;volume&gt;28&lt;/volume&gt;&lt;number&gt;6&lt;/number&gt;&lt;keywords&gt;&lt;keyword&gt;database&lt;/keyword&gt;&lt;keyword&gt;determinants of exposure&lt;/keyword&gt;&lt;keyword&gt;exposure assessment&lt;/keyword&gt;&lt;keyword&gt;health surveillance&lt;/keyword&gt;&lt;keyword&gt;mixed-effects models&lt;/keyword&gt;&lt;keyword&gt;nonlinear regression&lt;/keyword&gt;&lt;keyword&gt;single-cell model&lt;/keyword&gt;&lt;keyword&gt;solvents&lt;/keyword&gt;&lt;keyword&gt;toluene&lt;/keyword&gt;&lt;keyword&gt;chronic toxic encephalopathy&lt;/keyword&gt;&lt;keyword&gt;solvent exposure&lt;/keyword&gt;&lt;keyword&gt;spray painters&lt;/keyword&gt;&lt;keyword&gt;mixed-solvents&lt;/keyword&gt;&lt;keyword&gt;dermal model&lt;/keyword&gt;&lt;keyword&gt;construction&lt;/keyword&gt;&lt;keyword&gt;deposition&lt;/keyword&gt;&lt;keyword&gt;workers&lt;/keyword&gt;&lt;/keywords&gt;&lt;dates&gt;&lt;year&gt;2002&lt;/year&gt;&lt;pub-dates&gt;&lt;date&gt;Dec&lt;/date&gt;&lt;/pub-dates&gt;&lt;/dates&gt;&lt;isbn&gt;0355-3140&lt;/isbn&gt;&lt;accession-num&gt;WOS:000180289400008&lt;/accession-num&gt;&lt;urls&gt;&lt;related-urls&gt;&lt;url&gt;&amp;lt;Go to ISI&amp;gt;://WOS:000180289400008&lt;/url&gt;&lt;/related-urls&gt;&lt;/urls&gt;&lt;electronic-resource-num&gt;DOI 10.5271/sjweh.695&lt;/electronic-resource-num&gt;&lt;language&gt;English&lt;/language&gt;&lt;/record&gt;&lt;/Cite&gt;&lt;/EndNote&gt;</w:instrText>
      </w:r>
      <w:r w:rsidR="006A5370">
        <w:fldChar w:fldCharType="separate"/>
      </w:r>
      <w:r w:rsidR="00816121" w:rsidRPr="00816121">
        <w:rPr>
          <w:noProof/>
          <w:vertAlign w:val="superscript"/>
        </w:rPr>
        <w:t>54</w:t>
      </w:r>
      <w:r w:rsidR="006A5370">
        <w:fldChar w:fldCharType="end"/>
      </w:r>
      <w:r w:rsidR="00485A2E">
        <w:t xml:space="preserve"> </w:t>
      </w:r>
      <w:r w:rsidR="00426EEF">
        <w:t xml:space="preserve"> </w:t>
      </w:r>
      <w:r>
        <w:t xml:space="preserve">No biologic tests or clinical examinations were </w:t>
      </w:r>
      <w:r w:rsidR="00946C85">
        <w:t xml:space="preserve">performed </w:t>
      </w:r>
      <w:r>
        <w:t xml:space="preserve">to ascertain exposure. </w:t>
      </w:r>
      <w:r w:rsidR="00093D2A">
        <w:t xml:space="preserve"> </w:t>
      </w:r>
    </w:p>
    <w:p w14:paraId="7623151C" w14:textId="0FEC53CB" w:rsidR="00766A03" w:rsidRDefault="007F0413" w:rsidP="00553369">
      <w:pPr>
        <w:jc w:val="both"/>
        <w:rPr>
          <w:rFonts w:eastAsiaTheme="majorEastAsia" w:cstheme="majorBidi"/>
          <w:b/>
          <w:sz w:val="28"/>
          <w:szCs w:val="26"/>
        </w:rPr>
      </w:pPr>
      <w:r>
        <w:t xml:space="preserve">The SHOAMP </w:t>
      </w:r>
      <w:r w:rsidR="00093D2A">
        <w:t xml:space="preserve">reported </w:t>
      </w:r>
      <w:r w:rsidR="00846450">
        <w:t>by D’Este</w:t>
      </w:r>
      <w:r w:rsidR="003C6499">
        <w:t xml:space="preserve"> et al. (2004)</w:t>
      </w:r>
      <w:r w:rsidR="00846450">
        <w:fldChar w:fldCharType="begin"/>
      </w:r>
      <w:r w:rsidR="006A5370">
        <w:instrText xml:space="preserve"> ADDIN EN.CITE &lt;EndNote&gt;&lt;Cite&gt;&lt;Author&gt;D&amp;apos;Este&lt;/Author&gt;&lt;Year&gt;2004&lt;/Year&gt;&lt;RecNum&gt;46&lt;/RecNum&gt;&lt;DisplayText&gt;&lt;style face="superscript"&gt;5&lt;/style&gt;&lt;/DisplayText&gt;&lt;record&gt;&lt;rec-number&gt;46&lt;/rec-number&gt;&lt;foreign-keys&gt;&lt;key app="EN" db-id="ts0t25s0vv2va1ezfw6vrttvwprff5reztr9" timestamp="1538615205"&gt;46&lt;/key&gt;&lt;/foreign-keys&gt;&lt;ref-type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rsidR="00846450">
        <w:fldChar w:fldCharType="separate"/>
      </w:r>
      <w:r w:rsidR="006A5370" w:rsidRPr="006A5370">
        <w:rPr>
          <w:noProof/>
          <w:vertAlign w:val="superscript"/>
        </w:rPr>
        <w:t>5</w:t>
      </w:r>
      <w:r w:rsidR="00846450">
        <w:fldChar w:fldCharType="end"/>
      </w:r>
      <w:r w:rsidR="00846450">
        <w:t xml:space="preserve"> </w:t>
      </w:r>
      <w:r>
        <w:t xml:space="preserve">investigated </w:t>
      </w:r>
      <w:r w:rsidR="00485A2E">
        <w:t>pregnanc</w:t>
      </w:r>
      <w:r w:rsidR="00B87786">
        <w:t>y outcomes dur</w:t>
      </w:r>
      <w:r w:rsidR="00485A2E">
        <w:t xml:space="preserve">ing the period of the DSRS program and </w:t>
      </w:r>
      <w:r w:rsidR="00B87786">
        <w:t xml:space="preserve">for a </w:t>
      </w:r>
      <w:r w:rsidR="00485A2E">
        <w:t xml:space="preserve">pregnancy </w:t>
      </w:r>
      <w:r w:rsidR="00B87786">
        <w:t>whether or not they had visited a specialist for any fertility problems</w:t>
      </w:r>
      <w:r w:rsidR="00846450">
        <w:t xml:space="preserve">. </w:t>
      </w:r>
      <w:r w:rsidR="003D1126">
        <w:t xml:space="preserve"> </w:t>
      </w:r>
      <w:r w:rsidR="00846450">
        <w:t>This study has been described in detail under pregnancy outcomes.</w:t>
      </w:r>
      <w:r w:rsidR="00846450" w:rsidRPr="00E76C65">
        <w:t xml:space="preserve">  </w:t>
      </w:r>
      <w:r w:rsidR="00846450" w:rsidRPr="00846450">
        <w:t xml:space="preserve">There was no significant difference between reported </w:t>
      </w:r>
      <w:r w:rsidR="00B87786">
        <w:t xml:space="preserve">problems </w:t>
      </w:r>
      <w:r w:rsidR="00846450" w:rsidRPr="00846450">
        <w:t xml:space="preserve">in getting pregnant in the exposed group </w:t>
      </w:r>
      <w:r w:rsidR="0076688F">
        <w:t xml:space="preserve">(n=72, </w:t>
      </w:r>
      <w:r w:rsidR="00846450" w:rsidRPr="00846450">
        <w:t xml:space="preserve">30%) compared to </w:t>
      </w:r>
      <w:r w:rsidR="001C2323">
        <w:t xml:space="preserve">the </w:t>
      </w:r>
      <w:r w:rsidR="00E06C26">
        <w:t xml:space="preserve">unexposed </w:t>
      </w:r>
      <w:r w:rsidR="00846450" w:rsidRPr="00846450">
        <w:t>control groups (</w:t>
      </w:r>
      <w:r w:rsidR="0076688F">
        <w:t xml:space="preserve">n=34, </w:t>
      </w:r>
      <w:r w:rsidR="00846450" w:rsidRPr="00846450">
        <w:t xml:space="preserve">21%, Amberley and </w:t>
      </w:r>
      <w:r w:rsidR="0076688F">
        <w:t xml:space="preserve">n=69, </w:t>
      </w:r>
      <w:r w:rsidR="00846450" w:rsidRPr="00846450">
        <w:t xml:space="preserve">27%, Richmond) (p=0.18).  Of the exposed group, 14% </w:t>
      </w:r>
      <w:r w:rsidR="0076688F">
        <w:t xml:space="preserve">(n=35) </w:t>
      </w:r>
      <w:r w:rsidR="00846450" w:rsidRPr="00846450">
        <w:t>reported seeing a specialist compared to similar proportions in the control groups (</w:t>
      </w:r>
      <w:r w:rsidR="0076688F">
        <w:t xml:space="preserve">n=18, </w:t>
      </w:r>
      <w:r w:rsidR="00846450" w:rsidRPr="00846450">
        <w:t xml:space="preserve">11%, Amberley and </w:t>
      </w:r>
      <w:r w:rsidR="0076688F">
        <w:t xml:space="preserve">n=45, </w:t>
      </w:r>
      <w:r w:rsidR="00846450" w:rsidRPr="00846450">
        <w:t>18%, Richmond) (p=0.21).</w:t>
      </w:r>
      <w:r w:rsidR="00846450">
        <w:t xml:space="preserve"> </w:t>
      </w:r>
      <w:r w:rsidR="003D1126">
        <w:t xml:space="preserve"> </w:t>
      </w:r>
      <w:r w:rsidR="00846450" w:rsidRPr="00846450">
        <w:t xml:space="preserve">Further analysis was not possible </w:t>
      </w:r>
      <w:r w:rsidR="00B87786">
        <w:t xml:space="preserve">in relation to problems </w:t>
      </w:r>
      <w:r w:rsidR="00846450" w:rsidRPr="00846450">
        <w:t>getting pregnant and visits to a specialist for fertility problems</w:t>
      </w:r>
      <w:r w:rsidR="001C2323">
        <w:t>,</w:t>
      </w:r>
      <w:r w:rsidR="00846450" w:rsidRPr="00846450">
        <w:t xml:space="preserve"> as key confounders such as maternal age at the time were not collected.</w:t>
      </w:r>
      <w:r w:rsidR="00766A03">
        <w:br w:type="page"/>
      </w:r>
    </w:p>
    <w:p w14:paraId="26CED22C" w14:textId="6899FA45" w:rsidR="00101729" w:rsidRDefault="002A429C" w:rsidP="002A429C">
      <w:pPr>
        <w:pStyle w:val="Heading2"/>
      </w:pPr>
      <w:bookmarkStart w:id="32" w:name="_Toc520461"/>
      <w:r>
        <w:lastRenderedPageBreak/>
        <w:t>Reports</w:t>
      </w:r>
      <w:bookmarkEnd w:id="32"/>
    </w:p>
    <w:p w14:paraId="27F27AB6" w14:textId="5DE06940" w:rsidR="00BB6396" w:rsidRDefault="0044293B" w:rsidP="00766A03">
      <w:pPr>
        <w:jc w:val="both"/>
      </w:pPr>
      <w:r w:rsidRPr="003D1126">
        <w:t xml:space="preserve">A total of </w:t>
      </w:r>
      <w:r>
        <w:t xml:space="preserve">16 reports were identified from </w:t>
      </w:r>
      <w:r w:rsidR="00766A03">
        <w:t xml:space="preserve">the </w:t>
      </w:r>
      <w:r>
        <w:t xml:space="preserve">pre-determined website search. </w:t>
      </w:r>
      <w:r w:rsidR="003D1126">
        <w:t xml:space="preserve"> </w:t>
      </w:r>
      <w:r w:rsidR="0093434A" w:rsidRPr="0093434A">
        <w:t>The finding</w:t>
      </w:r>
      <w:r w:rsidR="00722EEB">
        <w:t>s</w:t>
      </w:r>
      <w:r w:rsidR="0093434A" w:rsidRPr="0093434A">
        <w:t xml:space="preserve"> are reported in the Evidence Profile. </w:t>
      </w:r>
      <w:r w:rsidR="003D1126">
        <w:t xml:space="preserve"> </w:t>
      </w:r>
      <w:r w:rsidR="0093434A" w:rsidRPr="0093434A">
        <w:t xml:space="preserve">Only findings of reproductive outcomes related to occupational </w:t>
      </w:r>
      <w:r w:rsidR="00766A03">
        <w:t xml:space="preserve">solvent </w:t>
      </w:r>
      <w:r w:rsidR="0093434A" w:rsidRPr="0093434A">
        <w:t xml:space="preserve">exposure in </w:t>
      </w:r>
      <w:r w:rsidR="00E62306">
        <w:t>men</w:t>
      </w:r>
      <w:r w:rsidR="0093434A" w:rsidRPr="0093434A">
        <w:t xml:space="preserve"> were extracted (if reported) as the conclusions of these reports </w:t>
      </w:r>
      <w:r w:rsidR="003D1126">
        <w:t xml:space="preserve">were </w:t>
      </w:r>
      <w:r w:rsidR="0093434A" w:rsidRPr="0093434A">
        <w:t xml:space="preserve">likely to have been based on </w:t>
      </w:r>
      <w:r w:rsidR="0093434A" w:rsidRPr="00247EF0">
        <w:rPr>
          <w:i/>
          <w:iCs/>
        </w:rPr>
        <w:t>in vitro</w:t>
      </w:r>
      <w:r w:rsidR="0093434A" w:rsidRPr="0093434A">
        <w:t xml:space="preserve"> and animal studies as well as human studies. </w:t>
      </w:r>
      <w:r w:rsidR="003D1126">
        <w:t xml:space="preserve"> </w:t>
      </w:r>
      <w:r w:rsidR="0093434A" w:rsidRPr="0093434A">
        <w:t xml:space="preserve">Some of the studies cited in the reports investigated the effect of unspecified solvents </w:t>
      </w:r>
      <w:r w:rsidR="00273791">
        <w:t>(e.g.</w:t>
      </w:r>
      <w:r w:rsidR="004D39AA">
        <w:t xml:space="preserve"> reproductive health effects have been investigated in relation to organic solvent exposure in general)</w:t>
      </w:r>
      <w:r w:rsidR="0093434A" w:rsidRPr="0093434A">
        <w:t xml:space="preserve">. </w:t>
      </w:r>
      <w:r w:rsidR="003D1126">
        <w:t xml:space="preserve"> </w:t>
      </w:r>
      <w:r w:rsidR="0093434A" w:rsidRPr="0093434A">
        <w:t xml:space="preserve">This REA is confined to </w:t>
      </w:r>
      <w:r w:rsidR="003D1126">
        <w:t xml:space="preserve">the </w:t>
      </w:r>
      <w:r w:rsidR="0093434A" w:rsidRPr="0093434A">
        <w:t xml:space="preserve">list of specified solvents itemised under </w:t>
      </w:r>
      <w:r w:rsidR="003D1126">
        <w:t xml:space="preserve">the </w:t>
      </w:r>
      <w:r w:rsidR="0093434A" w:rsidRPr="0093434A">
        <w:t>Methods</w:t>
      </w:r>
      <w:r w:rsidR="003D1126">
        <w:t xml:space="preserve"> section</w:t>
      </w:r>
      <w:r w:rsidR="0093434A">
        <w:t xml:space="preserve">, </w:t>
      </w:r>
      <w:r w:rsidR="00BB6396">
        <w:t xml:space="preserve">therefore </w:t>
      </w:r>
      <w:r w:rsidR="00BB6396" w:rsidRPr="00247EF0">
        <w:t>reports</w:t>
      </w:r>
      <w:r w:rsidR="00BB6396">
        <w:t xml:space="preserve"> only on unspecified solvents were outside the scope of the REA </w:t>
      </w:r>
      <w:r w:rsidR="00766A03">
        <w:t>and</w:t>
      </w:r>
      <w:r w:rsidR="00BB6396">
        <w:t xml:space="preserve"> uninformative about the solvents of interest.  Each of the relevant reports is described below with a summary of any conclusions in relation to male reproductive effects and exposure to solvents of relevance to this REA.  More details can be found in </w:t>
      </w:r>
      <w:hyperlink w:anchor="_Reports_-_Solvents" w:history="1">
        <w:r w:rsidR="00722EEB" w:rsidRPr="00722EEB">
          <w:rPr>
            <w:rStyle w:val="Hyperlink"/>
          </w:rPr>
          <w:t>Appendix 4</w:t>
        </w:r>
      </w:hyperlink>
      <w:r w:rsidR="00722EEB">
        <w:t>.</w:t>
      </w:r>
    </w:p>
    <w:p w14:paraId="6881ED7D" w14:textId="5F779949" w:rsidR="00BB6396" w:rsidRDefault="00BB6396" w:rsidP="006A5370">
      <w:pPr>
        <w:jc w:val="both"/>
      </w:pPr>
      <w:r w:rsidRPr="00774EDF">
        <w:t xml:space="preserve">An </w:t>
      </w:r>
      <w:r>
        <w:t>Agency for Toxic Substances and Disease Registry (</w:t>
      </w:r>
      <w:r w:rsidRPr="00774EDF">
        <w:t>ASTDR</w:t>
      </w:r>
      <w:r>
        <w:t>)</w:t>
      </w:r>
      <w:r w:rsidRPr="00774EDF">
        <w:t xml:space="preserve"> toxicological profile characterise</w:t>
      </w:r>
      <w:r w:rsidR="00460A78">
        <w:t>s</w:t>
      </w:r>
      <w:r w:rsidRPr="00774EDF">
        <w:t xml:space="preserve"> the toxicological and adverse health effect </w:t>
      </w:r>
      <w:r>
        <w:t>findings by extensively</w:t>
      </w:r>
      <w:r w:rsidRPr="00774EDF">
        <w:t xml:space="preserve"> review</w:t>
      </w:r>
      <w:r>
        <w:t>ing</w:t>
      </w:r>
      <w:r w:rsidRPr="00774EDF">
        <w:t xml:space="preserve"> the key </w:t>
      </w:r>
      <w:r w:rsidR="00756A77">
        <w:t xml:space="preserve">peer reviewed </w:t>
      </w:r>
      <w:r>
        <w:t xml:space="preserve">published </w:t>
      </w:r>
      <w:r w:rsidRPr="00774EDF">
        <w:t>literature of substances</w:t>
      </w:r>
      <w:r>
        <w:t>.</w:t>
      </w:r>
      <w:r w:rsidR="00460A78">
        <w:t xml:space="preserve"> </w:t>
      </w:r>
      <w:r>
        <w:t xml:space="preserve"> Eight records</w:t>
      </w:r>
      <w:r>
        <w:fldChar w:fldCharType="begin">
          <w:fldData xml:space="preserve">PEVuZE5vdGU+PENpdGU+PEF1dGhvcj5BVFNEUjwvQXV0aG9yPjxZZWFyPjE5OTI8L1llYXI+PFJl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</w:fldData>
        </w:fldChar>
      </w:r>
      <w:r w:rsidR="00816121">
        <w:instrText xml:space="preserve"> ADDIN EN.CITE </w:instrText>
      </w:r>
      <w:r w:rsidR="00816121">
        <w:fldChar w:fldCharType="begin">
          <w:fldData xml:space="preserve">PEVuZE5vdGU+PENpdGU+PEF1dGhvcj5BVFNEUjwvQXV0aG9yPjxZZWFyPjE5OTI8L1llYXI+PFJl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</w:fldData>
        </w:fldChar>
      </w:r>
      <w:r w:rsidR="00816121">
        <w:instrText xml:space="preserve"> ADDIN EN.CITE.DATA </w:instrText>
      </w:r>
      <w:r w:rsidR="00816121">
        <w:fldChar w:fldCharType="end"/>
      </w:r>
      <w:r>
        <w:fldChar w:fldCharType="separate"/>
      </w:r>
      <w:r w:rsidR="00816121" w:rsidRPr="00816121">
        <w:rPr>
          <w:noProof/>
          <w:vertAlign w:val="superscript"/>
        </w:rPr>
        <w:t>32, 35-38, 45-47</w:t>
      </w:r>
      <w:r>
        <w:fldChar w:fldCharType="end"/>
      </w:r>
      <w:r>
        <w:t xml:space="preserve"> of ATSDR profiles (herein referred to as Reports) and two records of addendums</w:t>
      </w:r>
      <w:r>
        <w:fldChar w:fldCharType="begin"/>
      </w:r>
      <w:r w:rsidR="00816121">
        <w:instrText xml:space="preserve"> ADDIN EN.CITE &lt;EndNote&gt;&lt;Cite&gt;&lt;Author&gt;ATSDR&lt;/Author&gt;&lt;Year&gt;2010&lt;/Year&gt;&lt;RecNum&gt;129&lt;/RecNum&gt;&lt;DisplayText&gt;&lt;style face="superscript"&gt;33, 34&lt;/style&gt;&lt;/DisplayText&gt;&lt;record&gt;&lt;rec-number&gt;129&lt;/rec-number&gt;&lt;foreign-keys&gt;&lt;key app="EN" db-id="ts0t25s0vv2va1ezfw6vrttvwprff5reztr9" timestamp="1541634333"&gt;129&lt;/key&gt;&lt;/foreign-keys&gt;&lt;ref-type name="Report"&gt;27&lt;/ref-type&gt;&lt;contributors&gt;&lt;authors&gt;&lt;author&gt;ATSDR&lt;/author&gt;&lt;/authors&gt;&lt;/contributors&gt;&lt;titles&gt;&lt;title&gt;Addendum to the Toxicological Profile for 2-Butanone&lt;/title&gt;&lt;/titles&gt;&lt;dates&gt;&lt;year&gt;2010&lt;/year&gt;&lt;/dates&gt;&lt;pub-location&gt;Atlanta, GA&lt;/pub-location&gt;&lt;publisher&gt;Agency for Toxic Substances and Disease Registry, Division of Toxicology and Environmental Medicine&lt;/publisher&gt;&lt;urls&gt;&lt;related-urls&gt;&lt;url&gt;https://www.atsdr.cdc.gov/toxprofiles/2-butanone_addendum.pdf&lt;/url&gt;&lt;/related-urls&gt;&lt;/urls&gt;&lt;access-date&gt;03/10/2018&lt;/access-date&gt;&lt;/record&gt;&lt;/Cite&gt;&lt;Cite&gt;&lt;Author&gt;ATSDR&lt;/Author&gt;&lt;Year&gt;2011&lt;/Year&gt;&lt;RecNum&gt;130&lt;/RecNum&gt;&lt;record&gt;&lt;rec-number&gt;130&lt;/rec-number&gt;&lt;foreign-keys&gt;&lt;key app="EN" db-id="ts0t25s0vv2va1ezfw6vrttvwprff5reztr9" timestamp="1541635079"&gt;130&lt;/key&gt;&lt;/foreign-keys&gt;&lt;ref-type name="Report"&gt;27&lt;/ref-type&gt;&lt;contributors&gt;&lt;authors&gt;&lt;author&gt;ATSDR&lt;/author&gt;&lt;/authors&gt;&lt;/contributors&gt;&lt;titles&gt;&lt;title&gt;Addendum to the Toxicological Profile for Acetone&lt;/title&gt;&lt;/titles&gt;&lt;dates&gt;&lt;year&gt;2011&lt;/year&gt;&lt;/dates&gt;&lt;pub-location&gt;Atlanta, GA&lt;/pub-location&gt;&lt;publisher&gt;Agency for Toxic Substances and Disease Registry, Division of Toxicology and Environmental Medicine&lt;/publisher&gt;&lt;urls&gt;&lt;related-urls&gt;&lt;url&gt;https://www.atsdr.cdc.gov/toxprofiles/acetone_addendum.pdf&lt;/url&gt;&lt;/related-urls&gt;&lt;/urls&gt;&lt;access-date&gt;03/10/2018&lt;/access-date&gt;&lt;/record&gt;&lt;/Cite&gt;&lt;/EndNote&gt;</w:instrText>
      </w:r>
      <w:r>
        <w:fldChar w:fldCharType="separate"/>
      </w:r>
      <w:r w:rsidR="00816121" w:rsidRPr="00816121">
        <w:rPr>
          <w:noProof/>
          <w:vertAlign w:val="superscript"/>
        </w:rPr>
        <w:t>33, 34</w:t>
      </w:r>
      <w:r>
        <w:fldChar w:fldCharType="end"/>
      </w:r>
      <w:r>
        <w:t xml:space="preserve"> were identified.</w:t>
      </w:r>
      <w:r w:rsidR="003C3AB5">
        <w:t xml:space="preserve"> </w:t>
      </w:r>
      <w:r>
        <w:t xml:space="preserve"> Addendums were </w:t>
      </w:r>
      <w:r w:rsidR="00722EEB">
        <w:t xml:space="preserve">updates to the profiles </w:t>
      </w:r>
      <w:r w:rsidR="00460A78">
        <w:t>from scientific data collated from published journal articles</w:t>
      </w:r>
      <w:r w:rsidR="00460A78" w:rsidRPr="004335B7">
        <w:t xml:space="preserve"> </w:t>
      </w:r>
      <w:r w:rsidRPr="004335B7">
        <w:t xml:space="preserve">since the release of the </w:t>
      </w:r>
      <w:r>
        <w:t xml:space="preserve">original </w:t>
      </w:r>
      <w:r w:rsidRPr="004335B7">
        <w:t>profile</w:t>
      </w:r>
      <w:r>
        <w:t>.</w:t>
      </w:r>
      <w:r w:rsidR="00460A78">
        <w:t xml:space="preserve"> </w:t>
      </w:r>
      <w:r>
        <w:t xml:space="preserve"> However, </w:t>
      </w:r>
      <w:r w:rsidR="00766A03">
        <w:t>neither addenda</w:t>
      </w:r>
      <w:r w:rsidR="00766A03">
        <w:fldChar w:fldCharType="begin"/>
      </w:r>
      <w:r w:rsidR="00816121">
        <w:instrText xml:space="preserve"> ADDIN EN.CITE &lt;EndNote&gt;&lt;Cite&gt;&lt;Author&gt;ATSDR&lt;/Author&gt;&lt;Year&gt;2010&lt;/Year&gt;&lt;RecNum&gt;129&lt;/RecNum&gt;&lt;DisplayText&gt;&lt;style face="superscript"&gt;33, 34&lt;/style&gt;&lt;/DisplayText&gt;&lt;record&gt;&lt;rec-number&gt;129&lt;/rec-number&gt;&lt;foreign-keys&gt;&lt;key app="EN" db-id="ts0t25s0vv2va1ezfw6vrttvwprff5reztr9" timestamp="1541634333"&gt;129&lt;/key&gt;&lt;/foreign-keys&gt;&lt;ref-type name="Report"&gt;27&lt;/ref-type&gt;&lt;contributors&gt;&lt;authors&gt;&lt;author&gt;ATSDR&lt;/author&gt;&lt;/authors&gt;&lt;/contributors&gt;&lt;titles&gt;&lt;title&gt;Addendum to the Toxicological Profile for 2-Butanone&lt;/title&gt;&lt;/titles&gt;&lt;dates&gt;&lt;year&gt;2010&lt;/year&gt;&lt;/dates&gt;&lt;pub-location&gt;Atlanta, GA&lt;/pub-location&gt;&lt;publisher&gt;Agency for Toxic Substances and Disease Registry, Division of Toxicology and Environmental Medicine&lt;/publisher&gt;&lt;urls&gt;&lt;related-urls&gt;&lt;url&gt;https://www.atsdr.cdc.gov/toxprofiles/2-butanone_addendum.pdf&lt;/url&gt;&lt;/related-urls&gt;&lt;/urls&gt;&lt;access-date&gt;03/10/2018&lt;/access-date&gt;&lt;/record&gt;&lt;/Cite&gt;&lt;Cite&gt;&lt;Author&gt;ATSDR&lt;/Author&gt;&lt;Year&gt;2011&lt;/Year&gt;&lt;RecNum&gt;130&lt;/RecNum&gt;&lt;record&gt;&lt;rec-number&gt;130&lt;/rec-number&gt;&lt;foreign-keys&gt;&lt;key app="EN" db-id="ts0t25s0vv2va1ezfw6vrttvwprff5reztr9" timestamp="1541635079"&gt;130&lt;/key&gt;&lt;/foreign-keys&gt;&lt;ref-type name="Report"&gt;27&lt;/ref-type&gt;&lt;contributors&gt;&lt;authors&gt;&lt;author&gt;ATSDR&lt;/author&gt;&lt;/authors&gt;&lt;/contributors&gt;&lt;titles&gt;&lt;title&gt;Addendum to the Toxicological Profile for Acetone&lt;/title&gt;&lt;/titles&gt;&lt;dates&gt;&lt;year&gt;2011&lt;/year&gt;&lt;/dates&gt;&lt;pub-location&gt;Atlanta, GA&lt;/pub-location&gt;&lt;publisher&gt;Agency for Toxic Substances and Disease Registry, Division of Toxicology and Environmental Medicine&lt;/publisher&gt;&lt;urls&gt;&lt;related-urls&gt;&lt;url&gt;https://www.atsdr.cdc.gov/toxprofiles/acetone_addendum.pdf&lt;/url&gt;&lt;/related-urls&gt;&lt;/urls&gt;&lt;access-date&gt;03/10/2018&lt;/access-date&gt;&lt;/record&gt;&lt;/Cite&gt;&lt;/EndNote&gt;</w:instrText>
      </w:r>
      <w:r w:rsidR="00766A03">
        <w:fldChar w:fldCharType="separate"/>
      </w:r>
      <w:r w:rsidR="00816121" w:rsidRPr="00816121">
        <w:rPr>
          <w:noProof/>
          <w:vertAlign w:val="superscript"/>
        </w:rPr>
        <w:t>33, 34</w:t>
      </w:r>
      <w:r w:rsidR="00766A03">
        <w:fldChar w:fldCharType="end"/>
      </w:r>
      <w:r>
        <w:t xml:space="preserve"> provide</w:t>
      </w:r>
      <w:r w:rsidR="00766A03">
        <w:t>d</w:t>
      </w:r>
      <w:r>
        <w:t xml:space="preserve"> new evidence on reproductive health outcomes but are cited here for completeness. </w:t>
      </w:r>
    </w:p>
    <w:p w14:paraId="4A0F4360" w14:textId="2EFF9918" w:rsidR="00BB6396" w:rsidRDefault="00BB6396" w:rsidP="006A5370">
      <w:pPr>
        <w:jc w:val="both"/>
      </w:pPr>
      <w:r>
        <w:t xml:space="preserve">The National Research Council (NRC), the operating agency of the National Academy of Sciences and the National Academy of Engineering, provides independent guidance on scientific issues to support an objective and scientifically balanced health risk assessment to the US government, the public and scientific communities. </w:t>
      </w:r>
      <w:r w:rsidR="003C3AB5">
        <w:t xml:space="preserve"> </w:t>
      </w:r>
      <w:r>
        <w:t>Two reviews</w:t>
      </w:r>
      <w:r>
        <w:fldChar w:fldCharType="begin"/>
      </w:r>
      <w:r w:rsidR="00816121">
        <w:instrText xml:space="preserve"> ADDIN EN.CITE &lt;EndNote&gt;&lt;Cite&gt;&lt;Author&gt;NRC&lt;/Author&gt;&lt;Year&gt;2007&lt;/Year&gt;&lt;RecNum&gt;37&lt;/RecNum&gt;&lt;DisplayText&gt;&lt;style face="superscript"&gt;43, 44&lt;/style&gt;&lt;/DisplayText&gt;&lt;record&gt;&lt;rec-number&gt;37&lt;/rec-number&gt;&lt;foreign-keys&gt;&lt;key app="EN" db-id="ts0t25s0vv2va1ezfw6vrttvwprff5reztr9" timestamp="1538549730"&gt;37&lt;/key&gt;&lt;/foreign-keys&gt;&lt;ref-type name="Book"&gt;6&lt;/ref-type&gt;&lt;contributors&gt;&lt;authors&gt;&lt;author&gt;NRC&lt;/author&gt;&lt;/authors&gt;&lt;/contributors&gt;&lt;titles&gt;&lt;title&gt;Assessing the human health risks of trichloroethylene: Key scientific issues. Committee on Human Health Risks of Trichloroethylene Board on Environmental Studies and Toxicology Division on Earth and Life Studies&lt;/title&gt;&lt;/titles&gt;&lt;pages&gt;378&lt;/pages&gt;&lt;dates&gt;&lt;year&gt;2007&lt;/year&gt;&lt;/dates&gt;&lt;pub-location&gt;Washington, D.C. &lt;/pub-location&gt;&lt;publisher&gt;National Research Council, National Academies Press &lt;/publisher&gt;&lt;isbn&gt;ISBN 978-0-309-10283-4&lt;/isbn&gt;&lt;urls&gt;&lt;/urls&gt;&lt;/record&gt;&lt;/Cite&gt;&lt;Cite&gt;&lt;Author&gt;NRC&lt;/Author&gt;&lt;Year&gt;2014&lt;/Year&gt;&lt;RecNum&gt;49&lt;/RecNum&gt;&lt;record&gt;&lt;rec-number&gt;49&lt;/rec-number&gt;&lt;foreign-keys&gt;&lt;key app="EN" db-id="ts0t25s0vv2va1ezfw6vrttvwprff5reztr9" timestamp="1538619114"&gt;49&lt;/key&gt;&lt;/foreign-keys&gt;&lt;ref-type name="Report"&gt;27&lt;/ref-type&gt;&lt;contributors&gt;&lt;authors&gt;&lt;author&gt;NRC&lt;/author&gt;&lt;/authors&gt;&lt;/contributors&gt;&lt;titles&gt;&lt;title&gt;Acute Exposure Guideline Levels for Selected Airborne Chemicals: Volume 17&lt;/title&gt;&lt;/titles&gt;&lt;pages&gt;492&lt;/pages&gt;&lt;volume&gt;17&lt;/volume&gt;&lt;dates&gt;&lt;year&gt;2014&lt;/year&gt;&lt;/dates&gt;&lt;pub-location&gt;The National Academic Press, Washington D.C.&lt;/pub-location&gt;&lt;publisher&gt;Committee on Acute Exposure Guideline Levels; Committee on Toxicology; Board on Environmental Studies and Toxicology; Division on Earth and Life Studies; National Research Council (NRC)&lt;/publisher&gt;&lt;isbn&gt;ISBN 978-0-309-38733-0&lt;/isbn&gt;&lt;urls&gt;&lt;related-urls&gt;&lt;url&gt;https://www.nap.edu/catalog/18796/acute-exposure-guideline-levels-for-selected-airborne-chemicals-volume-17&lt;/url&gt;&lt;/related-urls&gt;&lt;/urls&gt;&lt;access-date&gt;04/10/2018&lt;/access-date&gt;&lt;/record&gt;&lt;/Cite&gt;&lt;/EndNote&gt;</w:instrText>
      </w:r>
      <w:r>
        <w:fldChar w:fldCharType="separate"/>
      </w:r>
      <w:r w:rsidR="00816121" w:rsidRPr="00816121">
        <w:rPr>
          <w:noProof/>
          <w:vertAlign w:val="superscript"/>
        </w:rPr>
        <w:t>43, 44</w:t>
      </w:r>
      <w:r>
        <w:fldChar w:fldCharType="end"/>
      </w:r>
      <w:r>
        <w:t xml:space="preserve"> (herein referred to as Reports) produced by the </w:t>
      </w:r>
      <w:r w:rsidRPr="00C93B1B">
        <w:t xml:space="preserve">Committee on Human Health Risks </w:t>
      </w:r>
      <w:r>
        <w:t>of the NRC were identified.</w:t>
      </w:r>
    </w:p>
    <w:p w14:paraId="469889D3" w14:textId="699A71E2" w:rsidR="00BB6396" w:rsidRDefault="00BB6396" w:rsidP="006A5370">
      <w:pPr>
        <w:jc w:val="both"/>
      </w:pPr>
      <w:r>
        <w:t>The Health Council of the Netherlands, is an independent scientific advisory body and advises the Dutch government and Parliament on the current level of knowledge with respect to public health issues.</w:t>
      </w:r>
      <w:r w:rsidR="00460A78">
        <w:t xml:space="preserve"> </w:t>
      </w:r>
      <w:r>
        <w:t xml:space="preserve"> Three reports</w:t>
      </w:r>
      <w:r>
        <w:fldChar w:fldCharType="begin">
          <w:fldData xml:space="preserve">PEVuZE5vdGU+PENpdGU+PEF1dGhvcj5IZWFsdGggQ291bmNpbCBvZiB0aGUgTmV0aGVybGFuZHM8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</w:fldData>
        </w:fldChar>
      </w:r>
      <w:r w:rsidR="00816121">
        <w:instrText xml:space="preserve"> ADDIN EN.CITE </w:instrText>
      </w:r>
      <w:r w:rsidR="00816121">
        <w:fldChar w:fldCharType="begin">
          <w:fldData xml:space="preserve">PEVuZE5vdGU+PENpdGU+PEF1dGhvcj5IZWFsdGggQ291bmNpbCBvZiB0aGUgTmV0aGVybGFuZHM8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</w:fldData>
        </w:fldChar>
      </w:r>
      <w:r w:rsidR="00816121">
        <w:instrText xml:space="preserve"> ADDIN EN.CITE.DATA </w:instrText>
      </w:r>
      <w:r w:rsidR="00816121">
        <w:fldChar w:fldCharType="end"/>
      </w:r>
      <w:r>
        <w:fldChar w:fldCharType="separate"/>
      </w:r>
      <w:r w:rsidR="00816121" w:rsidRPr="00816121">
        <w:rPr>
          <w:noProof/>
          <w:vertAlign w:val="superscript"/>
        </w:rPr>
        <w:t>39-41</w:t>
      </w:r>
      <w:r>
        <w:fldChar w:fldCharType="end"/>
      </w:r>
      <w:r>
        <w:t xml:space="preserve"> prepared by the </w:t>
      </w:r>
      <w:r w:rsidRPr="00C93B1B">
        <w:t xml:space="preserve">Committee for Compounds Toxic to Reproduction </w:t>
      </w:r>
      <w:r>
        <w:t>by the Health Council of the Netherlands were identified.</w:t>
      </w:r>
    </w:p>
    <w:p w14:paraId="5E23247F" w14:textId="25797817" w:rsidR="00BB6396" w:rsidRDefault="00BB6396" w:rsidP="009F37F8">
      <w:pPr>
        <w:jc w:val="both"/>
      </w:pPr>
      <w:r>
        <w:t>Of the above reports, four reports</w:t>
      </w:r>
      <w:r>
        <w:fldChar w:fldCharType="begin">
          <w:fldData xml:space="preserve">PEVuZE5vdGU+PENpdGU+PEF1dGhvcj5CYWxlPC9BdXRob3I+PFllYXI+MjAxMTwvWWVhcj48UmVj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</w:fldData>
        </w:fldChar>
      </w:r>
      <w:r w:rsidR="00816121">
        <w:instrText xml:space="preserve"> ADDIN EN.CITE </w:instrText>
      </w:r>
      <w:r w:rsidR="00816121">
        <w:fldChar w:fldCharType="begin">
          <w:fldData xml:space="preserve">PEVuZE5vdGU+PENpdGU+PEF1dGhvcj5CYWxlPC9BdXRob3I+PFllYXI+MjAxMTwvWWVhcj48UmVj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</w:fldData>
        </w:fldChar>
      </w:r>
      <w:r w:rsidR="00816121">
        <w:instrText xml:space="preserve"> ADDIN EN.CITE.DATA </w:instrText>
      </w:r>
      <w:r w:rsidR="00816121">
        <w:fldChar w:fldCharType="end"/>
      </w:r>
      <w:r>
        <w:fldChar w:fldCharType="separate"/>
      </w:r>
      <w:r w:rsidR="00816121" w:rsidRPr="00816121">
        <w:rPr>
          <w:noProof/>
          <w:vertAlign w:val="superscript"/>
        </w:rPr>
        <w:t>35, 41, 43, 47</w:t>
      </w:r>
      <w:r>
        <w:fldChar w:fldCharType="end"/>
      </w:r>
      <w:r>
        <w:t xml:space="preserve"> included a review of TCE.</w:t>
      </w:r>
      <w:r w:rsidR="003C3AB5">
        <w:t xml:space="preserve"> </w:t>
      </w:r>
      <w:r>
        <w:t xml:space="preserve"> The Health Council of the Netherlands</w:t>
      </w:r>
      <w:r w:rsidR="008E53BE">
        <w:t xml:space="preserve"> (2003) report</w:t>
      </w:r>
      <w:r>
        <w:fldChar w:fldCharType="begin"/>
      </w:r>
      <w:r w:rsidR="00816121">
        <w:instrText xml:space="preserve"> ADDIN EN.CITE &lt;EndNote&gt;&lt;Cite&gt;&lt;Author&gt;Health Council of the Netherlands&lt;/Author&gt;&lt;Year&gt;2003&lt;/Year&gt;&lt;RecNum&gt;23&lt;/RecNum&gt;&lt;DisplayText&gt;&lt;style face="superscript"&gt;41&lt;/style&gt;&lt;/DisplayText&gt;&lt;record&gt;&lt;rec-number&gt;23&lt;/rec-number&gt;&lt;foreign-keys&gt;&lt;key app="EN" db-id="ts0t25s0vv2va1ezfw6vrttvwprff5reztr9" timestamp="1538530362"&gt;23&lt;/key&gt;&lt;/foreign-keys&gt;&lt;ref-type name="Report"&gt;27&lt;/ref-type&gt;&lt;contributors&gt;&lt;authors&gt;&lt;author&gt;Health Council of the Netherlands,&lt;/author&gt;&lt;/authors&gt;&lt;/contributors&gt;&lt;titles&gt;&lt;title&gt;Committee for Compounds toxic to reproduction. Trichloroethylene. evaluation of the effects on reproduction, recommendation for classification&lt;/title&gt;&lt;/titles&gt;&lt;pages&gt;48&lt;/pages&gt;&lt;dates&gt;&lt;year&gt;2003&lt;/year&gt;&lt;/dates&gt;&lt;pub-location&gt;The Hague&lt;/pub-location&gt;&lt;publisher&gt;Health Council of the Netherlands; publication no. 2003/09OSH. ISBN: 90-5549-509-3&lt;/publisher&gt;&lt;urls&gt;&lt;related-urls&gt;&lt;url&gt;https://www.gezondheidsraad.nl/documenten/adviezen/2003/12/22/trichloroethylene&lt;/url&gt;&lt;/related-urls&gt;&lt;/urls&gt;&lt;access-date&gt;3/10/2018&lt;/access-date&gt;&lt;/record&gt;&lt;/Cite&gt;&lt;/EndNote&gt;</w:instrText>
      </w:r>
      <w:r>
        <w:fldChar w:fldCharType="separate"/>
      </w:r>
      <w:r w:rsidR="00816121" w:rsidRPr="00816121">
        <w:rPr>
          <w:noProof/>
          <w:vertAlign w:val="superscript"/>
        </w:rPr>
        <w:t>41</w:t>
      </w:r>
      <w:r>
        <w:fldChar w:fldCharType="end"/>
      </w:r>
      <w:r>
        <w:t xml:space="preserve"> identified five publications</w:t>
      </w:r>
      <w:r>
        <w:fldChar w:fldCharType="begin">
          <w:fldData xml:space="preserve">PEVuZE5vdGU+PENpdGU+PEF1dGhvcj5DaGlhPC9BdXRob3I+PFllYXI+MTk5NzwvWWVhcj48UmVj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</w:fldData>
        </w:fldChar>
      </w:r>
      <w:r w:rsidR="006A5370">
        <w:instrText xml:space="preserve"> ADDIN EN.CITE </w:instrText>
      </w:r>
      <w:r w:rsidR="006A5370">
        <w:fldChar w:fldCharType="begin">
          <w:fldData xml:space="preserve">PEVuZE5vdGU+PENpdGU+PEF1dGhvcj5DaGlhPC9BdXRob3I+PFllYXI+MTk5NzwvWWVhcj48UmVj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</w:fldData>
        </w:fldChar>
      </w:r>
      <w:r w:rsidR="006A5370">
        <w:instrText xml:space="preserve"> ADDIN EN.CITE.DATA </w:instrText>
      </w:r>
      <w:r w:rsidR="006A5370">
        <w:fldChar w:fldCharType="end"/>
      </w:r>
      <w:r>
        <w:fldChar w:fldCharType="separate"/>
      </w:r>
      <w:r w:rsidR="006A5370" w:rsidRPr="006A5370">
        <w:rPr>
          <w:noProof/>
          <w:vertAlign w:val="superscript"/>
        </w:rPr>
        <w:t>1-3, 7, 15</w:t>
      </w:r>
      <w:r>
        <w:fldChar w:fldCharType="end"/>
      </w:r>
      <w:r>
        <w:t xml:space="preserve"> on three studies</w:t>
      </w:r>
      <w:r w:rsidR="00914978">
        <w:t>.</w:t>
      </w:r>
      <w:r>
        <w:t xml:space="preserve"> </w:t>
      </w:r>
      <w:r w:rsidR="005924EE">
        <w:t xml:space="preserve">These five </w:t>
      </w:r>
      <w:r w:rsidR="00A74C69">
        <w:t xml:space="preserve">publications </w:t>
      </w:r>
      <w:r w:rsidR="005924EE">
        <w:t>are included in th</w:t>
      </w:r>
      <w:r w:rsidR="00460A78">
        <w:t>e current REA r</w:t>
      </w:r>
      <w:r w:rsidR="005924EE">
        <w:t>eview.</w:t>
      </w:r>
      <w:r w:rsidR="00744241">
        <w:t xml:space="preserve"> The report concluded that the results of the</w:t>
      </w:r>
      <w:r w:rsidR="005924EE">
        <w:t xml:space="preserve"> </w:t>
      </w:r>
      <w:r w:rsidR="00A74C69" w:rsidRPr="00744241">
        <w:t>human</w:t>
      </w:r>
      <w:r w:rsidR="00A74C69" w:rsidRPr="00A74C69">
        <w:t xml:space="preserve"> studies on the potential effects of occupational exposure to </w:t>
      </w:r>
      <w:r w:rsidR="004A57F3">
        <w:t>TCE</w:t>
      </w:r>
      <w:r w:rsidR="00A74C69" w:rsidRPr="00A74C69">
        <w:t xml:space="preserve"> on fertility did not show significant effects or the results of the studies were inconsistent and difficult to interpret. Therefore</w:t>
      </w:r>
      <w:r w:rsidR="00756A77">
        <w:t>, the</w:t>
      </w:r>
      <w:r w:rsidR="00A74C69" w:rsidRPr="00A74C69">
        <w:t xml:space="preserve"> committee decided not to classify trichloroethylene with respect to effects on </w:t>
      </w:r>
      <w:r w:rsidR="00A74C69" w:rsidRPr="00A74C69">
        <w:lastRenderedPageBreak/>
        <w:t xml:space="preserve">fertility because of </w:t>
      </w:r>
      <w:r w:rsidR="00756A77">
        <w:t xml:space="preserve">a </w:t>
      </w:r>
      <w:r w:rsidR="00A74C69" w:rsidRPr="00A74C69">
        <w:t>lack of appropriate data</w:t>
      </w:r>
      <w:r w:rsidR="00A74C69">
        <w:t>.</w:t>
      </w:r>
      <w:r w:rsidR="002945CE">
        <w:rPr>
          <w:rFonts w:ascii="Arial" w:hAnsi="Arial" w:cs="Arial"/>
          <w:bCs/>
          <w:color w:val="555555"/>
        </w:rPr>
        <w:t xml:space="preserve">  </w:t>
      </w:r>
      <w:r>
        <w:t xml:space="preserve">Both </w:t>
      </w:r>
      <w:r w:rsidR="00460A78">
        <w:t xml:space="preserve">the </w:t>
      </w:r>
      <w:r>
        <w:t>US Environmental Protection Agency</w:t>
      </w:r>
      <w:r w:rsidR="006216FC">
        <w:t xml:space="preserve"> (2011)</w:t>
      </w:r>
      <w:r>
        <w:fldChar w:fldCharType="begin"/>
      </w:r>
      <w:r w:rsidR="00816121">
        <w:instrText xml:space="preserve"> ADDIN EN.CITE &lt;EndNote&gt;&lt;Cite&gt;&lt;Author&gt;Bale&lt;/Author&gt;&lt;Year&gt;2011&lt;/Year&gt;&lt;RecNum&gt;42&lt;/RecNum&gt;&lt;DisplayText&gt;&lt;style face="superscript"&gt;35&lt;/style&gt;&lt;/DisplayText&gt;&lt;record&gt;&lt;rec-number&gt;42&lt;/rec-number&gt;&lt;foreign-keys&gt;&lt;key app="EN" db-id="ts0t25s0vv2va1ezfw6vrttvwprff5reztr9" timestamp="1538552755"&gt;42&lt;/key&gt;&lt;/foreign-keys&gt;&lt;ref-type name="Report"&gt;27&lt;/ref-type&gt;&lt;contributors&gt;&lt;authors&gt;&lt;author&gt;Bale, A.&lt;/author&gt;&lt;author&gt;Barone, S.&lt;/author&gt;&lt;author&gt;Brown, R.&lt;/author&gt;&lt;author&gt;Caldwell, J. C.&lt;/author&gt;&lt;author&gt;Chen, C.&lt;/author&gt;&lt;author&gt;Chiu, W. A.&lt;/author&gt;&lt;author&gt;Cooper, G.&lt;/author&gt;&lt;author&gt;Dannan, G.&lt;/author&gt;&lt;author&gt;Evans, M.&lt;/author&gt;&lt;author&gt;Fox, J.&lt;/author&gt;&lt;/authors&gt;&lt;/contributors&gt;&lt;titles&gt;&lt;title&gt;Toxicological review of trichloroethylene&lt;/title&gt;&lt;/titles&gt;&lt;dates&gt;&lt;year&gt;2011&lt;/year&gt;&lt;/dates&gt;&lt;pub-location&gt;Washington, DC&lt;/pub-location&gt;&lt;publisher&gt;US Environmental Protection Agency&lt;/publisher&gt;&lt;isbn&gt;EPA/635/R-09/011F&lt;/isbn&gt;&lt;urls&gt;&lt;related-urls&gt;&lt;url&gt;https://cfpub.epa.gov/ncea/iris/iris_documents/documents/toxreviews/0199tr/0199tr.pdf&lt;/url&gt;&lt;/related-urls&gt;&lt;/urls&gt;&lt;access-date&gt;03/10/2018&lt;/access-date&gt;&lt;/record&gt;&lt;/Cite&gt;&lt;/EndNote&gt;</w:instrText>
      </w:r>
      <w:r>
        <w:fldChar w:fldCharType="separate"/>
      </w:r>
      <w:r w:rsidR="00816121" w:rsidRPr="00816121">
        <w:rPr>
          <w:noProof/>
          <w:vertAlign w:val="superscript"/>
        </w:rPr>
        <w:t>35</w:t>
      </w:r>
      <w:r>
        <w:fldChar w:fldCharType="end"/>
      </w:r>
      <w:r>
        <w:t xml:space="preserve"> and the ATSDR</w:t>
      </w:r>
      <w:r w:rsidR="006216FC">
        <w:t xml:space="preserve"> (2014)</w:t>
      </w:r>
      <w:r>
        <w:fldChar w:fldCharType="begin"/>
      </w:r>
      <w:r w:rsidR="00816121">
        <w:instrText xml:space="preserve"> ADDIN EN.CITE &lt;EndNote&gt;&lt;Cite&gt;&lt;Author&gt;Todd&lt;/Author&gt;&lt;Year&gt;2014&lt;/Year&gt;&lt;RecNum&gt;34&lt;/RecNum&gt;&lt;DisplayText&gt;&lt;style face="superscript"&gt;47&lt;/style&gt;&lt;/DisplayText&gt;&lt;record&gt;&lt;rec-number&gt;34&lt;/rec-number&gt;&lt;foreign-keys&gt;&lt;key app="EN" db-id="ts0t25s0vv2va1ezfw6vrttvwprff5reztr9" timestamp="1538547776"&gt;34&lt;/key&gt;&lt;/foreign-keys&gt;&lt;ref-type name="Report"&gt;27&lt;/ref-type&gt;&lt;contributors&gt;&lt;authors&gt;&lt;author&gt;Todd, G. D.&lt;/author&gt;&lt;author&gt;Ruiz, P.&lt;/author&gt;&lt;author&gt;Mumtaz, M.&lt;/author&gt;&lt;author&gt;Taylor, J. B.&lt;/author&gt;&lt;author&gt;Wohlers, D. W.&lt;/author&gt;&lt;author&gt;Diamond, G. L.&lt;/author&gt;&lt;author&gt;Coley, C.&lt;/author&gt;&lt;author&gt;Citra, M.&lt;/author&gt;&lt;/authors&gt;&lt;/contributors&gt;&lt;titles&gt;&lt;title&gt;Draft Toxicological Profile for Trichloroethylene&lt;/title&gt;&lt;/titles&gt;&lt;dates&gt;&lt;year&gt;2014&lt;/year&gt;&lt;/dates&gt;&lt;pub-location&gt;Atlanta, Georgia&lt;/pub-location&gt;&lt;publisher&gt;US Department of Health and Human Services, Agency for Toxic Substances and Disease Registry (ATSDR)&lt;/publisher&gt;&lt;urls&gt;&lt;related-urls&gt;&lt;url&gt;https://www.atsdr.cdc.gov/ToxProfiles/tp19.pdf&lt;/url&gt;&lt;/related-urls&gt;&lt;/urls&gt;&lt;access-date&gt;03/10/2018&lt;/access-date&gt;&lt;/record&gt;&lt;/Cite&gt;&lt;/EndNote&gt;</w:instrText>
      </w:r>
      <w:r>
        <w:fldChar w:fldCharType="separate"/>
      </w:r>
      <w:r w:rsidR="00816121" w:rsidRPr="00816121">
        <w:rPr>
          <w:noProof/>
          <w:vertAlign w:val="superscript"/>
        </w:rPr>
        <w:t>47</w:t>
      </w:r>
      <w:r>
        <w:fldChar w:fldCharType="end"/>
      </w:r>
      <w:r>
        <w:t xml:space="preserve"> produced reports that included eight publications on TCE exposure in m</w:t>
      </w:r>
      <w:r w:rsidR="005924EE">
        <w:t>en</w:t>
      </w:r>
      <w:r>
        <w:t xml:space="preserve"> and reproductive outcomes. </w:t>
      </w:r>
      <w:r w:rsidR="00460A78">
        <w:t xml:space="preserve"> </w:t>
      </w:r>
      <w:r>
        <w:t>Five publications were included in this REA</w:t>
      </w:r>
      <w:r>
        <w:fldChar w:fldCharType="begin">
          <w:fldData xml:space="preserve">PEVuZE5vdGU+PENpdGU+PEF1dGhvcj5DaGlhPC9BdXRob3I+PFllYXI+MTk5NzwvWWVhcj48UmVj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</w:fldData>
        </w:fldChar>
      </w:r>
      <w:r w:rsidR="006A5370">
        <w:instrText xml:space="preserve"> ADDIN EN.CITE </w:instrText>
      </w:r>
      <w:r w:rsidR="006A5370">
        <w:fldChar w:fldCharType="begin">
          <w:fldData xml:space="preserve">PEVuZE5vdGU+PENpdGU+PEF1dGhvcj5DaGlhPC9BdXRob3I+PFllYXI+MTk5NzwvWWVhcj48UmVj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</w:fldData>
        </w:fldChar>
      </w:r>
      <w:r w:rsidR="006A5370">
        <w:instrText xml:space="preserve"> ADDIN EN.CITE.DATA </w:instrText>
      </w:r>
      <w:r w:rsidR="006A5370">
        <w:fldChar w:fldCharType="end"/>
      </w:r>
      <w:r>
        <w:fldChar w:fldCharType="separate"/>
      </w:r>
      <w:r w:rsidR="006A5370" w:rsidRPr="006A5370">
        <w:rPr>
          <w:noProof/>
          <w:vertAlign w:val="superscript"/>
        </w:rPr>
        <w:t>1-3, 6, 15</w:t>
      </w:r>
      <w:r>
        <w:fldChar w:fldCharType="end"/>
      </w:r>
      <w:r>
        <w:t xml:space="preserve"> while the other three were excluded because they reported unspecified solvent exposure</w:t>
      </w:r>
      <w:r>
        <w:fldChar w:fldCharType="begin">
          <w:fldData xml:space="preserve">PEVuZE5vdGU+PENpdGU+PEF1dGhvcj5Gb3JrZXJ0PC9BdXRob3I+PFllYXI+MjAwMzwvWWVhcj48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</w:fldData>
        </w:fldChar>
      </w:r>
      <w:r w:rsidR="00816121">
        <w:instrText xml:space="preserve"> ADDIN EN.CITE </w:instrText>
      </w:r>
      <w:r w:rsidR="00816121">
        <w:fldChar w:fldCharType="begin">
          <w:fldData xml:space="preserve">PEVuZE5vdGU+PENpdGU+PEF1dGhvcj5Gb3JrZXJ0PC9BdXRob3I+PFllYXI+MjAwMzwvWWVhcj48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</w:fldData>
        </w:fldChar>
      </w:r>
      <w:r w:rsidR="00816121">
        <w:instrText xml:space="preserve"> ADDIN EN.CITE.DATA </w:instrText>
      </w:r>
      <w:r w:rsidR="00816121">
        <w:fldChar w:fldCharType="end"/>
      </w:r>
      <w:r>
        <w:fldChar w:fldCharType="separate"/>
      </w:r>
      <w:r w:rsidR="00816121" w:rsidRPr="00816121">
        <w:rPr>
          <w:noProof/>
          <w:vertAlign w:val="superscript"/>
        </w:rPr>
        <w:t>64</w:t>
      </w:r>
      <w:r>
        <w:fldChar w:fldCharType="end"/>
      </w:r>
      <w:r>
        <w:t xml:space="preserve"> or </w:t>
      </w:r>
      <w:r w:rsidR="004A1828">
        <w:t xml:space="preserve">were not key papers e.g. </w:t>
      </w:r>
      <w:r w:rsidR="001E2B7D">
        <w:t xml:space="preserve">were </w:t>
      </w:r>
      <w:r w:rsidR="00881D6A">
        <w:t xml:space="preserve">published prior to </w:t>
      </w:r>
      <w:r w:rsidR="001E2B7D">
        <w:t>2000 that had not been consistently cited in other research and were outside the scope of the current REA review</w:t>
      </w:r>
      <w:r>
        <w:t>.</w:t>
      </w:r>
      <w:r>
        <w:fldChar w:fldCharType="begin">
          <w:fldData xml:space="preserve">PEVuZE5vdGU+PENpdGU+PEF1dGhvcj5CYXJkb2RlajwvQXV0aG9yPjxZZWFyPjE5NTY8L1llYXI+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</w:fldData>
        </w:fldChar>
      </w:r>
      <w:r w:rsidR="00816121">
        <w:instrText xml:space="preserve"> ADDIN EN.CITE </w:instrText>
      </w:r>
      <w:r w:rsidR="00816121">
        <w:fldChar w:fldCharType="begin">
          <w:fldData xml:space="preserve">PEVuZE5vdGU+PENpdGU+PEF1dGhvcj5CYXJkb2RlajwvQXV0aG9yPjxZZWFyPjE5NTY8L1llYXI+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</w:fldData>
        </w:fldChar>
      </w:r>
      <w:r w:rsidR="00816121">
        <w:instrText xml:space="preserve"> ADDIN EN.CITE.DATA </w:instrText>
      </w:r>
      <w:r w:rsidR="00816121">
        <w:fldChar w:fldCharType="end"/>
      </w:r>
      <w:r>
        <w:fldChar w:fldCharType="separate"/>
      </w:r>
      <w:r w:rsidR="00816121" w:rsidRPr="00816121">
        <w:rPr>
          <w:noProof/>
          <w:vertAlign w:val="superscript"/>
        </w:rPr>
        <w:t>65, 66</w:t>
      </w:r>
      <w:r>
        <w:fldChar w:fldCharType="end"/>
      </w:r>
      <w:r>
        <w:t xml:space="preserve">  The NRC report</w:t>
      </w:r>
      <w:r w:rsidR="006216FC">
        <w:t xml:space="preserve"> (2007)</w:t>
      </w:r>
      <w:r>
        <w:fldChar w:fldCharType="begin"/>
      </w:r>
      <w:r w:rsidR="00816121">
        <w:instrText xml:space="preserve"> ADDIN EN.CITE &lt;EndNote&gt;&lt;Cite&gt;&lt;Author&gt;NRC&lt;/Author&gt;&lt;Year&gt;2007&lt;/Year&gt;&lt;RecNum&gt;37&lt;/RecNum&gt;&lt;DisplayText&gt;&lt;style face="superscript"&gt;43&lt;/style&gt;&lt;/DisplayText&gt;&lt;record&gt;&lt;rec-number&gt;37&lt;/rec-number&gt;&lt;foreign-keys&gt;&lt;key app="EN" db-id="ts0t25s0vv2va1ezfw6vrttvwprff5reztr9" timestamp="1538549730"&gt;37&lt;/key&gt;&lt;/foreign-keys&gt;&lt;ref-type name="Book"&gt;6&lt;/ref-type&gt;&lt;contributors&gt;&lt;authors&gt;&lt;author&gt;NRC&lt;/author&gt;&lt;/authors&gt;&lt;/contributors&gt;&lt;titles&gt;&lt;title&gt;Assessing the human health risks of trichloroethylene: Key scientific issues. Committee on Human Health Risks of Trichloroethylene Board on Environmental Studies and Toxicology Division on Earth and Life Studies&lt;/title&gt;&lt;/titles&gt;&lt;pages&gt;378&lt;/pages&gt;&lt;dates&gt;&lt;year&gt;2007&lt;/year&gt;&lt;/dates&gt;&lt;pub-location&gt;Washington, D.C. &lt;/pub-location&gt;&lt;publisher&gt;National Research Council, National Academies Press &lt;/publisher&gt;&lt;isbn&gt;ISBN 978-0-309-10283-4&lt;/isbn&gt;&lt;urls&gt;&lt;/urls&gt;&lt;/record&gt;&lt;/Cite&gt;&lt;/EndNote&gt;</w:instrText>
      </w:r>
      <w:r>
        <w:fldChar w:fldCharType="separate"/>
      </w:r>
      <w:r w:rsidR="00816121" w:rsidRPr="00816121">
        <w:rPr>
          <w:noProof/>
          <w:vertAlign w:val="superscript"/>
        </w:rPr>
        <w:t>43</w:t>
      </w:r>
      <w:r>
        <w:fldChar w:fldCharType="end"/>
      </w:r>
      <w:r>
        <w:t xml:space="preserve"> identified seven publications</w:t>
      </w:r>
      <w:r w:rsidR="006216FC">
        <w:t>,</w:t>
      </w:r>
      <w:r>
        <w:t xml:space="preserve"> and five</w:t>
      </w:r>
      <w:r>
        <w:fldChar w:fldCharType="begin">
          <w:fldData xml:space="preserve">PEVuZE5vdGU+PENpdGU+PEF1dGhvcj5DaGlhPC9BdXRob3I+PFllYXI+MTk5NzwvWWVhcj48UmVj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</w:fldData>
        </w:fldChar>
      </w:r>
      <w:r w:rsidR="006A5370">
        <w:instrText xml:space="preserve"> ADDIN EN.CITE </w:instrText>
      </w:r>
      <w:r w:rsidR="006A5370">
        <w:fldChar w:fldCharType="begin">
          <w:fldData xml:space="preserve">PEVuZE5vdGU+PENpdGU+PEF1dGhvcj5DaGlhPC9BdXRob3I+PFllYXI+MTk5NzwvWWVhcj48UmVj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</w:fldData>
        </w:fldChar>
      </w:r>
      <w:r w:rsidR="006A5370">
        <w:instrText xml:space="preserve"> ADDIN EN.CITE.DATA </w:instrText>
      </w:r>
      <w:r w:rsidR="006A5370">
        <w:fldChar w:fldCharType="end"/>
      </w:r>
      <w:r>
        <w:fldChar w:fldCharType="separate"/>
      </w:r>
      <w:r w:rsidR="006A5370" w:rsidRPr="006A5370">
        <w:rPr>
          <w:noProof/>
          <w:vertAlign w:val="superscript"/>
        </w:rPr>
        <w:t>1-3, 7, 15</w:t>
      </w:r>
      <w:r>
        <w:fldChar w:fldCharType="end"/>
      </w:r>
      <w:r>
        <w:t xml:space="preserve"> are included in this REA.  The other two were excluded from this REA because they </w:t>
      </w:r>
      <w:r w:rsidR="001E2B7D">
        <w:t xml:space="preserve">were </w:t>
      </w:r>
      <w:r w:rsidR="00881D6A">
        <w:t xml:space="preserve">published prior to </w:t>
      </w:r>
      <w:r w:rsidR="001E2B7D">
        <w:t>2000 and were outside the scope of the current REA review</w:t>
      </w:r>
      <w:r>
        <w:t>.</w:t>
      </w:r>
      <w:r>
        <w:fldChar w:fldCharType="begin">
          <w:fldData xml:space="preserve">PEVuZE5vdGU+PENpdGU+PEF1dGhvcj5CYXJkb2RlajwvQXV0aG9yPjxZZWFyPjE5NTY8L1llYXI+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==
</w:fldData>
        </w:fldChar>
      </w:r>
      <w:r w:rsidR="00816121">
        <w:instrText xml:space="preserve"> ADDIN EN.CITE </w:instrText>
      </w:r>
      <w:r w:rsidR="00816121">
        <w:fldChar w:fldCharType="begin">
          <w:fldData xml:space="preserve">PEVuZE5vdGU+PENpdGU+PEF1dGhvcj5CYXJkb2RlajwvQXV0aG9yPjxZZWFyPjE5NTY8L1llYXI+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==
</w:fldData>
        </w:fldChar>
      </w:r>
      <w:r w:rsidR="00816121">
        <w:instrText xml:space="preserve"> ADDIN EN.CITE.DATA </w:instrText>
      </w:r>
      <w:r w:rsidR="00816121">
        <w:fldChar w:fldCharType="end"/>
      </w:r>
      <w:r>
        <w:fldChar w:fldCharType="separate"/>
      </w:r>
      <w:r w:rsidR="00816121" w:rsidRPr="00816121">
        <w:rPr>
          <w:noProof/>
          <w:vertAlign w:val="superscript"/>
        </w:rPr>
        <w:t>64, 65</w:t>
      </w:r>
      <w:r>
        <w:fldChar w:fldCharType="end"/>
      </w:r>
      <w:r>
        <w:t xml:space="preserve"> The NRC report recommended more research to better understand the effects of TCE on sperm and consequences </w:t>
      </w:r>
      <w:r w:rsidR="00881D6A">
        <w:t xml:space="preserve">for </w:t>
      </w:r>
      <w:r>
        <w:t>reproduction.</w:t>
      </w:r>
    </w:p>
    <w:p w14:paraId="497829BC" w14:textId="0701EAB8" w:rsidR="00E43DA4" w:rsidRDefault="00E43DA4" w:rsidP="006A5370">
      <w:pPr>
        <w:jc w:val="both"/>
      </w:pPr>
      <w:r w:rsidRPr="00C31D4B">
        <w:t>Three reports</w:t>
      </w:r>
      <w:r w:rsidRPr="00C31D4B">
        <w:fldChar w:fldCharType="begin">
          <w:fldData xml:space="preserve">PEVuZE5vdGU+PENpdGU+PEF1dGhvcj5IZWFsdGggQ291bmNpbCBvZiB0aGUgTmV0aGVybGFuZHM8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</w:fldData>
        </w:fldChar>
      </w:r>
      <w:r w:rsidR="00816121">
        <w:instrText xml:space="preserve"> ADDIN EN.CITE </w:instrText>
      </w:r>
      <w:r w:rsidR="00816121">
        <w:fldChar w:fldCharType="begin">
          <w:fldData xml:space="preserve">PEVuZE5vdGU+PENpdGU+PEF1dGhvcj5IZWFsdGggQ291bmNpbCBvZiB0aGUgTmV0aGVybGFuZHM8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</w:fldData>
        </w:fldChar>
      </w:r>
      <w:r w:rsidR="00816121">
        <w:instrText xml:space="preserve"> ADDIN EN.CITE.DATA </w:instrText>
      </w:r>
      <w:r w:rsidR="00816121">
        <w:fldChar w:fldCharType="end"/>
      </w:r>
      <w:r w:rsidRPr="00C31D4B">
        <w:fldChar w:fldCharType="separate"/>
      </w:r>
      <w:r w:rsidR="00816121" w:rsidRPr="00816121">
        <w:rPr>
          <w:noProof/>
          <w:vertAlign w:val="superscript"/>
        </w:rPr>
        <w:t>40, 44, 46</w:t>
      </w:r>
      <w:r w:rsidRPr="00C31D4B">
        <w:fldChar w:fldCharType="end"/>
      </w:r>
      <w:r>
        <w:t xml:space="preserve"> included a review of toluene. </w:t>
      </w:r>
      <w:r w:rsidR="001E2B7D">
        <w:t xml:space="preserve"> </w:t>
      </w:r>
      <w:r>
        <w:t>The Health Council of the Netherlands</w:t>
      </w:r>
      <w:r w:rsidR="006216FC">
        <w:t xml:space="preserve"> (2000)</w:t>
      </w:r>
      <w:r>
        <w:fldChar w:fldCharType="begin"/>
      </w:r>
      <w:r w:rsidR="00816121">
        <w:instrText xml:space="preserve"> ADDIN EN.CITE &lt;EndNote&gt;&lt;Cite&gt;&lt;Author&gt;Health Council of the Netherlands&lt;/Author&gt;&lt;Year&gt;2000&lt;/Year&gt;&lt;RecNum&gt;25&lt;/RecNum&gt;&lt;DisplayText&gt;&lt;style face="superscript"&gt;40&lt;/style&gt;&lt;/DisplayText&gt;&lt;record&gt;&lt;rec-number&gt;25&lt;/rec-number&gt;&lt;foreign-keys&gt;&lt;key app="EN" db-id="ts0t25s0vv2va1ezfw6vrttvwprff5reztr9" timestamp="1538533347"&gt;25&lt;/key&gt;&lt;/foreign-keys&gt;&lt;ref-type name="Report"&gt;27&lt;/ref-type&gt;&lt;contributors&gt;&lt;authors&gt;&lt;author&gt;Health Council of the Netherlands,&lt;/author&gt;&lt;/authors&gt;&lt;/contributors&gt;&lt;titles&gt;&lt;title&gt;Committee for Compounds toxic to reproduction. Toluene; Evaluation of the effects on reproduction, recommendation for classification&lt;/title&gt;&lt;/titles&gt;&lt;dates&gt;&lt;year&gt;2000&lt;/year&gt;&lt;/dates&gt;&lt;pub-location&gt;The Hague&lt;/pub-location&gt;&lt;isbn&gt;2000/09OSH. ISBN: 90-5549-406-2&lt;/isbn&gt;&lt;urls&gt;&lt;related-urls&gt;&lt;url&gt;https://www.gezondheidsraad.nl/documenten/adviezen/2001/12/20/tolueen-evaluation-of-the-effects-on-reproduction-recommendation-for-classification&lt;/url&gt;&lt;/related-urls&gt;&lt;/urls&gt;&lt;access-date&gt;03/10/2018&lt;/access-date&gt;&lt;/record&gt;&lt;/Cite&gt;&lt;/EndNote&gt;</w:instrText>
      </w:r>
      <w:r>
        <w:fldChar w:fldCharType="separate"/>
      </w:r>
      <w:r w:rsidR="00816121" w:rsidRPr="00816121">
        <w:rPr>
          <w:noProof/>
          <w:vertAlign w:val="superscript"/>
        </w:rPr>
        <w:t>40</w:t>
      </w:r>
      <w:r>
        <w:fldChar w:fldCharType="end"/>
      </w:r>
      <w:r>
        <w:t xml:space="preserve"> identified five publications</w:t>
      </w:r>
      <w:r>
        <w:fldChar w:fldCharType="begin">
          <w:fldData xml:space="preserve">PEVuZE5vdGU+PENpdGU+PEF1dGhvcj5MZW1hc3RlcnM8L0F1dGhvcj48WWVhcj4xOTk5PC9ZZWFy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=
</w:fldData>
        </w:fldChar>
      </w:r>
      <w:r w:rsidR="006A5370">
        <w:instrText xml:space="preserve"> ADDIN EN.CITE </w:instrText>
      </w:r>
      <w:r w:rsidR="006A5370">
        <w:fldChar w:fldCharType="begin">
          <w:fldData xml:space="preserve">PEVuZE5vdGU+PENpdGU+PEF1dGhvcj5MZW1hc3RlcnM8L0F1dGhvcj48WWVhcj4xOTk5PC9ZZWFy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=
</w:fldData>
        </w:fldChar>
      </w:r>
      <w:r w:rsidR="006A5370">
        <w:instrText xml:space="preserve"> ADDIN EN.CITE.DATA </w:instrText>
      </w:r>
      <w:r w:rsidR="006A5370">
        <w:fldChar w:fldCharType="end"/>
      </w:r>
      <w:r>
        <w:fldChar w:fldCharType="separate"/>
      </w:r>
      <w:r w:rsidR="006A5370" w:rsidRPr="006A5370">
        <w:rPr>
          <w:noProof/>
          <w:vertAlign w:val="superscript"/>
        </w:rPr>
        <w:t>7, 8, 14, 16, 17</w:t>
      </w:r>
      <w:r>
        <w:fldChar w:fldCharType="end"/>
      </w:r>
      <w:r>
        <w:t xml:space="preserve"> that investigated occupational exposure in men and reproductive health effects. </w:t>
      </w:r>
      <w:r w:rsidR="001E2B7D">
        <w:t xml:space="preserve"> </w:t>
      </w:r>
      <w:r>
        <w:t>The ATSDR report</w:t>
      </w:r>
      <w:r w:rsidR="006216FC">
        <w:t xml:space="preserve"> (2017)</w:t>
      </w:r>
      <w:r>
        <w:fldChar w:fldCharType="begin"/>
      </w:r>
      <w:r w:rsidR="00816121">
        <w:instrText xml:space="preserve"> ADDIN EN.CITE &lt;EndNote&gt;&lt;Cite&gt;&lt;Author&gt;Taylor&lt;/Author&gt;&lt;Year&gt;2017&lt;/Year&gt;&lt;RecNum&gt;33&lt;/RecNum&gt;&lt;DisplayText&gt;&lt;style face="superscript"&gt;46&lt;/style&gt;&lt;/DisplayText&gt;&lt;record&gt;&lt;rec-number&gt;33&lt;/rec-number&gt;&lt;foreign-keys&gt;&lt;key app="EN" db-id="ts0t25s0vv2va1ezfw6vrttvwprff5reztr9" timestamp="1538547458"&gt;33&lt;/key&gt;&lt;/foreign-keys&gt;&lt;ref-type name="Report"&gt;27&lt;/ref-type&gt;&lt;contributors&gt;&lt;authors&gt;&lt;author&gt;Taylor, J.&lt;/author&gt;&lt;author&gt;Fay, M.&lt;/author&gt;&lt;author&gt;Williams, R.&lt;/author&gt;&lt;author&gt;Wilbur, S.&lt;/author&gt;&lt;author&gt;McClure, P.&lt;/author&gt;&lt;author&gt;Zaccaria, K.&lt;/author&gt;&lt;author&gt;Johnson, H. D.&lt;/author&gt;&lt;author&gt;Citra, M.&lt;/author&gt;&lt;/authors&gt;&lt;/contributors&gt;&lt;titles&gt;&lt;title&gt;Toxicological Profile for Toluene&lt;/title&gt;&lt;/titles&gt;&lt;dates&gt;&lt;year&gt;2017&lt;/year&gt;&lt;/dates&gt;&lt;pub-location&gt;Atlanta, Georgia&lt;/pub-location&gt;&lt;publisher&gt;US Department of Health and Human Services, Agency for Toxic Substances and Disease Registry (ATSDR)&lt;/publisher&gt;&lt;urls&gt;&lt;related-urls&gt;&lt;url&gt;https://www.atsdr.cdc.gov/ToxProfiles/tp56.pdf&lt;/url&gt;&lt;/related-urls&gt;&lt;/urls&gt;&lt;access-date&gt;03/10/2018&lt;/access-date&gt;&lt;/record&gt;&lt;/Cite&gt;&lt;/EndNote&gt;</w:instrText>
      </w:r>
      <w:r>
        <w:fldChar w:fldCharType="separate"/>
      </w:r>
      <w:r w:rsidR="00816121" w:rsidRPr="00816121">
        <w:rPr>
          <w:noProof/>
          <w:vertAlign w:val="superscript"/>
        </w:rPr>
        <w:t>46</w:t>
      </w:r>
      <w:r>
        <w:fldChar w:fldCharType="end"/>
      </w:r>
      <w:r>
        <w:t xml:space="preserve"> identified six publications</w:t>
      </w:r>
      <w:r>
        <w:fldChar w:fldCharType="begin">
          <w:fldData xml:space="preserve">PEVuZE5vdGU+PENpdGU+PEF1dGhvcj5HZXJpY2tlPC9BdXRob3I+PFllYXI+MjAwMTwvWWVhcj48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=
</w:fldData>
        </w:fldChar>
      </w:r>
      <w:r w:rsidR="006A5370">
        <w:instrText xml:space="preserve"> ADDIN EN.CITE </w:instrText>
      </w:r>
      <w:r w:rsidR="006A5370">
        <w:fldChar w:fldCharType="begin">
          <w:fldData xml:space="preserve">PEVuZE5vdGU+PENpdGU+PEF1dGhvcj5HZXJpY2tlPC9BdXRob3I+PFllYXI+MjAwMTwvWWVhcj48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=
</w:fldData>
        </w:fldChar>
      </w:r>
      <w:r w:rsidR="006A5370">
        <w:instrText xml:space="preserve"> ADDIN EN.CITE.DATA </w:instrText>
      </w:r>
      <w:r w:rsidR="006A5370">
        <w:fldChar w:fldCharType="end"/>
      </w:r>
      <w:r>
        <w:fldChar w:fldCharType="separate"/>
      </w:r>
      <w:r w:rsidR="006A5370" w:rsidRPr="006A5370">
        <w:rPr>
          <w:noProof/>
          <w:vertAlign w:val="superscript"/>
        </w:rPr>
        <w:t>7, 10, 12, 14, 16, 17</w:t>
      </w:r>
      <w:r>
        <w:fldChar w:fldCharType="end"/>
      </w:r>
      <w:r>
        <w:t xml:space="preserve"> and the NRC</w:t>
      </w:r>
      <w:r w:rsidR="006216FC">
        <w:t xml:space="preserve"> report (2014)</w:t>
      </w:r>
      <w:r>
        <w:fldChar w:fldCharType="begin"/>
      </w:r>
      <w:r w:rsidR="00816121">
        <w:instrText xml:space="preserve"> ADDIN EN.CITE &lt;EndNote&gt;&lt;Cite&gt;&lt;Author&gt;NRC&lt;/Author&gt;&lt;Year&gt;2014&lt;/Year&gt;&lt;RecNum&gt;49&lt;/RecNum&gt;&lt;DisplayText&gt;&lt;style face="superscript"&gt;44&lt;/style&gt;&lt;/DisplayText&gt;&lt;record&gt;&lt;rec-number&gt;49&lt;/rec-number&gt;&lt;foreign-keys&gt;&lt;key app="EN" db-id="ts0t25s0vv2va1ezfw6vrttvwprff5reztr9" timestamp="1538619114"&gt;49&lt;/key&gt;&lt;/foreign-keys&gt;&lt;ref-type name="Report"&gt;27&lt;/ref-type&gt;&lt;contributors&gt;&lt;authors&gt;&lt;author&gt;NRC&lt;/author&gt;&lt;/authors&gt;&lt;/contributors&gt;&lt;titles&gt;&lt;title&gt;Acute Exposure Guideline Levels for Selected Airborne Chemicals: Volume 17&lt;/title&gt;&lt;/titles&gt;&lt;pages&gt;492&lt;/pages&gt;&lt;volume&gt;17&lt;/volume&gt;&lt;dates&gt;&lt;year&gt;2014&lt;/year&gt;&lt;/dates&gt;&lt;pub-location&gt;The National Academic Press, Washington D.C.&lt;/pub-location&gt;&lt;publisher&gt;Committee on Acute Exposure Guideline Levels; Committee on Toxicology; Board on Environmental Studies and Toxicology; Division on Earth and Life Studies; National Research Council (NRC)&lt;/publisher&gt;&lt;isbn&gt;ISBN 978-0-309-38733-0&lt;/isbn&gt;&lt;urls&gt;&lt;related-urls&gt;&lt;url&gt;https://www.nap.edu/catalog/18796/acute-exposure-guideline-levels-for-selected-airborne-chemicals-volume-17&lt;/url&gt;&lt;/related-urls&gt;&lt;/urls&gt;&lt;access-date&gt;04/10/2018&lt;/access-date&gt;&lt;/record&gt;&lt;/Cite&gt;&lt;/EndNote&gt;</w:instrText>
      </w:r>
      <w:r>
        <w:fldChar w:fldCharType="separate"/>
      </w:r>
      <w:r w:rsidR="00816121" w:rsidRPr="00816121">
        <w:rPr>
          <w:noProof/>
          <w:vertAlign w:val="superscript"/>
        </w:rPr>
        <w:t>44</w:t>
      </w:r>
      <w:r>
        <w:fldChar w:fldCharType="end"/>
      </w:r>
      <w:r>
        <w:t xml:space="preserve"> </w:t>
      </w:r>
      <w:r w:rsidR="001E2B7D">
        <w:t xml:space="preserve">identified </w:t>
      </w:r>
      <w:r>
        <w:t>three publications</w:t>
      </w:r>
      <w:r>
        <w:fldChar w:fldCharType="begin">
          <w:fldData xml:space="preserve">PEVuZE5vdGU+PENpdGU+PEF1dGhvcj5HZXJpY2tlPC9BdXRob3I+PFllYXI+MjAwMTwvWWVhcj48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</w:fldData>
        </w:fldChar>
      </w:r>
      <w:r w:rsidR="006A5370">
        <w:instrText xml:space="preserve"> ADDIN EN.CITE </w:instrText>
      </w:r>
      <w:r w:rsidR="006A5370">
        <w:fldChar w:fldCharType="begin">
          <w:fldData xml:space="preserve">PEVuZE5vdGU+PENpdGU+PEF1dGhvcj5HZXJpY2tlPC9BdXRob3I+PFllYXI+MjAwMTwvWWVhcj48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</w:fldData>
        </w:fldChar>
      </w:r>
      <w:r w:rsidR="006A5370">
        <w:instrText xml:space="preserve"> ADDIN EN.CITE.DATA </w:instrText>
      </w:r>
      <w:r w:rsidR="006A5370">
        <w:fldChar w:fldCharType="end"/>
      </w:r>
      <w:r>
        <w:fldChar w:fldCharType="separate"/>
      </w:r>
      <w:r w:rsidR="006A5370" w:rsidRPr="006A5370">
        <w:rPr>
          <w:noProof/>
          <w:vertAlign w:val="superscript"/>
        </w:rPr>
        <w:t>10, 16</w:t>
      </w:r>
      <w:r>
        <w:fldChar w:fldCharType="end"/>
      </w:r>
      <w:r>
        <w:t xml:space="preserve"> including one experimental study.</w:t>
      </w:r>
      <w:r>
        <w:fldChar w:fldCharType="begin">
          <w:fldData xml:space="preserve">PEVuZE5vdGU+PENpdGU+PEF1dGhvcj5MdWRlcmVyPC9BdXRob3I+PFllYXI+MTk5OTwvWWVhcj48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</w:fldData>
        </w:fldChar>
      </w:r>
      <w:r w:rsidR="00816121">
        <w:instrText xml:space="preserve"> ADDIN EN.CITE </w:instrText>
      </w:r>
      <w:r w:rsidR="00816121">
        <w:fldChar w:fldCharType="begin">
          <w:fldData xml:space="preserve">PEVuZE5vdGU+PENpdGU+PEF1dGhvcj5MdWRlcmVyPC9BdXRob3I+PFllYXI+MTk5OTwvWWVhcj48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</w:fldData>
        </w:fldChar>
      </w:r>
      <w:r w:rsidR="00816121">
        <w:instrText xml:space="preserve"> ADDIN EN.CITE.DATA </w:instrText>
      </w:r>
      <w:r w:rsidR="00816121">
        <w:fldChar w:fldCharType="end"/>
      </w:r>
      <w:r>
        <w:fldChar w:fldCharType="separate"/>
      </w:r>
      <w:r w:rsidR="00816121" w:rsidRPr="00816121">
        <w:rPr>
          <w:noProof/>
          <w:vertAlign w:val="superscript"/>
        </w:rPr>
        <w:t>67</w:t>
      </w:r>
      <w:r>
        <w:fldChar w:fldCharType="end"/>
      </w:r>
      <w:r>
        <w:t xml:space="preserve"> </w:t>
      </w:r>
      <w:r w:rsidR="001E2B7D">
        <w:t xml:space="preserve"> </w:t>
      </w:r>
      <w:r>
        <w:t xml:space="preserve">All except the experimental study are included in this REA. </w:t>
      </w:r>
      <w:r w:rsidR="001E2B7D">
        <w:t xml:space="preserve"> </w:t>
      </w:r>
      <w:r>
        <w:t xml:space="preserve">All three reports acknowledged the scarcity of evidence and concluded </w:t>
      </w:r>
      <w:r w:rsidR="00881D6A">
        <w:t xml:space="preserve">that </w:t>
      </w:r>
      <w:r>
        <w:t xml:space="preserve">the available evidence did not provide convincing evidence for any association between occupational toluene exposure in </w:t>
      </w:r>
      <w:r w:rsidR="00E62306">
        <w:t>men</w:t>
      </w:r>
      <w:r>
        <w:t xml:space="preserve"> and any adverse reproductive health outcomes.</w:t>
      </w:r>
    </w:p>
    <w:p w14:paraId="5E31866E" w14:textId="57F48058" w:rsidR="007A6582" w:rsidRDefault="007A6582" w:rsidP="006A5370">
      <w:pPr>
        <w:jc w:val="both"/>
      </w:pPr>
      <w:r>
        <w:t>Xylene was investigated in two reports.</w:t>
      </w:r>
      <w:r>
        <w:fldChar w:fldCharType="begin"/>
      </w:r>
      <w:r w:rsidR="00816121">
        <w:instrText xml:space="preserve"> ADDIN EN.CITE &lt;EndNote&gt;&lt;Cite&gt;&lt;Author&gt;Fay&lt;/Author&gt;&lt;Year&gt;2007&lt;/Year&gt;&lt;RecNum&gt;35&lt;/RecNum&gt;&lt;DisplayText&gt;&lt;style face="superscript"&gt;36, 39&lt;/style&gt;&lt;/DisplayText&gt;&lt;record&gt;&lt;rec-number&gt;35&lt;/rec-number&gt;&lt;foreign-keys&gt;&lt;key app="EN" db-id="ts0t25s0vv2va1ezfw6vrttvwprff5reztr9" timestamp="1538548432"&gt;35&lt;/key&gt;&lt;/foreign-keys&gt;&lt;ref-type name="Report"&gt;27&lt;/ref-type&gt;&lt;contributors&gt;&lt;authors&gt;&lt;author&gt;Fay, M.&lt;/author&gt;&lt;author&gt;Risher, J. F.&lt;/author&gt;&lt;author&gt;Wilson, J. D.&lt;/author&gt;&lt;author&gt;Fransen, M.&lt;/author&gt;&lt;author&gt;Ingerman L.&lt;/author&gt;&lt;/authors&gt;&lt;/contributors&gt;&lt;titles&gt;&lt;title&gt;Toxicological Profile for Xylene&lt;/title&gt;&lt;/titles&gt;&lt;dates&gt;&lt;year&gt;2007&lt;/year&gt;&lt;/dates&gt;&lt;pub-location&gt;Atlanta, Georgia&lt;/pub-location&gt;&lt;publisher&gt;US Department of Health and Human Services, Agency for Toxic Substances and Disease Registry (ATSDR)&lt;/publisher&gt;&lt;urls&gt;&lt;related-urls&gt;&lt;url&gt;https://www.atsdr.cdc.gov/ToxProfiles/tp71.pdf&lt;/url&gt;&lt;/related-urls&gt;&lt;/urls&gt;&lt;access-date&gt;03/10/2018&lt;/access-date&gt;&lt;/record&gt;&lt;/Cite&gt;&lt;Cite&gt;&lt;Author&gt;Health Council of the Netherlands&lt;/Author&gt;&lt;Year&gt;2000&lt;/Year&gt;&lt;RecNum&gt;24&lt;/RecNum&gt;&lt;record&gt;&lt;rec-number&gt;24&lt;/rec-number&gt;&lt;foreign-keys&gt;&lt;key app="EN" db-id="ts0t25s0vv2va1ezfw6vrttvwprff5reztr9" timestamp="1538532879"&gt;24&lt;/key&gt;&lt;/foreign-keys&gt;&lt;ref-type name="Report"&gt;27&lt;/ref-type&gt;&lt;contributors&gt;&lt;authors&gt;&lt;author&gt;Health Council of the Netherlands,&lt;/author&gt;&lt;/authors&gt;&lt;/contributors&gt;&lt;titles&gt;&lt;title&gt;Committee for Compounds toxic to reproduction. Xylene; Evaluation of the effects on reproduction, recommendation for classification&lt;/title&gt;&lt;/titles&gt;&lt;dates&gt;&lt;year&gt;2000&lt;/year&gt;&lt;/dates&gt;&lt;pub-location&gt;The Hague&lt;/pub-location&gt;&lt;isbn&gt;2000/10OSH. ISBN: 90-5549-405-4&lt;/isbn&gt;&lt;urls&gt;&lt;related-urls&gt;&lt;url&gt;https://www.gezondheidsraad.nl/documenten/adviezen/2001/12/20/xyleen-evaluation-of-the-effects-on-reproduction-recommendation-for-classification&lt;/url&gt;&lt;/related-urls&gt;&lt;/urls&gt;&lt;access-date&gt;03/10/2018&lt;/access-date&gt;&lt;/record&gt;&lt;/Cite&gt;&lt;/EndNote&gt;</w:instrText>
      </w:r>
      <w:r>
        <w:fldChar w:fldCharType="separate"/>
      </w:r>
      <w:r w:rsidR="00816121" w:rsidRPr="00816121">
        <w:rPr>
          <w:noProof/>
          <w:vertAlign w:val="superscript"/>
        </w:rPr>
        <w:t>36, 39</w:t>
      </w:r>
      <w:r>
        <w:fldChar w:fldCharType="end"/>
      </w:r>
      <w:r>
        <w:t xml:space="preserve"> </w:t>
      </w:r>
      <w:r w:rsidR="001E2B7D">
        <w:t xml:space="preserve"> </w:t>
      </w:r>
      <w:r>
        <w:t>The Health Council of the Netherlands</w:t>
      </w:r>
      <w:r w:rsidR="006216FC">
        <w:t xml:space="preserve"> (2000)</w:t>
      </w:r>
      <w:r>
        <w:fldChar w:fldCharType="begin"/>
      </w:r>
      <w:r w:rsidR="00816121">
        <w:instrText xml:space="preserve"> ADDIN EN.CITE &lt;EndNote&gt;&lt;Cite&gt;&lt;Author&gt;Health Council of the Netherlands&lt;/Author&gt;&lt;Year&gt;2000&lt;/Year&gt;&lt;RecNum&gt;24&lt;/RecNum&gt;&lt;DisplayText&gt;&lt;style face="superscript"&gt;39&lt;/style&gt;&lt;/DisplayText&gt;&lt;record&gt;&lt;rec-number&gt;24&lt;/rec-number&gt;&lt;foreign-keys&gt;&lt;key app="EN" db-id="ts0t25s0vv2va1ezfw6vrttvwprff5reztr9" timestamp="1538532879"&gt;24&lt;/key&gt;&lt;/foreign-keys&gt;&lt;ref-type name="Report"&gt;27&lt;/ref-type&gt;&lt;contributors&gt;&lt;authors&gt;&lt;author&gt;Health Council of the Netherlands,&lt;/author&gt;&lt;/authors&gt;&lt;/contributors&gt;&lt;titles&gt;&lt;title&gt;Committee for Compounds toxic to reproduction. Xylene; Evaluation of the effects on reproduction, recommendation for classification&lt;/title&gt;&lt;/titles&gt;&lt;dates&gt;&lt;year&gt;2000&lt;/year&gt;&lt;/dates&gt;&lt;pub-location&gt;The Hague&lt;/pub-location&gt;&lt;isbn&gt;2000/10OSH. ISBN: 90-5549-405-4&lt;/isbn&gt;&lt;urls&gt;&lt;related-urls&gt;&lt;url&gt;https://www.gezondheidsraad.nl/documenten/adviezen/2001/12/20/xyleen-evaluation-of-the-effects-on-reproduction-recommendation-for-classification&lt;/url&gt;&lt;/related-urls&gt;&lt;/urls&gt;&lt;access-date&gt;03/10/2018&lt;/access-date&gt;&lt;/record&gt;&lt;/Cite&gt;&lt;/EndNote&gt;</w:instrText>
      </w:r>
      <w:r>
        <w:fldChar w:fldCharType="separate"/>
      </w:r>
      <w:r w:rsidR="00816121" w:rsidRPr="00816121">
        <w:rPr>
          <w:noProof/>
          <w:vertAlign w:val="superscript"/>
        </w:rPr>
        <w:t>39</w:t>
      </w:r>
      <w:r>
        <w:fldChar w:fldCharType="end"/>
      </w:r>
      <w:r>
        <w:t xml:space="preserve"> identified three relevant publications</w:t>
      </w:r>
      <w:r>
        <w:fldChar w:fldCharType="begin">
          <w:fldData xml:space="preserve">PEVuZE5vdGU+PENpdGU+PEF1dGhvcj5EZSBDZWxpczwvQXV0aG9yPjxZZWFyPjIwMDA8L1llYXI+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</w:fldData>
        </w:fldChar>
      </w:r>
      <w:r w:rsidR="006A5370">
        <w:instrText xml:space="preserve"> ADDIN EN.CITE </w:instrText>
      </w:r>
      <w:r w:rsidR="006A5370">
        <w:fldChar w:fldCharType="begin">
          <w:fldData xml:space="preserve">PEVuZE5vdGU+PENpdGU+PEF1dGhvcj5EZSBDZWxpczwvQXV0aG9yPjxZZWFyPjIwMDA8L1llYXI+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</w:fldData>
        </w:fldChar>
      </w:r>
      <w:r w:rsidR="006A5370">
        <w:instrText xml:space="preserve"> ADDIN EN.CITE.DATA </w:instrText>
      </w:r>
      <w:r w:rsidR="006A5370">
        <w:fldChar w:fldCharType="end"/>
      </w:r>
      <w:r>
        <w:fldChar w:fldCharType="separate"/>
      </w:r>
      <w:r w:rsidR="006A5370" w:rsidRPr="006A5370">
        <w:rPr>
          <w:noProof/>
          <w:vertAlign w:val="superscript"/>
        </w:rPr>
        <w:t>7-9</w:t>
      </w:r>
      <w:r>
        <w:fldChar w:fldCharType="end"/>
      </w:r>
      <w:r>
        <w:t xml:space="preserve"> and concluded that occupational exposure to a mixture of organic solvents including xylene has been shown to </w:t>
      </w:r>
      <w:r w:rsidR="00497F80">
        <w:t xml:space="preserve">be associated with an increased risk </w:t>
      </w:r>
      <w:r>
        <w:t xml:space="preserve">of spontaneous abortion among </w:t>
      </w:r>
      <w:r w:rsidR="00497F80">
        <w:t xml:space="preserve">the </w:t>
      </w:r>
      <w:r>
        <w:t xml:space="preserve">wives of exposed men and </w:t>
      </w:r>
      <w:r w:rsidR="00497F80">
        <w:t xml:space="preserve">with </w:t>
      </w:r>
      <w:r>
        <w:t xml:space="preserve">abnormal sperm. </w:t>
      </w:r>
      <w:r w:rsidR="001E2B7D">
        <w:t xml:space="preserve"> </w:t>
      </w:r>
      <w:r>
        <w:t>The ATSDR report</w:t>
      </w:r>
      <w:r w:rsidR="006216FC">
        <w:t xml:space="preserve"> (2007)</w:t>
      </w:r>
      <w:r>
        <w:fldChar w:fldCharType="begin"/>
      </w:r>
      <w:r w:rsidR="00816121">
        <w:instrText xml:space="preserve"> ADDIN EN.CITE &lt;EndNote&gt;&lt;Cite&gt;&lt;Author&gt;Fay&lt;/Author&gt;&lt;Year&gt;2007&lt;/Year&gt;&lt;RecNum&gt;35&lt;/RecNum&gt;&lt;DisplayText&gt;&lt;style face="superscript"&gt;36&lt;/style&gt;&lt;/DisplayText&gt;&lt;record&gt;&lt;rec-number&gt;35&lt;/rec-number&gt;&lt;foreign-keys&gt;&lt;key app="EN" db-id="ts0t25s0vv2va1ezfw6vrttvwprff5reztr9" timestamp="1538548432"&gt;35&lt;/key&gt;&lt;/foreign-keys&gt;&lt;ref-type name="Report"&gt;27&lt;/ref-type&gt;&lt;contributors&gt;&lt;authors&gt;&lt;author&gt;Fay, M.&lt;/author&gt;&lt;author&gt;Risher, J. F.&lt;/author&gt;&lt;author&gt;Wilson, J. D.&lt;/author&gt;&lt;author&gt;Fransen, M.&lt;/author&gt;&lt;author&gt;Ingerman L.&lt;/author&gt;&lt;/authors&gt;&lt;/contributors&gt;&lt;titles&gt;&lt;title&gt;Toxicological Profile for Xylene&lt;/title&gt;&lt;/titles&gt;&lt;dates&gt;&lt;year&gt;2007&lt;/year&gt;&lt;/dates&gt;&lt;pub-location&gt;Atlanta, Georgia&lt;/pub-location&gt;&lt;publisher&gt;US Department of Health and Human Services, Agency for Toxic Substances and Disease Registry (ATSDR)&lt;/publisher&gt;&lt;urls&gt;&lt;related-urls&gt;&lt;url&gt;https://www.atsdr.cdc.gov/ToxProfiles/tp71.pdf&lt;/url&gt;&lt;/related-urls&gt;&lt;/urls&gt;&lt;access-date&gt;03/10/2018&lt;/access-date&gt;&lt;/record&gt;&lt;/Cite&gt;&lt;/EndNote&gt;</w:instrText>
      </w:r>
      <w:r>
        <w:fldChar w:fldCharType="separate"/>
      </w:r>
      <w:r w:rsidR="00816121" w:rsidRPr="00816121">
        <w:rPr>
          <w:noProof/>
          <w:vertAlign w:val="superscript"/>
        </w:rPr>
        <w:t>36</w:t>
      </w:r>
      <w:r>
        <w:fldChar w:fldCharType="end"/>
      </w:r>
      <w:r>
        <w:t xml:space="preserve"> identified one publication</w:t>
      </w:r>
      <w: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instrText xml:space="preserve"> ADDIN EN.CITE </w:instrText>
      </w:r>
      <w:r w:rsidR="006A5370">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instrText xml:space="preserve"> ADDIN EN.CITE.DATA </w:instrText>
      </w:r>
      <w:r w:rsidR="006A5370">
        <w:fldChar w:fldCharType="end"/>
      </w:r>
      <w:r>
        <w:fldChar w:fldCharType="separate"/>
      </w:r>
      <w:r w:rsidR="006A5370" w:rsidRPr="006A5370">
        <w:rPr>
          <w:noProof/>
          <w:vertAlign w:val="superscript"/>
        </w:rPr>
        <w:t>7</w:t>
      </w:r>
      <w:r>
        <w:fldChar w:fldCharType="end"/>
      </w:r>
      <w:r>
        <w:t xml:space="preserve"> and concluded that definitive conclusions could not be drawn, due to the small number of subjects and concurrent exposure to other solvents. </w:t>
      </w:r>
      <w:r w:rsidR="001E2B7D">
        <w:t xml:space="preserve"> </w:t>
      </w:r>
      <w:r>
        <w:t xml:space="preserve">All </w:t>
      </w:r>
      <w:r w:rsidR="00766A03">
        <w:t xml:space="preserve">three </w:t>
      </w:r>
      <w:r>
        <w:t xml:space="preserve">publications in </w:t>
      </w:r>
      <w:r w:rsidR="00766A03">
        <w:t xml:space="preserve">the </w:t>
      </w:r>
      <w:r>
        <w:t>reports are included in this REA.</w:t>
      </w:r>
    </w:p>
    <w:p w14:paraId="6F9D70FF" w14:textId="71028C2F" w:rsidR="007A6582" w:rsidRDefault="007A6582" w:rsidP="006A5370">
      <w:pPr>
        <w:jc w:val="both"/>
      </w:pPr>
      <w:r>
        <w:t>One ATSDR report on Stoddard Solvent</w:t>
      </w:r>
      <w:r w:rsidR="006216FC">
        <w:t xml:space="preserve"> (1995)</w:t>
      </w:r>
      <w:r>
        <w:fldChar w:fldCharType="begin"/>
      </w:r>
      <w:r w:rsidR="00816121">
        <w:instrText xml:space="preserve"> ADDIN EN.CITE &lt;EndNote&gt;&lt;Cite&gt;&lt;Author&gt;Harris&lt;/Author&gt;&lt;Year&gt;1995&lt;/Year&gt;&lt;RecNum&gt;135&lt;/RecNum&gt;&lt;DisplayText&gt;&lt;style face="superscript"&gt;38&lt;/style&gt;&lt;/DisplayText&gt;&lt;record&gt;&lt;rec-number&gt;135&lt;/rec-number&gt;&lt;foreign-keys&gt;&lt;key app="EN" db-id="ts0t25s0vv2va1ezfw6vrttvwprff5reztr9" timestamp="1541636799"&gt;135&lt;/key&gt;&lt;/foreign-keys&gt;&lt;ref-type name="Report"&gt;27&lt;/ref-type&gt;&lt;contributors&gt;&lt;authors&gt;&lt;author&gt;Harris, O.&lt;/author&gt;&lt;author&gt;Bittner, P. M.&lt;/author&gt;&lt;/authors&gt;&lt;/contributors&gt;&lt;titles&gt;&lt;title&gt;Toxicological Profile for Stoddard Solvent&lt;/title&gt;&lt;/titles&gt;&lt;dates&gt;&lt;year&gt;1995&lt;/year&gt;&lt;/dates&gt;&lt;pub-location&gt;Atlanta, Georgia&lt;/pub-location&gt;&lt;publisher&gt;US Department of Health and Human Services, Agency for Toxic Substances and Disease Registry (ATSDR)&lt;/publisher&gt;&lt;urls&gt;&lt;related-urls&gt;&lt;url&gt;https://www.atsdr.cdc.gov/ToxProfiles/tp79.pdf&lt;/url&gt;&lt;/related-urls&gt;&lt;/urls&gt;&lt;access-date&gt;03/10/2018&lt;/access-date&gt;&lt;/record&gt;&lt;/Cite&gt;&lt;/EndNote&gt;</w:instrText>
      </w:r>
      <w:r>
        <w:fldChar w:fldCharType="separate"/>
      </w:r>
      <w:r w:rsidR="00816121" w:rsidRPr="00816121">
        <w:rPr>
          <w:noProof/>
          <w:vertAlign w:val="superscript"/>
        </w:rPr>
        <w:t>38</w:t>
      </w:r>
      <w:r>
        <w:fldChar w:fldCharType="end"/>
      </w:r>
      <w:r>
        <w:t xml:space="preserve"> identified two publications</w:t>
      </w:r>
      <w:r>
        <w:fldChar w:fldCharType="begin">
          <w:fldData xml:space="preserve">PEVuZE5vdGU+PENpdGU+PEF1dGhvcj5QZWRlcnNlbjwvQXV0aG9yPjxZZWFyPjE5ODQ8L1llYXI+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</w:fldData>
        </w:fldChar>
      </w:r>
      <w:r w:rsidR="00816121">
        <w:instrText xml:space="preserve"> ADDIN EN.CITE </w:instrText>
      </w:r>
      <w:r w:rsidR="00816121">
        <w:fldChar w:fldCharType="begin">
          <w:fldData xml:space="preserve">PEVuZE5vdGU+PENpdGU+PEF1dGhvcj5QZWRlcnNlbjwvQXV0aG9yPjxZZWFyPjE5ODQ8L1llYXI+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</w:fldData>
        </w:fldChar>
      </w:r>
      <w:r w:rsidR="00816121">
        <w:instrText xml:space="preserve"> ADDIN EN.CITE.DATA </w:instrText>
      </w:r>
      <w:r w:rsidR="00816121">
        <w:fldChar w:fldCharType="end"/>
      </w:r>
      <w:r>
        <w:fldChar w:fldCharType="separate"/>
      </w:r>
      <w:r w:rsidR="00816121" w:rsidRPr="00816121">
        <w:rPr>
          <w:noProof/>
          <w:vertAlign w:val="superscript"/>
        </w:rPr>
        <w:t>68, 69</w:t>
      </w:r>
      <w:r>
        <w:fldChar w:fldCharType="end"/>
      </w:r>
      <w:r>
        <w:t xml:space="preserve"> on inhalation exposure and reproductive hormones</w:t>
      </w:r>
      <w:r>
        <w:fldChar w:fldCharType="begin"/>
      </w:r>
      <w:r w:rsidR="00816121">
        <w:instrText xml:space="preserve"> ADDIN EN.CITE &lt;EndNote&gt;&lt;Cite&gt;&lt;Author&gt;Pedersen&lt;/Author&gt;&lt;Year&gt;1984&lt;/Year&gt;&lt;RecNum&gt;132&lt;/RecNum&gt;&lt;DisplayText&gt;&lt;style face="superscript"&gt;68&lt;/style&gt;&lt;/DisplayText&gt;&lt;record&gt;&lt;rec-number&gt;132&lt;/rec-number&gt;&lt;foreign-keys&gt;&lt;key app="EN" db-id="ts0t25s0vv2va1ezfw6vrttvwprff5reztr9" timestamp="1541636268"&gt;132&lt;/key&gt;&lt;/foreign-keys&gt;&lt;ref-type name="Journal Article"&gt;17&lt;/ref-type&gt;&lt;contributors&gt;&lt;authors&gt;&lt;author&gt;Pedersen, L. M.&lt;/author&gt;&lt;author&gt;Cohr, K. H.&lt;/author&gt;&lt;/authors&gt;&lt;/contributors&gt;&lt;titles&gt;&lt;title&gt;Biochemical pattern in experimental exposure of humans to white spirit. II. The effects of repetitive exposures&lt;/title&gt;&lt;secondary-title&gt;Acta Pharmacol Toxicol (Copenh)&lt;/secondary-title&gt;&lt;/titles&gt;&lt;periodical&gt;&lt;full-title&gt;Acta Pharmacologica et Toxicologica&lt;/full-title&gt;&lt;abbr-1&gt;Acta Pharmacol. Toxicol. (Copenh.)&lt;/abbr-1&gt;&lt;abbr-2&gt;Acta Pharmacol Toxicol (Copenh)&lt;/abbr-2&gt;&lt;/periodical&gt;&lt;pages&gt;325-30&lt;/pages&gt;&lt;volume&gt;55&lt;/volume&gt;&lt;number&gt;4&lt;/number&gt;&lt;edition&gt;1984/10/01&lt;/edition&gt;&lt;keywords&gt;&lt;keyword&gt;Adult&lt;/keyword&gt;&lt;keyword&gt;Creatine Kinase/blood&lt;/keyword&gt;&lt;keyword&gt;Follicle Stimulating Hormone/blood&lt;/keyword&gt;&lt;keyword&gt;Humans&lt;/keyword&gt;&lt;keyword&gt;Hydrocarbons/administration &amp;amp; dosage/*adverse effects&lt;/keyword&gt;&lt;keyword&gt;Immunoglobulin A/analysis&lt;/keyword&gt;&lt;keyword&gt;Immunoglobulin G/analysis&lt;/keyword&gt;&lt;keyword&gt;Immunoglobulin M/analysis&lt;/keyword&gt;&lt;keyword&gt;Orosomucoid/blood&lt;/keyword&gt;&lt;keyword&gt;Time Factors&lt;/keyword&gt;&lt;/keywords&gt;&lt;dates&gt;&lt;year&gt;1984&lt;/year&gt;&lt;pub-dates&gt;&lt;date&gt;Oct&lt;/date&gt;&lt;/pub-dates&gt;&lt;/dates&gt;&lt;isbn&gt;0001-6683 (Print)&amp;#xD;0001-6683 (Linking)&lt;/isbn&gt;&lt;accession-num&gt;6439008&lt;/accession-num&gt;&lt;urls&gt;&lt;related-urls&gt;&lt;url&gt;https://www.ncbi.nlm.nih.gov/pubmed/6439008&lt;/url&gt;&lt;url&gt;https://onlinelibrary.wiley.com/doi/abs/10.1111/j.1600-0773.1984.tb01989.x&lt;/url&gt;&lt;/related-urls&gt;&lt;/urls&gt;&lt;/record&gt;&lt;/Cite&gt;&lt;/EndNote&gt;</w:instrText>
      </w:r>
      <w:r>
        <w:fldChar w:fldCharType="separate"/>
      </w:r>
      <w:r w:rsidR="00816121" w:rsidRPr="00816121">
        <w:rPr>
          <w:noProof/>
          <w:vertAlign w:val="superscript"/>
        </w:rPr>
        <w:t>68</w:t>
      </w:r>
      <w:r>
        <w:fldChar w:fldCharType="end"/>
      </w:r>
      <w:r>
        <w:t xml:space="preserve"> or semen characteristics.</w:t>
      </w:r>
      <w:r>
        <w:fldChar w:fldCharType="begin"/>
      </w:r>
      <w:r w:rsidR="00816121">
        <w:instrText xml:space="preserve"> ADDIN EN.CITE &lt;EndNote&gt;&lt;Cite&gt;&lt;Author&gt;Tuohimaa P&lt;/Author&gt;&lt;Year&gt;1981&lt;/Year&gt;&lt;RecNum&gt;134&lt;/RecNum&gt;&lt;DisplayText&gt;&lt;style face="superscript"&gt;69&lt;/style&gt;&lt;/DisplayText&gt;&lt;record&gt;&lt;rec-number&gt;134&lt;/rec-number&gt;&lt;foreign-keys&gt;&lt;key app="EN" db-id="ts0t25s0vv2va1ezfw6vrttvwprff5reztr9" timestamp="1541636521"&gt;134&lt;/key&gt;&lt;/foreign-keys&gt;&lt;ref-type name="Book Section"&gt;5&lt;/ref-type&gt;&lt;contributors&gt;&lt;authors&gt;&lt;author&gt;Tuohimaa P, &lt;/author&gt;&lt;author&gt;Wichmann L.,&lt;/author&gt;&lt;/authors&gt;&lt;secondary-authors&gt;&lt;author&gt;Hemminki K, &lt;/author&gt;&lt;author&gt;Sorsa M, &lt;/author&gt;&lt;author&gt;Vainio H,&lt;/author&gt;&lt;/secondary-authors&gt;&lt;/contributors&gt;&lt;titles&gt;&lt;title&gt;Sperm production of men working under heavy-metal or organic-solvent exposure&lt;/title&gt;&lt;secondary-title&gt;Occupational hazards and reproduction.&lt;/secondary-title&gt;&lt;/titles&gt;&lt;pages&gt;73-79&lt;/pages&gt;&lt;dates&gt;&lt;year&gt;1981&lt;/year&gt;&lt;/dates&gt;&lt;pub-location&gt;Washington, DC:&lt;/pub-location&gt;&lt;publisher&gt;Hemisphere Publishing Corp.,&lt;/publisher&gt;&lt;urls&gt;&lt;/urls&gt;&lt;/record&gt;&lt;/Cite&gt;&lt;/EndNote&gt;</w:instrText>
      </w:r>
      <w:r>
        <w:fldChar w:fldCharType="separate"/>
      </w:r>
      <w:r w:rsidR="00816121" w:rsidRPr="00816121">
        <w:rPr>
          <w:noProof/>
          <w:vertAlign w:val="superscript"/>
        </w:rPr>
        <w:t>69</w:t>
      </w:r>
      <w:r>
        <w:fldChar w:fldCharType="end"/>
      </w:r>
      <w:r>
        <w:t xml:space="preserve"> One publication reported a significant reduction in serum FSH levels after the commencement of exposure compared to pre-exposure levels. </w:t>
      </w:r>
      <w:r w:rsidR="001E2B7D">
        <w:t xml:space="preserve"> </w:t>
      </w:r>
      <w:r>
        <w:t xml:space="preserve">The other publication reported no change in sperm count, motility or morphology after three months of exposure. </w:t>
      </w:r>
      <w:r w:rsidR="001E2B7D">
        <w:t xml:space="preserve"> </w:t>
      </w:r>
      <w:r>
        <w:t>These two studies were published before 2000 and were not included in this REA.</w:t>
      </w:r>
    </w:p>
    <w:p w14:paraId="3D2ACA2F" w14:textId="1C9C33D2" w:rsidR="007A6582" w:rsidRDefault="007A6582" w:rsidP="006A5370">
      <w:pPr>
        <w:jc w:val="both"/>
      </w:pPr>
      <w:r>
        <w:t xml:space="preserve">The Institute of Medicine (IOM) </w:t>
      </w:r>
      <w:r w:rsidR="006216FC">
        <w:t xml:space="preserve">(2003) </w:t>
      </w:r>
      <w:r>
        <w:t>report</w:t>
      </w:r>
      <w:r w:rsidR="001F3600">
        <w:t>ed</w:t>
      </w:r>
      <w:r>
        <w:t xml:space="preserve"> on exposures to insecticides and solvents.</w:t>
      </w:r>
      <w:r w:rsidR="001F3600">
        <w:fldChar w:fldCharType="begin"/>
      </w:r>
      <w:r w:rsidR="00816121">
        <w:instrText xml:space="preserve"> ADDIN EN.CITE &lt;EndNote&gt;&lt;Cite&gt;&lt;Author&gt;IOM&lt;/Author&gt;&lt;Year&gt;2003&lt;/Year&gt;&lt;RecNum&gt;44&lt;/RecNum&gt;&lt;DisplayText&gt;&lt;style face="superscript"&gt;42&lt;/style&gt;&lt;/DisplayText&gt;&lt;record&gt;&lt;rec-number&gt;44&lt;/rec-number&gt;&lt;foreign-keys&gt;&lt;key app="EN" db-id="ts0t25s0vv2va1ezfw6vrttvwprff5reztr9" timestamp="1538553461"&gt;44&lt;/key&gt;&lt;/foreign-keys&gt;&lt;ref-type name="Book"&gt;6&lt;/ref-type&gt;&lt;contributors&gt;&lt;authors&gt;&lt;author&gt;IOM&lt;/author&gt;&lt;/authors&gt;&lt;/contributors&gt;&lt;titles&gt;&lt;title&gt;Gulf War and Health: Volume 2: Insecticides and Solvents&lt;/title&gt;&lt;/titles&gt;&lt;pages&gt;616&lt;/pages&gt;&lt;keywords&gt;&lt;keyword&gt;Health and Medicine&lt;/keyword&gt;&lt;keyword&gt;Environment and Environmental Studies&lt;/keyword&gt;&lt;/keywords&gt;&lt;dates&gt;&lt;year&gt;2003&lt;/year&gt;&lt;/dates&gt;&lt;pub-location&gt;Washington, DC&lt;/pub-location&gt;&lt;publisher&gt;Institute of Medicine, The National Academies Press&lt;/publisher&gt;&lt;isbn&gt;978-0-309-11389-2&lt;/isbn&gt;&lt;urls&gt;&lt;related-urls&gt;&lt;url&gt;https://www.nap.edu/catalog/10628/gulf-war-and-health-volume-2-insecticides-and-solvents&lt;/url&gt;&lt;/related-urls&gt;&lt;/urls&gt;&lt;electronic-resource-num&gt;doi:10.17226/10628&lt;/electronic-resource-num&gt;&lt;language&gt;English&lt;/language&gt;&lt;/record&gt;&lt;/Cite&gt;&lt;/EndNote&gt;</w:instrText>
      </w:r>
      <w:r w:rsidR="001F3600">
        <w:fldChar w:fldCharType="separate"/>
      </w:r>
      <w:r w:rsidR="00816121" w:rsidRPr="00816121">
        <w:rPr>
          <w:noProof/>
          <w:vertAlign w:val="superscript"/>
        </w:rPr>
        <w:t>42</w:t>
      </w:r>
      <w:r w:rsidR="001F3600">
        <w:fldChar w:fldCharType="end"/>
      </w:r>
      <w:r w:rsidR="001F3600">
        <w:t xml:space="preserve">  </w:t>
      </w:r>
      <w:r>
        <w:t>Fourteen publications that investigated occupational exposure of men to organic solvents were identified: eight reported on semen characteristics,</w:t>
      </w:r>
      <w:r>
        <w:fldChar w:fldCharType="begin">
          <w:fldData xml:space="preserve">PEVuZE5vdGU+PENpdGU+PEF1dGhvcj5DaGlhPC9BdXRob3I+PFllYXI+MTk5NzwvWWVhcj48UmVj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=
</w:fldData>
        </w:fldChar>
      </w:r>
      <w:r w:rsidR="00816121">
        <w:instrText xml:space="preserve"> ADDIN EN.CITE </w:instrText>
      </w:r>
      <w:r w:rsidR="00816121">
        <w:fldChar w:fldCharType="begin">
          <w:fldData xml:space="preserve">PEVuZE5vdGU+PENpdGU+PEF1dGhvcj5DaGlhPC9BdXRob3I+PFllYXI+MTk5NzwvWWVhcj48UmVj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=
</w:fldData>
        </w:fldChar>
      </w:r>
      <w:r w:rsidR="00816121">
        <w:instrText xml:space="preserve"> ADDIN EN.CITE.DATA </w:instrText>
      </w:r>
      <w:r w:rsidR="00816121">
        <w:fldChar w:fldCharType="end"/>
      </w:r>
      <w:r>
        <w:fldChar w:fldCharType="separate"/>
      </w:r>
      <w:r w:rsidR="00816121" w:rsidRPr="00816121">
        <w:rPr>
          <w:noProof/>
          <w:vertAlign w:val="superscript"/>
        </w:rPr>
        <w:t>1, 3, 8, 15, 16, 70-72</w:t>
      </w:r>
      <w:r>
        <w:fldChar w:fldCharType="end"/>
      </w:r>
      <w:r>
        <w:t xml:space="preserve"> three on infertility,</w:t>
      </w:r>
      <w:r>
        <w:fldChar w:fldCharType="begin">
          <w:fldData xml:space="preserve">PEVuZE5vdGU+PENpdGU+PEF1dGhvcj5GaWdhLVRhbGFtYW5jYTwvQXV0aG9yPjxZZWFyPjIwMDA8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</w:fldData>
        </w:fldChar>
      </w:r>
      <w:r w:rsidR="00816121">
        <w:instrText xml:space="preserve"> ADDIN EN.CITE </w:instrText>
      </w:r>
      <w:r w:rsidR="00816121">
        <w:fldChar w:fldCharType="begin">
          <w:fldData xml:space="preserve">PEVuZE5vdGU+PENpdGU+PEF1dGhvcj5GaWdhLVRhbGFtYW5jYTwvQXV0aG9yPjxZZWFyPjIwMDA8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</w:fldData>
        </w:fldChar>
      </w:r>
      <w:r w:rsidR="00816121">
        <w:instrText xml:space="preserve"> ADDIN EN.CITE.DATA </w:instrText>
      </w:r>
      <w:r w:rsidR="00816121">
        <w:fldChar w:fldCharType="end"/>
      </w:r>
      <w:r>
        <w:fldChar w:fldCharType="separate"/>
      </w:r>
      <w:r w:rsidR="00816121" w:rsidRPr="00816121">
        <w:rPr>
          <w:noProof/>
          <w:vertAlign w:val="superscript"/>
        </w:rPr>
        <w:t>6, 14, 73</w:t>
      </w:r>
      <w:r>
        <w:fldChar w:fldCharType="end"/>
      </w:r>
      <w:r>
        <w:t xml:space="preserve"> two on spontaneous abortion</w:t>
      </w:r>
      <w:r>
        <w:fldChar w:fldCharType="begin">
          <w:fldData xml:space="preserve">PEVuZE5vdGU+PENpdGU+PEF1dGhvcj5MaW5kYm9obTwvQXV0aG9yPjxZZWFyPjE5OTE8L1llYXI+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=
</w:fldData>
        </w:fldChar>
      </w:r>
      <w:r w:rsidR="006A5370">
        <w:instrText xml:space="preserve"> ADDIN EN.CITE </w:instrText>
      </w:r>
      <w:r w:rsidR="006A5370">
        <w:fldChar w:fldCharType="begin">
          <w:fldData xml:space="preserve">PEVuZE5vdGU+PENpdGU+PEF1dGhvcj5MaW5kYm9obTwvQXV0aG9yPjxZZWFyPjE5OTE8L1llYXI+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=
</w:fldData>
        </w:fldChar>
      </w:r>
      <w:r w:rsidR="006A5370">
        <w:instrText xml:space="preserve"> ADDIN EN.CITE.DATA </w:instrText>
      </w:r>
      <w:r w:rsidR="006A5370">
        <w:fldChar w:fldCharType="end"/>
      </w:r>
      <w:r>
        <w:fldChar w:fldCharType="separate"/>
      </w:r>
      <w:r w:rsidR="006A5370" w:rsidRPr="006A5370">
        <w:rPr>
          <w:noProof/>
          <w:vertAlign w:val="superscript"/>
        </w:rPr>
        <w:t>7, 12</w:t>
      </w:r>
      <w:r>
        <w:fldChar w:fldCharType="end"/>
      </w:r>
      <w:r>
        <w:t xml:space="preserve"> and one study on congenital malformations.</w:t>
      </w:r>
      <w:r>
        <w:fldChar w:fldCharType="begin">
          <w:fldData xml:space="preserve">PEVuZE5vdGU+PENpdGU+PEF1dGhvcj5CbGF0dGVyPC9BdXRob3I+PFllYXI+MTk5NzwvWWVhcj48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</w:fldData>
        </w:fldChar>
      </w:r>
      <w:r w:rsidR="00816121">
        <w:instrText xml:space="preserve"> ADDIN EN.CITE </w:instrText>
      </w:r>
      <w:r w:rsidR="00816121">
        <w:fldChar w:fldCharType="begin">
          <w:fldData xml:space="preserve">PEVuZE5vdGU+PENpdGU+PEF1dGhvcj5CbGF0dGVyPC9BdXRob3I+PFllYXI+MTk5NzwvWWVhcj48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</w:fldData>
        </w:fldChar>
      </w:r>
      <w:r w:rsidR="00816121">
        <w:instrText xml:space="preserve"> ADDIN EN.CITE.DATA </w:instrText>
      </w:r>
      <w:r w:rsidR="00816121">
        <w:fldChar w:fldCharType="end"/>
      </w:r>
      <w:r>
        <w:fldChar w:fldCharType="separate"/>
      </w:r>
      <w:r w:rsidR="00816121" w:rsidRPr="00816121">
        <w:rPr>
          <w:noProof/>
          <w:vertAlign w:val="superscript"/>
        </w:rPr>
        <w:t>74</w:t>
      </w:r>
      <w:r>
        <w:fldChar w:fldCharType="end"/>
      </w:r>
      <w:r>
        <w:t xml:space="preserve"> </w:t>
      </w:r>
      <w:r w:rsidR="001F3600">
        <w:t xml:space="preserve"> </w:t>
      </w:r>
      <w:r>
        <w:t>Five</w:t>
      </w:r>
      <w:r>
        <w:fldChar w:fldCharType="begin">
          <w:fldData xml:space="preserve">PEVuZE5vdGU+PENpdGU+PEF1dGhvcj5DaGlhPC9BdXRob3I+PFllYXI+MTk5NzwvWWVhcj48UmVj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</w:fldData>
        </w:fldChar>
      </w:r>
      <w:r w:rsidR="006A5370">
        <w:instrText xml:space="preserve"> ADDIN EN.CITE </w:instrText>
      </w:r>
      <w:r w:rsidR="006A5370">
        <w:fldChar w:fldCharType="begin">
          <w:fldData xml:space="preserve">PEVuZE5vdGU+PENpdGU+PEF1dGhvcj5DaGlhPC9BdXRob3I+PFllYXI+MTk5NzwvWWVhcj48UmVj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</w:fldData>
        </w:fldChar>
      </w:r>
      <w:r w:rsidR="006A5370">
        <w:instrText xml:space="preserve"> ADDIN EN.CITE.DATA </w:instrText>
      </w:r>
      <w:r w:rsidR="006A5370">
        <w:fldChar w:fldCharType="end"/>
      </w:r>
      <w:r>
        <w:fldChar w:fldCharType="separate"/>
      </w:r>
      <w:r w:rsidR="006A5370" w:rsidRPr="006A5370">
        <w:rPr>
          <w:noProof/>
          <w:vertAlign w:val="superscript"/>
        </w:rPr>
        <w:t>1, 3, 8, 15, 16</w:t>
      </w:r>
      <w:r>
        <w:fldChar w:fldCharType="end"/>
      </w:r>
      <w:r>
        <w:t xml:space="preserve"> of </w:t>
      </w:r>
      <w:r>
        <w:lastRenderedPageBreak/>
        <w:t xml:space="preserve">the eight publications that reported </w:t>
      </w:r>
      <w:r w:rsidR="00497F80">
        <w:t xml:space="preserve">on </w:t>
      </w:r>
      <w:r>
        <w:t xml:space="preserve">sperm characteristics were identified and discussed in this REA. </w:t>
      </w:r>
      <w:r w:rsidR="001F3600">
        <w:t xml:space="preserve"> </w:t>
      </w:r>
      <w:r>
        <w:t>The exposure was determined based on job categories in one</w:t>
      </w:r>
      <w:r w:rsidR="00766A03">
        <w:t xml:space="preserve"> publication</w:t>
      </w:r>
      <w:r>
        <w:fldChar w:fldCharType="begin">
          <w:fldData xml:space="preserve">PEVuZE5vdGU+PENpdGU+PEF1dGhvcj5UaWVsZW1hbnM8L0F1dGhvcj48WWVhcj4xOTk5PC9ZZWFy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</w:fldData>
        </w:fldChar>
      </w:r>
      <w:r w:rsidR="00816121">
        <w:instrText xml:space="preserve"> ADDIN EN.CITE </w:instrText>
      </w:r>
      <w:r w:rsidR="00816121">
        <w:fldChar w:fldCharType="begin">
          <w:fldData xml:space="preserve">PEVuZE5vdGU+PENpdGU+PEF1dGhvcj5UaWVsZW1hbnM8L0F1dGhvcj48WWVhcj4xOTk5PC9ZZWFy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</w:fldData>
        </w:fldChar>
      </w:r>
      <w:r w:rsidR="00816121">
        <w:instrText xml:space="preserve"> ADDIN EN.CITE.DATA </w:instrText>
      </w:r>
      <w:r w:rsidR="00816121">
        <w:fldChar w:fldCharType="end"/>
      </w:r>
      <w:r>
        <w:fldChar w:fldCharType="separate"/>
      </w:r>
      <w:r w:rsidR="00816121" w:rsidRPr="00816121">
        <w:rPr>
          <w:noProof/>
          <w:vertAlign w:val="superscript"/>
        </w:rPr>
        <w:t>72</w:t>
      </w:r>
      <w:r>
        <w:fldChar w:fldCharType="end"/>
      </w:r>
      <w:r>
        <w:t xml:space="preserve"> and two publications reported unspecified solvent exposure</w:t>
      </w:r>
      <w:r>
        <w:fldChar w:fldCharType="begin">
          <w:fldData xml:space="preserve">PEVuZE5vdGU+PENpdGU+PEF1dGhvcj5DaGVycnk8L0F1dGhvcj48WWVhcj4yMDAxPC9ZZWFyPjxS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</w:fldData>
        </w:fldChar>
      </w:r>
      <w:r w:rsidR="00816121">
        <w:instrText xml:space="preserve"> ADDIN EN.CITE </w:instrText>
      </w:r>
      <w:r w:rsidR="00816121">
        <w:fldChar w:fldCharType="begin">
          <w:fldData xml:space="preserve">PEVuZE5vdGU+PENpdGU+PEF1dGhvcj5DaGVycnk8L0F1dGhvcj48WWVhcj4yMDAxPC9ZZWFyPjxS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</w:fldData>
        </w:fldChar>
      </w:r>
      <w:r w:rsidR="00816121">
        <w:instrText xml:space="preserve"> ADDIN EN.CITE.DATA </w:instrText>
      </w:r>
      <w:r w:rsidR="00816121">
        <w:fldChar w:fldCharType="end"/>
      </w:r>
      <w:r>
        <w:fldChar w:fldCharType="separate"/>
      </w:r>
      <w:r w:rsidR="00816121" w:rsidRPr="00816121">
        <w:rPr>
          <w:noProof/>
          <w:vertAlign w:val="superscript"/>
        </w:rPr>
        <w:t>70, 71</w:t>
      </w:r>
      <w:r>
        <w:fldChar w:fldCharType="end"/>
      </w:r>
      <w:r>
        <w:t xml:space="preserve"> and therefore did not meet inclusion criteria </w:t>
      </w:r>
      <w:r w:rsidR="001F3600">
        <w:t xml:space="preserve">for this </w:t>
      </w:r>
      <w:r>
        <w:t xml:space="preserve">REA. </w:t>
      </w:r>
      <w:r w:rsidR="001F3600">
        <w:t xml:space="preserve"> </w:t>
      </w:r>
      <w:r>
        <w:t xml:space="preserve">The report observed that even though a number of studies had examined the potential effects of occupational exposure to solvents on semen characteristics, few studies had investigated persistent effects after cessation of exposure and concluded that there is insufficient evidence to determine whether an association exists following exposure to specific solvents or solvent mixtures and infertility after cessation of exposure. </w:t>
      </w:r>
      <w:r w:rsidR="003C3AB5">
        <w:t xml:space="preserve"> </w:t>
      </w:r>
      <w:r>
        <w:t>Two of the three publications identified in the IOM report on infertility are included in this REA</w:t>
      </w:r>
      <w:r w:rsidR="001F3600">
        <w:t>,</w:t>
      </w:r>
      <w:r>
        <w:fldChar w:fldCharType="begin">
          <w:fldData xml:space="preserve">PEVuZE5vdGU+PENpdGU+PEF1dGhvcj5QbGVuZ2UtQm9uaWc8L0F1dGhvcj48WWVhcj4xOTk5PC9Z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</w:fldData>
        </w:fldChar>
      </w:r>
      <w:r w:rsidR="006A5370">
        <w:instrText xml:space="preserve"> ADDIN EN.CITE </w:instrText>
      </w:r>
      <w:r w:rsidR="006A5370">
        <w:fldChar w:fldCharType="begin">
          <w:fldData xml:space="preserve">PEVuZE5vdGU+PENpdGU+PEF1dGhvcj5QbGVuZ2UtQm9uaWc8L0F1dGhvcj48WWVhcj4xOTk5PC9Z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</w:fldData>
        </w:fldChar>
      </w:r>
      <w:r w:rsidR="006A5370">
        <w:instrText xml:space="preserve"> ADDIN EN.CITE.DATA </w:instrText>
      </w:r>
      <w:r w:rsidR="006A5370">
        <w:fldChar w:fldCharType="end"/>
      </w:r>
      <w:r>
        <w:fldChar w:fldCharType="separate"/>
      </w:r>
      <w:r w:rsidR="006A5370" w:rsidRPr="006A5370">
        <w:rPr>
          <w:noProof/>
          <w:vertAlign w:val="superscript"/>
        </w:rPr>
        <w:t>6, 14</w:t>
      </w:r>
      <w:r>
        <w:fldChar w:fldCharType="end"/>
      </w:r>
      <w:r>
        <w:t xml:space="preserve"> and the third</w:t>
      </w:r>
      <w:r>
        <w:fldChar w:fldCharType="begin"/>
      </w:r>
      <w:r w:rsidR="00816121">
        <w:instrText xml:space="preserve"> ADDIN EN.CITE &lt;EndNote&gt;&lt;Cite&gt;&lt;Author&gt;Figa-Talamanca&lt;/Author&gt;&lt;Year&gt;2000&lt;/Year&gt;&lt;RecNum&gt;108&lt;/RecNum&gt;&lt;DisplayText&gt;&lt;style face="superscript"&gt;73&lt;/style&gt;&lt;/DisplayText&gt;&lt;record&gt;&lt;rec-number&gt;108&lt;/rec-number&gt;&lt;foreign-keys&gt;&lt;key app="EN" db-id="ts0t25s0vv2va1ezfw6vrttvwprff5reztr9" timestamp="1541554875"&gt;108&lt;/key&gt;&lt;/foreign-keys&gt;&lt;ref-type name="Journal Article"&gt;17&lt;/ref-type&gt;&lt;contributors&gt;&lt;authors&gt;&lt;author&gt;Figa-Talamanca, I.&lt;/author&gt;&lt;author&gt;Petrelli, G.&lt;/author&gt;&lt;author&gt;Tropeano, R.&lt;/author&gt;&lt;author&gt;Papa, G.&lt;/author&gt;&lt;author&gt;Boccia, G.&lt;/author&gt;&lt;/authors&gt;&lt;/contributors&gt;&lt;auth-address&gt;Department of Animal and Human Biology, University &amp;quot;La Sapienza&amp;quot;, Rome, Italy. ireneft@axrma.uniroma1.it&lt;/auth-address&gt;&lt;titles&gt;&lt;title&gt;Fertility of male workers of the italian mint&lt;/title&gt;&lt;secondary-title&gt;Reprod Toxicol&lt;/secondary-title&gt;&lt;/titles&gt;&lt;periodical&gt;&lt;full-title&gt;Reproductive Toxicology&lt;/full-title&gt;&lt;abbr-1&gt;Reprod. Toxicol.&lt;/abbr-1&gt;&lt;abbr-2&gt;Reprod Toxicol&lt;/abbr-2&gt;&lt;/periodical&gt;&lt;pages&gt;325-30&lt;/pages&gt;&lt;volume&gt;14&lt;/volume&gt;&lt;number&gt;4&lt;/number&gt;&lt;edition&gt;2000/07/26&lt;/edition&gt;&lt;keywords&gt;&lt;keyword&gt;Adult&lt;/keyword&gt;&lt;keyword&gt;Air Pollutants, Occupational/*adverse effects&lt;/keyword&gt;&lt;keyword&gt;Birth Rate&lt;/keyword&gt;&lt;keyword&gt;Female&lt;/keyword&gt;&lt;keyword&gt;Fertility/*drug effects&lt;/keyword&gt;&lt;keyword&gt;Humans&lt;/keyword&gt;&lt;keyword&gt;Infertility, Male/*etiology&lt;/keyword&gt;&lt;keyword&gt;Italy&lt;/keyword&gt;&lt;keyword&gt;Logistic Models&lt;/keyword&gt;&lt;keyword&gt;Male&lt;/keyword&gt;&lt;keyword&gt;Metallurgy&lt;/keyword&gt;&lt;keyword&gt;Metals/*adverse effects&lt;/keyword&gt;&lt;keyword&gt;Middle Aged&lt;/keyword&gt;&lt;keyword&gt;Occupational Diseases/*etiology&lt;/keyword&gt;&lt;keyword&gt;Paternal Exposure/*adverse effects&lt;/keyword&gt;&lt;keyword&gt;Pregnancy&lt;/keyword&gt;&lt;keyword&gt;Pregnancy Outcome&lt;/keyword&gt;&lt;keyword&gt;Solvents/adverse effects&lt;/keyword&gt;&lt;keyword&gt;Time Factors&lt;/keyword&gt;&lt;/keywords&gt;&lt;dates&gt;&lt;year&gt;2000&lt;/year&gt;&lt;pub-dates&gt;&lt;date&gt;Jul-Aug&lt;/date&gt;&lt;/pub-dates&gt;&lt;/dates&gt;&lt;isbn&gt;0890-6238 (Print)&amp;#xD;0890-6238 (Linking)&lt;/isbn&gt;&lt;accession-num&gt;10908835&lt;/accession-num&gt;&lt;urls&gt;&lt;related-urls&gt;&lt;url&gt;https://www.ncbi.nlm.nih.gov/pubmed/10908835&lt;/url&gt;&lt;/related-urls&gt;&lt;/urls&gt;&lt;/record&gt;&lt;/Cite&gt;&lt;/EndNote&gt;</w:instrText>
      </w:r>
      <w:r>
        <w:fldChar w:fldCharType="separate"/>
      </w:r>
      <w:r w:rsidR="00816121" w:rsidRPr="00816121">
        <w:rPr>
          <w:noProof/>
          <w:vertAlign w:val="superscript"/>
        </w:rPr>
        <w:t>73</w:t>
      </w:r>
      <w:r>
        <w:fldChar w:fldCharType="end"/>
      </w:r>
      <w:r>
        <w:t xml:space="preserve"> was excluded because of unspecified solvent exposure. </w:t>
      </w:r>
      <w:r w:rsidR="001F3600">
        <w:t xml:space="preserve"> </w:t>
      </w:r>
      <w:r>
        <w:t>These two publications did not find any association between fertility and male solvent exposure.</w:t>
      </w:r>
    </w:p>
    <w:p w14:paraId="3FF0FF70" w14:textId="502918E0" w:rsidR="007A6582" w:rsidRDefault="007A6582" w:rsidP="006A5370">
      <w:pPr>
        <w:jc w:val="both"/>
      </w:pPr>
      <w:r>
        <w:t xml:space="preserve">Both publications identified in the IOM report </w:t>
      </w:r>
      <w:r w:rsidR="00766A03">
        <w:t xml:space="preserve">relating to </w:t>
      </w:r>
      <w:r>
        <w:t>risk of spontaneous abortion were included in this REA.</w:t>
      </w:r>
      <w:r>
        <w:fldChar w:fldCharType="begin">
          <w:fldData xml:space="preserve">PEVuZE5vdGU+PENpdGU+PEF1dGhvcj5MaW5kYm9obTwvQXV0aG9yPjxZZWFyPjE5OTE8L1llYXI+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=
</w:fldData>
        </w:fldChar>
      </w:r>
      <w:r w:rsidR="006A5370">
        <w:instrText xml:space="preserve"> ADDIN EN.CITE </w:instrText>
      </w:r>
      <w:r w:rsidR="006A5370">
        <w:fldChar w:fldCharType="begin">
          <w:fldData xml:space="preserve">PEVuZE5vdGU+PENpdGU+PEF1dGhvcj5MaW5kYm9obTwvQXV0aG9yPjxZZWFyPjE5OTE8L1llYXI+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=
</w:fldData>
        </w:fldChar>
      </w:r>
      <w:r w:rsidR="006A5370">
        <w:instrText xml:space="preserve"> ADDIN EN.CITE.DATA </w:instrText>
      </w:r>
      <w:r w:rsidR="006A5370">
        <w:fldChar w:fldCharType="end"/>
      </w:r>
      <w:r>
        <w:fldChar w:fldCharType="separate"/>
      </w:r>
      <w:r w:rsidR="006A5370" w:rsidRPr="006A5370">
        <w:rPr>
          <w:noProof/>
          <w:vertAlign w:val="superscript"/>
        </w:rPr>
        <w:t>7, 12</w:t>
      </w:r>
      <w:r>
        <w:fldChar w:fldCharType="end"/>
      </w:r>
      <w:r>
        <w:t xml:space="preserve">  The report concluded that there is inadequate or insufficient evidence to determine whether an association exists between paternal preconception exposure to specific organic solvents under review or solvent mixtures and spontaneous abortion or other adverse pregnancy outcomes. </w:t>
      </w:r>
      <w:r w:rsidR="001F3600">
        <w:t xml:space="preserve"> </w:t>
      </w:r>
      <w:r>
        <w:t>The IOM report identified one study on congenital malformations that was not included in this REA because of the unspecified solvent exposure.</w:t>
      </w:r>
      <w:r>
        <w:fldChar w:fldCharType="begin">
          <w:fldData xml:space="preserve">PEVuZE5vdGU+PENpdGU+PEF1dGhvcj5CbGF0dGVyPC9BdXRob3I+PFllYXI+MTk5NzwvWWVhcj48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</w:fldData>
        </w:fldChar>
      </w:r>
      <w:r w:rsidR="00816121">
        <w:instrText xml:space="preserve"> ADDIN EN.CITE </w:instrText>
      </w:r>
      <w:r w:rsidR="00816121">
        <w:fldChar w:fldCharType="begin">
          <w:fldData xml:space="preserve">PEVuZE5vdGU+PENpdGU+PEF1dGhvcj5CbGF0dGVyPC9BdXRob3I+PFllYXI+MTk5NzwvWWVhcj48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</w:fldData>
        </w:fldChar>
      </w:r>
      <w:r w:rsidR="00816121">
        <w:instrText xml:space="preserve"> ADDIN EN.CITE.DATA </w:instrText>
      </w:r>
      <w:r w:rsidR="00816121">
        <w:fldChar w:fldCharType="end"/>
      </w:r>
      <w:r>
        <w:fldChar w:fldCharType="separate"/>
      </w:r>
      <w:r w:rsidR="00816121" w:rsidRPr="00816121">
        <w:rPr>
          <w:noProof/>
          <w:vertAlign w:val="superscript"/>
        </w:rPr>
        <w:t>74</w:t>
      </w:r>
      <w:r>
        <w:fldChar w:fldCharType="end"/>
      </w:r>
    </w:p>
    <w:p w14:paraId="571D8B9E" w14:textId="0701DA9F" w:rsidR="007A6582" w:rsidRDefault="001F3600" w:rsidP="007A6582">
      <w:pPr>
        <w:jc w:val="both"/>
      </w:pPr>
      <w:r>
        <w:t xml:space="preserve">In conclusion, the </w:t>
      </w:r>
      <w:r w:rsidR="007A6582">
        <w:t>coverage of this REA is comprehensive</w:t>
      </w:r>
      <w:r w:rsidR="00FD741A">
        <w:t xml:space="preserve">. </w:t>
      </w:r>
      <w:r w:rsidR="003C3AB5">
        <w:t xml:space="preserve"> </w:t>
      </w:r>
      <w:r w:rsidR="00FD741A">
        <w:t xml:space="preserve">We did not identify any </w:t>
      </w:r>
      <w:r w:rsidR="00DD0321">
        <w:t xml:space="preserve">key </w:t>
      </w:r>
      <w:r w:rsidR="00FD741A">
        <w:t>relevant publication</w:t>
      </w:r>
      <w:r>
        <w:t>s</w:t>
      </w:r>
      <w:r w:rsidR="00766A03">
        <w:t xml:space="preserve"> by scrutinising the reports</w:t>
      </w:r>
      <w:r w:rsidR="00FD741A">
        <w:t xml:space="preserve"> that met inclusion criteria </w:t>
      </w:r>
      <w:r w:rsidR="00E279D8">
        <w:t xml:space="preserve">and </w:t>
      </w:r>
      <w:r>
        <w:t xml:space="preserve">were </w:t>
      </w:r>
      <w:r w:rsidR="005924EE">
        <w:t>missing from</w:t>
      </w:r>
      <w:r w:rsidR="00FD741A">
        <w:t xml:space="preserve"> this review.</w:t>
      </w:r>
    </w:p>
    <w:p w14:paraId="26423AF2" w14:textId="462F3A0E" w:rsidR="003500A2" w:rsidRDefault="003500A2" w:rsidP="00426EEF">
      <w:pPr>
        <w:jc w:val="both"/>
      </w:pPr>
      <w:r>
        <w:br w:type="page"/>
      </w:r>
    </w:p>
    <w:p w14:paraId="55DC1CF2" w14:textId="77777777" w:rsidR="009D5C13" w:rsidRDefault="009D5C13" w:rsidP="002201C6">
      <w:pPr>
        <w:pStyle w:val="Heading1"/>
      </w:pPr>
      <w:bookmarkStart w:id="33" w:name="_Toc520462"/>
      <w:r>
        <w:lastRenderedPageBreak/>
        <w:t>Discussion</w:t>
      </w:r>
      <w:bookmarkEnd w:id="33"/>
    </w:p>
    <w:p w14:paraId="784F513E" w14:textId="3FFF850B" w:rsidR="00BF7ADA" w:rsidRDefault="005A2D57" w:rsidP="006A5370">
      <w:pPr>
        <w:jc w:val="both"/>
      </w:pPr>
      <w:r>
        <w:t xml:space="preserve">The aim of this literature review was to identify research evidence on adverse reproductive health outcomes </w:t>
      </w:r>
      <w:r w:rsidR="00D74900">
        <w:t xml:space="preserve">in human males </w:t>
      </w:r>
      <w:r>
        <w:t>from occupational exposure to specifi</w:t>
      </w:r>
      <w:r w:rsidR="00B41A5E">
        <w:t>ed</w:t>
      </w:r>
      <w:r>
        <w:t xml:space="preserve"> solvents </w:t>
      </w:r>
      <w:r w:rsidR="00E77E01">
        <w:t>of most relevan</w:t>
      </w:r>
      <w:r w:rsidR="00B41A5E">
        <w:t>ce</w:t>
      </w:r>
      <w:r w:rsidR="00E77E01">
        <w:t xml:space="preserve"> to </w:t>
      </w:r>
      <w:r>
        <w:t xml:space="preserve">use in the Australian military. </w:t>
      </w:r>
      <w:r w:rsidR="00E22A01">
        <w:t xml:space="preserve"> </w:t>
      </w:r>
      <w:r w:rsidR="0043531D">
        <w:t xml:space="preserve">Non-military </w:t>
      </w:r>
      <w:r w:rsidR="007E6D8C">
        <w:t xml:space="preserve">male occupational groups </w:t>
      </w:r>
      <w:r w:rsidR="00B41A5E">
        <w:t>who were exposed to the specified solvents</w:t>
      </w:r>
      <w:r w:rsidR="00766A03">
        <w:t xml:space="preserve"> were included </w:t>
      </w:r>
      <w:r w:rsidR="0043531D">
        <w:t xml:space="preserve">because of </w:t>
      </w:r>
      <w:r w:rsidR="00B41A5E">
        <w:t xml:space="preserve">the </w:t>
      </w:r>
      <w:r w:rsidR="007E6D8C">
        <w:t xml:space="preserve">scarcity of </w:t>
      </w:r>
      <w:r w:rsidR="00B41A5E">
        <w:t xml:space="preserve">research in </w:t>
      </w:r>
      <w:r w:rsidR="001A25D7">
        <w:t>military</w:t>
      </w:r>
      <w:r w:rsidR="00B41A5E">
        <w:t xml:space="preserve"> populations</w:t>
      </w:r>
      <w:r w:rsidR="004F28D5">
        <w:t>,</w:t>
      </w:r>
      <w:r w:rsidR="007E6D8C">
        <w:t xml:space="preserve"> </w:t>
      </w:r>
      <w:r w:rsidR="00B935D6">
        <w:t xml:space="preserve">evident </w:t>
      </w:r>
      <w:r w:rsidR="007E6D8C">
        <w:t xml:space="preserve">from previous </w:t>
      </w:r>
      <w:r w:rsidR="00B935D6">
        <w:t>reviews</w:t>
      </w:r>
      <w:r w:rsidR="007E6D8C">
        <w:t>.</w:t>
      </w:r>
      <w:r w:rsidR="001A25D7">
        <w:fldChar w:fldCharType="begin">
          <w:fldData xml:space="preserve">PEVuZE5vdGU+PENpdGU+PEF1dGhvcj5LZWxzYWxsIEhMPC9BdXRob3I+PFllYXI+MjAxODwvWWVh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</w:fldData>
        </w:fldChar>
      </w:r>
      <w:r w:rsidR="006A5370">
        <w:instrText xml:space="preserve"> ADDIN EN.CITE </w:instrText>
      </w:r>
      <w:r w:rsidR="006A5370">
        <w:fldChar w:fldCharType="begin">
          <w:fldData xml:space="preserve">PEVuZE5vdGU+PENpdGU+PEF1dGhvcj5LZWxzYWxsIEhMPC9BdXRob3I+PFllYXI+MjAxODwvWWVh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</w:fldData>
        </w:fldChar>
      </w:r>
      <w:r w:rsidR="006A5370">
        <w:instrText xml:space="preserve"> ADDIN EN.CITE.DATA </w:instrText>
      </w:r>
      <w:r w:rsidR="006A5370">
        <w:fldChar w:fldCharType="end"/>
      </w:r>
      <w:r w:rsidR="001A25D7">
        <w:fldChar w:fldCharType="separate"/>
      </w:r>
      <w:r w:rsidR="006A5370" w:rsidRPr="006A5370">
        <w:rPr>
          <w:noProof/>
          <w:vertAlign w:val="superscript"/>
        </w:rPr>
        <w:t>25, 26</w:t>
      </w:r>
      <w:r w:rsidR="001A25D7">
        <w:fldChar w:fldCharType="end"/>
      </w:r>
      <w:r>
        <w:t xml:space="preserve">  </w:t>
      </w:r>
    </w:p>
    <w:p w14:paraId="35094FA0" w14:textId="6A44FFB3" w:rsidR="00970D09" w:rsidRDefault="00EC51A0" w:rsidP="006A5370">
      <w:pPr>
        <w:jc w:val="both"/>
      </w:pPr>
      <w:r>
        <w:t>This REA identified 14</w:t>
      </w:r>
      <w:r w:rsidR="004F28D5">
        <w:t xml:space="preserve"> primary </w:t>
      </w:r>
      <w:r w:rsidR="00B935D6">
        <w:t xml:space="preserve">observational </w:t>
      </w:r>
      <w:r w:rsidR="004F28D5">
        <w:t xml:space="preserve">studies </w:t>
      </w:r>
      <w:r>
        <w:t xml:space="preserve">(18 publications) </w:t>
      </w:r>
      <w:r w:rsidR="004F28D5">
        <w:t xml:space="preserve">that reported </w:t>
      </w:r>
      <w:r w:rsidR="00A56240">
        <w:t xml:space="preserve">adverse male reproductive health outcomes </w:t>
      </w:r>
      <w:r w:rsidR="003D18AF">
        <w:t xml:space="preserve">including those </w:t>
      </w:r>
      <w:r w:rsidR="00A56240">
        <w:t xml:space="preserve">relevant to reproductive success </w:t>
      </w:r>
      <w:r w:rsidR="003D18AF">
        <w:t xml:space="preserve">of </w:t>
      </w:r>
      <w:r w:rsidR="00E22A01">
        <w:t xml:space="preserve">low </w:t>
      </w:r>
      <w:r w:rsidR="004F28D5">
        <w:t xml:space="preserve">fertility/fecundity, </w:t>
      </w:r>
      <w:r w:rsidR="00A56240">
        <w:t xml:space="preserve">time-to-pregnancy, and </w:t>
      </w:r>
      <w:r w:rsidR="00A56240" w:rsidRPr="007B683D">
        <w:rPr>
          <w:rFonts w:asciiTheme="minorBidi" w:hAnsiTheme="minorBidi"/>
          <w:lang w:val="en"/>
        </w:rPr>
        <w:t>adverse pregnancy outcomes in female partners</w:t>
      </w:r>
      <w:r w:rsidR="003D18AF">
        <w:rPr>
          <w:rFonts w:asciiTheme="minorBidi" w:hAnsiTheme="minorBidi"/>
          <w:lang w:val="en"/>
        </w:rPr>
        <w:t>;</w:t>
      </w:r>
      <w:r w:rsidR="00A56240">
        <w:rPr>
          <w:rFonts w:asciiTheme="minorBidi" w:hAnsiTheme="minorBidi"/>
          <w:lang w:val="en"/>
        </w:rPr>
        <w:t xml:space="preserve"> </w:t>
      </w:r>
      <w:r w:rsidR="00E22A01">
        <w:t>altered reproductive hormone</w:t>
      </w:r>
      <w:r w:rsidR="00D74900">
        <w:t xml:space="preserve"> level</w:t>
      </w:r>
      <w:r w:rsidR="00E22A01">
        <w:t>s</w:t>
      </w:r>
      <w:r w:rsidR="003D18AF">
        <w:t>;</w:t>
      </w:r>
      <w:r w:rsidR="00E22A01">
        <w:t xml:space="preserve"> </w:t>
      </w:r>
      <w:r w:rsidR="00A56240">
        <w:t xml:space="preserve">and </w:t>
      </w:r>
      <w:r w:rsidR="001E0005">
        <w:t>adverse sexual functioning outcomes</w:t>
      </w:r>
      <w:r w:rsidR="004F28D5">
        <w:t xml:space="preserve">. </w:t>
      </w:r>
      <w:r w:rsidR="00E22A01">
        <w:t xml:space="preserve"> </w:t>
      </w:r>
      <w:r w:rsidR="003D18AF">
        <w:t>The m</w:t>
      </w:r>
      <w:r w:rsidR="004F28D5">
        <w:t xml:space="preserve">ost evidence was </w:t>
      </w:r>
      <w:r w:rsidR="003D18AF">
        <w:t xml:space="preserve">identified </w:t>
      </w:r>
      <w:r w:rsidR="004F28D5">
        <w:t>for fertility and/or fecundity outcomes</w:t>
      </w:r>
      <w:r w:rsidR="00E65323">
        <w:t xml:space="preserve"> (</w:t>
      </w:r>
      <w:r w:rsidR="00DB0190">
        <w:t>10</w:t>
      </w:r>
      <w:r w:rsidR="00861DFF">
        <w:t xml:space="preserve"> </w:t>
      </w:r>
      <w:r w:rsidR="00CE2B04">
        <w:t>studies</w:t>
      </w:r>
      <w:r w:rsidR="00861DFF">
        <w:t>,</w:t>
      </w:r>
      <w:r w:rsidR="005B1241">
        <w:t xml:space="preserve"> </w:t>
      </w:r>
      <w:r w:rsidR="00CE2B04">
        <w:t>1</w:t>
      </w:r>
      <w:r w:rsidR="00E65323">
        <w:t>0 publications</w:t>
      </w:r>
      <w:r w:rsidR="00AE2596">
        <w:fldChar w:fldCharType="begin">
          <w:fldData xml:space="preserve">PEVuZE5vdGU+PENpdGU+PEF1dGhvcj5EZSBDZWxpczwvQXV0aG9yPjxZZWFyPjIwMDA8L1llYXI+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</w:fldData>
        </w:fldChar>
      </w:r>
      <w:r w:rsidR="006A5370">
        <w:instrText xml:space="preserve"> ADDIN EN.CITE </w:instrText>
      </w:r>
      <w:r w:rsidR="006A5370">
        <w:fldChar w:fldCharType="begin">
          <w:fldData xml:space="preserve">PEVuZE5vdGU+PENpdGU+PEF1dGhvcj5EZSBDZWxpczwvQXV0aG9yPjxZZWFyPjIwMDA8L1llYXI+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</w:fldData>
        </w:fldChar>
      </w:r>
      <w:r w:rsidR="006A5370">
        <w:instrText xml:space="preserve"> ADDIN EN.CITE.DATA </w:instrText>
      </w:r>
      <w:r w:rsidR="006A5370">
        <w:fldChar w:fldCharType="end"/>
      </w:r>
      <w:r w:rsidR="00AE2596">
        <w:fldChar w:fldCharType="separate"/>
      </w:r>
      <w:r w:rsidR="006A5370" w:rsidRPr="006A5370">
        <w:rPr>
          <w:noProof/>
          <w:vertAlign w:val="superscript"/>
        </w:rPr>
        <w:t>2, 5, 6, 8, 9, 11, 13-15, 18</w:t>
      </w:r>
      <w:r w:rsidR="00AE2596">
        <w:fldChar w:fldCharType="end"/>
      </w:r>
      <w:r w:rsidR="00E65323">
        <w:t>)</w:t>
      </w:r>
      <w:r w:rsidR="004F28D5">
        <w:t xml:space="preserve"> and </w:t>
      </w:r>
      <w:r w:rsidR="00D74900">
        <w:t xml:space="preserve">the </w:t>
      </w:r>
      <w:r w:rsidR="004F28D5">
        <w:t xml:space="preserve">least </w:t>
      </w:r>
      <w:r w:rsidR="00E77E01">
        <w:t xml:space="preserve">evidence </w:t>
      </w:r>
      <w:r w:rsidR="001E0005">
        <w:t xml:space="preserve">was </w:t>
      </w:r>
      <w:r w:rsidR="003D18AF">
        <w:t>identified f</w:t>
      </w:r>
      <w:r w:rsidR="004F28D5">
        <w:t>or male sexual functioning (</w:t>
      </w:r>
      <w:r w:rsidR="00861DFF">
        <w:t>one study, one publication</w:t>
      </w:r>
      <w:r w:rsidR="00E65323">
        <w:fldChar w:fldCharType="begin">
          <w:fldData xml:space="preserve">PEVuZE5vdGU+PENpdGU+PEF1dGhvcj5Ccm93bjwvQXV0aG9yPjxZZWFyPjIwMDk8L1llYXI+PFJl
Y051bT40NTwvUmVjTnVtPjxEaXNwbGF5VGV4dD48c3R5bGUgZmFjZT0ic3VwZXJzY3JpcHQiPjQ8
L3N0eWxlPjwvRGlzcGxheVRleHQ+PHJlY29yZD48cmVjLW51bWJlcj40NTwvcmVjLW51bWJlcj48
Zm9yZWlnbi1rZXlzPjxrZXkgYXBwPSJFTiIgZGItaWQ9InRzMHQyNXMwdnYydmExZXpmdzZ2cnR0
dndwcmZmNXJlenRyOSIgdGltZXN0YW1wPSIxNTM4NjE1MjA0Ij40NTwva2V5PjwvZm9yZWlnbi1r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dGxlPkpvdXJuYWwgb2YgU2V4dWFsIE1lZGljaW5lPC9mdWxsLXRpdGxlPjxhYmJyLTE+Si4gU2V4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</w:fldData>
        </w:fldChar>
      </w:r>
      <w:r w:rsidR="006A5370">
        <w:instrText xml:space="preserve"> ADDIN EN.CITE </w:instrText>
      </w:r>
      <w:r w:rsidR="006A5370">
        <w:fldChar w:fldCharType="begin">
          <w:fldData xml:space="preserve">PEVuZE5vdGU+PENpdGU+PEF1dGhvcj5Ccm93bjwvQXV0aG9yPjxZZWFyPjIwMDk8L1llYXI+PFJl
Y051bT40NTwvUmVjTnVtPjxEaXNwbGF5VGV4dD48c3R5bGUgZmFjZT0ic3VwZXJzY3JpcHQiPjQ8
L3N0eWxlPjwvRGlzcGxheVRleHQ+PHJlY29yZD48cmVjLW51bWJlcj40NTwvcmVjLW51bWJlcj48
Zm9yZWlnbi1rZXlzPjxrZXkgYXBwPSJFTiIgZGItaWQ9InRzMHQyNXMwdnYydmExZXpmdzZ2cnR0
dndwcmZmNXJlenRyOSIgdGltZXN0YW1wPSIxNTM4NjE1MjA0Ij40NTwva2V5PjwvZm9yZWlnbi1r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dGxlPkpvdXJuYWwgb2YgU2V4dWFsIE1lZGljaW5lPC9mdWxsLXRpdGxlPjxhYmJyLTE+Si4gU2V4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</w:fldData>
        </w:fldChar>
      </w:r>
      <w:r w:rsidR="006A5370">
        <w:instrText xml:space="preserve"> ADDIN EN.CITE.DATA </w:instrText>
      </w:r>
      <w:r w:rsidR="006A5370">
        <w:fldChar w:fldCharType="end"/>
      </w:r>
      <w:r w:rsidR="00E65323">
        <w:fldChar w:fldCharType="separate"/>
      </w:r>
      <w:r w:rsidR="006A5370" w:rsidRPr="006A5370">
        <w:rPr>
          <w:noProof/>
          <w:vertAlign w:val="superscript"/>
        </w:rPr>
        <w:t>4</w:t>
      </w:r>
      <w:r w:rsidR="00E65323">
        <w:fldChar w:fldCharType="end"/>
      </w:r>
      <w:r w:rsidR="004F28D5">
        <w:t>)</w:t>
      </w:r>
      <w:r w:rsidR="0043531D">
        <w:t>.  There was</w:t>
      </w:r>
      <w:r w:rsidR="00DC4B14">
        <w:t xml:space="preserve"> some evidence identified for reproductive hormone levels (three studies, five publications</w:t>
      </w:r>
      <w:r w:rsidR="00DC4B14">
        <w:fldChar w:fldCharType="begin">
          <w:fldData xml:space="preserve">PEVuZE5vdGU+PENpdGU+PEF1dGhvcj5DaGlhPC9BdXRob3I+PFllYXI+MTk5NzwvWWVhcj48UmVj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</w:fldData>
        </w:fldChar>
      </w:r>
      <w:r w:rsidR="006A5370">
        <w:instrText xml:space="preserve"> ADDIN EN.CITE </w:instrText>
      </w:r>
      <w:r w:rsidR="006A5370">
        <w:fldChar w:fldCharType="begin">
          <w:fldData xml:space="preserve">PEVuZE5vdGU+PENpdGU+PEF1dGhvcj5DaGlhPC9BdXRob3I+PFllYXI+MTk5NzwvWWVhcj48UmVj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</w:fldData>
        </w:fldChar>
      </w:r>
      <w:r w:rsidR="006A5370">
        <w:instrText xml:space="preserve"> ADDIN EN.CITE.DATA </w:instrText>
      </w:r>
      <w:r w:rsidR="006A5370">
        <w:fldChar w:fldCharType="end"/>
      </w:r>
      <w:r w:rsidR="00DC4B14">
        <w:fldChar w:fldCharType="separate"/>
      </w:r>
      <w:r w:rsidR="006A5370" w:rsidRPr="006A5370">
        <w:rPr>
          <w:noProof/>
          <w:vertAlign w:val="superscript"/>
        </w:rPr>
        <w:t>1, 3, 10, 16, 17</w:t>
      </w:r>
      <w:r w:rsidR="00DC4B14">
        <w:fldChar w:fldCharType="end"/>
      </w:r>
      <w:r w:rsidR="00DC4B14">
        <w:t>) and pregnancy outcomes (four studies</w:t>
      </w:r>
      <w:r w:rsidR="00861DFF">
        <w:t xml:space="preserve">, </w:t>
      </w:r>
      <w:r w:rsidR="00DC4B14">
        <w:t>four publications</w:t>
      </w:r>
      <w:r w:rsidR="00DC4B14">
        <w:fldChar w:fldCharType="begin">
          <w:fldData xml:space="preserve">PEVuZE5vdGU+PENpdGU+PEF1dGhvcj5Ib29pdmVsZDwvQXV0aG9yPjxZZWFyPjIwMDY8L1llYXI+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</w:fldData>
        </w:fldChar>
      </w:r>
      <w:r w:rsidR="006A5370">
        <w:instrText xml:space="preserve"> ADDIN EN.CITE </w:instrText>
      </w:r>
      <w:r w:rsidR="006A5370">
        <w:fldChar w:fldCharType="begin">
          <w:fldData xml:space="preserve">PEVuZE5vdGU+PENpdGU+PEF1dGhvcj5Ib29pdmVsZDwvQXV0aG9yPjxZZWFyPjIwMDY8L1llYXI+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</w:fldData>
        </w:fldChar>
      </w:r>
      <w:r w:rsidR="006A5370">
        <w:instrText xml:space="preserve"> ADDIN EN.CITE.DATA </w:instrText>
      </w:r>
      <w:r w:rsidR="006A5370">
        <w:fldChar w:fldCharType="end"/>
      </w:r>
      <w:r w:rsidR="00DC4B14">
        <w:fldChar w:fldCharType="separate"/>
      </w:r>
      <w:r w:rsidR="006A5370" w:rsidRPr="006A5370">
        <w:rPr>
          <w:noProof/>
          <w:vertAlign w:val="superscript"/>
        </w:rPr>
        <w:t>5, 7, 11, 12</w:t>
      </w:r>
      <w:r w:rsidR="00DC4B14">
        <w:fldChar w:fldCharType="end"/>
      </w:r>
      <w:r w:rsidR="00DC4B14">
        <w:t>)</w:t>
      </w:r>
      <w:r w:rsidR="004F28D5">
        <w:t>.</w:t>
      </w:r>
      <w:r w:rsidR="003C3AB5">
        <w:t xml:space="preserve"> </w:t>
      </w:r>
      <w:r w:rsidR="00A97CE8">
        <w:t xml:space="preserve"> </w:t>
      </w:r>
      <w:r w:rsidR="00627499">
        <w:t xml:space="preserve">The evidence base for each of these outcomes </w:t>
      </w:r>
      <w:r w:rsidR="00D74900">
        <w:t xml:space="preserve">is </w:t>
      </w:r>
      <w:r w:rsidR="00627499">
        <w:t>discussed below.</w:t>
      </w:r>
    </w:p>
    <w:p w14:paraId="41408863" w14:textId="597EBFAA" w:rsidR="001B592B" w:rsidRDefault="009625A7" w:rsidP="001B592B">
      <w:pPr>
        <w:pStyle w:val="Heading3"/>
      </w:pPr>
      <w:bookmarkStart w:id="34" w:name="_Toc520463"/>
      <w:r>
        <w:t>Summary of e</w:t>
      </w:r>
      <w:r w:rsidR="001B592B">
        <w:t xml:space="preserve">vidence base for </w:t>
      </w:r>
      <w:r w:rsidR="00E77E01">
        <w:t xml:space="preserve">male reproductive </w:t>
      </w:r>
      <w:r w:rsidR="001B592B">
        <w:t>outcomes of interest</w:t>
      </w:r>
      <w:bookmarkEnd w:id="34"/>
    </w:p>
    <w:p w14:paraId="63BD20F1" w14:textId="2EEED76F" w:rsidR="001B592B" w:rsidRPr="001B592B" w:rsidRDefault="001B592B" w:rsidP="00B11470">
      <w:pPr>
        <w:jc w:val="both"/>
        <w:rPr>
          <w:rStyle w:val="Strong"/>
        </w:rPr>
      </w:pPr>
      <w:r w:rsidRPr="001B592B">
        <w:rPr>
          <w:rStyle w:val="Strong"/>
        </w:rPr>
        <w:t>Fertility / fecundity</w:t>
      </w:r>
    </w:p>
    <w:p w14:paraId="1E68DEF7" w14:textId="2ECDE965" w:rsidR="002974A4" w:rsidRDefault="00D03FB0" w:rsidP="006A5370">
      <w:pPr>
        <w:jc w:val="both"/>
      </w:pPr>
      <w:r>
        <w:t xml:space="preserve">The evidence </w:t>
      </w:r>
      <w:r w:rsidR="00353C58">
        <w:t xml:space="preserve">presented in this REA </w:t>
      </w:r>
      <w:r>
        <w:t xml:space="preserve">suggests that </w:t>
      </w:r>
      <w:r w:rsidR="003754DB">
        <w:t xml:space="preserve">the spermatogenic process and </w:t>
      </w:r>
      <w:r w:rsidR="00CD2739">
        <w:t xml:space="preserve">semen characteristics may be affected when exposed to </w:t>
      </w:r>
      <w:r w:rsidR="00CD2739" w:rsidRPr="00192D5F">
        <w:t>high concentration of a mixture of solvents</w:t>
      </w:r>
      <w:r w:rsidR="009625A7" w:rsidRPr="00BA581C">
        <w:t>,</w:t>
      </w:r>
      <w:r w:rsidR="009625A7">
        <w:t xml:space="preserve"> but there was some inconsistency in findings between studies.</w:t>
      </w:r>
      <w:r w:rsidR="00CD2739">
        <w:t xml:space="preserve"> </w:t>
      </w:r>
      <w:r w:rsidR="008559D4">
        <w:t xml:space="preserve"> </w:t>
      </w:r>
      <w:r w:rsidR="00CD2739">
        <w:t xml:space="preserve">Sometimes these mixtures may </w:t>
      </w:r>
      <w:r w:rsidR="0077561E">
        <w:t xml:space="preserve">have </w:t>
      </w:r>
      <w:r w:rsidR="00CD2739">
        <w:t>contain</w:t>
      </w:r>
      <w:r w:rsidR="0077561E">
        <w:t>ed</w:t>
      </w:r>
      <w:r w:rsidR="00CD2739">
        <w:t xml:space="preserve"> solvents that are </w:t>
      </w:r>
      <w:r w:rsidR="009D79AA">
        <w:t>suspected</w:t>
      </w:r>
      <w:r w:rsidR="00CD2739">
        <w:t xml:space="preserve"> reproductive toxicants</w:t>
      </w:r>
      <w:r w:rsidR="009D79AA">
        <w:t>,</w:t>
      </w:r>
      <w:r w:rsidR="00474090">
        <w:t xml:space="preserve"> </w:t>
      </w:r>
      <w:r w:rsidR="0077561E">
        <w:t xml:space="preserve">but were not relevant </w:t>
      </w:r>
      <w:r w:rsidR="00113820">
        <w:t xml:space="preserve">to </w:t>
      </w:r>
      <w:r w:rsidR="0077561E">
        <w:t xml:space="preserve">this REA, </w:t>
      </w:r>
      <w:r w:rsidR="00474090">
        <w:t>such as benzene.</w:t>
      </w:r>
      <w:r w:rsidR="00474090">
        <w:fldChar w:fldCharType="begin"/>
      </w:r>
      <w:r w:rsidR="00816121">
        <w:instrText xml:space="preserve"> ADDIN EN.CITE &lt;EndNote&gt;&lt;Cite&gt;&lt;Author&gt;Mandani&lt;/Author&gt;&lt;Year&gt;2013&lt;/Year&gt;&lt;RecNum&gt;103&lt;/RecNum&gt;&lt;DisplayText&gt;&lt;style face="superscript"&gt;75&lt;/style&gt;&lt;/DisplayText&gt;&lt;record&gt;&lt;rec-number&gt;103&lt;/rec-number&gt;&lt;foreign-keys&gt;&lt;key app="EN" db-id="ts0t25s0vv2va1ezfw6vrttvwprff5reztr9" timestamp="1541225090"&gt;103&lt;/key&gt;&lt;/foreign-keys&gt;&lt;ref-type name="Journal Article"&gt;17&lt;/ref-type&gt;&lt;contributors&gt;&lt;authors&gt;&lt;author&gt;Mandani, P.&lt;/author&gt;&lt;author&gt;Desai, K.&lt;/author&gt;&lt;author&gt;Highland, H.&lt;/author&gt;&lt;/authors&gt;&lt;/contributors&gt;&lt;auth-address&gt;Department of Human Genetics, Biomedical Technology and Zoology, Gujarat University, Ahmedabad, Gujarat 380009, India.&lt;/auth-address&gt;&lt;titles&gt;&lt;title&gt;Cytotoxic effects of benzene metabolites on human sperm function: an in vitro study&lt;/title&gt;&lt;secondary-title&gt;ISRN Toxicol&lt;/secondary-title&gt;&lt;/titles&gt;&lt;pages&gt;397524&lt;/pages&gt;&lt;volume&gt;2013&lt;/volume&gt;&lt;edition&gt;2014/01/15&lt;/edition&gt;&lt;dates&gt;&lt;year&gt;2013&lt;/year&gt;&lt;/dates&gt;&lt;isbn&gt;2090-6188 (Print)&amp;#xD;2090-6188 (Linking)&lt;/isbn&gt;&lt;accession-num&gt;24416599&lt;/accession-num&gt;&lt;urls&gt;&lt;related-urls&gt;&lt;url&gt;https://www.ncbi.nlm.nih.gov/pubmed/24416599&lt;/url&gt;&lt;url&gt;https://www.ncbi.nlm.nih.gov/pmc/articles/PMC3874944/pdf/ISRN.TOXICOLOGY2013-397524.pdf&lt;/url&gt;&lt;/related-urls&gt;&lt;/urls&gt;&lt;custom2&gt;PMC3874944&lt;/custom2&gt;&lt;electronic-resource-num&gt;10.1155/2013/397524&lt;/electronic-resource-num&gt;&lt;/record&gt;&lt;/Cite&gt;&lt;/EndNote&gt;</w:instrText>
      </w:r>
      <w:r w:rsidR="00474090">
        <w:fldChar w:fldCharType="separate"/>
      </w:r>
      <w:r w:rsidR="00816121" w:rsidRPr="00816121">
        <w:rPr>
          <w:noProof/>
          <w:vertAlign w:val="superscript"/>
        </w:rPr>
        <w:t>75</w:t>
      </w:r>
      <w:r w:rsidR="00474090">
        <w:fldChar w:fldCharType="end"/>
      </w:r>
      <w:r w:rsidR="00474090">
        <w:t xml:space="preserve"> </w:t>
      </w:r>
      <w:r w:rsidR="008559D4">
        <w:t xml:space="preserve"> </w:t>
      </w:r>
      <w:r w:rsidR="00474090">
        <w:t xml:space="preserve">Therefore, </w:t>
      </w:r>
      <w:r w:rsidR="009D79AA">
        <w:t xml:space="preserve">it is difficult to ascertain specific exposure-outcome </w:t>
      </w:r>
      <w:r w:rsidR="009F5142">
        <w:t xml:space="preserve">associations </w:t>
      </w:r>
      <w:r w:rsidR="0077561E">
        <w:t>for the solvents of relevance to this REA</w:t>
      </w:r>
      <w:r w:rsidR="009D79AA">
        <w:t xml:space="preserve">. </w:t>
      </w:r>
      <w:r w:rsidR="000E5825">
        <w:t xml:space="preserve"> </w:t>
      </w:r>
    </w:p>
    <w:p w14:paraId="7442D773" w14:textId="327FC242" w:rsidR="000E5825" w:rsidRDefault="0077561E" w:rsidP="003967C4">
      <w:pPr>
        <w:jc w:val="both"/>
      </w:pPr>
      <w:r>
        <w:t>T</w:t>
      </w:r>
      <w:r w:rsidR="009D79AA">
        <w:t xml:space="preserve">he limited number of studies that reported exposure to </w:t>
      </w:r>
      <w:r w:rsidR="0003719B">
        <w:t xml:space="preserve">a specified solvent e.g. </w:t>
      </w:r>
      <w:r w:rsidR="009D79AA">
        <w:t>TCE d</w:t>
      </w:r>
      <w:r>
        <w:t>id</w:t>
      </w:r>
      <w:r w:rsidR="009D79AA">
        <w:t xml:space="preserve"> not identify any significant adverse </w:t>
      </w:r>
      <w:r>
        <w:t>m</w:t>
      </w:r>
      <w:r w:rsidR="00627499">
        <w:t>ale</w:t>
      </w:r>
      <w:r>
        <w:t xml:space="preserve"> reproductive </w:t>
      </w:r>
      <w:r w:rsidR="009D79AA">
        <w:t>effects.</w:t>
      </w:r>
      <w:r w:rsidR="009D79AA">
        <w:fldChar w:fldCharType="begin">
          <w:fldData xml:space="preserve">PEVuZE5vdGU+PENpdGU+PEF1dGhvcj5DaGlhPC9BdXRob3I+PFllYXI+MTk5NjwvWWVhcj48UmVj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</w:fldData>
        </w:fldChar>
      </w:r>
      <w:r w:rsidR="006A5370">
        <w:instrText xml:space="preserve"> ADDIN EN.CITE </w:instrText>
      </w:r>
      <w:r w:rsidR="006A5370">
        <w:fldChar w:fldCharType="begin">
          <w:fldData xml:space="preserve">PEVuZE5vdGU+PENpdGU+PEF1dGhvcj5DaGlhPC9BdXRob3I+PFllYXI+MTk5NjwvWWVhcj48UmVj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</w:fldData>
        </w:fldChar>
      </w:r>
      <w:r w:rsidR="006A5370">
        <w:instrText xml:space="preserve"> ADDIN EN.CITE.DATA </w:instrText>
      </w:r>
      <w:r w:rsidR="006A5370">
        <w:fldChar w:fldCharType="end"/>
      </w:r>
      <w:r w:rsidR="009D79AA">
        <w:fldChar w:fldCharType="separate"/>
      </w:r>
      <w:r w:rsidR="006A5370" w:rsidRPr="006A5370">
        <w:rPr>
          <w:noProof/>
          <w:vertAlign w:val="superscript"/>
        </w:rPr>
        <w:t>2, 6</w:t>
      </w:r>
      <w:r w:rsidR="009D79AA">
        <w:fldChar w:fldCharType="end"/>
      </w:r>
      <w:r w:rsidR="009D79AA">
        <w:t xml:space="preserve"> One of these studies</w:t>
      </w:r>
      <w:r w:rsidR="00353C58">
        <w:t>,</w:t>
      </w:r>
      <w:r w:rsidR="00627499">
        <w:fldChar w:fldCharType="begin"/>
      </w:r>
      <w:r w:rsidR="006A5370">
        <w:instrText xml:space="preserve"> ADDIN EN.CITE &lt;EndNote&gt;&lt;Cite&gt;&lt;Author&gt;Chia&lt;/Author&gt;&lt;Year&gt;1996&lt;/Year&gt;&lt;RecNum&gt;117&lt;/RecNum&gt;&lt;DisplayText&gt;&lt;style face="superscript"&gt;2&lt;/style&gt;&lt;/DisplayText&gt;&lt;record&gt;&lt;rec-number&gt;117&lt;/rec-number&gt;&lt;foreign-keys&gt;&lt;key app="EN" db-id="ts0t25s0vv2va1ezfw6vrttvwprff5reztr9" timestamp="1541556743"&gt;117&lt;/key&gt;&lt;/foreign-keys&gt;&lt;ref-type name="Journal Article"&gt;17&lt;/ref-type&gt;&lt;contributors&gt;&lt;authors&gt;&lt;author&gt;Chia, S. E.&lt;/author&gt;&lt;author&gt;Ong, C. N.&lt;/author&gt;&lt;author&gt;Tsakok, M. F.&lt;/author&gt;&lt;author&gt;Ho, A.&lt;/author&gt;&lt;/authors&gt;&lt;/contributors&gt;&lt;auth-address&gt;Department of Community, Occupational &amp;amp; Family Medicine, National University of Singapore, Republic of Singapore.&lt;/auth-address&gt;&lt;titles&gt;&lt;title&gt;Semen parameters in workers exposed to trichloroethylene&lt;/title&gt;&lt;secondary-title&gt;Reprod Toxicol&lt;/secondary-title&gt;&lt;/titles&gt;&lt;periodical&gt;&lt;full-title&gt;Reproductive Toxicology&lt;/full-title&gt;&lt;abbr-1&gt;Reprod. Toxicol.&lt;/abbr-1&gt;&lt;abbr-2&gt;Reprod Toxicol&lt;/abbr-2&gt;&lt;/periodical&gt;&lt;pages&gt;295-9&lt;/pages&gt;&lt;volume&gt;10&lt;/volume&gt;&lt;number&gt;4&lt;/number&gt;&lt;edition&gt;1996/07/01&lt;/edition&gt;&lt;keywords&gt;&lt;keyword&gt;Adult&lt;/keyword&gt;&lt;keyword&gt;Humans&lt;/keyword&gt;&lt;keyword&gt;Industry&lt;/keyword&gt;&lt;keyword&gt;Male&lt;/keyword&gt;&lt;keyword&gt;Occupational Exposure/*adverse effects&lt;/keyword&gt;&lt;keyword&gt;Semen/*drug effects&lt;/keyword&gt;&lt;keyword&gt;Solvents/*adverse effects&lt;/keyword&gt;&lt;keyword&gt;Sperm Count/drug effects&lt;/keyword&gt;&lt;keyword&gt;Sperm Motility/drug effects&lt;/keyword&gt;&lt;keyword&gt;Trichloroethylene/*adverse effects/urine&lt;/keyword&gt;&lt;/keywords&gt;&lt;dates&gt;&lt;year&gt;1996&lt;/year&gt;&lt;pub-dates&gt;&lt;date&gt;Jul-Aug&lt;/date&gt;&lt;/pub-dates&gt;&lt;/dates&gt;&lt;isbn&gt;0890-6238 (Print)&amp;#xD;0890-6238 (Linking)&lt;/isbn&gt;&lt;accession-num&gt;8829252&lt;/accession-num&gt;&lt;urls&gt;&lt;related-urls&gt;&lt;url&gt;https://www.ncbi.nlm.nih.gov/pubmed/8829252&lt;/url&gt;&lt;/related-urls&gt;&lt;/urls&gt;&lt;/record&gt;&lt;/Cite&gt;&lt;/EndNote&gt;</w:instrText>
      </w:r>
      <w:r w:rsidR="00627499">
        <w:fldChar w:fldCharType="separate"/>
      </w:r>
      <w:r w:rsidR="006A5370" w:rsidRPr="006A5370">
        <w:rPr>
          <w:noProof/>
          <w:vertAlign w:val="superscript"/>
        </w:rPr>
        <w:t>2</w:t>
      </w:r>
      <w:r w:rsidR="00627499">
        <w:fldChar w:fldCharType="end"/>
      </w:r>
      <w:r w:rsidR="009D79AA">
        <w:t xml:space="preserve"> </w:t>
      </w:r>
      <w:r w:rsidR="002C77AA">
        <w:t xml:space="preserve">reported reduced </w:t>
      </w:r>
      <w:r w:rsidR="00627499">
        <w:t xml:space="preserve">sperm </w:t>
      </w:r>
      <w:r w:rsidR="002C77AA">
        <w:t xml:space="preserve">density in </w:t>
      </w:r>
      <w:r>
        <w:t xml:space="preserve">the </w:t>
      </w:r>
      <w:r w:rsidR="002C77AA">
        <w:t xml:space="preserve">high </w:t>
      </w:r>
      <w:r w:rsidR="0003719B">
        <w:t xml:space="preserve">TCE </w:t>
      </w:r>
      <w:r w:rsidR="002C77AA">
        <w:t xml:space="preserve">exposure group, but the comparison was within </w:t>
      </w:r>
      <w:r>
        <w:t xml:space="preserve">the </w:t>
      </w:r>
      <w:r w:rsidR="009F5142">
        <w:t xml:space="preserve">exposed </w:t>
      </w:r>
      <w:r w:rsidR="002C77AA">
        <w:t xml:space="preserve">group </w:t>
      </w:r>
      <w:r w:rsidR="008559D4">
        <w:t xml:space="preserve">and still within WHO reference range, </w:t>
      </w:r>
      <w:r w:rsidR="00353C58">
        <w:t>and</w:t>
      </w:r>
      <w:r w:rsidR="0003719B">
        <w:t xml:space="preserve"> the study</w:t>
      </w:r>
      <w:r w:rsidR="00353C58">
        <w:t xml:space="preserve"> did not include an unexposed comparison group</w:t>
      </w:r>
      <w:r w:rsidR="002C77AA">
        <w:t xml:space="preserve">. </w:t>
      </w:r>
      <w:r w:rsidR="008559D4">
        <w:t xml:space="preserve"> </w:t>
      </w:r>
      <w:r w:rsidR="00212407">
        <w:t xml:space="preserve">Reduced sperm motility was </w:t>
      </w:r>
      <w:r w:rsidR="009F5142">
        <w:t xml:space="preserve">associated </w:t>
      </w:r>
      <w:r w:rsidR="00212407">
        <w:t xml:space="preserve">with relatively high solvent exposure, </w:t>
      </w:r>
      <w:r w:rsidR="009625A7">
        <w:t xml:space="preserve">based on </w:t>
      </w:r>
      <w:r w:rsidR="00212407">
        <w:t>modelled toluene exposure, in subgroup analysis but not overall analysis.</w:t>
      </w:r>
      <w:r w:rsidR="003967C4">
        <w:fldChar w:fldCharType="begin"/>
      </w:r>
      <w:r w:rsidR="003967C4">
        <w:instrText xml:space="preserve"> ADDIN EN.CITE &lt;EndNote&gt;&lt;Cite&gt;&lt;Author&gt;Chia&lt;/Author&gt;&lt;Year&gt;1996&lt;/Year&gt;&lt;RecNum&gt;117&lt;/RecNum&gt;&lt;DisplayText&gt;&lt;style face="superscript"&gt;2&lt;/style&gt;&lt;/DisplayText&gt;&lt;record&gt;&lt;rec-number&gt;117&lt;/rec-number&gt;&lt;foreign-keys&gt;&lt;key app="EN" db-id="ts0t25s0vv2va1ezfw6vrttvwprff5reztr9" timestamp="1541556743"&gt;117&lt;/key&gt;&lt;/foreign-keys&gt;&lt;ref-type name="Journal Article"&gt;17&lt;/ref-type&gt;&lt;contributors&gt;&lt;authors&gt;&lt;author&gt;Chia, S. E.&lt;/author&gt;&lt;author&gt;Ong, C. N.&lt;/author&gt;&lt;author&gt;Tsakok, M. F.&lt;/author&gt;&lt;author&gt;Ho, A.&lt;/author&gt;&lt;/authors&gt;&lt;/contributors&gt;&lt;auth-address&gt;Department of Community, Occupational &amp;amp; Family Medicine, National University of Singapore, Republic of Singapore.&lt;/auth-address&gt;&lt;titles&gt;&lt;title&gt;Semen parameters in workers exposed to trichloroethylene&lt;/title&gt;&lt;secondary-title&gt;Reprod Toxicol&lt;/secondary-title&gt;&lt;/titles&gt;&lt;periodical&gt;&lt;full-title&gt;Reproductive Toxicology&lt;/full-title&gt;&lt;abbr-1&gt;Reprod. Toxicol.&lt;/abbr-1&gt;&lt;abbr-2&gt;Reprod Toxicol&lt;/abbr-2&gt;&lt;/periodical&gt;&lt;pages&gt;295-9&lt;/pages&gt;&lt;volume&gt;10&lt;/volume&gt;&lt;number&gt;4&lt;/number&gt;&lt;edition&gt;1996/07/01&lt;/edition&gt;&lt;keywords&gt;&lt;keyword&gt;Adult&lt;/keyword&gt;&lt;keyword&gt;Humans&lt;/keyword&gt;&lt;keyword&gt;Industry&lt;/keyword&gt;&lt;keyword&gt;Male&lt;/keyword&gt;&lt;keyword&gt;Occupational Exposure/*adverse effects&lt;/keyword&gt;&lt;keyword&gt;Semen/*drug effects&lt;/keyword&gt;&lt;keyword&gt;Solvents/*adverse effects&lt;/keyword&gt;&lt;keyword&gt;Sperm Count/drug effects&lt;/keyword&gt;&lt;keyword&gt;Sperm Motility/drug effects&lt;/keyword&gt;&lt;keyword&gt;Trichloroethylene/*adverse effects/urine&lt;/keyword&gt;&lt;/keywords&gt;&lt;dates&gt;&lt;year&gt;1996&lt;/year&gt;&lt;pub-dates&gt;&lt;date&gt;Jul-Aug&lt;/date&gt;&lt;/pub-dates&gt;&lt;/dates&gt;&lt;isbn&gt;0890-6238 (Print)&amp;#xD;0890-6238 (Linking)&lt;/isbn&gt;&lt;accession-num&gt;8829252&lt;/accession-num&gt;&lt;urls&gt;&lt;related-urls&gt;&lt;url&gt;https://www.ncbi.nlm.nih.gov/pubmed/8829252&lt;/url&gt;&lt;/related-urls&gt;&lt;/urls&gt;&lt;/record&gt;&lt;/Cite&gt;&lt;/EndNote&gt;</w:instrText>
      </w:r>
      <w:r w:rsidR="003967C4">
        <w:fldChar w:fldCharType="separate"/>
      </w:r>
      <w:r w:rsidR="003967C4" w:rsidRPr="003967C4">
        <w:rPr>
          <w:noProof/>
          <w:vertAlign w:val="superscript"/>
        </w:rPr>
        <w:t>2</w:t>
      </w:r>
      <w:r w:rsidR="003967C4">
        <w:fldChar w:fldCharType="end"/>
      </w:r>
      <w:r w:rsidR="003967C4" w:rsidDel="003967C4">
        <w:t xml:space="preserve"> </w:t>
      </w:r>
      <w:r w:rsidR="00430690" w:rsidRPr="009E7C7F">
        <w:t xml:space="preserve"> </w:t>
      </w:r>
      <w:r w:rsidR="00430690">
        <w:t xml:space="preserve"> </w:t>
      </w:r>
      <w:r w:rsidR="0003719B">
        <w:t>No significant association was found between paternal exposure to specified exposures of TCE, toluene or xylene and fecundity, irrespective of exposure level, however an association between high/frequent exposure to organic solvents and decreased fecund</w:t>
      </w:r>
      <w:r w:rsidR="009F5142">
        <w:t xml:space="preserve">ity </w:t>
      </w:r>
      <w:r w:rsidR="0003719B">
        <w:t>in primagravida was observed, but not among couples with at least one previous pregnancy.</w:t>
      </w:r>
      <w:r w:rsidR="0003719B">
        <w:fldChar w:fldCharType="begin">
          <w:fldData xml:space="preserve">PEVuZE5vdGU+PENpdGU+PEF1dGhvcj5TYWxsbWVuPC9BdXRob3I+PFllYXI+MTk5ODwvWWVhcj48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=
</w:fldData>
        </w:fldChar>
      </w:r>
      <w:r w:rsidR="006A5370">
        <w:instrText xml:space="preserve"> ADDIN EN.CITE </w:instrText>
      </w:r>
      <w:r w:rsidR="006A5370">
        <w:fldChar w:fldCharType="begin">
          <w:fldData xml:space="preserve">PEVuZE5vdGU+PENpdGU+PEF1dGhvcj5TYWxsbWVuPC9BdXRob3I+PFllYXI+MTk5ODwvWWVhcj48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=
</w:fldData>
        </w:fldChar>
      </w:r>
      <w:r w:rsidR="006A5370">
        <w:instrText xml:space="preserve"> ADDIN EN.CITE.DATA </w:instrText>
      </w:r>
      <w:r w:rsidR="006A5370">
        <w:fldChar w:fldCharType="end"/>
      </w:r>
      <w:r w:rsidR="0003719B">
        <w:fldChar w:fldCharType="separate"/>
      </w:r>
      <w:r w:rsidR="006A5370" w:rsidRPr="006A5370">
        <w:rPr>
          <w:noProof/>
          <w:vertAlign w:val="superscript"/>
        </w:rPr>
        <w:t>6</w:t>
      </w:r>
      <w:r w:rsidR="0003719B">
        <w:fldChar w:fldCharType="end"/>
      </w:r>
      <w:r w:rsidR="0003719B">
        <w:t xml:space="preserve">  </w:t>
      </w:r>
      <w:r w:rsidR="00212407" w:rsidRPr="00B24ACA">
        <w:lastRenderedPageBreak/>
        <w:t xml:space="preserve">The authors concluded </w:t>
      </w:r>
      <w:r w:rsidR="00212407">
        <w:t xml:space="preserve">further studies with careful design are warranted.  </w:t>
      </w:r>
      <w:r w:rsidR="003754DB">
        <w:t>In another study</w:t>
      </w:r>
      <w:r w:rsidR="000E5825">
        <w:t>,</w:t>
      </w:r>
      <w:r w:rsidR="003754DB">
        <w:t xml:space="preserve"> exposure to a mixture of hydrocarbons, i.e. BTEX was associated with some abnormalities in sperm parameters</w:t>
      </w:r>
      <w:r w:rsidR="000E5825">
        <w:t xml:space="preserve"> but not </w:t>
      </w:r>
      <w:r w:rsidR="009F5142">
        <w:t xml:space="preserve">with </w:t>
      </w:r>
      <w:r w:rsidR="000E5825">
        <w:t>other</w:t>
      </w:r>
      <w:r w:rsidR="009625A7">
        <w:t xml:space="preserve"> paraemeters</w:t>
      </w:r>
      <w:r w:rsidR="000E5825">
        <w:t>.</w:t>
      </w:r>
      <w:r w:rsidR="003754DB" w:rsidRPr="00CE3ECF">
        <w:fldChar w:fldCharType="begin"/>
      </w:r>
      <w:r w:rsidR="006A5370">
        <w:instrText xml:space="preserve"> ADDIN EN.CITE &lt;EndNote&gt;&lt;Cite&gt;&lt;Author&gt;De Celis&lt;/Author&gt;&lt;Year&gt;2000&lt;/Year&gt;&lt;RecNum&gt;1&lt;/RecNum&gt;&lt;DisplayText&gt;&lt;style face="superscript"&gt;9&lt;/style&gt;&lt;/DisplayText&gt;&lt;record&gt;&lt;rec-number&gt;1&lt;/rec-number&gt;&lt;foreign-keys&gt;&lt;key app="EN" db-id="ts0t25s0vv2va1ezfw6vrttvwprff5reztr9" timestamp="1537765190"&gt;1&lt;/key&gt;&lt;/foreign-keys&gt;&lt;ref-type name="Journal Article"&gt;17&lt;/ref-type&gt;&lt;contributors&gt;&lt;authors&gt;&lt;author&gt;De Celis, R.&lt;/author&gt;&lt;author&gt;Feria-Velasco, A.&lt;/author&gt;&lt;author&gt;Gonzalez-Unzaga, M.&lt;/author&gt;&lt;author&gt;Torres-Calleja, J.&lt;/author&gt;&lt;author&gt;Pedron-Nuevo, N.&lt;/author&gt;&lt;/authors&gt;&lt;/contributors&gt;&lt;titles&gt;&lt;title&gt;Semen quality of workers occupationally exposed to hydrocarbons&lt;/title&gt;&lt;secondary-title&gt;Fertil Steril&lt;/secondary-title&gt;&lt;/titles&gt;&lt;periodical&gt;&lt;full-title&gt;Fertility and Sterility&lt;/full-title&gt;&lt;abbr-1&gt;Fertil. Steril.&lt;/abbr-1&gt;&lt;abbr-2&gt;Fertil Steril&lt;/abbr-2&gt;&lt;abbr-3&gt;Fertility &amp;amp; Sterility&lt;/abbr-3&gt;&lt;/periodical&gt;&lt;pages&gt;221-8&lt;/pages&gt;&lt;volume&gt;73&lt;/volume&gt;&lt;number&gt;2&lt;/number&gt;&lt;dates&gt;&lt;year&gt;2000&lt;/year&gt;&lt;/dates&gt;&lt;accession-num&gt;10685519&lt;/accession-num&gt;&lt;urls&gt;&lt;related-urls&gt;&lt;url&gt;http://ovidsp.ovid.com/ovidweb.cgi?T=JS&amp;amp;CSC=Y&amp;amp;NEWS=N&amp;amp;PAGE=fulltext&amp;amp;D=med4&amp;amp;AN=10685519&lt;/url&gt;&lt;/related-urls&gt;&lt;/urls&gt;&lt;/record&gt;&lt;/Cite&gt;&lt;/EndNote&gt;</w:instrText>
      </w:r>
      <w:r w:rsidR="003754DB" w:rsidRPr="00CE3ECF">
        <w:fldChar w:fldCharType="separate"/>
      </w:r>
      <w:r w:rsidR="006A5370" w:rsidRPr="006A5370">
        <w:rPr>
          <w:noProof/>
          <w:vertAlign w:val="superscript"/>
        </w:rPr>
        <w:t>9</w:t>
      </w:r>
      <w:r w:rsidR="003754DB" w:rsidRPr="00CE3ECF">
        <w:fldChar w:fldCharType="end"/>
      </w:r>
      <w:r w:rsidR="003754DB" w:rsidRPr="00CE3ECF">
        <w:t xml:space="preserve"> </w:t>
      </w:r>
      <w:r w:rsidR="00212407">
        <w:t xml:space="preserve"> </w:t>
      </w:r>
      <w:r w:rsidR="00212407" w:rsidRPr="00A57135">
        <w:t>A cross</w:t>
      </w:r>
      <w:r w:rsidR="00237C07">
        <w:t>-</w:t>
      </w:r>
      <w:r w:rsidR="00212407" w:rsidRPr="00A57135">
        <w:t>sectional study</w:t>
      </w:r>
      <w:r w:rsidR="00212407" w:rsidRPr="00A57135">
        <w:fldChar w:fldCharType="begin"/>
      </w:r>
      <w:r w:rsidR="006A5370">
        <w:instrText xml:space="preserve"> ADDIN EN.CITE &lt;EndNote&gt;&lt;Cite&gt;&lt;Author&gt;Xiao&lt;/Author&gt;&lt;Year&gt;2001&lt;/Year&gt;&lt;RecNum&gt;7&lt;/RecNum&gt;&lt;DisplayText&gt;&lt;style face="superscript"&gt;18&lt;/style&gt;&lt;/DisplayText&gt;&lt;record&gt;&lt;rec-number&gt;7&lt;/rec-number&gt;&lt;foreign-keys&gt;&lt;key app="EN" db-id="ts0t25s0vv2va1ezfw6vrttvwprff5reztr9" timestamp="1537765273"&gt;7&lt;/key&gt;&lt;/foreign-keys&gt;&lt;ref-type name="Journal Article"&gt;17&lt;/ref-type&gt;&lt;contributors&gt;&lt;authors&gt;&lt;author&gt;Xiao, G.&lt;/author&gt;&lt;author&gt;Pan, C.&lt;/author&gt;&lt;author&gt;Cai, Y.&lt;/author&gt;&lt;author&gt;Lin, H.&lt;/author&gt;&lt;author&gt;Fu, Z.&lt;/author&gt;&lt;/authors&gt;&lt;/contributors&gt;&lt;titles&gt;&lt;title&gt;Effect of benzene, toluene, xylene on the semen quality and the function of accessory gonad of exposed workers&lt;/title&gt;&lt;secondary-title&gt;Ind Health&lt;/secondary-title&gt;&lt;/titles&gt;&lt;periodical&gt;&lt;full-title&gt;Industrial Health&lt;/full-title&gt;&lt;abbr-1&gt;Ind. Health&lt;/abbr-1&gt;&lt;abbr-2&gt;Ind Health&lt;/abbr-2&gt;&lt;/periodical&gt;&lt;pages&gt;206-210&lt;/pages&gt;&lt;volume&gt;39&lt;/volume&gt;&lt;number&gt;2&lt;/number&gt;&lt;dates&gt;&lt;year&gt;2001&lt;/year&gt;&lt;/dates&gt;&lt;accession-num&gt;70840703; 11341554&lt;/accession-num&gt;&lt;urls&gt;&lt;related-urls&gt;&lt;url&gt;https://search.proquest.com/docview/70840703?accountid=12528&lt;/url&gt;&lt;url&gt;https://www.jstage.jst.go.jp/article/indhealth1963/39/2/39_2_206/_pdf&lt;/url&gt;&lt;/related-urls&gt;&lt;/urls&gt;&lt;/record&gt;&lt;/Cite&gt;&lt;/EndNote&gt;</w:instrText>
      </w:r>
      <w:r w:rsidR="00212407" w:rsidRPr="00A57135">
        <w:fldChar w:fldCharType="separate"/>
      </w:r>
      <w:r w:rsidR="006A5370" w:rsidRPr="006A5370">
        <w:rPr>
          <w:noProof/>
          <w:vertAlign w:val="superscript"/>
        </w:rPr>
        <w:t>18</w:t>
      </w:r>
      <w:r w:rsidR="00212407" w:rsidRPr="00A57135">
        <w:fldChar w:fldCharType="end"/>
      </w:r>
      <w:r w:rsidR="00212407" w:rsidRPr="00A57135">
        <w:t xml:space="preserve"> </w:t>
      </w:r>
      <w:r w:rsidR="00212407">
        <w:t xml:space="preserve">found that workers who were exposed to high airborne concentrations of benzene, toluene and xylene had </w:t>
      </w:r>
      <w:r w:rsidR="00212407" w:rsidRPr="0063037C">
        <w:t xml:space="preserve">no significant difference in </w:t>
      </w:r>
      <w:r w:rsidR="00212407">
        <w:t xml:space="preserve">mean values of several </w:t>
      </w:r>
      <w:r w:rsidR="009625A7">
        <w:t xml:space="preserve">parameters of sperm and semen </w:t>
      </w:r>
      <w:r w:rsidR="009F5142">
        <w:t>(</w:t>
      </w:r>
      <w:r w:rsidR="003A44C8" w:rsidRPr="003A44C8">
        <w:t>mean volume of semen, pH, liquefaction time, sperm density and t</w:t>
      </w:r>
      <w:r w:rsidR="003A44C8">
        <w:t>otal sperm count)</w:t>
      </w:r>
      <w:r w:rsidR="009F5142">
        <w:t xml:space="preserve"> </w:t>
      </w:r>
      <w:r w:rsidR="009625A7">
        <w:t>b</w:t>
      </w:r>
      <w:r w:rsidR="00212407">
        <w:t>ut other parameters such as s</w:t>
      </w:r>
      <w:r w:rsidR="00212407" w:rsidRPr="00521267">
        <w:t>perm activity</w:t>
      </w:r>
      <w:r w:rsidR="00212407">
        <w:t xml:space="preserve">, acrosin activity, </w:t>
      </w:r>
      <w:r w:rsidR="00212407" w:rsidRPr="00624A90">
        <w:rPr>
          <w:rFonts w:asciiTheme="majorHAnsi" w:hAnsiTheme="majorHAnsi" w:cstheme="majorHAnsi"/>
          <w:lang w:eastAsia="zh-CN"/>
        </w:rPr>
        <w:t>γ-GT</w:t>
      </w:r>
      <w:r w:rsidR="00212407">
        <w:rPr>
          <w:rFonts w:asciiTheme="majorHAnsi" w:hAnsiTheme="majorHAnsi" w:cstheme="majorHAnsi"/>
          <w:lang w:eastAsia="zh-CN"/>
        </w:rPr>
        <w:t xml:space="preserve"> and </w:t>
      </w:r>
      <w:r w:rsidR="00212407">
        <w:t>LDH-C4</w:t>
      </w:r>
      <w:r w:rsidR="00212407" w:rsidRPr="00521267">
        <w:t xml:space="preserve"> w</w:t>
      </w:r>
      <w:r w:rsidR="00212407">
        <w:t>ere</w:t>
      </w:r>
      <w:r w:rsidR="00212407" w:rsidRPr="00521267">
        <w:t xml:space="preserve"> significantly </w:t>
      </w:r>
      <w:r w:rsidR="003A44C8">
        <w:t xml:space="preserve">lower </w:t>
      </w:r>
      <w:r w:rsidR="00212407">
        <w:t>in the exposed group</w:t>
      </w:r>
      <w:r w:rsidR="003A44C8">
        <w:t xml:space="preserve"> compared with the unexposed group</w:t>
      </w:r>
      <w:r w:rsidR="00212407">
        <w:t xml:space="preserve">.  </w:t>
      </w:r>
      <w:r w:rsidR="009625A7">
        <w:t xml:space="preserve">In another study, there was no significant association found between </w:t>
      </w:r>
      <w:r w:rsidR="009625A7" w:rsidRPr="00212407">
        <w:t>TCE exposure and sperm count and morphology and no effect on male germ cells</w:t>
      </w:r>
      <w:r w:rsidR="00A110C2">
        <w:t xml:space="preserve"> (the cells that give rise to sperm)</w:t>
      </w:r>
      <w:r w:rsidR="00113820">
        <w:t xml:space="preserve"> was concluded</w:t>
      </w:r>
      <w:r w:rsidR="009625A7" w:rsidRPr="00212407">
        <w:t>.</w:t>
      </w:r>
      <w:r w:rsidR="009625A7" w:rsidRPr="00212407">
        <w:fldChar w:fldCharType="begin"/>
      </w:r>
      <w:r w:rsidR="006A5370">
        <w:instrText xml:space="preserve"> ADDIN EN.CITE &lt;EndNote&gt;&lt;Cite&gt;&lt;Author&gt;Rasmussen&lt;/Author&gt;&lt;Year&gt;1988&lt;/Year&gt;&lt;RecNum&gt;12&lt;/RecNum&gt;&lt;DisplayText&gt;&lt;style face="superscript"&gt;15&lt;/style&gt;&lt;/DisplayText&gt;&lt;record&gt;&lt;rec-number&gt;12&lt;/rec-number&gt;&lt;foreign-keys&gt;&lt;key app="EN" db-id="ts0t25s0vv2va1ezfw6vrttvwprff5reztr9" timestamp="1537765401"&gt;12&lt;/key&gt;&lt;/foreign-keys&gt;&lt;ref-type name="Journal Article"&gt;17&lt;/ref-type&gt;&lt;contributors&gt;&lt;authors&gt;&lt;author&gt;Rasmussen, K.&lt;/author&gt;&lt;author&gt;Sabroe, S.&lt;/author&gt;&lt;author&gt;Wohlert, M.&lt;/author&gt;&lt;author&gt;Ingerslev, H. J.&lt;/author&gt;&lt;author&gt;Kappel, B.&lt;/author&gt;&lt;author&gt;Nielsen, J.&lt;/author&gt;&lt;/authors&gt;&lt;/contributors&gt;&lt;auth-address&gt;Institute of Social Medicine, University of Aarhus, Denmark.&lt;/auth-address&gt;&lt;titles&gt;&lt;title&gt;A genotoxic study of metal workers exposed to trichloroethylene. Sperm parameters and chromosome aberrations in lymphocytes&lt;/title&gt;&lt;secondary-title&gt;Int Arch Occup Environ Health&lt;/secondary-title&gt;&lt;/titles&gt;&lt;periodical&gt;&lt;full-title&gt;International Archives of Occupational and Environmental Health&lt;/full-title&gt;&lt;abbr-1&gt;Int. Arch. Occup. Environ. Health&lt;/abbr-1&gt;&lt;abbr-2&gt;Int Arch Occup Environ Health&lt;/abbr-2&gt;&lt;abbr-3&gt;International Archives of Occupational &amp;amp; Environmental Health&lt;/abbr-3&gt;&lt;/periodical&gt;&lt;pages&gt;419-23&lt;/pages&gt;&lt;volume&gt;60&lt;/volume&gt;&lt;number&gt;6&lt;/number&gt;&lt;edition&gt;1988/01/01&lt;/edition&gt;&lt;keywords&gt;&lt;keyword&gt;Adult&lt;/keyword&gt;&lt;keyword&gt;*Chromosome Aberrations&lt;/keyword&gt;&lt;keyword&gt;Environmental Exposure&lt;/keyword&gt;&lt;keyword&gt;Humans&lt;/keyword&gt;&lt;keyword&gt;Lymphocytes/*drug effects&lt;/keyword&gt;&lt;keyword&gt;Male&lt;/keyword&gt;&lt;keyword&gt;*Metallurgy&lt;/keyword&gt;&lt;keyword&gt;Middle Aged&lt;/keyword&gt;&lt;keyword&gt;Sperm Count/drug effects&lt;/keyword&gt;&lt;keyword&gt;Spermatozoa/*drug effects&lt;/keyword&gt;&lt;keyword&gt;Trichloroethylene/*adverse effects&lt;/keyword&gt;&lt;keyword&gt;Y Chromosome/*drug effects&lt;/keyword&gt;&lt;/keywords&gt;&lt;dates&gt;&lt;year&gt;1988&lt;/year&gt;&lt;/dates&gt;&lt;isbn&gt;0340-0131 (Print)&amp;#xD;0340-0131 (Linking)&lt;/isbn&gt;&lt;accession-num&gt;3410552&lt;/accession-num&gt;&lt;urls&gt;&lt;related-urls&gt;&lt;url&gt;https://www.ncbi.nlm.nih.gov/pubmed/3410552&lt;/url&gt;&lt;/related-urls&gt;&lt;/urls&gt;&lt;/record&gt;&lt;/Cite&gt;&lt;/EndNote&gt;</w:instrText>
      </w:r>
      <w:r w:rsidR="009625A7" w:rsidRPr="00212407">
        <w:fldChar w:fldCharType="separate"/>
      </w:r>
      <w:r w:rsidR="006A5370" w:rsidRPr="006A5370">
        <w:rPr>
          <w:noProof/>
          <w:vertAlign w:val="superscript"/>
        </w:rPr>
        <w:t>15</w:t>
      </w:r>
      <w:r w:rsidR="009625A7" w:rsidRPr="00212407">
        <w:fldChar w:fldCharType="end"/>
      </w:r>
      <w:r w:rsidR="009625A7">
        <w:t xml:space="preserve">  </w:t>
      </w:r>
      <w:r w:rsidR="00B12FA5">
        <w:rPr>
          <w:lang w:val="en-GB"/>
        </w:rPr>
        <w:t xml:space="preserve">Urinary 2-MPA levels were not associated with </w:t>
      </w:r>
      <w:r w:rsidR="009625A7">
        <w:rPr>
          <w:lang w:val="en-GB"/>
        </w:rPr>
        <w:t xml:space="preserve">abnormal </w:t>
      </w:r>
      <w:r w:rsidR="00B12FA5">
        <w:rPr>
          <w:lang w:val="en-GB"/>
        </w:rPr>
        <w:t xml:space="preserve">semen </w:t>
      </w:r>
      <w:r w:rsidR="000B2895">
        <w:rPr>
          <w:lang w:val="en-GB"/>
        </w:rPr>
        <w:t>characteristics.</w:t>
      </w:r>
      <w:r w:rsidR="00B12FA5">
        <w:fldChar w:fldCharType="begin"/>
      </w:r>
      <w:r w:rsidR="006A5370">
        <w:instrText xml:space="preserve"> ADDIN EN.CITE &lt;EndNote&gt;&lt;Cite&gt;&lt;Author&gt;Multigner&lt;/Author&gt;&lt;Year&gt;2007&lt;/Year&gt;&lt;RecNum&gt;5&lt;/RecNum&gt;&lt;DisplayText&gt;&lt;style face="superscript"&gt;13&lt;/style&gt;&lt;/DisplayText&gt;&lt;record&gt;&lt;rec-number&gt;5&lt;/rec-number&gt;&lt;foreign-keys&gt;&lt;key app="EN" db-id="ts0t25s0vv2va1ezfw6vrttvwprff5reztr9" timestamp="1537765250"&gt;5&lt;/key&gt;&lt;/foreign-keys&gt;&lt;ref-type name="Journal Article"&gt;17&lt;/ref-type&gt;&lt;contributors&gt;&lt;authors&gt;&lt;author&gt;Multigner, L.&lt;/author&gt;&lt;author&gt;Ben, Brik E.&lt;/author&gt;&lt;author&gt;Arnaud, I.&lt;/author&gt;&lt;author&gt;Haguenoer, J. M.&lt;/author&gt;&lt;author&gt;Jouannet, P.&lt;/author&gt;&lt;author&gt;Auger, J.&lt;/author&gt;&lt;author&gt;Eustache, F.&lt;/author&gt;&lt;/authors&gt;&lt;/contributors&gt;&lt;titles&gt;&lt;title&gt;Glycol ethers and semen quality: a cross-sectional study among male workers in the Paris Municipality&lt;/title&gt;&lt;secondary-title&gt;Occup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Medicine&lt;/abbr-3&gt;&lt;/periodical&gt;&lt;pages&gt;467-73&lt;/pages&gt;&lt;volume&gt;64&lt;/volume&gt;&lt;number&gt;7&lt;/number&gt;&lt;dates&gt;&lt;year&gt;2007&lt;/year&gt;&lt;/dates&gt;&lt;urls&gt;&lt;/urls&gt;&lt;/record&gt;&lt;/Cite&gt;&lt;/EndNote&gt;</w:instrText>
      </w:r>
      <w:r w:rsidR="00B12FA5">
        <w:fldChar w:fldCharType="separate"/>
      </w:r>
      <w:r w:rsidR="006A5370" w:rsidRPr="006A5370">
        <w:rPr>
          <w:noProof/>
          <w:vertAlign w:val="superscript"/>
        </w:rPr>
        <w:t>13</w:t>
      </w:r>
      <w:r w:rsidR="00B12FA5">
        <w:fldChar w:fldCharType="end"/>
      </w:r>
      <w:r w:rsidR="00B12FA5">
        <w:t xml:space="preserve"> </w:t>
      </w:r>
    </w:p>
    <w:p w14:paraId="568CD3F6" w14:textId="6BF5EB6B" w:rsidR="006E5A1C" w:rsidRDefault="00430690" w:rsidP="006A5370">
      <w:pPr>
        <w:jc w:val="both"/>
      </w:pPr>
      <w:r>
        <w:t xml:space="preserve">Very limited evidence was available on </w:t>
      </w:r>
      <w:r w:rsidR="006663D5">
        <w:t>TTP</w:t>
      </w:r>
      <w:r>
        <w:t xml:space="preserve"> and fecundity.  </w:t>
      </w:r>
      <w:r w:rsidR="00474796" w:rsidRPr="00946C85">
        <w:t>A cross</w:t>
      </w:r>
      <w:r w:rsidR="00237C07">
        <w:t>-</w:t>
      </w:r>
      <w:r w:rsidR="00474796" w:rsidRPr="00946C85">
        <w:t xml:space="preserve">sectional study </w:t>
      </w:r>
      <w:r w:rsidR="00474796">
        <w:t>found that t</w:t>
      </w:r>
      <w:r w:rsidR="00474796" w:rsidRPr="00C73634">
        <w:t>here was no increased risk of prolonged TTP in partners of painters compared to carpenters</w:t>
      </w:r>
      <w:r w:rsidR="00474796">
        <w:t>,</w:t>
      </w:r>
      <w:r w:rsidR="00474796" w:rsidRPr="00946C85">
        <w:fldChar w:fldCharType="begin"/>
      </w:r>
      <w:r w:rsidR="006A5370">
        <w:instrText xml:space="preserve"> ADDIN EN.CITE &lt;EndNote&gt;&lt;Cite&gt;&lt;Author&gt;Hooiveld&lt;/Author&gt;&lt;Year&gt;2006&lt;/Year&gt;&lt;RecNum&gt;2&lt;/RecNum&gt;&lt;DisplayText&gt;&lt;style face="superscript"&gt;11&lt;/style&gt;&lt;/DisplayText&gt;&lt;record&gt;&lt;rec-number&gt;2&lt;/rec-number&gt;&lt;foreign-keys&gt;&lt;key app="EN" db-id="ts0t25s0vv2va1ezfw6vrttvwprff5reztr9" timestamp="1537765203"&gt;2&lt;/key&gt;&lt;/foreign-keys&gt;&lt;ref-type name="Journal Article"&gt;17&lt;/ref-type&gt;&lt;contributors&gt;&lt;authors&gt;&lt;author&gt;Hooiveld, M.&lt;/author&gt;&lt;author&gt;Haveman, W.&lt;/author&gt;&lt;author&gt;Roskes, K.&lt;/author&gt;&lt;author&gt;Bretveld, R.&lt;/author&gt;&lt;author&gt;Burstyn, I.&lt;/author&gt;&lt;author&gt;Roeleveld, N.&lt;/author&gt;&lt;/authors&gt;&lt;/contributors&gt;&lt;titles&gt;&lt;title&gt;Adverse reproductive outcomes among male painters with occupational exposure to organic solvents&lt;/title&gt;&lt;secondary-title&gt;Occup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Medicine&lt;/abbr-3&gt;&lt;/periodical&gt;&lt;pages&gt;538-544&lt;/pages&gt;&lt;volume&gt;63&lt;/volume&gt;&lt;number&gt;8&lt;/number&gt;&lt;dates&gt;&lt;year&gt;2006&lt;/year&gt;&lt;/dates&gt;&lt;accession-num&gt;68652612; 16757511&lt;/accession-num&gt;&lt;urls&gt;&lt;related-urls&gt;&lt;url&gt;https://search.proquest.com/docview/68652612?accountid=12528&lt;/url&gt;&lt;url&gt;https://www.ncbi.nlm.nih.gov/pmc/articles/PMC2078125/pdf/538.pdf&lt;/url&gt;&lt;/related-urls&gt;&lt;/urls&gt;&lt;/record&gt;&lt;/Cite&gt;&lt;/EndNote&gt;</w:instrText>
      </w:r>
      <w:r w:rsidR="00474796" w:rsidRPr="00946C85">
        <w:fldChar w:fldCharType="separate"/>
      </w:r>
      <w:r w:rsidR="006A5370" w:rsidRPr="006A5370">
        <w:rPr>
          <w:noProof/>
          <w:vertAlign w:val="superscript"/>
        </w:rPr>
        <w:t>11</w:t>
      </w:r>
      <w:r w:rsidR="00474796" w:rsidRPr="00946C85">
        <w:fldChar w:fldCharType="end"/>
      </w:r>
      <w:r w:rsidR="00474796">
        <w:t xml:space="preserve"> where exposure to toluene was quantified based on a model developed previously in a similar population</w:t>
      </w:r>
      <w:r>
        <w:t xml:space="preserve">, and toluene was not associated with </w:t>
      </w:r>
      <w:r w:rsidR="006663D5">
        <w:t>TTP</w:t>
      </w:r>
      <w:r>
        <w:t xml:space="preserve"> and low fecundity in another study</w:t>
      </w:r>
      <w:r w:rsidR="00212407">
        <w:t>.</w:t>
      </w:r>
      <w:r>
        <w:fldChar w:fldCharType="begin">
          <w:fldData xml:space="preserve">PEVuZE5vdGU+PENpdGU+PEF1dGhvcj5QbGVuZ2UtQm9uaWc8L0F1dGhvcj48WWVhcj4xOTk5PC9Z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==
</w:fldData>
        </w:fldChar>
      </w:r>
      <w:r w:rsidR="006A5370">
        <w:instrText xml:space="preserve"> ADDIN EN.CITE </w:instrText>
      </w:r>
      <w:r w:rsidR="006A5370">
        <w:fldChar w:fldCharType="begin">
          <w:fldData xml:space="preserve">PEVuZE5vdGU+PENpdGU+PEF1dGhvcj5QbGVuZ2UtQm9uaWc8L0F1dGhvcj48WWVhcj4xOTk5PC9Z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==
</w:fldData>
        </w:fldChar>
      </w:r>
      <w:r w:rsidR="006A5370">
        <w:instrText xml:space="preserve"> ADDIN EN.CITE.DATA </w:instrText>
      </w:r>
      <w:r w:rsidR="006A5370">
        <w:fldChar w:fldCharType="end"/>
      </w:r>
      <w:r>
        <w:fldChar w:fldCharType="separate"/>
      </w:r>
      <w:r w:rsidR="006A5370" w:rsidRPr="006A5370">
        <w:rPr>
          <w:noProof/>
          <w:vertAlign w:val="superscript"/>
        </w:rPr>
        <w:t>14</w:t>
      </w:r>
      <w:r>
        <w:fldChar w:fldCharType="end"/>
      </w:r>
      <w:r w:rsidR="00633881">
        <w:t xml:space="preserve"> </w:t>
      </w:r>
      <w:r>
        <w:t xml:space="preserve"> </w:t>
      </w:r>
      <w:r w:rsidR="006E5A1C">
        <w:t>The SHOAMP</w:t>
      </w:r>
      <w:r w:rsidR="00212407">
        <w:fldChar w:fldCharType="begin"/>
      </w:r>
      <w:r w:rsidR="006A5370">
        <w:instrText xml:space="preserve"> ADDIN EN.CITE &lt;EndNote&gt;&lt;Cite&gt;&lt;Author&gt;D&amp;apos;Este&lt;/Author&gt;&lt;Year&gt;2004&lt;/Year&gt;&lt;RecNum&gt;46&lt;/RecNum&gt;&lt;DisplayText&gt;&lt;style face="superscript"&gt;5&lt;/style&gt;&lt;/DisplayText&gt;&lt;record&gt;&lt;rec-number&gt;46&lt;/rec-number&gt;&lt;foreign-keys&gt;&lt;key app="EN" db-id="ts0t25s0vv2va1ezfw6vrttvwprff5reztr9" timestamp="1538615205"&gt;46&lt;/key&gt;&lt;/foreign-keys&gt;&lt;ref-type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rsidR="00212407">
        <w:fldChar w:fldCharType="separate"/>
      </w:r>
      <w:r w:rsidR="006A5370" w:rsidRPr="006A5370">
        <w:rPr>
          <w:noProof/>
          <w:vertAlign w:val="superscript"/>
        </w:rPr>
        <w:t>5</w:t>
      </w:r>
      <w:r w:rsidR="00212407">
        <w:fldChar w:fldCharType="end"/>
      </w:r>
      <w:r w:rsidR="00212407">
        <w:t xml:space="preserve"> found there </w:t>
      </w:r>
      <w:r w:rsidR="006E5A1C" w:rsidRPr="00846450">
        <w:t xml:space="preserve">was no significant difference </w:t>
      </w:r>
      <w:r w:rsidR="006663D5">
        <w:t>in</w:t>
      </w:r>
      <w:r w:rsidR="006663D5" w:rsidRPr="00846450">
        <w:t xml:space="preserve"> </w:t>
      </w:r>
      <w:r w:rsidR="006E5A1C" w:rsidRPr="00846450">
        <w:t xml:space="preserve">reported </w:t>
      </w:r>
      <w:r w:rsidR="006663D5">
        <w:t xml:space="preserve">problems </w:t>
      </w:r>
      <w:r w:rsidR="006E5A1C" w:rsidRPr="00846450">
        <w:t xml:space="preserve">getting pregnant </w:t>
      </w:r>
      <w:r w:rsidR="00212407">
        <w:t xml:space="preserve">or in seeing a specialist for fertility problems </w:t>
      </w:r>
      <w:r w:rsidR="00212407" w:rsidRPr="00846450">
        <w:t xml:space="preserve">in the </w:t>
      </w:r>
      <w:r w:rsidR="006663D5">
        <w:t xml:space="preserve">DSRS </w:t>
      </w:r>
      <w:r w:rsidR="00212407" w:rsidRPr="00846450">
        <w:t xml:space="preserve">exposed group </w:t>
      </w:r>
      <w:r w:rsidR="006E5A1C" w:rsidRPr="00846450">
        <w:t xml:space="preserve">compared to </w:t>
      </w:r>
      <w:r w:rsidR="006E5A1C">
        <w:t xml:space="preserve">the unexposed </w:t>
      </w:r>
      <w:r w:rsidR="00212407">
        <w:t>co</w:t>
      </w:r>
      <w:r w:rsidR="006663D5">
        <w:t xml:space="preserve">mparison </w:t>
      </w:r>
      <w:r w:rsidR="00212407">
        <w:t>groups</w:t>
      </w:r>
    </w:p>
    <w:p w14:paraId="161FCA48" w14:textId="77777777" w:rsidR="001B592B" w:rsidRPr="001B592B" w:rsidRDefault="001B592B" w:rsidP="001B592B">
      <w:pPr>
        <w:pStyle w:val="ListParagraph"/>
        <w:rPr>
          <w:rStyle w:val="Strong"/>
        </w:rPr>
      </w:pPr>
      <w:r w:rsidRPr="001B592B">
        <w:rPr>
          <w:rStyle w:val="Strong"/>
        </w:rPr>
        <w:t>Endocrine profile</w:t>
      </w:r>
    </w:p>
    <w:p w14:paraId="42E8B17F" w14:textId="71B48F98" w:rsidR="00B74D9A" w:rsidRDefault="00625C1E" w:rsidP="006A5370">
      <w:pPr>
        <w:jc w:val="both"/>
      </w:pPr>
      <w:r>
        <w:t xml:space="preserve">The </w:t>
      </w:r>
      <w:r w:rsidR="006663D5">
        <w:t xml:space="preserve">adverse reproductive health </w:t>
      </w:r>
      <w:r>
        <w:t>outcome of a</w:t>
      </w:r>
      <w:r w:rsidR="009625A7">
        <w:t>ltered reproductive hormone</w:t>
      </w:r>
      <w:r w:rsidR="006663D5">
        <w:t xml:space="preserve"> level</w:t>
      </w:r>
      <w:r w:rsidR="009625A7">
        <w:t xml:space="preserve">s </w:t>
      </w:r>
      <w:r w:rsidR="0043531D">
        <w:t xml:space="preserve">is </w:t>
      </w:r>
      <w:r w:rsidR="006663D5">
        <w:t xml:space="preserve">considered </w:t>
      </w:r>
      <w:r w:rsidR="0043531D">
        <w:t>here</w:t>
      </w:r>
      <w:r w:rsidR="009625A7">
        <w:t xml:space="preserve">.  </w:t>
      </w:r>
      <w:r w:rsidR="00B11470">
        <w:t xml:space="preserve">The evidence </w:t>
      </w:r>
      <w:r w:rsidR="007867E1">
        <w:t xml:space="preserve">presented in this REA </w:t>
      </w:r>
      <w:r w:rsidR="00B11470">
        <w:t xml:space="preserve">suggests </w:t>
      </w:r>
      <w:r w:rsidR="006663D5">
        <w:t xml:space="preserve">that </w:t>
      </w:r>
      <w:r w:rsidR="00353C58">
        <w:t xml:space="preserve">only </w:t>
      </w:r>
      <w:r w:rsidR="00B11470">
        <w:t xml:space="preserve">high TCE exposure may </w:t>
      </w:r>
      <w:r w:rsidR="006663D5">
        <w:t xml:space="preserve">be associated with lower levels of </w:t>
      </w:r>
      <w:r w:rsidR="00B11470">
        <w:t>serum FSH, LH</w:t>
      </w:r>
      <w:r>
        <w:t xml:space="preserve">, </w:t>
      </w:r>
      <w:r w:rsidR="00B11470">
        <w:t>testosterone</w:t>
      </w:r>
      <w:r>
        <w:t xml:space="preserve"> and SHBG but </w:t>
      </w:r>
      <w:r w:rsidR="001E1EEC">
        <w:t xml:space="preserve">was not associated with differences in </w:t>
      </w:r>
      <w:r>
        <w:t xml:space="preserve">adrenal steroid hormone </w:t>
      </w:r>
      <w:r w:rsidR="001E1EEC">
        <w:t>levels</w:t>
      </w:r>
      <w:r w:rsidR="00B11470">
        <w:t>.</w:t>
      </w:r>
      <w:r w:rsidRPr="006425BA">
        <w:fldChar w:fldCharType="begin">
          <w:fldData xml:space="preserve">PEVuZE5vdGU+PENpdGU+PEF1dGhvcj5Hb2g8L0F1dGhvcj48WWVhcj4xOTk4PC9ZZWFyPjxSZWNO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</w:fldData>
        </w:fldChar>
      </w:r>
      <w:r w:rsidR="006A5370">
        <w:instrText xml:space="preserve"> ADDIN EN.CITE </w:instrText>
      </w:r>
      <w:r w:rsidR="006A5370">
        <w:fldChar w:fldCharType="begin">
          <w:fldData xml:space="preserve">PEVuZE5vdGU+PENpdGU+PEF1dGhvcj5Hb2g8L0F1dGhvcj48WWVhcj4xOTk4PC9ZZWFyPjxSZWNO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</w:fldData>
        </w:fldChar>
      </w:r>
      <w:r w:rsidR="006A5370">
        <w:instrText xml:space="preserve"> ADDIN EN.CITE.DATA </w:instrText>
      </w:r>
      <w:r w:rsidR="006A5370">
        <w:fldChar w:fldCharType="end"/>
      </w:r>
      <w:r w:rsidRPr="006425BA">
        <w:fldChar w:fldCharType="separate"/>
      </w:r>
      <w:r w:rsidR="006A5370" w:rsidRPr="006A5370">
        <w:rPr>
          <w:noProof/>
          <w:vertAlign w:val="superscript"/>
        </w:rPr>
        <w:t>3</w:t>
      </w:r>
      <w:r w:rsidRPr="006425BA">
        <w:fldChar w:fldCharType="end"/>
      </w:r>
      <w:r w:rsidRPr="006425BA">
        <w:t xml:space="preserve"> </w:t>
      </w:r>
      <w:r>
        <w:t xml:space="preserve"> </w:t>
      </w:r>
      <w:r w:rsidR="00B11470">
        <w:t xml:space="preserve">However, the evidence </w:t>
      </w:r>
      <w:r w:rsidR="009E13C4">
        <w:t xml:space="preserve">was weak and </w:t>
      </w:r>
      <w:r w:rsidR="00B11470">
        <w:t xml:space="preserve">came from a </w:t>
      </w:r>
      <w:r w:rsidR="006F751C">
        <w:t xml:space="preserve">study </w:t>
      </w:r>
      <w:r w:rsidR="001E1EEC">
        <w:t xml:space="preserve">in which </w:t>
      </w:r>
      <w:r w:rsidR="00353C58">
        <w:t xml:space="preserve">duration of exposure </w:t>
      </w:r>
      <w:r w:rsidR="009E13C4">
        <w:t xml:space="preserve">was the basis of analysis </w:t>
      </w:r>
      <w:r w:rsidR="00FF41C1">
        <w:t xml:space="preserve">in exposed workers </w:t>
      </w:r>
      <w:r w:rsidR="009E13C4">
        <w:t xml:space="preserve">and </w:t>
      </w:r>
      <w:r w:rsidR="001E1EEC">
        <w:t xml:space="preserve">which </w:t>
      </w:r>
      <w:r w:rsidR="00B11470">
        <w:t>did not include a</w:t>
      </w:r>
      <w:r w:rsidR="00353C58">
        <w:t xml:space="preserve">n unexposed </w:t>
      </w:r>
      <w:r w:rsidR="00B11470">
        <w:t>comparison group.</w:t>
      </w:r>
      <w:r w:rsidR="002C77AA">
        <w:fldChar w:fldCharType="begin">
          <w:fldData xml:space="preserve">PEVuZE5vdGU+PENpdGU+PEF1dGhvcj5DaGlhPC9BdXRob3I+PFllYXI+MTk5NzwvWWVhcj48UmVj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</w:fldData>
        </w:fldChar>
      </w:r>
      <w:r w:rsidR="006A5370">
        <w:instrText xml:space="preserve"> ADDIN EN.CITE </w:instrText>
      </w:r>
      <w:r w:rsidR="006A5370">
        <w:fldChar w:fldCharType="begin">
          <w:fldData xml:space="preserve">PEVuZE5vdGU+PENpdGU+PEF1dGhvcj5DaGlhPC9BdXRob3I+PFllYXI+MTk5NzwvWWVhcj48UmVj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</w:fldData>
        </w:fldChar>
      </w:r>
      <w:r w:rsidR="006A5370">
        <w:instrText xml:space="preserve"> ADDIN EN.CITE.DATA </w:instrText>
      </w:r>
      <w:r w:rsidR="006A5370">
        <w:fldChar w:fldCharType="end"/>
      </w:r>
      <w:r w:rsidR="002C77AA">
        <w:fldChar w:fldCharType="separate"/>
      </w:r>
      <w:r w:rsidR="006A5370" w:rsidRPr="006A5370">
        <w:rPr>
          <w:noProof/>
          <w:vertAlign w:val="superscript"/>
        </w:rPr>
        <w:t>1, 3</w:t>
      </w:r>
      <w:r w:rsidR="002C77AA">
        <w:fldChar w:fldCharType="end"/>
      </w:r>
      <w:r w:rsidR="00B11470">
        <w:t xml:space="preserve"> </w:t>
      </w:r>
      <w:r>
        <w:t xml:space="preserve"> </w:t>
      </w:r>
      <w:r w:rsidR="00B11470">
        <w:t xml:space="preserve">The </w:t>
      </w:r>
      <w:r w:rsidR="001E1EEC">
        <w:t xml:space="preserve">association of </w:t>
      </w:r>
      <w:r w:rsidR="00FF41C1">
        <w:t xml:space="preserve">exposure to toluene </w:t>
      </w:r>
      <w:r w:rsidR="001E1EEC">
        <w:t xml:space="preserve">with </w:t>
      </w:r>
      <w:r w:rsidR="00B11470">
        <w:t>reproductive hormone outcome</w:t>
      </w:r>
      <w:r w:rsidR="001E1EEC">
        <w:t xml:space="preserve"> levels</w:t>
      </w:r>
      <w:r w:rsidR="00B11470">
        <w:t xml:space="preserve"> was equivocal</w:t>
      </w:r>
      <w:r w:rsidR="009E13C4">
        <w:t>.</w:t>
      </w:r>
      <w:r w:rsidR="00B11470">
        <w:t xml:space="preserve"> </w:t>
      </w:r>
      <w:r>
        <w:t xml:space="preserve"> </w:t>
      </w:r>
      <w:r w:rsidR="009E13C4">
        <w:t>T</w:t>
      </w:r>
      <w:r w:rsidR="00B11470">
        <w:t xml:space="preserve">wo </w:t>
      </w:r>
      <w:r w:rsidR="009E13C4">
        <w:t xml:space="preserve">of the three included publications </w:t>
      </w:r>
      <w:r w:rsidR="00B11470">
        <w:t xml:space="preserve">reported no significant </w:t>
      </w:r>
      <w:r w:rsidR="00FF41C1">
        <w:t xml:space="preserve">association of toluene exposure with </w:t>
      </w:r>
      <w:r w:rsidR="00B11470">
        <w:t>FSH, LH and testosterone</w:t>
      </w:r>
      <w:r w:rsidR="009E13C4">
        <w:t xml:space="preserve"> </w:t>
      </w:r>
      <w:r w:rsidR="00426EEF">
        <w:t xml:space="preserve">levels </w:t>
      </w:r>
      <w:r w:rsidR="009E13C4">
        <w:t xml:space="preserve">compared to the </w:t>
      </w:r>
      <w:r w:rsidR="001E1EEC">
        <w:t>comparison</w:t>
      </w:r>
      <w:r w:rsidR="009E13C4">
        <w:t xml:space="preserve"> group</w:t>
      </w:r>
      <w:r w:rsidR="00577949">
        <w:t>,</w:t>
      </w:r>
      <w:r w:rsidR="009C4542">
        <w:fldChar w:fldCharType="begin">
          <w:fldData xml:space="preserve">PEVuZE5vdGU+PENpdGU+PEF1dGhvcj5HZXJpY2tlPC9BdXRob3I+PFllYXI+MjAwMTwvWWVhcj48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</w:fldData>
        </w:fldChar>
      </w:r>
      <w:r w:rsidR="006A5370">
        <w:instrText xml:space="preserve"> ADDIN EN.CITE </w:instrText>
      </w:r>
      <w:r w:rsidR="006A5370">
        <w:fldChar w:fldCharType="begin">
          <w:fldData xml:space="preserve">PEVuZE5vdGU+PENpdGU+PEF1dGhvcj5HZXJpY2tlPC9BdXRob3I+PFllYXI+MjAwMTwvWWVhcj48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</w:fldData>
        </w:fldChar>
      </w:r>
      <w:r w:rsidR="006A5370">
        <w:instrText xml:space="preserve"> ADDIN EN.CITE.DATA </w:instrText>
      </w:r>
      <w:r w:rsidR="006A5370">
        <w:fldChar w:fldCharType="end"/>
      </w:r>
      <w:r w:rsidR="009C4542">
        <w:fldChar w:fldCharType="separate"/>
      </w:r>
      <w:r w:rsidR="006A5370" w:rsidRPr="006A5370">
        <w:rPr>
          <w:noProof/>
          <w:vertAlign w:val="superscript"/>
        </w:rPr>
        <w:t>10, 17</w:t>
      </w:r>
      <w:r w:rsidR="009C4542">
        <w:fldChar w:fldCharType="end"/>
      </w:r>
      <w:r w:rsidR="001B592B">
        <w:t xml:space="preserve"> </w:t>
      </w:r>
      <w:r w:rsidR="00577949">
        <w:t xml:space="preserve">but </w:t>
      </w:r>
      <w:r>
        <w:t>significant</w:t>
      </w:r>
      <w:r w:rsidR="001E1EEC">
        <w:t xml:space="preserve">ly lower levels in </w:t>
      </w:r>
      <w:r w:rsidR="00577949">
        <w:t xml:space="preserve">serum FSH, LH and testosterone </w:t>
      </w:r>
      <w:r w:rsidR="001E1EEC">
        <w:t xml:space="preserve">were observed </w:t>
      </w:r>
      <w:r w:rsidR="00577949">
        <w:t xml:space="preserve">in </w:t>
      </w:r>
      <w:r>
        <w:t>toluene exposed workers less than 40 years old.</w:t>
      </w:r>
      <w:r w:rsidR="00547447">
        <w:fldChar w:fldCharType="begin"/>
      </w:r>
      <w:r w:rsidR="006A5370">
        <w:instrText xml:space="preserve"> ADDIN EN.CITE &lt;EndNote&gt;&lt;Cite&gt;&lt;Author&gt;Svensson&lt;/Author&gt;&lt;Year&gt;1992&lt;/Year&gt;&lt;RecNum&gt;126&lt;/RecNum&gt;&lt;DisplayText&gt;&lt;style face="superscript"&gt;17&lt;/style&gt;&lt;/DisplayText&gt;&lt;record&gt;&lt;rec-number&gt;126&lt;/rec-number&gt;&lt;foreign-keys&gt;&lt;key app="EN" db-id="ts0t25s0vv2va1ezfw6vrttvwprff5reztr9" timestamp="1541556745"&gt;126&lt;/key&gt;&lt;/foreign-keys&gt;&lt;ref-type name="Journal Article"&gt;17&lt;/ref-type&gt;&lt;contributors&gt;&lt;authors&gt;&lt;author&gt;Svensson, B. G.&lt;/author&gt;&lt;author&gt;Nise, G.&lt;/author&gt;&lt;author&gt;Erfurth, E. M.&lt;/author&gt;&lt;author&gt;Olsson, H.&lt;/author&gt;&lt;/authors&gt;&lt;/contributors&gt;&lt;auth-address&gt;Department of Occupational and Environmental Medicine, University Hospital, Lund, Sweden.&lt;/auth-address&gt;&lt;titles&gt;&lt;title&gt;Neuroendocrine effects in printing workers exposed to toluene&lt;/title&gt;&lt;secondary-title&gt;Br J Ind Med&lt;/secondary-title&gt;&lt;/titles&gt;&lt;periodical&gt;&lt;full-title&gt;British Journal of Industrial Medicine&lt;/full-title&gt;&lt;abbr-1&gt;Br. J. Ind. Med.&lt;/abbr-1&gt;&lt;abbr-2&gt;Br J Ind Med&lt;/abbr-2&gt;&lt;/periodical&gt;&lt;pages&gt;402-8&lt;/pages&gt;&lt;volume&gt;49&lt;/volume&gt;&lt;number&gt;6&lt;/number&gt;&lt;edition&gt;1992/06/01&lt;/edition&gt;&lt;keywords&gt;&lt;keyword&gt;Adult&lt;/keyword&gt;&lt;keyword&gt;Follicle Stimulating Hormone/*blood&lt;/keyword&gt;&lt;keyword&gt;Humans&lt;/keyword&gt;&lt;keyword&gt;Hypothalamo-Hypophyseal System/drug effects&lt;/keyword&gt;&lt;keyword&gt;Liver Function Tests&lt;/keyword&gt;&lt;keyword&gt;Luteinizing Hormone/*blood&lt;/keyword&gt;&lt;keyword&gt;Male&lt;/keyword&gt;&lt;keyword&gt;Middle Aged&lt;/keyword&gt;&lt;keyword&gt;Occupational Exposure/*adverse effects&lt;/keyword&gt;&lt;keyword&gt;*Printing&lt;/keyword&gt;&lt;keyword&gt;Prolactin/*blood&lt;/keyword&gt;&lt;keyword&gt;Testosterone/*blood&lt;/keyword&gt;&lt;keyword&gt;Time Factors&lt;/keyword&gt;&lt;keyword&gt;Toluene/*adverse effects&lt;/keyword&gt;&lt;/keywords&gt;&lt;dates&gt;&lt;year&gt;1992&lt;/year&gt;&lt;pub-dates&gt;&lt;date&gt;Jun&lt;/date&gt;&lt;/pub-dates&gt;&lt;/dates&gt;&lt;isbn&gt;0007-1072 (Print)&amp;#xD;0007-1072 (Linking)&lt;/isbn&gt;&lt;accession-num&gt;1606026&lt;/accession-num&gt;&lt;urls&gt;&lt;related-urls&gt;&lt;url&gt;https://www.ncbi.nlm.nih.gov/pubmed/1606026&lt;/url&gt;&lt;url&gt;https://oem.bmj.com/content/oemed/49/6/402.full.pdf&lt;/url&gt;&lt;/related-urls&gt;&lt;/urls&gt;&lt;custom2&gt;PMC1012121&lt;/custom2&gt;&lt;/record&gt;&lt;/Cite&gt;&lt;/EndNote&gt;</w:instrText>
      </w:r>
      <w:r w:rsidR="00547447">
        <w:fldChar w:fldCharType="separate"/>
      </w:r>
      <w:r w:rsidR="006A5370" w:rsidRPr="006A5370">
        <w:rPr>
          <w:noProof/>
          <w:vertAlign w:val="superscript"/>
        </w:rPr>
        <w:t>17</w:t>
      </w:r>
      <w:r w:rsidR="00547447">
        <w:fldChar w:fldCharType="end"/>
      </w:r>
      <w:r>
        <w:t xml:space="preserve"> </w:t>
      </w:r>
      <w:r w:rsidR="00547447">
        <w:t xml:space="preserve"> It is possible that </w:t>
      </w:r>
      <w:r w:rsidR="00B74D9A">
        <w:t xml:space="preserve">younger workers </w:t>
      </w:r>
      <w:r w:rsidR="001E1EEC">
        <w:t xml:space="preserve">may have been more heavily or more intensely </w:t>
      </w:r>
      <w:r w:rsidR="00B74D9A">
        <w:t>exposed to toluene than the older workers</w:t>
      </w:r>
      <w:r w:rsidR="001E1EEC">
        <w:t>, but the explanation was not conclusive.</w:t>
      </w:r>
      <w:r w:rsidR="00B74D9A">
        <w:t xml:space="preserve"> </w:t>
      </w:r>
      <w:r>
        <w:t xml:space="preserve"> </w:t>
      </w:r>
      <w:r w:rsidR="00B74D9A">
        <w:t>The third publication</w:t>
      </w:r>
      <w:r w:rsidR="00547447">
        <w:fldChar w:fldCharType="begin"/>
      </w:r>
      <w:r w:rsidR="006A5370">
        <w:instrText xml:space="preserve"> ADDIN EN.CITE &lt;EndNote&gt;&lt;Cite&gt;&lt;Author&gt;Svensson&lt;/Author&gt;&lt;Year&gt;1992&lt;/Year&gt;&lt;RecNum&gt;125&lt;/RecNum&gt;&lt;DisplayText&gt;&lt;style face="superscript"&gt;16&lt;/style&gt;&lt;/DisplayText&gt;&lt;record&gt;&lt;rec-number&gt;125&lt;/rec-number&gt;&lt;foreign-keys&gt;&lt;key app="EN" db-id="ts0t25s0vv2va1ezfw6vrttvwprff5reztr9" timestamp="1541556745"&gt;125&lt;/key&gt;&lt;/foreign-keys&gt;&lt;ref-type name="Journal Article"&gt;17&lt;/ref-type&gt;&lt;contributors&gt;&lt;authors&gt;&lt;author&gt;Svensson, B. G.&lt;/author&gt;&lt;author&gt;Nise, G.&lt;/author&gt;&lt;author&gt;Erfurth, E. M.&lt;/author&gt;&lt;author&gt;Nilsson, A.&lt;/author&gt;&lt;author&gt;Skerfving, S.&lt;/author&gt;&lt;/authors&gt;&lt;/contributors&gt;&lt;auth-address&gt;Department of Occupational Medicine, University Hospital, Lund, Sweden.&lt;/auth-address&gt;&lt;titles&gt;&lt;title&gt;Hormone status in occupational toluene exposure&lt;/title&gt;&lt;secondary-title&gt;Am J Ind Med&lt;/secondary-title&gt;&lt;/titles&gt;&lt;periodical&gt;&lt;full-title&gt;American Journal of Industrial Medicine&lt;/full-title&gt;&lt;abbr-1&gt;Am. J. Ind. Med.&lt;/abbr-1&gt;&lt;abbr-2&gt;Am J Ind Med&lt;/abbr-2&gt;&lt;/periodical&gt;&lt;pages&gt;99-107&lt;/pages&gt;&lt;volume&gt;22&lt;/volume&gt;&lt;number&gt;1&lt;/number&gt;&lt;edition&gt;1992/01/01&lt;/edition&gt;&lt;keywords&gt;&lt;keyword&gt;Adipose Tissue/chemistry&lt;/keyword&gt;&lt;keyword&gt;Adult&lt;/keyword&gt;&lt;keyword&gt;Air Pollutants, Occupational/adverse effects/analysis&lt;/keyword&gt;&lt;keyword&gt;Follicle Stimulating Hormone/*blood&lt;/keyword&gt;&lt;keyword&gt;Humans&lt;/keyword&gt;&lt;keyword&gt;Luteinizing Hormone/*blood&lt;/keyword&gt;&lt;keyword&gt;Male&lt;/keyword&gt;&lt;keyword&gt;Middle Aged&lt;/keyword&gt;&lt;keyword&gt;Occupational Exposure/*adverse effects/analysis&lt;/keyword&gt;&lt;keyword&gt;Printing&lt;/keyword&gt;&lt;keyword&gt;Prolactin/blood&lt;/keyword&gt;&lt;keyword&gt;Testosterone/*blood&lt;/keyword&gt;&lt;keyword&gt;Thyrotropin/blood&lt;/keyword&gt;&lt;keyword&gt;Toluene/*adverse effects/analysis&lt;/keyword&gt;&lt;/keywords&gt;&lt;dates&gt;&lt;year&gt;1992&lt;/year&gt;&lt;/dates&gt;&lt;isbn&gt;0271-3586 (Print)&amp;#xD;0271-3586 (Linking)&lt;/isbn&gt;&lt;accession-num&gt;1415282&lt;/accession-num&gt;&lt;urls&gt;&lt;related-urls&gt;&lt;url&gt;https://www.ncbi.nlm.nih.gov/pubmed/1415282&lt;/url&gt;&lt;url&gt;https://onlinelibrary.wiley.com/doi/abs/10.1002/ajim.4700220109&lt;/url&gt;&lt;/related-urls&gt;&lt;/urls&gt;&lt;/record&gt;&lt;/Cite&gt;&lt;/EndNote&gt;</w:instrText>
      </w:r>
      <w:r w:rsidR="00547447">
        <w:fldChar w:fldCharType="separate"/>
      </w:r>
      <w:r w:rsidR="006A5370" w:rsidRPr="006A5370">
        <w:rPr>
          <w:noProof/>
          <w:vertAlign w:val="superscript"/>
        </w:rPr>
        <w:t>16</w:t>
      </w:r>
      <w:r w:rsidR="00547447">
        <w:fldChar w:fldCharType="end"/>
      </w:r>
      <w:r w:rsidR="00B74D9A">
        <w:t xml:space="preserve"> reported significant</w:t>
      </w:r>
      <w:r w:rsidR="00612CA1">
        <w:t xml:space="preserve">ly lower levels of </w:t>
      </w:r>
      <w:r w:rsidR="00B74D9A">
        <w:t>FSH, LH and free testosterone in the exposed group</w:t>
      </w:r>
      <w:r w:rsidR="00547447">
        <w:t xml:space="preserve"> b</w:t>
      </w:r>
      <w:r w:rsidR="00B74D9A">
        <w:t>ut the number of exposed workers w</w:t>
      </w:r>
      <w:r w:rsidR="007F303B">
        <w:t xml:space="preserve">as </w:t>
      </w:r>
      <w:r w:rsidR="00B74D9A">
        <w:t xml:space="preserve">small </w:t>
      </w:r>
      <w:r>
        <w:t xml:space="preserve">in this study </w:t>
      </w:r>
      <w:r w:rsidR="00B74D9A">
        <w:t xml:space="preserve">(n=20). </w:t>
      </w:r>
    </w:p>
    <w:p w14:paraId="36F5C091" w14:textId="77777777" w:rsidR="004C2FF2" w:rsidRDefault="004C2FF2" w:rsidP="006A5370">
      <w:pPr>
        <w:jc w:val="both"/>
      </w:pPr>
    </w:p>
    <w:p w14:paraId="7BAF42E4" w14:textId="77777777" w:rsidR="001B592B" w:rsidRPr="00F34D90" w:rsidRDefault="00F34D90" w:rsidP="002C77AA">
      <w:pPr>
        <w:jc w:val="both"/>
        <w:rPr>
          <w:rStyle w:val="Strong"/>
        </w:rPr>
      </w:pPr>
      <w:r w:rsidRPr="00F34D90">
        <w:rPr>
          <w:rStyle w:val="Strong"/>
        </w:rPr>
        <w:lastRenderedPageBreak/>
        <w:t>Pregnancy outcomes in partners</w:t>
      </w:r>
    </w:p>
    <w:p w14:paraId="535BD865" w14:textId="021B527A" w:rsidR="00FE440D" w:rsidRDefault="00F34D90" w:rsidP="006A5370">
      <w:pPr>
        <w:jc w:val="both"/>
      </w:pPr>
      <w:r>
        <w:t xml:space="preserve">The evidence </w:t>
      </w:r>
      <w:r w:rsidR="007D7B82">
        <w:t xml:space="preserve">identified in this REA </w:t>
      </w:r>
      <w:r w:rsidR="00E4158F">
        <w:t xml:space="preserve">on specified </w:t>
      </w:r>
      <w:r>
        <w:t xml:space="preserve">male solvent exposure </w:t>
      </w:r>
      <w:r w:rsidR="00E4158F">
        <w:t xml:space="preserve">and pregnancy outcome </w:t>
      </w:r>
      <w:r>
        <w:t>is limited</w:t>
      </w:r>
      <w:r w:rsidR="007D7B82">
        <w:t xml:space="preserve"> </w:t>
      </w:r>
      <w:r w:rsidR="006F751C">
        <w:t>(four publications from four studies)</w:t>
      </w:r>
      <w:r w:rsidR="00512620">
        <w:t>.  The findings of these studies</w:t>
      </w:r>
      <w:r w:rsidR="006F751C">
        <w:t xml:space="preserve"> </w:t>
      </w:r>
      <w:r w:rsidR="007D7B82">
        <w:t>suggest</w:t>
      </w:r>
      <w:r>
        <w:t xml:space="preserve"> </w:t>
      </w:r>
      <w:r w:rsidR="00D62E55">
        <w:t xml:space="preserve">that </w:t>
      </w:r>
      <w:r w:rsidR="0043531D">
        <w:t>t</w:t>
      </w:r>
      <w:r w:rsidR="00E4158F">
        <w:t xml:space="preserve">oluene, </w:t>
      </w:r>
      <w:r>
        <w:t xml:space="preserve">TCE </w:t>
      </w:r>
      <w:r w:rsidR="007D7B82">
        <w:t>or</w:t>
      </w:r>
      <w:r>
        <w:t xml:space="preserve"> xylene exposure </w:t>
      </w:r>
      <w:r w:rsidR="00E4158F">
        <w:t xml:space="preserve">was </w:t>
      </w:r>
      <w:r>
        <w:t>not associated with spontaneous abortion in the partners of exposed m</w:t>
      </w:r>
      <w:r w:rsidR="008B015A">
        <w:t>en</w:t>
      </w:r>
      <w:r>
        <w:fldChar w:fldCharType="begin">
          <w:fldData xml:space="preserve">PEVuZE5vdGU+PENpdGU+PEF1dGhvcj5EJmFwb3M7RXN0ZTwvQXV0aG9yPjxZZWFyPjIwMDQ8L1ll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</w:fldData>
        </w:fldChar>
      </w:r>
      <w:r w:rsidR="006A5370">
        <w:instrText xml:space="preserve"> ADDIN EN.CITE </w:instrText>
      </w:r>
      <w:r w:rsidR="006A5370">
        <w:fldChar w:fldCharType="begin">
          <w:fldData xml:space="preserve">PEVuZE5vdGU+PENpdGU+PEF1dGhvcj5EJmFwb3M7RXN0ZTwvQXV0aG9yPjxZZWFyPjIwMDQ8L1ll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</w:fldData>
        </w:fldChar>
      </w:r>
      <w:r w:rsidR="006A5370">
        <w:instrText xml:space="preserve"> ADDIN EN.CITE.DATA </w:instrText>
      </w:r>
      <w:r w:rsidR="006A5370">
        <w:fldChar w:fldCharType="end"/>
      </w:r>
      <w:r>
        <w:fldChar w:fldCharType="separate"/>
      </w:r>
      <w:r w:rsidR="006A5370" w:rsidRPr="006A5370">
        <w:rPr>
          <w:noProof/>
          <w:vertAlign w:val="superscript"/>
        </w:rPr>
        <w:t>5, 11, 12</w:t>
      </w:r>
      <w:r>
        <w:fldChar w:fldCharType="end"/>
      </w:r>
      <w:r>
        <w:t xml:space="preserve"> except </w:t>
      </w:r>
      <w:r w:rsidR="00512620">
        <w:t>for an association in men who were high/frequently exposed to toluene but not in lower exposure subgroups of toluene.</w:t>
      </w:r>
      <w:r w:rsidR="00BB0649">
        <w:fldChar w:fldCharType="begin">
          <w:fldData xml:space="preserve">PEVuZE5vdGU+PENpdGU+PEF1dGhvcj5UYXNraW5lbjwvQXV0aG9yPjxZZWFyPjE5ODk8L1llYXI+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bWVudCAmYW1wOyBIZWFsdGg8L2FiYnItMz48L2FsdC1wZXJpb2RpY2FsPjxwYWdlcz4zNDUtNTI8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</w:fldData>
        </w:fldChar>
      </w:r>
      <w:r w:rsidR="006A5370">
        <w:instrText xml:space="preserve"> ADDIN EN.CITE </w:instrText>
      </w:r>
      <w:r w:rsidR="006A5370">
        <w:fldChar w:fldCharType="begin">
          <w:fldData xml:space="preserve">PEVuZE5vdGU+PENpdGU+PEF1dGhvcj5UYXNraW5lbjwvQXV0aG9yPjxZZWFyPjE5ODk8L1llYXI+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bWVudCAmYW1wOyBIZWFsdGg8L2FiYnItMz48L2FsdC1wZXJpb2RpY2FsPjxwYWdlcz4zNDUtNTI8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</w:fldData>
        </w:fldChar>
      </w:r>
      <w:r w:rsidR="006A5370">
        <w:instrText xml:space="preserve"> ADDIN EN.CITE.DATA </w:instrText>
      </w:r>
      <w:r w:rsidR="006A5370">
        <w:fldChar w:fldCharType="end"/>
      </w:r>
      <w:r w:rsidR="00BB0649">
        <w:fldChar w:fldCharType="separate"/>
      </w:r>
      <w:r w:rsidR="006A5370" w:rsidRPr="006A5370">
        <w:rPr>
          <w:noProof/>
          <w:vertAlign w:val="superscript"/>
        </w:rPr>
        <w:t>7</w:t>
      </w:r>
      <w:r w:rsidR="00BB0649">
        <w:fldChar w:fldCharType="end"/>
      </w:r>
      <w:r>
        <w:t xml:space="preserve"> </w:t>
      </w:r>
      <w:r w:rsidR="00BB0649">
        <w:t xml:space="preserve"> </w:t>
      </w:r>
      <w:r w:rsidR="005E0619">
        <w:t xml:space="preserve">It </w:t>
      </w:r>
      <w:r w:rsidR="00BB0649">
        <w:t xml:space="preserve">was </w:t>
      </w:r>
      <w:r w:rsidR="005E0619">
        <w:t>not clear whether this increase</w:t>
      </w:r>
      <w:r w:rsidR="00512620">
        <w:t>d risk of spontaneous abortion</w:t>
      </w:r>
      <w:r w:rsidR="005E0619">
        <w:t xml:space="preserve"> </w:t>
      </w:r>
      <w:r w:rsidR="00BB0649">
        <w:t xml:space="preserve">was </w:t>
      </w:r>
      <w:r w:rsidR="005E0619">
        <w:t xml:space="preserve">due to take-home exposure or </w:t>
      </w:r>
      <w:r w:rsidR="00BB0649">
        <w:t xml:space="preserve">to </w:t>
      </w:r>
      <w:r w:rsidR="005E0619">
        <w:t>an</w:t>
      </w:r>
      <w:r w:rsidR="004F73BE">
        <w:t>other</w:t>
      </w:r>
      <w:r w:rsidR="005E0619">
        <w:t xml:space="preserve"> biological effect. </w:t>
      </w:r>
      <w:r w:rsidR="00BB0649">
        <w:t xml:space="preserve"> There was very limited evidence available on reported miscarriage, stillbirth or preterm birth, but studies did not indicate an</w:t>
      </w:r>
      <w:r w:rsidR="00A86F9E">
        <w:t xml:space="preserve"> </w:t>
      </w:r>
      <w:r w:rsidR="00BB0649">
        <w:t xml:space="preserve">association </w:t>
      </w:r>
      <w:r w:rsidR="00A86F9E">
        <w:t xml:space="preserve">of DSRS </w:t>
      </w:r>
      <w:r w:rsidR="00BB0649">
        <w:t>solvent</w:t>
      </w:r>
      <w:r w:rsidR="00A86F9E">
        <w:t xml:space="preserve"> exposures with </w:t>
      </w:r>
      <w:r w:rsidR="00BB0649">
        <w:t>reported miscarriage or stillbirths</w:t>
      </w:r>
      <w:r w:rsidR="00BB0649" w:rsidRPr="00E76C65">
        <w:fldChar w:fldCharType="begin"/>
      </w:r>
      <w:r w:rsidR="006A5370">
        <w:instrText xml:space="preserve"> ADDIN EN.CITE &lt;EndNote&gt;&lt;Cite&gt;&lt;Author&gt;D&amp;apos;Este&lt;/Author&gt;&lt;Year&gt;2004&lt;/Year&gt;&lt;RecNum&gt;46&lt;/RecNum&gt;&lt;DisplayText&gt;&lt;style face="superscript"&gt;5&lt;/style&gt;&lt;/DisplayText&gt;&lt;record&gt;&lt;rec-number&gt;46&lt;/rec-number&gt;&lt;foreign-keys&gt;&lt;key app="EN" db-id="ts0t25s0vv2va1ezfw6vrttvwprff5reztr9" timestamp="1538615205"&gt;46&lt;/key&gt;&lt;/foreign-keys&gt;&lt;ref-type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rsidR="00BB0649" w:rsidRPr="00E76C65">
        <w:fldChar w:fldCharType="separate"/>
      </w:r>
      <w:r w:rsidR="006A5370" w:rsidRPr="006A5370">
        <w:rPr>
          <w:noProof/>
          <w:vertAlign w:val="superscript"/>
        </w:rPr>
        <w:t>5</w:t>
      </w:r>
      <w:r w:rsidR="00BB0649" w:rsidRPr="00E76C65">
        <w:fldChar w:fldCharType="end"/>
      </w:r>
      <w:r w:rsidR="00BB0649" w:rsidRPr="00E76C65">
        <w:t xml:space="preserve"> </w:t>
      </w:r>
      <w:r w:rsidR="00BB0649">
        <w:t>or toluene exposure</w:t>
      </w:r>
      <w:r w:rsidR="00A86F9E">
        <w:t xml:space="preserve"> </w:t>
      </w:r>
      <w:r w:rsidR="00BB0649">
        <w:t>was associated with preterm birth.</w:t>
      </w:r>
      <w:r w:rsidR="00BB0649">
        <w:fldChar w:fldCharType="begin"/>
      </w:r>
      <w:r w:rsidR="006A5370">
        <w:instrText xml:space="preserve"> ADDIN EN.CITE &lt;EndNote&gt;&lt;Cite&gt;&lt;Author&gt;Hooiveld&lt;/Author&gt;&lt;Year&gt;2006&lt;/Year&gt;&lt;RecNum&gt;2&lt;/RecNum&gt;&lt;DisplayText&gt;&lt;style face="superscript"&gt;11&lt;/style&gt;&lt;/DisplayText&gt;&lt;record&gt;&lt;rec-number&gt;2&lt;/rec-number&gt;&lt;foreign-keys&gt;&lt;key app="EN" db-id="ts0t25s0vv2va1ezfw6vrttvwprff5reztr9" timestamp="1537765203"&gt;2&lt;/key&gt;&lt;/foreign-keys&gt;&lt;ref-type name="Journal Article"&gt;17&lt;/ref-type&gt;&lt;contributors&gt;&lt;authors&gt;&lt;author&gt;Hooiveld, M.&lt;/author&gt;&lt;author&gt;Haveman, W.&lt;/author&gt;&lt;author&gt;Roskes, K.&lt;/author&gt;&lt;author&gt;Bretveld, R.&lt;/author&gt;&lt;author&gt;Burstyn, I.&lt;/author&gt;&lt;author&gt;Roeleveld, N.&lt;/author&gt;&lt;/authors&gt;&lt;/contributors&gt;&lt;titles&gt;&lt;title&gt;Adverse reproductive outcomes among male painters with occupational exposure to organic solvents&lt;/title&gt;&lt;secondary-title&gt;Occup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Medicine&lt;/abbr-3&gt;&lt;/periodical&gt;&lt;pages&gt;538-544&lt;/pages&gt;&lt;volume&gt;63&lt;/volume&gt;&lt;number&gt;8&lt;/number&gt;&lt;dates&gt;&lt;year&gt;2006&lt;/year&gt;&lt;/dates&gt;&lt;accession-num&gt;68652612; 16757511&lt;/accession-num&gt;&lt;urls&gt;&lt;related-urls&gt;&lt;url&gt;https://search.proquest.com/docview/68652612?accountid=12528&lt;/url&gt;&lt;url&gt;https://www.ncbi.nlm.nih.gov/pmc/articles/PMC2078125/pdf/538.pdf&lt;/url&gt;&lt;/related-urls&gt;&lt;/urls&gt;&lt;/record&gt;&lt;/Cite&gt;&lt;/EndNote&gt;</w:instrText>
      </w:r>
      <w:r w:rsidR="00BB0649">
        <w:fldChar w:fldCharType="separate"/>
      </w:r>
      <w:r w:rsidR="006A5370" w:rsidRPr="006A5370">
        <w:rPr>
          <w:noProof/>
          <w:vertAlign w:val="superscript"/>
        </w:rPr>
        <w:t>11</w:t>
      </w:r>
      <w:r w:rsidR="00BB0649">
        <w:fldChar w:fldCharType="end"/>
      </w:r>
      <w:r w:rsidR="00BB0649">
        <w:t xml:space="preserve">  </w:t>
      </w:r>
      <w:r w:rsidR="00E31BF9">
        <w:t xml:space="preserve">There is limited evidence to suggest that </w:t>
      </w:r>
      <w:r w:rsidR="008B015A">
        <w:t xml:space="preserve">the </w:t>
      </w:r>
      <w:r w:rsidR="00E31BF9">
        <w:t>offspring of painters have a higher risk of having congenital malformations</w:t>
      </w:r>
      <w:r w:rsidR="00661FA3">
        <w:t xml:space="preserve">, based on a modelled exposure </w:t>
      </w:r>
      <w:r w:rsidR="00661FA3" w:rsidRPr="00661FA3">
        <w:t>with t</w:t>
      </w:r>
      <w:r w:rsidR="00661FA3" w:rsidRPr="00661FA3">
        <w:rPr>
          <w:lang w:eastAsia="zh-CN"/>
        </w:rPr>
        <w:t>oluene selected as a marker for solvent exposure</w:t>
      </w:r>
      <w:r w:rsidR="00E31BF9">
        <w:t>,</w:t>
      </w:r>
      <w:r w:rsidR="00E31BF9">
        <w:fldChar w:fldCharType="begin"/>
      </w:r>
      <w:r w:rsidR="006A5370">
        <w:instrText xml:space="preserve"> ADDIN EN.CITE &lt;EndNote&gt;&lt;Cite&gt;&lt;Author&gt;Hooiveld&lt;/Author&gt;&lt;Year&gt;2006&lt;/Year&gt;&lt;RecNum&gt;111&lt;/RecNum&gt;&lt;DisplayText&gt;&lt;style face="superscript"&gt;11&lt;/style&gt;&lt;/DisplayText&gt;&lt;record&gt;&lt;rec-number&gt;111&lt;/rec-number&gt;&lt;foreign-keys&gt;&lt;key app="EN" db-id="ts0t25s0vv2va1ezfw6vrttvwprff5reztr9" timestamp="1541556734"&gt;111&lt;/key&gt;&lt;/foreign-keys&gt;&lt;ref-type name="Journal Article"&gt;17&lt;/ref-type&gt;&lt;contributors&gt;&lt;authors&gt;&lt;author&gt;Hooiveld, M.&lt;/author&gt;&lt;author&gt;Haveman, W.&lt;/author&gt;&lt;author&gt;Roskes, K.&lt;/author&gt;&lt;author&gt;Bretveld, R.&lt;/author&gt;&lt;author&gt;Burstyn, I.&lt;/author&gt;&lt;author&gt;Roeleveld, N.&lt;/author&gt;&lt;/authors&gt;&lt;/contributors&gt;&lt;titles&gt;&lt;title&gt;Adverse reproductive outcomes among male painters with occupational exposure to organic solvents&lt;/title&gt;&lt;secondary-title&gt;Occup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Medicine&lt;/abbr-3&gt;&lt;/periodical&gt;&lt;pages&gt;538-544&lt;/pages&gt;&lt;volume&gt;63&lt;/volume&gt;&lt;number&gt;8&lt;/number&gt;&lt;dates&gt;&lt;year&gt;2006&lt;/year&gt;&lt;/dates&gt;&lt;accession-num&gt;68652612; 16757511&lt;/accession-num&gt;&lt;urls&gt;&lt;related-urls&gt;&lt;url&gt;https://search.proquest.com/docview/68652612?accountid=12528&lt;/url&gt;&lt;url&gt;https://www.ncbi.nlm.nih.gov/pmc/articles/PMC2078125/pdf/538.pdf&lt;/url&gt;&lt;/related-urls&gt;&lt;/urls&gt;&lt;/record&gt;&lt;/Cite&gt;&lt;/EndNote&gt;</w:instrText>
      </w:r>
      <w:r w:rsidR="00E31BF9">
        <w:fldChar w:fldCharType="separate"/>
      </w:r>
      <w:r w:rsidR="006A5370" w:rsidRPr="006A5370">
        <w:rPr>
          <w:noProof/>
          <w:vertAlign w:val="superscript"/>
        </w:rPr>
        <w:t>11</w:t>
      </w:r>
      <w:r w:rsidR="00E31BF9">
        <w:fldChar w:fldCharType="end"/>
      </w:r>
      <w:r w:rsidR="00E31BF9">
        <w:t xml:space="preserve"> but the</w:t>
      </w:r>
      <w:r w:rsidR="0043531D">
        <w:t xml:space="preserve"> painters</w:t>
      </w:r>
      <w:r w:rsidR="00E31BF9">
        <w:t xml:space="preserve"> were potentially exposed to </w:t>
      </w:r>
      <w:r w:rsidR="008B015A">
        <w:t xml:space="preserve">several </w:t>
      </w:r>
      <w:r w:rsidR="00FE440D">
        <w:t xml:space="preserve">organic </w:t>
      </w:r>
      <w:r w:rsidR="008B015A">
        <w:t xml:space="preserve">solvents that may include </w:t>
      </w:r>
      <w:r w:rsidR="00FE440D">
        <w:t xml:space="preserve">several toxic </w:t>
      </w:r>
      <w:r w:rsidR="008B015A">
        <w:t xml:space="preserve">solvents that </w:t>
      </w:r>
      <w:r w:rsidR="00FE440D">
        <w:t xml:space="preserve">are </w:t>
      </w:r>
      <w:r w:rsidR="0043531D">
        <w:t>outside the scope of</w:t>
      </w:r>
      <w:r w:rsidR="00FE440D">
        <w:t xml:space="preserve"> this review.  </w:t>
      </w:r>
    </w:p>
    <w:p w14:paraId="3A8B4E35" w14:textId="77777777" w:rsidR="00F34D90" w:rsidRPr="00F34D90" w:rsidRDefault="00F34D90" w:rsidP="00F34D90">
      <w:pPr>
        <w:jc w:val="both"/>
        <w:rPr>
          <w:rStyle w:val="Strong"/>
        </w:rPr>
      </w:pPr>
      <w:r w:rsidRPr="00F34D90">
        <w:rPr>
          <w:rStyle w:val="Strong"/>
        </w:rPr>
        <w:t>Male sexual function</w:t>
      </w:r>
    </w:p>
    <w:p w14:paraId="0D441BED" w14:textId="6A06F088" w:rsidR="00F34D90" w:rsidRDefault="00F34D90" w:rsidP="008B015A">
      <w:pPr>
        <w:jc w:val="both"/>
      </w:pPr>
      <w:r>
        <w:t xml:space="preserve">The evidence base is </w:t>
      </w:r>
      <w:r w:rsidR="00256CB7">
        <w:t xml:space="preserve">very </w:t>
      </w:r>
      <w:r>
        <w:t xml:space="preserve">limited and came from a retrospective cohort study conducted in Australia from </w:t>
      </w:r>
      <w:r w:rsidR="008B015A">
        <w:t>participants</w:t>
      </w:r>
      <w:r>
        <w:t xml:space="preserve"> in </w:t>
      </w:r>
      <w:r w:rsidR="008B015A">
        <w:t>the</w:t>
      </w:r>
      <w:r w:rsidR="00D731C5">
        <w:t xml:space="preserve"> </w:t>
      </w:r>
      <w:r>
        <w:t xml:space="preserve">DSRS programme </w:t>
      </w:r>
      <w:r w:rsidR="008B015A">
        <w:t xml:space="preserve">who </w:t>
      </w:r>
      <w:r>
        <w:t xml:space="preserve">used </w:t>
      </w:r>
      <w:r w:rsidR="00D731C5">
        <w:t xml:space="preserve">a </w:t>
      </w:r>
      <w:r>
        <w:t xml:space="preserve">large number of chemical agents. </w:t>
      </w:r>
      <w:r w:rsidR="006A0916">
        <w:t xml:space="preserve"> </w:t>
      </w:r>
      <w:r>
        <w:t xml:space="preserve">The study found </w:t>
      </w:r>
      <w:r w:rsidR="00256CB7">
        <w:t xml:space="preserve">that men exposed to solvents </w:t>
      </w:r>
      <w:r w:rsidR="008A60F2">
        <w:t xml:space="preserve">in the DSRS group were more likely to </w:t>
      </w:r>
      <w:r w:rsidR="00256CB7">
        <w:t>report</w:t>
      </w:r>
      <w:r w:rsidR="008A60F2">
        <w:t xml:space="preserve"> </w:t>
      </w:r>
      <w:r>
        <w:t xml:space="preserve">sexual dysfunction </w:t>
      </w:r>
      <w:r w:rsidR="0026429A">
        <w:t>(i.e. erectile dysfunction, loss of interest in sex and self-reported sexual functioning)</w:t>
      </w:r>
      <w:r w:rsidR="00256CB7">
        <w:t xml:space="preserve"> compared to men in the unexposed comparison groups.</w:t>
      </w:r>
      <w:r w:rsidR="0026429A">
        <w:t xml:space="preserve">  </w:t>
      </w:r>
      <w:r>
        <w:t xml:space="preserve">It </w:t>
      </w:r>
      <w:r w:rsidR="006A0916">
        <w:t xml:space="preserve">was </w:t>
      </w:r>
      <w:r>
        <w:t xml:space="preserve">difficult to attribute these adverse effects to a single </w:t>
      </w:r>
      <w:r w:rsidR="00256CB7">
        <w:t xml:space="preserve">specified </w:t>
      </w:r>
      <w:r w:rsidR="00D731C5">
        <w:t xml:space="preserve">solvent of relevance to this REA, </w:t>
      </w:r>
      <w:r>
        <w:t xml:space="preserve">as the participants were potentially exposed to a </w:t>
      </w:r>
      <w:r w:rsidR="008B015A">
        <w:t xml:space="preserve">number </w:t>
      </w:r>
      <w:r>
        <w:t>of chemical agents</w:t>
      </w:r>
      <w:r w:rsidR="008B015A">
        <w:t xml:space="preserve"> </w:t>
      </w:r>
      <w:r w:rsidR="008B015A" w:rsidRPr="008B015A">
        <w:t>including some which are no longer used by the military</w:t>
      </w:r>
      <w:r>
        <w:t xml:space="preserve">. </w:t>
      </w:r>
    </w:p>
    <w:p w14:paraId="08F01051" w14:textId="4DABA0FC" w:rsidR="00415C41" w:rsidRDefault="003D126D" w:rsidP="00F34D90">
      <w:pPr>
        <w:pStyle w:val="Heading3"/>
      </w:pPr>
      <w:bookmarkStart w:id="35" w:name="_Toc520464"/>
      <w:r>
        <w:t>Summary of evidence base for male reproductive outcomes by specified solvents</w:t>
      </w:r>
      <w:bookmarkEnd w:id="35"/>
    </w:p>
    <w:p w14:paraId="7CAEB642" w14:textId="77777777" w:rsidR="00F34D90" w:rsidRPr="00F34D90" w:rsidRDefault="00F34D90" w:rsidP="00855B8E">
      <w:pPr>
        <w:jc w:val="both"/>
        <w:rPr>
          <w:rStyle w:val="Strong"/>
        </w:rPr>
      </w:pPr>
      <w:r w:rsidRPr="00F34D90">
        <w:rPr>
          <w:rStyle w:val="Strong"/>
        </w:rPr>
        <w:t>Toluene</w:t>
      </w:r>
    </w:p>
    <w:p w14:paraId="7C0C940A" w14:textId="014A2C57" w:rsidR="00022293" w:rsidRPr="006205E3" w:rsidRDefault="009855E0" w:rsidP="006A5370">
      <w:pPr>
        <w:jc w:val="both"/>
        <w:rPr>
          <w:strike/>
        </w:rPr>
      </w:pPr>
      <w:r>
        <w:t xml:space="preserve">Toluene was the most </w:t>
      </w:r>
      <w:r w:rsidR="00D731C5">
        <w:t>studied</w:t>
      </w:r>
      <w:r>
        <w:t xml:space="preserve"> solvent either as the sole exposure or </w:t>
      </w:r>
      <w:r w:rsidR="00D731C5">
        <w:t>in</w:t>
      </w:r>
      <w:r>
        <w:t xml:space="preserve"> </w:t>
      </w:r>
      <w:r w:rsidR="00186C4C">
        <w:t>combination</w:t>
      </w:r>
      <w:r>
        <w:t xml:space="preserve"> with other solvents. </w:t>
      </w:r>
      <w:r w:rsidR="006A0916">
        <w:t xml:space="preserve"> </w:t>
      </w:r>
      <w:r w:rsidR="00186C4C">
        <w:t>T</w:t>
      </w:r>
      <w:r>
        <w:t xml:space="preserve">o </w:t>
      </w:r>
      <w:r w:rsidR="00F63FEB">
        <w:t xml:space="preserve">understand the toluene </w:t>
      </w:r>
      <w:r w:rsidR="001E0E3C">
        <w:t xml:space="preserve">associated </w:t>
      </w:r>
      <w:r w:rsidR="00F63FEB">
        <w:t xml:space="preserve">reproductive effects, the findings of studies that reported toluene as the sole exposure </w:t>
      </w:r>
      <w:r w:rsidR="00D731C5">
        <w:t>are likely to be the most</w:t>
      </w:r>
      <w:r w:rsidR="00F63FEB">
        <w:t xml:space="preserve"> </w:t>
      </w:r>
      <w:r>
        <w:t>useful</w:t>
      </w:r>
      <w:r w:rsidR="00F63FEB">
        <w:t>.</w:t>
      </w:r>
      <w:r w:rsidR="00210943">
        <w:fldChar w:fldCharType="begin">
          <w:fldData xml:space="preserve">PEVuZE5vdGU+PENpdGU+PEF1dGhvcj5HZXJpY2tlPC9BdXRob3I+PFllYXI+MjAwMTwvWWVhcj48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</w:fldData>
        </w:fldChar>
      </w:r>
      <w:r w:rsidR="006A5370">
        <w:instrText xml:space="preserve"> ADDIN EN.CITE </w:instrText>
      </w:r>
      <w:r w:rsidR="006A5370">
        <w:fldChar w:fldCharType="begin">
          <w:fldData xml:space="preserve">PEVuZE5vdGU+PENpdGU+PEF1dGhvcj5HZXJpY2tlPC9BdXRob3I+PFllYXI+MjAwMTwvWWVhcj48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</w:fldData>
        </w:fldChar>
      </w:r>
      <w:r w:rsidR="006A5370">
        <w:instrText xml:space="preserve"> ADDIN EN.CITE.DATA </w:instrText>
      </w:r>
      <w:r w:rsidR="006A5370">
        <w:fldChar w:fldCharType="end"/>
      </w:r>
      <w:r w:rsidR="00210943">
        <w:fldChar w:fldCharType="separate"/>
      </w:r>
      <w:r w:rsidR="006A5370" w:rsidRPr="006A5370">
        <w:rPr>
          <w:noProof/>
          <w:vertAlign w:val="superscript"/>
        </w:rPr>
        <w:t>10, 14, 16, 17</w:t>
      </w:r>
      <w:r w:rsidR="00210943">
        <w:fldChar w:fldCharType="end"/>
      </w:r>
      <w:r w:rsidR="00F63FEB">
        <w:t xml:space="preserve"> </w:t>
      </w:r>
      <w:r w:rsidR="006A0916">
        <w:t xml:space="preserve"> </w:t>
      </w:r>
      <w:r w:rsidR="00210943">
        <w:t>All the</w:t>
      </w:r>
      <w:r w:rsidR="001E0E3C">
        <w:t xml:space="preserve"> </w:t>
      </w:r>
      <w:r w:rsidR="00210943">
        <w:t xml:space="preserve">toluene-only exposure studies were conducted in the printing industry. </w:t>
      </w:r>
      <w:r w:rsidR="006A0916">
        <w:t xml:space="preserve"> </w:t>
      </w:r>
      <w:r w:rsidR="00210943">
        <w:t>The largest two studies</w:t>
      </w:r>
      <w:r w:rsidR="00210943">
        <w:fldChar w:fldCharType="begin">
          <w:fldData xml:space="preserve">PEVuZE5vdGU+PENpdGU+PEF1dGhvcj5HZXJpY2tlPC9BdXRob3I+PFllYXI+MjAwMTwvWWVhcj48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</w:fldData>
        </w:fldChar>
      </w:r>
      <w:r w:rsidR="006A5370">
        <w:instrText xml:space="preserve"> ADDIN EN.CITE </w:instrText>
      </w:r>
      <w:r w:rsidR="006A5370">
        <w:fldChar w:fldCharType="begin">
          <w:fldData xml:space="preserve">PEVuZE5vdGU+PENpdGU+PEF1dGhvcj5HZXJpY2tlPC9BdXRob3I+PFllYXI+MjAwMTwvWWVhcj48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</w:fldData>
        </w:fldChar>
      </w:r>
      <w:r w:rsidR="006A5370">
        <w:instrText xml:space="preserve"> ADDIN EN.CITE.DATA </w:instrText>
      </w:r>
      <w:r w:rsidR="006A5370">
        <w:fldChar w:fldCharType="end"/>
      </w:r>
      <w:r w:rsidR="00210943">
        <w:fldChar w:fldCharType="separate"/>
      </w:r>
      <w:r w:rsidR="006A5370" w:rsidRPr="006A5370">
        <w:rPr>
          <w:noProof/>
          <w:vertAlign w:val="superscript"/>
        </w:rPr>
        <w:t>10, 14</w:t>
      </w:r>
      <w:r w:rsidR="00210943">
        <w:fldChar w:fldCharType="end"/>
      </w:r>
      <w:r w:rsidR="00210943">
        <w:t xml:space="preserve"> with high </w:t>
      </w:r>
      <w:r w:rsidR="00E52C03">
        <w:t xml:space="preserve">specified </w:t>
      </w:r>
      <w:r w:rsidR="00210943">
        <w:t>toluene exposure d</w:t>
      </w:r>
      <w:r w:rsidR="00E52C03">
        <w:t xml:space="preserve">id </w:t>
      </w:r>
      <w:r w:rsidR="00210943">
        <w:t>not suggest that toluene significantly affects sex hormone</w:t>
      </w:r>
      <w:r w:rsidR="001E0E3C">
        <w:t xml:space="preserve"> levels</w:t>
      </w:r>
      <w:r w:rsidR="00210943">
        <w:fldChar w:fldCharType="begin">
          <w:fldData xml:space="preserve">PEVuZE5vdGU+PENpdGU+PEF1dGhvcj5HZXJpY2tlPC9BdXRob3I+PFllYXI+MjAwMTwvWWVhcj48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</w:fldData>
        </w:fldChar>
      </w:r>
      <w:r w:rsidR="006A5370">
        <w:instrText xml:space="preserve"> ADDIN EN.CITE </w:instrText>
      </w:r>
      <w:r w:rsidR="006A5370">
        <w:fldChar w:fldCharType="begin">
          <w:fldData xml:space="preserve">PEVuZE5vdGU+PENpdGU+PEF1dGhvcj5HZXJpY2tlPC9BdXRob3I+PFllYXI+MjAwMTwvWWVhcj48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</w:fldData>
        </w:fldChar>
      </w:r>
      <w:r w:rsidR="006A5370">
        <w:instrText xml:space="preserve"> ADDIN EN.CITE.DATA </w:instrText>
      </w:r>
      <w:r w:rsidR="006A5370">
        <w:fldChar w:fldCharType="end"/>
      </w:r>
      <w:r w:rsidR="00210943">
        <w:fldChar w:fldCharType="separate"/>
      </w:r>
      <w:r w:rsidR="006A5370" w:rsidRPr="006A5370">
        <w:rPr>
          <w:noProof/>
          <w:vertAlign w:val="superscript"/>
        </w:rPr>
        <w:t>10</w:t>
      </w:r>
      <w:r w:rsidR="00210943">
        <w:fldChar w:fldCharType="end"/>
      </w:r>
      <w:r w:rsidR="00210943">
        <w:t xml:space="preserve"> or fecundity</w:t>
      </w:r>
      <w:r w:rsidR="00210943">
        <w:fldChar w:fldCharType="begin">
          <w:fldData xml:space="preserve">PEVuZE5vdGU+PENpdGU+PEF1dGhvcj5QbGVuZ2UtQm9uaWc8L0F1dGhvcj48WWVhcj4xOTk5PC9Z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YW1wOyBFbnZpcm9ubWVudGFsIE1lZGljaW5lPC9hYmJyLTM+PC9wZXJpb2RpY2FsPjxhbHQtcGVy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</w:fldData>
        </w:fldChar>
      </w:r>
      <w:r w:rsidR="006A5370">
        <w:instrText xml:space="preserve"> ADDIN EN.CITE </w:instrText>
      </w:r>
      <w:r w:rsidR="006A5370">
        <w:fldChar w:fldCharType="begin">
          <w:fldData xml:space="preserve">PEVuZE5vdGU+PENpdGU+PEF1dGhvcj5QbGVuZ2UtQm9uaWc8L0F1dGhvcj48WWVhcj4xOTk5PC9Z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YW1wOyBFbnZpcm9ubWVudGFsIE1lZGljaW5lPC9hYmJyLTM+PC9wZXJpb2RpY2FsPjxhbHQtcGVy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</w:fldData>
        </w:fldChar>
      </w:r>
      <w:r w:rsidR="006A5370">
        <w:instrText xml:space="preserve"> ADDIN EN.CITE.DATA </w:instrText>
      </w:r>
      <w:r w:rsidR="006A5370">
        <w:fldChar w:fldCharType="end"/>
      </w:r>
      <w:r w:rsidR="00210943">
        <w:fldChar w:fldCharType="separate"/>
      </w:r>
      <w:r w:rsidR="006A5370" w:rsidRPr="006A5370">
        <w:rPr>
          <w:noProof/>
          <w:vertAlign w:val="superscript"/>
        </w:rPr>
        <w:t>14</w:t>
      </w:r>
      <w:r w:rsidR="00210943">
        <w:fldChar w:fldCharType="end"/>
      </w:r>
      <w:r w:rsidR="00210943">
        <w:t xml:space="preserve"> in men.  The median air exposure was 91 mg/m</w:t>
      </w:r>
      <w:r w:rsidR="00210943" w:rsidRPr="006A0916">
        <w:rPr>
          <w:vertAlign w:val="superscript"/>
        </w:rPr>
        <w:t>3</w:t>
      </w:r>
      <w:r w:rsidR="00210943">
        <w:t xml:space="preserve"> (the current </w:t>
      </w:r>
      <w:r w:rsidR="00210943" w:rsidRPr="00210943">
        <w:t>ACGIH TLV</w:t>
      </w:r>
      <w:r w:rsidR="00210943" w:rsidRPr="00210943">
        <w:rPr>
          <w:vertAlign w:val="superscript"/>
        </w:rPr>
        <w:t>®</w:t>
      </w:r>
      <w:r w:rsidR="00210943" w:rsidRPr="00210943">
        <w:t xml:space="preserve"> for toluene is 20 ppm</w:t>
      </w:r>
      <w:r w:rsidR="00022293">
        <w:fldChar w:fldCharType="begin"/>
      </w:r>
      <w:r w:rsidR="00816121">
        <w:instrText xml:space="preserve"> ADDIN EN.CITE &lt;EndNote&gt;&lt;Cite&gt;&lt;Author&gt;ACGIH&lt;/Author&gt;&lt;Year&gt;2018&lt;/Year&gt;&lt;RecNum&gt;142&lt;/RecNum&gt;&lt;DisplayText&gt;&lt;style face="superscript"&gt;51&lt;/style&gt;&lt;/DisplayText&gt;&lt;record&gt;&lt;rec-number&gt;142&lt;/rec-number&gt;&lt;foreign-keys&gt;&lt;key app="EN" db-id="ts0t25s0vv2va1ezfw6vrttvwprff5reztr9" timestamp="1542247430"&gt;142&lt;/key&gt;&lt;/foreign-keys&gt;&lt;ref-type name="Book"&gt;6&lt;/ref-type&gt;&lt;contributors&gt;&lt;authors&gt;&lt;author&gt;ACGIH &lt;/author&gt;&lt;/authors&gt;&lt;secondary-authors&gt;&lt;author&gt;American Conference of Governmental Industrial Hygienists (ACGIH)&lt;/author&gt;&lt;/secondary-authors&gt;&lt;/contributors&gt;&lt;titles&gt;&lt;title&gt;2018 TLVs and BEIs: Based on the documentation of the threshold limit values for chemical substances and physical agents and biological exposure indices &lt;/title&gt;&lt;/titles&gt;&lt;dates&gt;&lt;year&gt;2018&lt;/year&gt;&lt;/dates&gt;&lt;pub-location&gt;Cincinnati, OH&lt;/pub-location&gt;&lt;publisher&gt;American Conference of Governmental Industrial Hygienists, Signature Publications&lt;/publisher&gt;&lt;isbn&gt;978-1-607260-97-4&lt;/isbn&gt;&lt;urls&gt;&lt;/urls&gt;&lt;/record&gt;&lt;/Cite&gt;&lt;/EndNote&gt;</w:instrText>
      </w:r>
      <w:r w:rsidR="00022293">
        <w:fldChar w:fldCharType="separate"/>
      </w:r>
      <w:r w:rsidR="00816121" w:rsidRPr="00816121">
        <w:rPr>
          <w:noProof/>
          <w:vertAlign w:val="superscript"/>
        </w:rPr>
        <w:t>51</w:t>
      </w:r>
      <w:r w:rsidR="00022293">
        <w:fldChar w:fldCharType="end"/>
      </w:r>
      <w:r w:rsidR="00210943" w:rsidRPr="00210943">
        <w:t xml:space="preserve"> (approx. 75 mg/m</w:t>
      </w:r>
      <w:r w:rsidR="00210943" w:rsidRPr="00210943">
        <w:rPr>
          <w:vertAlign w:val="superscript"/>
        </w:rPr>
        <w:t>3</w:t>
      </w:r>
      <w:r w:rsidR="00210943" w:rsidRPr="00210943">
        <w:t>)</w:t>
      </w:r>
      <w:r w:rsidR="00210943">
        <w:t xml:space="preserve">) and median blood </w:t>
      </w:r>
      <w:r w:rsidR="00210943">
        <w:lastRenderedPageBreak/>
        <w:t xml:space="preserve">concentration was 39 </w:t>
      </w:r>
      <w:r w:rsidR="00210943" w:rsidRPr="00210943">
        <w:t>µg/litre blood</w:t>
      </w:r>
      <w:r w:rsidR="00210943">
        <w:t xml:space="preserve"> (the current </w:t>
      </w:r>
      <w:r w:rsidR="00210943" w:rsidRPr="00210943">
        <w:t>ACGIH BEI</w:t>
      </w:r>
      <w:r w:rsidR="00210943" w:rsidRPr="00210943">
        <w:rPr>
          <w:vertAlign w:val="superscript"/>
        </w:rPr>
        <w:t>®</w:t>
      </w:r>
      <w:r w:rsidR="00210943" w:rsidRPr="00210943">
        <w:t xml:space="preserve"> for toluene in blood is 0.02 mg/</w:t>
      </w:r>
      <w:r w:rsidR="00210943">
        <w:t>l</w:t>
      </w:r>
      <w:r w:rsidR="00022293">
        <w:fldChar w:fldCharType="begin"/>
      </w:r>
      <w:r w:rsidR="00816121">
        <w:instrText xml:space="preserve"> ADDIN EN.CITE &lt;EndNote&gt;&lt;Cite&gt;&lt;Author&gt;ACGIH&lt;/Author&gt;&lt;Year&gt;2018&lt;/Year&gt;&lt;RecNum&gt;142&lt;/RecNum&gt;&lt;DisplayText&gt;&lt;style face="superscript"&gt;51&lt;/style&gt;&lt;/DisplayText&gt;&lt;record&gt;&lt;rec-number&gt;142&lt;/rec-number&gt;&lt;foreign-keys&gt;&lt;key app="EN" db-id="ts0t25s0vv2va1ezfw6vrttvwprff5reztr9" timestamp="1542247430"&gt;142&lt;/key&gt;&lt;/foreign-keys&gt;&lt;ref-type name="Book"&gt;6&lt;/ref-type&gt;&lt;contributors&gt;&lt;authors&gt;&lt;author&gt;ACGIH &lt;/author&gt;&lt;/authors&gt;&lt;secondary-authors&gt;&lt;author&gt;American Conference of Governmental Industrial Hygienists (ACGIH)&lt;/author&gt;&lt;/secondary-authors&gt;&lt;/contributors&gt;&lt;titles&gt;&lt;title&gt;2018 TLVs and BEIs: Based on the documentation of the threshold limit values for chemical substances and physical agents and biological exposure indices &lt;/title&gt;&lt;/titles&gt;&lt;dates&gt;&lt;year&gt;2018&lt;/year&gt;&lt;/dates&gt;&lt;pub-location&gt;Cincinnati, OH&lt;/pub-location&gt;&lt;publisher&gt;American Conference of Governmental Industrial Hygienists, Signature Publications&lt;/publisher&gt;&lt;isbn&gt;978-1-607260-97-4&lt;/isbn&gt;&lt;urls&gt;&lt;/urls&gt;&lt;/record&gt;&lt;/Cite&gt;&lt;/EndNote&gt;</w:instrText>
      </w:r>
      <w:r w:rsidR="00022293">
        <w:fldChar w:fldCharType="separate"/>
      </w:r>
      <w:r w:rsidR="00816121" w:rsidRPr="00816121">
        <w:rPr>
          <w:noProof/>
          <w:vertAlign w:val="superscript"/>
        </w:rPr>
        <w:t>51</w:t>
      </w:r>
      <w:r w:rsidR="00022293">
        <w:fldChar w:fldCharType="end"/>
      </w:r>
      <w:r w:rsidR="00210943">
        <w:t xml:space="preserve"> (approx. 20.0 ug/l)) in the exposed workers </w:t>
      </w:r>
      <w:r w:rsidR="00E52C03">
        <w:t xml:space="preserve">which </w:t>
      </w:r>
      <w:r w:rsidR="00210943">
        <w:t>indicat</w:t>
      </w:r>
      <w:r w:rsidR="00022293">
        <w:t>ed</w:t>
      </w:r>
      <w:r w:rsidR="00210943">
        <w:t xml:space="preserve"> high exposure</w:t>
      </w:r>
      <w:r w:rsidR="00022293">
        <w:t xml:space="preserve"> in one publication,</w:t>
      </w:r>
      <w:r w:rsidR="00022293">
        <w:fldChar w:fldCharType="begin">
          <w:fldData xml:space="preserve">PEVuZE5vdGU+PENpdGU+PEF1dGhvcj5HZXJpY2tlPC9BdXRob3I+PFllYXI+MjAwMTwvWWVhcj48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</w:fldData>
        </w:fldChar>
      </w:r>
      <w:r w:rsidR="006A5370">
        <w:instrText xml:space="preserve"> ADDIN EN.CITE </w:instrText>
      </w:r>
      <w:r w:rsidR="006A5370">
        <w:fldChar w:fldCharType="begin">
          <w:fldData xml:space="preserve">PEVuZE5vdGU+PENpdGU+PEF1dGhvcj5HZXJpY2tlPC9BdXRob3I+PFllYXI+MjAwMTwvWWVhcj48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</w:fldData>
        </w:fldChar>
      </w:r>
      <w:r w:rsidR="006A5370">
        <w:instrText xml:space="preserve"> ADDIN EN.CITE.DATA </w:instrText>
      </w:r>
      <w:r w:rsidR="006A5370">
        <w:fldChar w:fldCharType="end"/>
      </w:r>
      <w:r w:rsidR="00022293">
        <w:fldChar w:fldCharType="separate"/>
      </w:r>
      <w:r w:rsidR="006A5370" w:rsidRPr="006A5370">
        <w:rPr>
          <w:noProof/>
          <w:vertAlign w:val="superscript"/>
        </w:rPr>
        <w:t>10</w:t>
      </w:r>
      <w:r w:rsidR="00022293">
        <w:fldChar w:fldCharType="end"/>
      </w:r>
      <w:r w:rsidR="00022293">
        <w:t xml:space="preserve"> and in the second, the exposure </w:t>
      </w:r>
      <w:r w:rsidR="001E0E3C">
        <w:t xml:space="preserve">assessment </w:t>
      </w:r>
      <w:r w:rsidR="00022293">
        <w:t>was measured based on tasks.</w:t>
      </w:r>
      <w:r w:rsidR="00022293">
        <w:fldChar w:fldCharType="begin">
          <w:fldData xml:space="preserve">PEVuZE5vdGU+PENpdGU+PEF1dGhvcj5QbGVuZ2UtQm9uaWc8L0F1dGhvcj48WWVhcj4xOTk5PC9Z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YW1wOyBFbnZpcm9ubWVudGFsIE1lZGljaW5lPC9hYmJyLTM+PC9wZXJpb2RpY2FsPjxhbHQtcGVy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</w:fldData>
        </w:fldChar>
      </w:r>
      <w:r w:rsidR="006A5370">
        <w:instrText xml:space="preserve"> ADDIN EN.CITE </w:instrText>
      </w:r>
      <w:r w:rsidR="006A5370">
        <w:fldChar w:fldCharType="begin">
          <w:fldData xml:space="preserve">PEVuZE5vdGU+PENpdGU+PEF1dGhvcj5QbGVuZ2UtQm9uaWc8L0F1dGhvcj48WWVhcj4xOTk5PC9Z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YW1wOyBFbnZpcm9ubWVudGFsIE1lZGljaW5lPC9hYmJyLTM+PC9wZXJpb2RpY2FsPjxhbHQtcGVy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</w:fldData>
        </w:fldChar>
      </w:r>
      <w:r w:rsidR="006A5370">
        <w:instrText xml:space="preserve"> ADDIN EN.CITE.DATA </w:instrText>
      </w:r>
      <w:r w:rsidR="006A5370">
        <w:fldChar w:fldCharType="end"/>
      </w:r>
      <w:r w:rsidR="00022293">
        <w:fldChar w:fldCharType="separate"/>
      </w:r>
      <w:r w:rsidR="006A5370" w:rsidRPr="006A5370">
        <w:rPr>
          <w:noProof/>
          <w:vertAlign w:val="superscript"/>
        </w:rPr>
        <w:t>14</w:t>
      </w:r>
      <w:r w:rsidR="00022293">
        <w:fldChar w:fldCharType="end"/>
      </w:r>
      <w:r w:rsidR="00022293">
        <w:t xml:space="preserve"> </w:t>
      </w:r>
      <w:r w:rsidR="00E52C03">
        <w:t xml:space="preserve"> </w:t>
      </w:r>
      <w:r w:rsidR="00022293">
        <w:t>Evidence to the contrary came from two small</w:t>
      </w:r>
      <w:r w:rsidR="00E52C03">
        <w:t>er</w:t>
      </w:r>
      <w:r w:rsidR="00022293">
        <w:t xml:space="preserve"> studies (n=20</w:t>
      </w:r>
      <w:r w:rsidR="00022293">
        <w:fldChar w:fldCharType="begin"/>
      </w:r>
      <w:r w:rsidR="006A5370">
        <w:instrText xml:space="preserve"> ADDIN EN.CITE &lt;EndNote&gt;&lt;Cite&gt;&lt;Author&gt;Svensson&lt;/Author&gt;&lt;Year&gt;1992&lt;/Year&gt;&lt;RecNum&gt;125&lt;/RecNum&gt;&lt;DisplayText&gt;&lt;style face="superscript"&gt;16&lt;/style&gt;&lt;/DisplayText&gt;&lt;record&gt;&lt;rec-number&gt;125&lt;/rec-number&gt;&lt;foreign-keys&gt;&lt;key app="EN" db-id="ts0t25s0vv2va1ezfw6vrttvwprff5reztr9" timestamp="1541556745"&gt;125&lt;/key&gt;&lt;/foreign-keys&gt;&lt;ref-type name="Journal Article"&gt;17&lt;/ref-type&gt;&lt;contributors&gt;&lt;authors&gt;&lt;author&gt;Svensson, B. G.&lt;/author&gt;&lt;author&gt;Nise, G.&lt;/author&gt;&lt;author&gt;Erfurth, E. M.&lt;/author&gt;&lt;author&gt;Nilsson, A.&lt;/author&gt;&lt;author&gt;Skerfving, S.&lt;/author&gt;&lt;/authors&gt;&lt;/contributors&gt;&lt;auth-address&gt;Department of Occupational Medicine, University Hospital, Lund, Sweden.&lt;/auth-address&gt;&lt;titles&gt;&lt;title&gt;Hormone status in occupational toluene exposure&lt;/title&gt;&lt;secondary-title&gt;Am J Ind Med&lt;/secondary-title&gt;&lt;/titles&gt;&lt;periodical&gt;&lt;full-title&gt;American Journal of Industrial Medicine&lt;/full-title&gt;&lt;abbr-1&gt;Am. J. Ind. Med.&lt;/abbr-1&gt;&lt;abbr-2&gt;Am J Ind Med&lt;/abbr-2&gt;&lt;/periodical&gt;&lt;pages&gt;99-107&lt;/pages&gt;&lt;volume&gt;22&lt;/volume&gt;&lt;number&gt;1&lt;/number&gt;&lt;edition&gt;1992/01/01&lt;/edition&gt;&lt;keywords&gt;&lt;keyword&gt;Adipose Tissue/chemistry&lt;/keyword&gt;&lt;keyword&gt;Adult&lt;/keyword&gt;&lt;keyword&gt;Air Pollutants, Occupational/adverse effects/analysis&lt;/keyword&gt;&lt;keyword&gt;Follicle Stimulating Hormone/*blood&lt;/keyword&gt;&lt;keyword&gt;Humans&lt;/keyword&gt;&lt;keyword&gt;Luteinizing Hormone/*blood&lt;/keyword&gt;&lt;keyword&gt;Male&lt;/keyword&gt;&lt;keyword&gt;Middle Aged&lt;/keyword&gt;&lt;keyword&gt;Occupational Exposure/*adverse effects/analysis&lt;/keyword&gt;&lt;keyword&gt;Printing&lt;/keyword&gt;&lt;keyword&gt;Prolactin/blood&lt;/keyword&gt;&lt;keyword&gt;Testosterone/*blood&lt;/keyword&gt;&lt;keyword&gt;Thyrotropin/blood&lt;/keyword&gt;&lt;keyword&gt;Toluene/*adverse effects/analysis&lt;/keyword&gt;&lt;/keywords&gt;&lt;dates&gt;&lt;year&gt;1992&lt;/year&gt;&lt;/dates&gt;&lt;isbn&gt;0271-3586 (Print)&amp;#xD;0271-3586 (Linking)&lt;/isbn&gt;&lt;accession-num&gt;1415282&lt;/accession-num&gt;&lt;urls&gt;&lt;related-urls&gt;&lt;url&gt;https://www.ncbi.nlm.nih.gov/pubmed/1415282&lt;/url&gt;&lt;url&gt;https://onlinelibrary.wiley.com/doi/abs/10.1002/ajim.4700220109&lt;/url&gt;&lt;/related-urls&gt;&lt;/urls&gt;&lt;/record&gt;&lt;/Cite&gt;&lt;/EndNote&gt;</w:instrText>
      </w:r>
      <w:r w:rsidR="00022293">
        <w:fldChar w:fldCharType="separate"/>
      </w:r>
      <w:r w:rsidR="006A5370" w:rsidRPr="006A5370">
        <w:rPr>
          <w:noProof/>
          <w:vertAlign w:val="superscript"/>
        </w:rPr>
        <w:t>16</w:t>
      </w:r>
      <w:r w:rsidR="00022293">
        <w:fldChar w:fldCharType="end"/>
      </w:r>
      <w:r w:rsidR="00022293">
        <w:t xml:space="preserve"> and n=47</w:t>
      </w:r>
      <w:r w:rsidR="00022293">
        <w:fldChar w:fldCharType="begin"/>
      </w:r>
      <w:r w:rsidR="006A5370">
        <w:instrText xml:space="preserve"> ADDIN EN.CITE &lt;EndNote&gt;&lt;Cite&gt;&lt;Author&gt;Svensson&lt;/Author&gt;&lt;Year&gt;1992&lt;/Year&gt;&lt;RecNum&gt;126&lt;/RecNum&gt;&lt;DisplayText&gt;&lt;style face="superscript"&gt;17&lt;/style&gt;&lt;/DisplayText&gt;&lt;record&gt;&lt;rec-number&gt;126&lt;/rec-number&gt;&lt;foreign-keys&gt;&lt;key app="EN" db-id="ts0t25s0vv2va1ezfw6vrttvwprff5reztr9" timestamp="1541556745"&gt;126&lt;/key&gt;&lt;/foreign-keys&gt;&lt;ref-type name="Journal Article"&gt;17&lt;/ref-type&gt;&lt;contributors&gt;&lt;authors&gt;&lt;author&gt;Svensson, B. G.&lt;/author&gt;&lt;author&gt;Nise, G.&lt;/author&gt;&lt;author&gt;Erfurth, E. M.&lt;/author&gt;&lt;author&gt;Olsson, H.&lt;/author&gt;&lt;/authors&gt;&lt;/contributors&gt;&lt;auth-address&gt;Department of Occupational and Environmental Medicine, University Hospital, Lund, Sweden.&lt;/auth-address&gt;&lt;titles&gt;&lt;title&gt;Neuroendocrine effects in printing workers exposed to toluene&lt;/title&gt;&lt;secondary-title&gt;Br J Ind Med&lt;/secondary-title&gt;&lt;/titles&gt;&lt;periodical&gt;&lt;full-title&gt;British Journal of Industrial Medicine&lt;/full-title&gt;&lt;abbr-1&gt;Br. J. Ind. Med.&lt;/abbr-1&gt;&lt;abbr-2&gt;Br J Ind Med&lt;/abbr-2&gt;&lt;/periodical&gt;&lt;pages&gt;402-8&lt;/pages&gt;&lt;volume&gt;49&lt;/volume&gt;&lt;number&gt;6&lt;/number&gt;&lt;edition&gt;1992/06/01&lt;/edition&gt;&lt;keywords&gt;&lt;keyword&gt;Adult&lt;/keyword&gt;&lt;keyword&gt;Follicle Stimulating Hormone/*blood&lt;/keyword&gt;&lt;keyword&gt;Humans&lt;/keyword&gt;&lt;keyword&gt;Hypothalamo-Hypophyseal System/drug effects&lt;/keyword&gt;&lt;keyword&gt;Liver Function Tests&lt;/keyword&gt;&lt;keyword&gt;Luteinizing Hormone/*blood&lt;/keyword&gt;&lt;keyword&gt;Male&lt;/keyword&gt;&lt;keyword&gt;Middle Aged&lt;/keyword&gt;&lt;keyword&gt;Occupational Exposure/*adverse effects&lt;/keyword&gt;&lt;keyword&gt;*Printing&lt;/keyword&gt;&lt;keyword&gt;Prolactin/*blood&lt;/keyword&gt;&lt;keyword&gt;Testosterone/*blood&lt;/keyword&gt;&lt;keyword&gt;Time Factors&lt;/keyword&gt;&lt;keyword&gt;Toluene/*adverse effects&lt;/keyword&gt;&lt;/keywords&gt;&lt;dates&gt;&lt;year&gt;1992&lt;/year&gt;&lt;pub-dates&gt;&lt;date&gt;Jun&lt;/date&gt;&lt;/pub-dates&gt;&lt;/dates&gt;&lt;isbn&gt;0007-1072 (Print)&amp;#xD;0007-1072 (Linking)&lt;/isbn&gt;&lt;accession-num&gt;1606026&lt;/accession-num&gt;&lt;urls&gt;&lt;related-urls&gt;&lt;url&gt;https://www.ncbi.nlm.nih.gov/pubmed/1606026&lt;/url&gt;&lt;url&gt;https://oem.bmj.com/content/oemed/49/6/402.full.pdf&lt;/url&gt;&lt;/related-urls&gt;&lt;/urls&gt;&lt;custom2&gt;PMC1012121&lt;/custom2&gt;&lt;/record&gt;&lt;/Cite&gt;&lt;/EndNote&gt;</w:instrText>
      </w:r>
      <w:r w:rsidR="00022293">
        <w:fldChar w:fldCharType="separate"/>
      </w:r>
      <w:r w:rsidR="006A5370" w:rsidRPr="006A5370">
        <w:rPr>
          <w:noProof/>
          <w:vertAlign w:val="superscript"/>
        </w:rPr>
        <w:t>17</w:t>
      </w:r>
      <w:r w:rsidR="00022293">
        <w:fldChar w:fldCharType="end"/>
      </w:r>
      <w:r w:rsidR="00022293">
        <w:t xml:space="preserve"> exposed), </w:t>
      </w:r>
      <w:r w:rsidR="006205E3">
        <w:t>which reported significant</w:t>
      </w:r>
      <w:r w:rsidR="001E0E3C">
        <w:t xml:space="preserve">ly lower blood levels of </w:t>
      </w:r>
      <w:r w:rsidR="006205E3">
        <w:t>FSH, LH and free testosterone in the exposed group</w:t>
      </w:r>
      <w:r w:rsidR="006205E3">
        <w:fldChar w:fldCharType="begin"/>
      </w:r>
      <w:r w:rsidR="006A5370">
        <w:instrText xml:space="preserve"> ADDIN EN.CITE &lt;EndNote&gt;&lt;Cite&gt;&lt;Author&gt;Svensson&lt;/Author&gt;&lt;Year&gt;1992&lt;/Year&gt;&lt;RecNum&gt;125&lt;/RecNum&gt;&lt;DisplayText&gt;&lt;style face="superscript"&gt;16&lt;/style&gt;&lt;/DisplayText&gt;&lt;record&gt;&lt;rec-number&gt;125&lt;/rec-number&gt;&lt;foreign-keys&gt;&lt;key app="EN" db-id="ts0t25s0vv2va1ezfw6vrttvwprff5reztr9" timestamp="1541556745"&gt;125&lt;/key&gt;&lt;/foreign-keys&gt;&lt;ref-type name="Journal Article"&gt;17&lt;/ref-type&gt;&lt;contributors&gt;&lt;authors&gt;&lt;author&gt;Svensson, B. G.&lt;/author&gt;&lt;author&gt;Nise, G.&lt;/author&gt;&lt;author&gt;Erfurth, E. M.&lt;/author&gt;&lt;author&gt;Nilsson, A.&lt;/author&gt;&lt;author&gt;Skerfving, S.&lt;/author&gt;&lt;/authors&gt;&lt;/contributors&gt;&lt;auth-address&gt;Department of Occupational Medicine, University Hospital, Lund, Sweden.&lt;/auth-address&gt;&lt;titles&gt;&lt;title&gt;Hormone status in occupational toluene exposure&lt;/title&gt;&lt;secondary-title&gt;Am J Ind Med&lt;/secondary-title&gt;&lt;/titles&gt;&lt;periodical&gt;&lt;full-title&gt;American Journal of Industrial Medicine&lt;/full-title&gt;&lt;abbr-1&gt;Am. J. Ind. Med.&lt;/abbr-1&gt;&lt;abbr-2&gt;Am J Ind Med&lt;/abbr-2&gt;&lt;/periodical&gt;&lt;pages&gt;99-107&lt;/pages&gt;&lt;volume&gt;22&lt;/volume&gt;&lt;number&gt;1&lt;/number&gt;&lt;edition&gt;1992/01/01&lt;/edition&gt;&lt;keywords&gt;&lt;keyword&gt;Adipose Tissue/chemistry&lt;/keyword&gt;&lt;keyword&gt;Adult&lt;/keyword&gt;&lt;keyword&gt;Air Pollutants, Occupational/adverse effects/analysis&lt;/keyword&gt;&lt;keyword&gt;Follicle Stimulating Hormone/*blood&lt;/keyword&gt;&lt;keyword&gt;Humans&lt;/keyword&gt;&lt;keyword&gt;Luteinizing Hormone/*blood&lt;/keyword&gt;&lt;keyword&gt;Male&lt;/keyword&gt;&lt;keyword&gt;Middle Aged&lt;/keyword&gt;&lt;keyword&gt;Occupational Exposure/*adverse effects/analysis&lt;/keyword&gt;&lt;keyword&gt;Printing&lt;/keyword&gt;&lt;keyword&gt;Prolactin/blood&lt;/keyword&gt;&lt;keyword&gt;Testosterone/*blood&lt;/keyword&gt;&lt;keyword&gt;Thyrotropin/blood&lt;/keyword&gt;&lt;keyword&gt;Toluene/*adverse effects/analysis&lt;/keyword&gt;&lt;/keywords&gt;&lt;dates&gt;&lt;year&gt;1992&lt;/year&gt;&lt;/dates&gt;&lt;isbn&gt;0271-3586 (Print)&amp;#xD;0271-3586 (Linking)&lt;/isbn&gt;&lt;accession-num&gt;1415282&lt;/accession-num&gt;&lt;urls&gt;&lt;related-urls&gt;&lt;url&gt;https://www.ncbi.nlm.nih.gov/pubmed/1415282&lt;/url&gt;&lt;url&gt;https://onlinelibrary.wiley.com/doi/abs/10.1002/ajim.4700220109&lt;/url&gt;&lt;/related-urls&gt;&lt;/urls&gt;&lt;/record&gt;&lt;/Cite&gt;&lt;/EndNote&gt;</w:instrText>
      </w:r>
      <w:r w:rsidR="006205E3">
        <w:fldChar w:fldCharType="separate"/>
      </w:r>
      <w:r w:rsidR="006A5370" w:rsidRPr="006A5370">
        <w:rPr>
          <w:noProof/>
          <w:vertAlign w:val="superscript"/>
        </w:rPr>
        <w:t>16</w:t>
      </w:r>
      <w:r w:rsidR="006205E3">
        <w:fldChar w:fldCharType="end"/>
      </w:r>
      <w:r w:rsidR="006205E3">
        <w:t xml:space="preserve"> and </w:t>
      </w:r>
      <w:r w:rsidR="00022293">
        <w:t>significant difference</w:t>
      </w:r>
      <w:r w:rsidR="003D126D">
        <w:t>s</w:t>
      </w:r>
      <w:r w:rsidR="00022293">
        <w:t xml:space="preserve"> in serum sex hormones </w:t>
      </w:r>
      <w:r w:rsidR="001E0E3C">
        <w:t xml:space="preserve">limited to exposed </w:t>
      </w:r>
      <w:r w:rsidR="00022293">
        <w:t xml:space="preserve">workers </w:t>
      </w:r>
      <w:r w:rsidR="001E0E3C">
        <w:t xml:space="preserve">less than </w:t>
      </w:r>
      <w:r w:rsidR="00022293">
        <w:t xml:space="preserve">40 years </w:t>
      </w:r>
      <w:r w:rsidR="001E0E3C">
        <w:t>age</w:t>
      </w:r>
      <w:r w:rsidR="003D126D">
        <w:t>.</w:t>
      </w:r>
      <w:r w:rsidR="00E52C03">
        <w:fldChar w:fldCharType="begin"/>
      </w:r>
      <w:r w:rsidR="006A5370">
        <w:instrText xml:space="preserve"> ADDIN EN.CITE &lt;EndNote&gt;&lt;Cite&gt;&lt;Author&gt;Svensson&lt;/Author&gt;&lt;Year&gt;1992&lt;/Year&gt;&lt;RecNum&gt;126&lt;/RecNum&gt;&lt;DisplayText&gt;&lt;style face="superscript"&gt;17&lt;/style&gt;&lt;/DisplayText&gt;&lt;record&gt;&lt;rec-number&gt;126&lt;/rec-number&gt;&lt;foreign-keys&gt;&lt;key app="EN" db-id="ts0t25s0vv2va1ezfw6vrttvwprff5reztr9" timestamp="1541556745"&gt;126&lt;/key&gt;&lt;/foreign-keys&gt;&lt;ref-type name="Journal Article"&gt;17&lt;/ref-type&gt;&lt;contributors&gt;&lt;authors&gt;&lt;author&gt;Svensson, B. G.&lt;/author&gt;&lt;author&gt;Nise, G.&lt;/author&gt;&lt;author&gt;Erfurth, E. M.&lt;/author&gt;&lt;author&gt;Olsson, H.&lt;/author&gt;&lt;/authors&gt;&lt;/contributors&gt;&lt;auth-address&gt;Department of Occupational and Environmental Medicine, University Hospital, Lund, Sweden.&lt;/auth-address&gt;&lt;titles&gt;&lt;title&gt;Neuroendocrine effects in printing workers exposed to toluene&lt;/title&gt;&lt;secondary-title&gt;Br J Ind Med&lt;/secondary-title&gt;&lt;/titles&gt;&lt;periodical&gt;&lt;full-title&gt;British Journal of Industrial Medicine&lt;/full-title&gt;&lt;abbr-1&gt;Br. J. Ind. Med.&lt;/abbr-1&gt;&lt;abbr-2&gt;Br J Ind Med&lt;/abbr-2&gt;&lt;/periodical&gt;&lt;pages&gt;402-8&lt;/pages&gt;&lt;volume&gt;49&lt;/volume&gt;&lt;number&gt;6&lt;/number&gt;&lt;edition&gt;1992/06/01&lt;/edition&gt;&lt;keywords&gt;&lt;keyword&gt;Adult&lt;/keyword&gt;&lt;keyword&gt;Follicle Stimulating Hormone/*blood&lt;/keyword&gt;&lt;keyword&gt;Humans&lt;/keyword&gt;&lt;keyword&gt;Hypothalamo-Hypophyseal System/drug effects&lt;/keyword&gt;&lt;keyword&gt;Liver Function Tests&lt;/keyword&gt;&lt;keyword&gt;Luteinizing Hormone/*blood&lt;/keyword&gt;&lt;keyword&gt;Male&lt;/keyword&gt;&lt;keyword&gt;Middle Aged&lt;/keyword&gt;&lt;keyword&gt;Occupational Exposure/*adverse effects&lt;/keyword&gt;&lt;keyword&gt;*Printing&lt;/keyword&gt;&lt;keyword&gt;Prolactin/*blood&lt;/keyword&gt;&lt;keyword&gt;Testosterone/*blood&lt;/keyword&gt;&lt;keyword&gt;Time Factors&lt;/keyword&gt;&lt;keyword&gt;Toluene/*adverse effects&lt;/keyword&gt;&lt;/keywords&gt;&lt;dates&gt;&lt;year&gt;1992&lt;/year&gt;&lt;pub-dates&gt;&lt;date&gt;Jun&lt;/date&gt;&lt;/pub-dates&gt;&lt;/dates&gt;&lt;isbn&gt;0007-1072 (Print)&amp;#xD;0007-1072 (Linking)&lt;/isbn&gt;&lt;accession-num&gt;1606026&lt;/accession-num&gt;&lt;urls&gt;&lt;related-urls&gt;&lt;url&gt;https://www.ncbi.nlm.nih.gov/pubmed/1606026&lt;/url&gt;&lt;url&gt;https://oem.bmj.com/content/oemed/49/6/402.full.pdf&lt;/url&gt;&lt;/related-urls&gt;&lt;/urls&gt;&lt;custom2&gt;PMC1012121&lt;/custom2&gt;&lt;/record&gt;&lt;/Cite&gt;&lt;/EndNote&gt;</w:instrText>
      </w:r>
      <w:r w:rsidR="00E52C03">
        <w:fldChar w:fldCharType="separate"/>
      </w:r>
      <w:r w:rsidR="006A5370" w:rsidRPr="006A5370">
        <w:rPr>
          <w:noProof/>
          <w:vertAlign w:val="superscript"/>
        </w:rPr>
        <w:t>17</w:t>
      </w:r>
      <w:r w:rsidR="00E52C03">
        <w:fldChar w:fldCharType="end"/>
      </w:r>
      <w:r w:rsidR="00E52C03">
        <w:t xml:space="preserve">  </w:t>
      </w:r>
      <w:r w:rsidR="006205E3">
        <w:t xml:space="preserve">The </w:t>
      </w:r>
      <w:r w:rsidR="001E0E3C">
        <w:t xml:space="preserve">association </w:t>
      </w:r>
      <w:r w:rsidR="006205E3">
        <w:t xml:space="preserve">between exposure to toluene and reproductive hormone </w:t>
      </w:r>
      <w:r w:rsidR="001E0E3C">
        <w:t xml:space="preserve">levels </w:t>
      </w:r>
      <w:r w:rsidR="006205E3">
        <w:t xml:space="preserve">was equivocal.  Two of these studies were published in the early 1990s and two in the early 2000s. </w:t>
      </w:r>
      <w:r w:rsidR="008A7AD2">
        <w:t xml:space="preserve"> </w:t>
      </w:r>
      <w:r w:rsidR="006205E3">
        <w:t>Exposures and practices may have changed over that period and to the present day.</w:t>
      </w:r>
      <w:r w:rsidR="001E0E3C">
        <w:t xml:space="preserve">  Methods of measuring steroid hormone levels have also improved during this time.</w:t>
      </w:r>
    </w:p>
    <w:p w14:paraId="55930314" w14:textId="33C43A41" w:rsidR="00DC4B14" w:rsidRPr="00AC5A93" w:rsidRDefault="00E8729B" w:rsidP="00661FA3">
      <w:pPr>
        <w:jc w:val="both"/>
      </w:pPr>
      <w:r w:rsidRPr="00AC5A93">
        <w:t>The evidence on toluene</w:t>
      </w:r>
      <w:r w:rsidR="006C705B" w:rsidRPr="00AC5A93">
        <w:t>-</w:t>
      </w:r>
      <w:r w:rsidRPr="00AC5A93">
        <w:t xml:space="preserve">specific exposure and spontaneous abortion in partners of exposed </w:t>
      </w:r>
      <w:r w:rsidR="006C705B" w:rsidRPr="00AC5A93">
        <w:t xml:space="preserve">men </w:t>
      </w:r>
      <w:r w:rsidRPr="00AC5A93">
        <w:t xml:space="preserve">is limited and came from a subgroup analysis of 48 persons from a </w:t>
      </w:r>
      <w:r w:rsidR="00543A7D" w:rsidRPr="00AC5A93">
        <w:t xml:space="preserve">case referent </w:t>
      </w:r>
      <w:r w:rsidRPr="00AC5A93">
        <w:t>study that reported exposure to several solvents</w:t>
      </w:r>
      <w:r w:rsidR="006C705B" w:rsidRPr="00AC5A93">
        <w:t xml:space="preserve"> including TCE, styrene, xylene, tetrachloroethylene, and 1,1,1 trichloroethane</w:t>
      </w:r>
      <w:r w:rsidRPr="00AC5A93">
        <w:t>.</w:t>
      </w:r>
      <w:r w:rsidRPr="00AC5A93">
        <w:fldChar w:fldCharType="begin">
          <w:fldData xml:space="preserve">PEVuZE5vdGU+PENpdGU+PEF1dGhvcj5UYXNraW5lbjwvQXV0aG9yPjxZZWFyPjE5ODk8L1llYXI+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bWVudCAmYW1wOyBIZWFsdGg8L2FiYnItMz48L2FsdC1wZXJpb2RpY2FsPjxwYWdlcz4zNDUtNTI8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</w:fldData>
        </w:fldChar>
      </w:r>
      <w:r w:rsidR="006A5370" w:rsidRPr="00AC5A93">
        <w:instrText xml:space="preserve"> ADDIN EN.CITE </w:instrText>
      </w:r>
      <w:r w:rsidR="006A5370" w:rsidRPr="00AC5A93">
        <w:fldChar w:fldCharType="begin">
          <w:fldData xml:space="preserve">PEVuZE5vdGU+PENpdGU+PEF1dGhvcj5UYXNraW5lbjwvQXV0aG9yPjxZZWFyPjE5ODk8L1llYXI+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bWVudCAmYW1wOyBIZWFsdGg8L2FiYnItMz48L2FsdC1wZXJpb2RpY2FsPjxwYWdlcz4zNDUtNTI8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</w:fldData>
        </w:fldChar>
      </w:r>
      <w:r w:rsidR="006A5370" w:rsidRPr="00AC5A93">
        <w:instrText xml:space="preserve"> ADDIN EN.CITE.DATA </w:instrText>
      </w:r>
      <w:r w:rsidR="006A5370" w:rsidRPr="00AC5A93">
        <w:fldChar w:fldCharType="end"/>
      </w:r>
      <w:r w:rsidRPr="00AC5A93">
        <w:fldChar w:fldCharType="separate"/>
      </w:r>
      <w:r w:rsidR="006A5370" w:rsidRPr="00AC5A93">
        <w:rPr>
          <w:noProof/>
          <w:vertAlign w:val="superscript"/>
        </w:rPr>
        <w:t>7</w:t>
      </w:r>
      <w:r w:rsidRPr="00AC5A93">
        <w:fldChar w:fldCharType="end"/>
      </w:r>
      <w:r w:rsidRPr="00AC5A93">
        <w:t xml:space="preserve"> </w:t>
      </w:r>
      <w:r w:rsidR="008A7AD2" w:rsidRPr="00AC5A93">
        <w:t xml:space="preserve"> </w:t>
      </w:r>
      <w:r w:rsidR="00A25E4C" w:rsidRPr="00AC5A93">
        <w:t>Significantly increased</w:t>
      </w:r>
      <w:r w:rsidR="00CE5F68" w:rsidRPr="00AC5A93">
        <w:t xml:space="preserve"> risk of spontaneous abortion </w:t>
      </w:r>
      <w:r w:rsidR="00A25E4C" w:rsidRPr="00AC5A93">
        <w:t xml:space="preserve">was </w:t>
      </w:r>
      <w:r w:rsidR="003D126D" w:rsidRPr="00AC5A93">
        <w:t xml:space="preserve">found </w:t>
      </w:r>
      <w:r w:rsidR="00CE5F68" w:rsidRPr="00AC5A93">
        <w:t xml:space="preserve">in </w:t>
      </w:r>
      <w:r w:rsidR="00543A7D" w:rsidRPr="00AC5A93">
        <w:t xml:space="preserve">wives of men in </w:t>
      </w:r>
      <w:r w:rsidR="00CE5F68" w:rsidRPr="00AC5A93">
        <w:t>the high</w:t>
      </w:r>
      <w:r w:rsidR="001E0E3C" w:rsidRPr="00AC5A93">
        <w:t>/frequent</w:t>
      </w:r>
      <w:r w:rsidR="00CE5F68" w:rsidRPr="003E35E2">
        <w:t xml:space="preserve"> exposure group and not in </w:t>
      </w:r>
      <w:r w:rsidR="00543A7D" w:rsidRPr="003E35E2">
        <w:t xml:space="preserve">wives of men </w:t>
      </w:r>
      <w:r w:rsidR="00CE5F68" w:rsidRPr="003E35E2">
        <w:t xml:space="preserve">low or intermediate exposure groups. </w:t>
      </w:r>
      <w:r w:rsidR="008A7AD2" w:rsidRPr="003E35E2">
        <w:t xml:space="preserve"> </w:t>
      </w:r>
      <w:r w:rsidR="00CE5F68" w:rsidRPr="003E35E2">
        <w:t xml:space="preserve">The exposure was quantified based on the frequency of solvent usage and </w:t>
      </w:r>
      <w:r w:rsidR="00543A7D" w:rsidRPr="003E35E2">
        <w:t xml:space="preserve">on limited </w:t>
      </w:r>
      <w:r w:rsidR="00CE5F68" w:rsidRPr="000F7785">
        <w:t>biologic</w:t>
      </w:r>
      <w:r w:rsidR="00543A7D" w:rsidRPr="000F7785">
        <w:t>al information where available</w:t>
      </w:r>
      <w:r w:rsidR="00CE5F68" w:rsidRPr="000F7785">
        <w:t xml:space="preserve">. </w:t>
      </w:r>
      <w:r w:rsidR="008A7AD2" w:rsidRPr="000F7785">
        <w:t xml:space="preserve"> </w:t>
      </w:r>
      <w:r w:rsidR="006C705B" w:rsidRPr="000F7785">
        <w:t>Based on this limited evidence, it is difficult to determine whether</w:t>
      </w:r>
      <w:r w:rsidR="00CE5F68" w:rsidRPr="000F7785">
        <w:t xml:space="preserve"> </w:t>
      </w:r>
      <w:r w:rsidR="006C705B" w:rsidRPr="000F7785">
        <w:t>the partners of</w:t>
      </w:r>
      <w:r w:rsidRPr="000F7785">
        <w:t xml:space="preserve"> </w:t>
      </w:r>
      <w:r w:rsidR="006C705B" w:rsidRPr="000F7785">
        <w:t>exposed men have a</w:t>
      </w:r>
      <w:r w:rsidR="00543A7D" w:rsidRPr="000F7785">
        <w:t>n elevated</w:t>
      </w:r>
      <w:r w:rsidR="006C705B" w:rsidRPr="00661FA3">
        <w:t xml:space="preserve"> risk of spontaneous abortion.</w:t>
      </w:r>
      <w:r w:rsidR="00AC5A93" w:rsidRPr="00661FA3">
        <w:t xml:space="preserve">  </w:t>
      </w:r>
    </w:p>
    <w:p w14:paraId="0E116620" w14:textId="07F28FBF" w:rsidR="003E35E2" w:rsidRPr="000F7785" w:rsidRDefault="00D02413" w:rsidP="00661FA3">
      <w:pPr>
        <w:jc w:val="both"/>
      </w:pPr>
      <w:r>
        <w:t>Several publications reported reproductive health effects when toluene ex</w:t>
      </w:r>
      <w:r w:rsidR="00E351AF">
        <w:t>posure occurred with other solvent</w:t>
      </w:r>
      <w:r>
        <w:t xml:space="preserve"> exposure</w:t>
      </w:r>
      <w:r w:rsidR="00172506">
        <w:t xml:space="preserve">. </w:t>
      </w:r>
      <w:r w:rsidR="003C3AB5">
        <w:t xml:space="preserve"> </w:t>
      </w:r>
      <w:r w:rsidR="00355C58">
        <w:t xml:space="preserve">Adverse associations with </w:t>
      </w:r>
      <w:r w:rsidR="00172506">
        <w:t>semen parameters were found in workers who were exposed to toluene, xylene, benzene and ethylbenzene.</w:t>
      </w:r>
      <w:r w:rsidR="001F3DD0">
        <w:fldChar w:fldCharType="begin"/>
      </w:r>
      <w:r w:rsidR="006A5370">
        <w:instrText xml:space="preserve"> ADDIN EN.CITE &lt;EndNote&gt;&lt;Cite&gt;&lt;Author&gt;De Celis&lt;/Author&gt;&lt;Year&gt;2000&lt;/Year&gt;&lt;RecNum&gt;1&lt;/RecNum&gt;&lt;DisplayText&gt;&lt;style face="superscript"&gt;9&lt;/style&gt;&lt;/DisplayText&gt;&lt;record&gt;&lt;rec-number&gt;1&lt;/rec-number&gt;&lt;foreign-keys&gt;&lt;key app="EN" db-id="ts0t25s0vv2va1ezfw6vrttvwprff5reztr9" timestamp="1537765190"&gt;1&lt;/key&gt;&lt;/foreign-keys&gt;&lt;ref-type name="Journal Article"&gt;17&lt;/ref-type&gt;&lt;contributors&gt;&lt;authors&gt;&lt;author&gt;De Celis, R.&lt;/author&gt;&lt;author&gt;Feria-Velasco, A.&lt;/author&gt;&lt;author&gt;Gonzalez-Unzaga, M.&lt;/author&gt;&lt;author&gt;Torres-Calleja, J.&lt;/author&gt;&lt;author&gt;Pedron-Nuevo, N.&lt;/author&gt;&lt;/authors&gt;&lt;/contributors&gt;&lt;titles&gt;&lt;title&gt;Semen quality of workers occupationally exposed to hydrocarbons&lt;/title&gt;&lt;secondary-title&gt;Fertil Steril&lt;/secondary-title&gt;&lt;/titles&gt;&lt;periodical&gt;&lt;full-title&gt;Fertility and Sterility&lt;/full-title&gt;&lt;abbr-1&gt;Fertil. Steril.&lt;/abbr-1&gt;&lt;abbr-2&gt;Fertil Steril&lt;/abbr-2&gt;&lt;abbr-3&gt;Fertility &amp;amp; Sterility&lt;/abbr-3&gt;&lt;/periodical&gt;&lt;pages&gt;221-8&lt;/pages&gt;&lt;volume&gt;73&lt;/volume&gt;&lt;number&gt;2&lt;/number&gt;&lt;dates&gt;&lt;year&gt;2000&lt;/year&gt;&lt;/dates&gt;&lt;accession-num&gt;10685519&lt;/accession-num&gt;&lt;urls&gt;&lt;related-urls&gt;&lt;url&gt;http://ovidsp.ovid.com/ovidweb.cgi?T=JS&amp;amp;CSC=Y&amp;amp;NEWS=N&amp;amp;PAGE=fulltext&amp;amp;D=med4&amp;amp;AN=10685519&lt;/url&gt;&lt;/related-urls&gt;&lt;/urls&gt;&lt;/record&gt;&lt;/Cite&gt;&lt;/EndNote&gt;</w:instrText>
      </w:r>
      <w:r w:rsidR="001F3DD0">
        <w:fldChar w:fldCharType="separate"/>
      </w:r>
      <w:r w:rsidR="006A5370" w:rsidRPr="006A5370">
        <w:rPr>
          <w:noProof/>
          <w:vertAlign w:val="superscript"/>
        </w:rPr>
        <w:t>9</w:t>
      </w:r>
      <w:r w:rsidR="001F3DD0">
        <w:fldChar w:fldCharType="end"/>
      </w:r>
      <w:r w:rsidR="00172506">
        <w:t xml:space="preserve"> </w:t>
      </w:r>
      <w:r w:rsidR="008A7AD2">
        <w:t xml:space="preserve"> </w:t>
      </w:r>
      <w:r w:rsidR="00172506">
        <w:t>Significant</w:t>
      </w:r>
      <w:r w:rsidR="00355C58">
        <w:t xml:space="preserve">ly lower levels of </w:t>
      </w:r>
      <w:r w:rsidR="00172506">
        <w:t xml:space="preserve">sperm vitality and activity were </w:t>
      </w:r>
      <w:r w:rsidR="00355C58">
        <w:t xml:space="preserve">found </w:t>
      </w:r>
      <w:r w:rsidR="00172506">
        <w:t>when toluene exposure coincided with benzene and xylene.</w:t>
      </w:r>
      <w:r w:rsidR="001F3DD0">
        <w:fldChar w:fldCharType="begin"/>
      </w:r>
      <w:r w:rsidR="006A5370">
        <w:instrText xml:space="preserve"> ADDIN EN.CITE &lt;EndNote&gt;&lt;Cite&gt;&lt;Author&gt;Xiao&lt;/Author&gt;&lt;Year&gt;2001&lt;/Year&gt;&lt;RecNum&gt;7&lt;/RecNum&gt;&lt;DisplayText&gt;&lt;style face="superscript"&gt;18&lt;/style&gt;&lt;/DisplayText&gt;&lt;record&gt;&lt;rec-number&gt;7&lt;/rec-number&gt;&lt;foreign-keys&gt;&lt;key app="EN" db-id="ts0t25s0vv2va1ezfw6vrttvwprff5reztr9" timestamp="1537765273"&gt;7&lt;/key&gt;&lt;/foreign-keys&gt;&lt;ref-type name="Journal Article"&gt;17&lt;/ref-type&gt;&lt;contributors&gt;&lt;authors&gt;&lt;author&gt;Xiao, G.&lt;/author&gt;&lt;author&gt;Pan, C.&lt;/author&gt;&lt;author&gt;Cai, Y.&lt;/author&gt;&lt;author&gt;Lin, H.&lt;/author&gt;&lt;author&gt;Fu, Z.&lt;/author&gt;&lt;/authors&gt;&lt;/contributors&gt;&lt;titles&gt;&lt;title&gt;Effect of benzene, toluene, xylene on the semen quality and the function of accessory gonad of exposed workers&lt;/title&gt;&lt;secondary-title&gt;Ind Health&lt;/secondary-title&gt;&lt;/titles&gt;&lt;periodical&gt;&lt;full-title&gt;Industrial Health&lt;/full-title&gt;&lt;abbr-1&gt;Ind. Health&lt;/abbr-1&gt;&lt;abbr-2&gt;Ind Health&lt;/abbr-2&gt;&lt;/periodical&gt;&lt;pages&gt;206-210&lt;/pages&gt;&lt;volume&gt;39&lt;/volume&gt;&lt;number&gt;2&lt;/number&gt;&lt;dates&gt;&lt;year&gt;2001&lt;/year&gt;&lt;/dates&gt;&lt;accession-num&gt;70840703; 11341554&lt;/accession-num&gt;&lt;urls&gt;&lt;related-urls&gt;&lt;url&gt;https://search.proquest.com/docview/70840703?accountid=12528&lt;/url&gt;&lt;url&gt;https://www.jstage.jst.go.jp/article/indhealth1963/39/2/39_2_206/_pdf&lt;/url&gt;&lt;/related-urls&gt;&lt;/urls&gt;&lt;/record&gt;&lt;/Cite&gt;&lt;/EndNote&gt;</w:instrText>
      </w:r>
      <w:r w:rsidR="001F3DD0">
        <w:fldChar w:fldCharType="separate"/>
      </w:r>
      <w:r w:rsidR="006A5370" w:rsidRPr="006A5370">
        <w:rPr>
          <w:noProof/>
          <w:vertAlign w:val="superscript"/>
        </w:rPr>
        <w:t>18</w:t>
      </w:r>
      <w:r w:rsidR="001F3DD0">
        <w:fldChar w:fldCharType="end"/>
      </w:r>
      <w:r w:rsidR="001F3DD0">
        <w:t xml:space="preserve"> </w:t>
      </w:r>
      <w:r>
        <w:t xml:space="preserve"> </w:t>
      </w:r>
      <w:r w:rsidR="001F3DD0">
        <w:t>Environmental air concentrations or blood solvent levels sugge</w:t>
      </w:r>
      <w:r w:rsidR="00B85FF2">
        <w:t>sted high exposure in the workers of above studies.</w:t>
      </w:r>
      <w:r w:rsidR="001F3DD0">
        <w:t xml:space="preserve"> </w:t>
      </w:r>
      <w:r>
        <w:t xml:space="preserve"> </w:t>
      </w:r>
      <w:r w:rsidR="001F3DD0">
        <w:t xml:space="preserve">However, the effects were unclear when </w:t>
      </w:r>
      <w:r w:rsidR="009D7C81">
        <w:t xml:space="preserve">occupational </w:t>
      </w:r>
      <w:r w:rsidR="001F3DD0">
        <w:t xml:space="preserve">exposure was low and well below the </w:t>
      </w:r>
      <w:r w:rsidR="009D7C81">
        <w:t>TLV</w:t>
      </w:r>
      <w:r w:rsidR="009D7C81" w:rsidRPr="007A5E9F">
        <w:rPr>
          <w:rFonts w:cstheme="minorHAnsi"/>
          <w:vertAlign w:val="superscript"/>
        </w:rPr>
        <w:t>®</w:t>
      </w:r>
      <w:r w:rsidR="003F3B8C">
        <w:rPr>
          <w:rFonts w:cstheme="minorHAnsi"/>
          <w:vertAlign w:val="superscript"/>
        </w:rPr>
        <w:t xml:space="preserve"> </w:t>
      </w:r>
      <w:r w:rsidR="00AC5A93" w:rsidRPr="00AC5A93">
        <w:t>(</w:t>
      </w:r>
      <w:r w:rsidR="00AC5A93" w:rsidRPr="00AC5A93">
        <w:rPr>
          <w:lang w:eastAsia="zh-CN"/>
        </w:rPr>
        <w:t>50 ppm for toluene)</w:t>
      </w:r>
      <w:r w:rsidR="009D7C81">
        <w:t>.</w:t>
      </w:r>
      <w:r w:rsidR="001F3DD0">
        <w:fldChar w:fldCharType="begin"/>
      </w:r>
      <w:r w:rsidR="006A5370">
        <w:instrText xml:space="preserve"> ADDIN EN.CITE &lt;EndNote&gt;&lt;Cite&gt;&lt;Author&gt;Lemasters&lt;/Author&gt;&lt;Year&gt;1999&lt;/Year&gt;&lt;RecNum&gt;3&lt;/RecNum&gt;&lt;DisplayText&gt;&lt;style face="superscript"&gt;8&lt;/style&gt;&lt;/DisplayText&gt;&lt;record&gt;&lt;rec-number&gt;3&lt;/rec-number&gt;&lt;foreign-keys&gt;&lt;key app="EN" db-id="ts0t25s0vv2va1ezfw6vrttvwprff5reztr9" timestamp="1537765215"&gt;3&lt;/key&gt;&lt;/foreign-keys&gt;&lt;ref-type name="Journal Article"&gt;17&lt;/ref-type&gt;&lt;contributors&gt;&lt;authors&gt;&lt;author&gt;Lemasters, G. K.&lt;/author&gt;&lt;author&gt;Olsen, D. M.&lt;/author&gt;&lt;author&gt;Yiin, J. H.&lt;/author&gt;&lt;author&gt;Lockey, J. E.&lt;/author&gt;&lt;author&gt;Shukla, R.&lt;/author&gt;&lt;author&gt;Selevan, S. G.&lt;/author&gt;&lt;author&gt;Schrader, S. M.&lt;/author&gt;&lt;author&gt;Toth, G. P.&lt;/author&gt;&lt;author&gt;Evenson, D. P.&lt;/author&gt;&lt;author&gt;Huszar, G. B.&lt;/author&gt;&lt;/authors&gt;&lt;/contributors&gt;&lt;titles&gt;&lt;title&gt;Male reproductive effects of solvent and fuel exposure during aircraft maintenance&lt;/title&gt;&lt;secondary-title&gt;Reprod Toxicol&lt;/secondary-title&gt;&lt;/titles&gt;&lt;periodical&gt;&lt;full-title&gt;Reproductive Toxicology&lt;/full-title&gt;&lt;abbr-1&gt;Reprod. Toxicol.&lt;/abbr-1&gt;&lt;abbr-2&gt;Reprod Toxicol&lt;/abbr-2&gt;&lt;/periodical&gt;&lt;pages&gt;155-166&lt;/pages&gt;&lt;volume&gt;13&lt;/volume&gt;&lt;number&gt;3&lt;/number&gt;&lt;dates&gt;&lt;year&gt;1999&lt;/year&gt;&lt;/dates&gt;&lt;accession-num&gt;20027771&lt;/accession-num&gt;&lt;urls&gt;&lt;related-urls&gt;&lt;url&gt;http://dx.doi.org/10.1016/S0890-6238(99)00012-X&lt;/url&gt;&lt;url&gt;https://www.sciencedirect.com/science/article/pii/S089062389900012X?via%3Dihub&lt;/url&gt;&lt;/related-urls&gt;&lt;/urls&gt;&lt;/record&gt;&lt;/Cite&gt;&lt;/EndNote&gt;</w:instrText>
      </w:r>
      <w:r w:rsidR="001F3DD0">
        <w:fldChar w:fldCharType="separate"/>
      </w:r>
      <w:r w:rsidR="006A5370" w:rsidRPr="006A5370">
        <w:rPr>
          <w:noProof/>
          <w:vertAlign w:val="superscript"/>
        </w:rPr>
        <w:t>8</w:t>
      </w:r>
      <w:r w:rsidR="001F3DD0">
        <w:fldChar w:fldCharType="end"/>
      </w:r>
      <w:r w:rsidR="001F3DD0">
        <w:t xml:space="preserve"> </w:t>
      </w:r>
      <w:r>
        <w:t xml:space="preserve"> </w:t>
      </w:r>
      <w:r w:rsidR="005E6A95">
        <w:t xml:space="preserve">Sperm motility was low in the exposed and unexposed workers, otherwise </w:t>
      </w:r>
      <w:r w:rsidR="001F3DD0">
        <w:t>semen parameters remained within the reference ranges in the exposed workers.</w:t>
      </w:r>
      <w:r w:rsidR="001F3DD0">
        <w:fldChar w:fldCharType="begin"/>
      </w:r>
      <w:r w:rsidR="006A5370">
        <w:instrText xml:space="preserve"> ADDIN EN.CITE &lt;EndNote&gt;&lt;Cite&gt;&lt;Author&gt;Lemasters&lt;/Author&gt;&lt;Year&gt;1999&lt;/Year&gt;&lt;RecNum&gt;3&lt;/RecNum&gt;&lt;DisplayText&gt;&lt;style face="superscript"&gt;8&lt;/style&gt;&lt;/DisplayText&gt;&lt;record&gt;&lt;rec-number&gt;3&lt;/rec-number&gt;&lt;foreign-keys&gt;&lt;key app="EN" db-id="ts0t25s0vv2va1ezfw6vrttvwprff5reztr9" timestamp="1537765215"&gt;3&lt;/key&gt;&lt;/foreign-keys&gt;&lt;ref-type name="Journal Article"&gt;17&lt;/ref-type&gt;&lt;contributors&gt;&lt;authors&gt;&lt;author&gt;Lemasters, G. K.&lt;/author&gt;&lt;author&gt;Olsen, D. M.&lt;/author&gt;&lt;author&gt;Yiin, J. H.&lt;/author&gt;&lt;author&gt;Lockey, J. E.&lt;/author&gt;&lt;author&gt;Shukla, R.&lt;/author&gt;&lt;author&gt;Selevan, S. G.&lt;/author&gt;&lt;author&gt;Schrader, S. M.&lt;/author&gt;&lt;author&gt;Toth, G. P.&lt;/author&gt;&lt;author&gt;Evenson, D. P.&lt;/author&gt;&lt;author&gt;Huszar, G. B.&lt;/author&gt;&lt;/authors&gt;&lt;/contributors&gt;&lt;titles&gt;&lt;title&gt;Male reproductive effects of solvent and fuel exposure during aircraft maintenance&lt;/title&gt;&lt;secondary-title&gt;Reprod Toxicol&lt;/secondary-title&gt;&lt;/titles&gt;&lt;periodical&gt;&lt;full-title&gt;Reproductive Toxicology&lt;/full-title&gt;&lt;abbr-1&gt;Reprod. Toxicol.&lt;/abbr-1&gt;&lt;abbr-2&gt;Reprod Toxicol&lt;/abbr-2&gt;&lt;/periodical&gt;&lt;pages&gt;155-166&lt;/pages&gt;&lt;volume&gt;13&lt;/volume&gt;&lt;number&gt;3&lt;/number&gt;&lt;dates&gt;&lt;year&gt;1999&lt;/year&gt;&lt;/dates&gt;&lt;accession-num&gt;20027771&lt;/accession-num&gt;&lt;urls&gt;&lt;related-urls&gt;&lt;url&gt;http://dx.doi.org/10.1016/S0890-6238(99)00012-X&lt;/url&gt;&lt;url&gt;https://www.sciencedirect.com/science/article/pii/S089062389900012X?via%3Dihub&lt;/url&gt;&lt;/related-urls&gt;&lt;/urls&gt;&lt;/record&gt;&lt;/Cite&gt;&lt;/EndNote&gt;</w:instrText>
      </w:r>
      <w:r w:rsidR="001F3DD0">
        <w:fldChar w:fldCharType="separate"/>
      </w:r>
      <w:r w:rsidR="006A5370" w:rsidRPr="006A5370">
        <w:rPr>
          <w:noProof/>
          <w:vertAlign w:val="superscript"/>
        </w:rPr>
        <w:t>8</w:t>
      </w:r>
      <w:r w:rsidR="001F3DD0">
        <w:fldChar w:fldCharType="end"/>
      </w:r>
      <w:r w:rsidR="001F3DD0">
        <w:t xml:space="preserve"> </w:t>
      </w:r>
      <w:r>
        <w:t xml:space="preserve"> </w:t>
      </w:r>
      <w:r w:rsidR="001F3DD0">
        <w:t xml:space="preserve">Toluene was </w:t>
      </w:r>
      <w:r w:rsidR="005E6A95">
        <w:t xml:space="preserve">one solvent </w:t>
      </w:r>
      <w:r w:rsidR="001F3DD0">
        <w:t>among</w:t>
      </w:r>
      <w:r w:rsidR="00AC4BFD">
        <w:t>st</w:t>
      </w:r>
      <w:r w:rsidR="001F3DD0">
        <w:t xml:space="preserve"> many solve</w:t>
      </w:r>
      <w:r w:rsidR="00AC4BFD">
        <w:t>nts used in the DSRS programme</w:t>
      </w:r>
      <w:r w:rsidR="005E6A95">
        <w:t xml:space="preserve">.  An association with </w:t>
      </w:r>
      <w:r w:rsidR="00AC4BFD">
        <w:t xml:space="preserve">adverse </w:t>
      </w:r>
      <w:r w:rsidR="001F3DD0">
        <w:t xml:space="preserve">sexual function </w:t>
      </w:r>
      <w:r w:rsidR="005E6A95">
        <w:t xml:space="preserve">was reported </w:t>
      </w:r>
      <w:r w:rsidR="001F3DD0">
        <w:t xml:space="preserve">in </w:t>
      </w:r>
      <w:r w:rsidR="005E6A95">
        <w:t xml:space="preserve">DSRS </w:t>
      </w:r>
      <w:r w:rsidR="00AC4BFD">
        <w:t xml:space="preserve">exposed </w:t>
      </w:r>
      <w:r w:rsidR="009D7C81">
        <w:t>men</w:t>
      </w:r>
      <w:r w:rsidR="009D7C81">
        <w:fldChar w:fldCharType="begin">
          <w:fldData xml:space="preserve">PEVuZE5vdGU+PENpdGU+PEF1dGhvcj5Ccm93bjwvQXV0aG9yPjxZZWFyPjIwMDk8L1llYXI+PFJl
Y051bT40NTwvUmVjTnVtPjxEaXNwbGF5VGV4dD48c3R5bGUgZmFjZT0ic3VwZXJzY3JpcHQiPjQ8
L3N0eWxlPjwvRGlzcGxheVRleHQ+PHJlY29yZD48cmVjLW51bWJlcj40NTwvcmVjLW51bWJlcj48
Zm9yZWlnbi1rZXlzPjxrZXkgYXBwPSJFTiIgZGItaWQ9InRzMHQyNXMwdnYydmExZXpmdzZ2cnR0
dndwcmZmNXJlenRyOSIgdGltZXN0YW1wPSIxNTM4NjE1MjA0Ij40NTwva2V5PjwvZm9yZWlnbi1r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dGxlPkpvdXJuYWwgb2YgU2V4dWFsIE1lZGljaW5lPC9mdWxsLXRpdGxlPjxhYmJyLTE+Si4gU2V4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</w:fldData>
        </w:fldChar>
      </w:r>
      <w:r w:rsidR="006A5370">
        <w:instrText xml:space="preserve"> ADDIN EN.CITE </w:instrText>
      </w:r>
      <w:r w:rsidR="006A5370">
        <w:fldChar w:fldCharType="begin">
          <w:fldData xml:space="preserve">PEVuZE5vdGU+PENpdGU+PEF1dGhvcj5Ccm93bjwvQXV0aG9yPjxZZWFyPjIwMDk8L1llYXI+PFJl
Y051bT40NTwvUmVjTnVtPjxEaXNwbGF5VGV4dD48c3R5bGUgZmFjZT0ic3VwZXJzY3JpcHQiPjQ8
L3N0eWxlPjwvRGlzcGxheVRleHQ+PHJlY29yZD48cmVjLW51bWJlcj40NTwvcmVjLW51bWJlcj48
Zm9yZWlnbi1rZXlzPjxrZXkgYXBwPSJFTiIgZGItaWQ9InRzMHQyNXMwdnYydmExZXpmdzZ2cnR0
dndwcmZmNXJlenRyOSIgdGltZXN0YW1wPSIxNTM4NjE1MjA0Ij40NTwva2V5PjwvZm9yZWlnbi1r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dGxlPkpvdXJuYWwgb2YgU2V4dWFsIE1lZGljaW5lPC9mdWxsLXRpdGxlPjxhYmJyLTE+Si4gU2V4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</w:fldData>
        </w:fldChar>
      </w:r>
      <w:r w:rsidR="006A5370">
        <w:instrText xml:space="preserve"> ADDIN EN.CITE.DATA </w:instrText>
      </w:r>
      <w:r w:rsidR="006A5370">
        <w:fldChar w:fldCharType="end"/>
      </w:r>
      <w:r w:rsidR="009D7C81">
        <w:fldChar w:fldCharType="separate"/>
      </w:r>
      <w:r w:rsidR="006A5370" w:rsidRPr="006A5370">
        <w:rPr>
          <w:noProof/>
          <w:vertAlign w:val="superscript"/>
        </w:rPr>
        <w:t>4</w:t>
      </w:r>
      <w:r w:rsidR="009D7C81">
        <w:fldChar w:fldCharType="end"/>
      </w:r>
      <w:r w:rsidR="009D7C81">
        <w:t xml:space="preserve"> </w:t>
      </w:r>
      <w:r w:rsidR="001F3DD0">
        <w:t>but no significant</w:t>
      </w:r>
      <w:r w:rsidR="005E6A95">
        <w:t>ly increased</w:t>
      </w:r>
      <w:r w:rsidR="001F3DD0">
        <w:t xml:space="preserve"> risk of spontaneous abortion</w:t>
      </w:r>
      <w:r w:rsidR="00AC4BFD">
        <w:fldChar w:fldCharType="begin"/>
      </w:r>
      <w:r w:rsidR="006A5370">
        <w:instrText xml:space="preserve"> ADDIN EN.CITE &lt;EndNote&gt;&lt;Cite&gt;&lt;Author&gt;D&amp;apos;Este&lt;/Author&gt;&lt;Year&gt;2004&lt;/Year&gt;&lt;RecNum&gt;46&lt;/RecNum&gt;&lt;DisplayText&gt;&lt;style face="superscript"&gt;5&lt;/style&gt;&lt;/DisplayText&gt;&lt;record&gt;&lt;rec-number&gt;46&lt;/rec-number&gt;&lt;foreign-keys&gt;&lt;key app="EN" db-id="ts0t25s0vv2va1ezfw6vrttvwprff5reztr9" timestamp="1538615205"&gt;46&lt;/key&gt;&lt;/foreign-keys&gt;&lt;ref-type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rsidR="00AC4BFD">
        <w:fldChar w:fldCharType="separate"/>
      </w:r>
      <w:r w:rsidR="006A5370" w:rsidRPr="006A5370">
        <w:rPr>
          <w:noProof/>
          <w:vertAlign w:val="superscript"/>
        </w:rPr>
        <w:t>5</w:t>
      </w:r>
      <w:r w:rsidR="00AC4BFD">
        <w:fldChar w:fldCharType="end"/>
      </w:r>
      <w:r w:rsidR="001F3DD0">
        <w:t xml:space="preserve"> in </w:t>
      </w:r>
      <w:r w:rsidR="00B85FF2">
        <w:t xml:space="preserve">the </w:t>
      </w:r>
      <w:r w:rsidR="001F3DD0">
        <w:t>partners</w:t>
      </w:r>
      <w:r w:rsidR="004C1992">
        <w:t xml:space="preserve"> w</w:t>
      </w:r>
      <w:r w:rsidR="005E6A95">
        <w:t xml:space="preserve">as </w:t>
      </w:r>
      <w:r w:rsidR="004C1992">
        <w:t>identified</w:t>
      </w:r>
      <w:r w:rsidR="001F3DD0">
        <w:t xml:space="preserve">. </w:t>
      </w:r>
      <w:r>
        <w:t xml:space="preserve"> </w:t>
      </w:r>
      <w:r w:rsidR="005E6A95">
        <w:t>I</w:t>
      </w:r>
      <w:r w:rsidR="00AC4BFD">
        <w:t xml:space="preserve">t is difficult to determine a specific association between toluene exposure and </w:t>
      </w:r>
      <w:r w:rsidR="005E6A95">
        <w:t xml:space="preserve">adverse reproductive health </w:t>
      </w:r>
      <w:r w:rsidR="00AC4BFD">
        <w:t>outcomes</w:t>
      </w:r>
      <w:r w:rsidR="00D466B5">
        <w:t xml:space="preserve"> when co-exposure </w:t>
      </w:r>
      <w:r w:rsidR="009D7C81">
        <w:t>to several other solvents</w:t>
      </w:r>
      <w:r w:rsidR="00363A4A">
        <w:t xml:space="preserve"> </w:t>
      </w:r>
      <w:r w:rsidR="00D466B5">
        <w:t>occurred</w:t>
      </w:r>
      <w:r w:rsidR="009D7C81">
        <w:t>.</w:t>
      </w:r>
      <w:r w:rsidR="00AC4BFD">
        <w:t xml:space="preserve"> </w:t>
      </w:r>
      <w:r w:rsidR="00174153">
        <w:t xml:space="preserve"> </w:t>
      </w:r>
      <w:r w:rsidR="003E35E2" w:rsidRPr="00AC5A93">
        <w:rPr>
          <w:lang w:eastAsia="zh-CN"/>
        </w:rPr>
        <w:t>There was no increased risk of prolonged TTP, low fecundity, spontaneous abortion or preterm births in partners of painters compared to carpenters</w:t>
      </w:r>
      <w:r w:rsidR="003E35E2">
        <w:rPr>
          <w:lang w:eastAsia="zh-CN"/>
        </w:rPr>
        <w:t xml:space="preserve">, utilising a model in which toluene was selected as a marker for </w:t>
      </w:r>
      <w:r w:rsidR="003E35E2">
        <w:t>solvent exposure.</w:t>
      </w:r>
      <w:r w:rsidR="003E35E2">
        <w:fldChar w:fldCharType="begin"/>
      </w:r>
      <w:r w:rsidR="003E35E2">
        <w:instrText xml:space="preserve"> ADDIN EN.CITE &lt;EndNote&gt;&lt;Cite&gt;&lt;Author&gt;Hooiveld&lt;/Author&gt;&lt;Year&gt;2006&lt;/Year&gt;&lt;RecNum&gt;111&lt;/RecNum&gt;&lt;DisplayText&gt;&lt;style face="superscript"&gt;11&lt;/style&gt;&lt;/DisplayText&gt;&lt;record&gt;&lt;rec-number&gt;111&lt;/rec-number&gt;&lt;foreign-keys&gt;&lt;key app="EN" db-id="ts0t25s0vv2va1ezfw6vrttvwprff5reztr9" timestamp="1541556734"&gt;111&lt;/key&gt;&lt;/foreign-keys&gt;&lt;ref-type name="Journal Article"&gt;17&lt;/ref-type&gt;&lt;contributors&gt;&lt;authors&gt;&lt;author&gt;Hooiveld, M.&lt;/author&gt;&lt;author&gt;Haveman, W.&lt;/author&gt;&lt;author&gt;Roskes, K.&lt;/author&gt;&lt;author&gt;Bretveld, R.&lt;/author&gt;&lt;author&gt;Burstyn, I.&lt;/author&gt;&lt;author&gt;Roeleveld, N.&lt;/author&gt;&lt;/authors&gt;&lt;/contributors&gt;&lt;titles&gt;&lt;title&gt;Adverse reproductive outcomes among male painters with occupational exposure to organic solvents&lt;/title&gt;&lt;secondary-title&gt;Occup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Medicine&lt;/abbr-3&gt;&lt;/periodical&gt;&lt;pages&gt;538-544&lt;/pages&gt;&lt;volume&gt;63&lt;/volume&gt;&lt;number&gt;8&lt;/number&gt;&lt;dates&gt;&lt;year&gt;2006&lt;/year&gt;&lt;/dates&gt;&lt;accession-num&gt;68652612; 16757511&lt;/accession-num&gt;&lt;urls&gt;&lt;related-urls&gt;&lt;url&gt;https://search.proquest.com/docview/68652612?accountid=12528&lt;/url&gt;&lt;url&gt;https://www.ncbi.nlm.nih.gov/pmc/articles/PMC2078125/pdf/538.pdf&lt;/url&gt;&lt;/related-urls&gt;&lt;/urls&gt;&lt;/record&gt;&lt;/Cite&gt;&lt;/EndNote&gt;</w:instrText>
      </w:r>
      <w:r w:rsidR="003E35E2">
        <w:fldChar w:fldCharType="separate"/>
      </w:r>
      <w:r w:rsidR="003E35E2" w:rsidRPr="003E35E2">
        <w:rPr>
          <w:noProof/>
          <w:vertAlign w:val="superscript"/>
        </w:rPr>
        <w:t>11</w:t>
      </w:r>
      <w:r w:rsidR="003E35E2">
        <w:fldChar w:fldCharType="end"/>
      </w:r>
      <w:r w:rsidR="003E35E2">
        <w:t xml:space="preserve"> Birth defects (comprising congenital malformations functional development disorders) in offspring of p</w:t>
      </w:r>
      <w:r w:rsidR="003E35E2" w:rsidRPr="00AC5A93">
        <w:rPr>
          <w:lang w:eastAsia="zh-CN"/>
        </w:rPr>
        <w:t xml:space="preserve">ainters were </w:t>
      </w:r>
      <w:r w:rsidR="003E35E2" w:rsidRPr="00AC5A93">
        <w:rPr>
          <w:lang w:eastAsia="zh-CN"/>
        </w:rPr>
        <w:lastRenderedPageBreak/>
        <w:t>significantly higher c</w:t>
      </w:r>
      <w:r w:rsidR="003E35E2">
        <w:rPr>
          <w:lang w:eastAsia="zh-CN"/>
        </w:rPr>
        <w:t xml:space="preserve">ompared to unexposed carpenters, </w:t>
      </w:r>
      <w:r w:rsidR="003E35E2" w:rsidRPr="00AC5A93">
        <w:rPr>
          <w:lang w:eastAsia="zh-CN"/>
        </w:rPr>
        <w:t>mainly due to a higher risk of congenital malformations.</w:t>
      </w:r>
      <w:r w:rsidR="003E35E2">
        <w:rPr>
          <w:lang w:eastAsia="zh-CN"/>
        </w:rPr>
        <w:fldChar w:fldCharType="begin"/>
      </w:r>
      <w:r w:rsidR="003E35E2">
        <w:rPr>
          <w:lang w:eastAsia="zh-CN"/>
        </w:rPr>
        <w:instrText xml:space="preserve"> ADDIN EN.CITE &lt;EndNote&gt;&lt;Cite&gt;&lt;Author&gt;Hooiveld&lt;/Author&gt;&lt;Year&gt;2006&lt;/Year&gt;&lt;RecNum&gt;111&lt;/RecNum&gt;&lt;DisplayText&gt;&lt;style face="superscript"&gt;11&lt;/style&gt;&lt;/DisplayText&gt;&lt;record&gt;&lt;rec-number&gt;111&lt;/rec-number&gt;&lt;foreign-keys&gt;&lt;key app="EN" db-id="ts0t25s0vv2va1ezfw6vrttvwprff5reztr9" timestamp="1541556734"&gt;111&lt;/key&gt;&lt;/foreign-keys&gt;&lt;ref-type name="Journal Article"&gt;17&lt;/ref-type&gt;&lt;contributors&gt;&lt;authors&gt;&lt;author&gt;Hooiveld, M.&lt;/author&gt;&lt;author&gt;Haveman, W.&lt;/author&gt;&lt;author&gt;Roskes, K.&lt;/author&gt;&lt;author&gt;Bretveld, R.&lt;/author&gt;&lt;author&gt;Burstyn, I.&lt;/author&gt;&lt;author&gt;Roeleveld, N.&lt;/author&gt;&lt;/authors&gt;&lt;/contributors&gt;&lt;titles&gt;&lt;title&gt;Adverse reproductive outcomes among male painters with occupational exposure to organic solvents&lt;/title&gt;&lt;secondary-title&gt;Occup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Medicine&lt;/abbr-3&gt;&lt;/periodical&gt;&lt;pages&gt;538-544&lt;/pages&gt;&lt;volume&gt;63&lt;/volume&gt;&lt;number&gt;8&lt;/number&gt;&lt;dates&gt;&lt;year&gt;2006&lt;/year&gt;&lt;/dates&gt;&lt;accession-num&gt;68652612; 16757511&lt;/accession-num&gt;&lt;urls&gt;&lt;related-urls&gt;&lt;url&gt;https://search.proquest.com/docview/68652612?accountid=12528&lt;/url&gt;&lt;url&gt;https://www.ncbi.nlm.nih.gov/pmc/articles/PMC2078125/pdf/538.pdf&lt;/url&gt;&lt;/related-urls&gt;&lt;/urls&gt;&lt;/record&gt;&lt;/Cite&gt;&lt;/EndNote&gt;</w:instrText>
      </w:r>
      <w:r w:rsidR="003E35E2">
        <w:rPr>
          <w:lang w:eastAsia="zh-CN"/>
        </w:rPr>
        <w:fldChar w:fldCharType="separate"/>
      </w:r>
      <w:r w:rsidR="003E35E2" w:rsidRPr="003E35E2">
        <w:rPr>
          <w:noProof/>
          <w:vertAlign w:val="superscript"/>
          <w:lang w:eastAsia="zh-CN"/>
        </w:rPr>
        <w:t>11</w:t>
      </w:r>
      <w:r w:rsidR="003E35E2">
        <w:rPr>
          <w:lang w:eastAsia="zh-CN"/>
        </w:rPr>
        <w:fldChar w:fldCharType="end"/>
      </w:r>
      <w:r w:rsidR="000F7785">
        <w:rPr>
          <w:lang w:eastAsia="zh-CN"/>
        </w:rPr>
        <w:t xml:space="preserve">  </w:t>
      </w:r>
      <w:r w:rsidR="000F7785" w:rsidRPr="000F7785">
        <w:rPr>
          <w:lang w:eastAsia="zh-CN"/>
        </w:rPr>
        <w:t>Paternal exposure to toluene was not associated with risk of congenital malformations</w:t>
      </w:r>
      <w:r w:rsidR="000F7785">
        <w:rPr>
          <w:lang w:eastAsia="zh-CN"/>
        </w:rPr>
        <w:t>.</w:t>
      </w:r>
      <w:r w:rsidR="000F7785">
        <w:rPr>
          <w:lang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0F7785">
        <w:rPr>
          <w:lang w:eastAsia="zh-CN"/>
        </w:rPr>
        <w:instrText xml:space="preserve"> ADDIN EN.CITE </w:instrText>
      </w:r>
      <w:r w:rsidR="000F7785">
        <w:rPr>
          <w:lang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0F7785">
        <w:rPr>
          <w:lang w:eastAsia="zh-CN"/>
        </w:rPr>
        <w:instrText xml:space="preserve"> ADDIN EN.CITE.DATA </w:instrText>
      </w:r>
      <w:r w:rsidR="000F7785">
        <w:rPr>
          <w:lang w:eastAsia="zh-CN"/>
        </w:rPr>
      </w:r>
      <w:r w:rsidR="000F7785">
        <w:rPr>
          <w:lang w:eastAsia="zh-CN"/>
        </w:rPr>
        <w:fldChar w:fldCharType="end"/>
      </w:r>
      <w:r w:rsidR="000F7785">
        <w:rPr>
          <w:lang w:eastAsia="zh-CN"/>
        </w:rPr>
      </w:r>
      <w:r w:rsidR="000F7785">
        <w:rPr>
          <w:lang w:eastAsia="zh-CN"/>
        </w:rPr>
        <w:fldChar w:fldCharType="separate"/>
      </w:r>
      <w:r w:rsidR="000F7785" w:rsidRPr="000F7785">
        <w:rPr>
          <w:noProof/>
          <w:vertAlign w:val="superscript"/>
          <w:lang w:eastAsia="zh-CN"/>
        </w:rPr>
        <w:t>7</w:t>
      </w:r>
      <w:r w:rsidR="000F7785">
        <w:rPr>
          <w:lang w:eastAsia="zh-CN"/>
        </w:rPr>
        <w:fldChar w:fldCharType="end"/>
      </w:r>
    </w:p>
    <w:p w14:paraId="08B18099" w14:textId="77777777" w:rsidR="0012520B" w:rsidRPr="00F34D90" w:rsidRDefault="0012520B" w:rsidP="0012520B">
      <w:pPr>
        <w:jc w:val="both"/>
        <w:rPr>
          <w:rStyle w:val="Strong"/>
        </w:rPr>
      </w:pPr>
      <w:r w:rsidRPr="00F34D90">
        <w:rPr>
          <w:rStyle w:val="Strong"/>
        </w:rPr>
        <w:t>Xylene</w:t>
      </w:r>
    </w:p>
    <w:p w14:paraId="4165B693" w14:textId="2849DE7B" w:rsidR="000F7785" w:rsidRPr="000F7785" w:rsidRDefault="0012520B" w:rsidP="000F7785">
      <w:pPr>
        <w:jc w:val="both"/>
      </w:pPr>
      <w:r>
        <w:t>Xylene featured in five studies (seven publications</w:t>
      </w:r>
      <w:r>
        <w:fldChar w:fldCharType="begin">
          <w:fldData xml:space="preserve">PEVuZE5vdGU+PENpdGU+PEF1dGhvcj5EZSBDZWxpczwvQXV0aG9yPjxZZWFyPjIwMDA8L1llYXI+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</w:fldData>
        </w:fldChar>
      </w:r>
      <w:r w:rsidR="006A5370">
        <w:instrText xml:space="preserve"> ADDIN EN.CITE </w:instrText>
      </w:r>
      <w:r w:rsidR="006A5370">
        <w:fldChar w:fldCharType="begin">
          <w:fldData xml:space="preserve">PEVuZE5vdGU+PENpdGU+PEF1dGhvcj5EZSBDZWxpczwvQXV0aG9yPjxZZWFyPjIwMDA8L1llYXI+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</w:fldData>
        </w:fldChar>
      </w:r>
      <w:r w:rsidR="006A5370">
        <w:instrText xml:space="preserve"> ADDIN EN.CITE.DATA </w:instrText>
      </w:r>
      <w:r w:rsidR="006A5370">
        <w:fldChar w:fldCharType="end"/>
      </w:r>
      <w:r>
        <w:fldChar w:fldCharType="separate"/>
      </w:r>
      <w:r w:rsidR="006A5370" w:rsidRPr="006A5370">
        <w:rPr>
          <w:noProof/>
          <w:vertAlign w:val="superscript"/>
        </w:rPr>
        <w:t>4-9, 18</w:t>
      </w:r>
      <w:r>
        <w:fldChar w:fldCharType="end"/>
      </w:r>
      <w:r>
        <w:t>) and co-exposure was reported except in two.</w:t>
      </w:r>
      <w:r>
        <w:fldChar w:fldCharType="begin">
          <w:fldData xml:space="preserve">PEVuZE5vdGU+PENpdGU+PEF1dGhvcj5TYWxsbWVuPC9BdXRob3I+PFllYXI+MTk5ODwvWWVhcj48
UmVjTnVtPjEzPC9SZWNOdW0+PERpc3BsYXlUZXh0PjxzdHlsZSBmYWNlPSJzdXBlcnNjcmlwdCI+
NiwgNzwvc3R5bGU+PC9EaXNwbGF5VGV4dD48cmVjb3JkPjxyZWMtbnVtYmVyPjEzPC9yZWMtbnVt
YmVyPjxmb3JlaWduLWtleXM+PGtleSBhcHA9IkVOIiBkYi1pZD0idHMwdDI1czB2djJ2YTFlemZ3
NnZydHR2d3ByZmY1cmV6dHI5IiB0aW1lc3RhbXA9IjE1Mzc3NjU0MTkiPjEzPC9rZXk+PC9mb3Jl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cm92aWRlcj48bGFuZ3VhZ2U+ZW5nPC9sYW5ndWFnZT48L3JlY29yZD48L0NpdGU+PENpdGU+PEF1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</w:fldData>
        </w:fldChar>
      </w:r>
      <w:r w:rsidR="006A5370">
        <w:instrText xml:space="preserve"> ADDIN EN.CITE </w:instrText>
      </w:r>
      <w:r w:rsidR="006A5370">
        <w:fldChar w:fldCharType="begin">
          <w:fldData xml:space="preserve">PEVuZE5vdGU+PENpdGU+PEF1dGhvcj5TYWxsbWVuPC9BdXRob3I+PFllYXI+MTk5ODwvWWVhcj48
UmVjTnVtPjEzPC9SZWNOdW0+PERpc3BsYXlUZXh0PjxzdHlsZSBmYWNlPSJzdXBlcnNjcmlwdCI+
NiwgNzwvc3R5bGU+PC9EaXNwbGF5VGV4dD48cmVjb3JkPjxyZWMtbnVtYmVyPjEzPC9yZWMtbnVt
YmVyPjxmb3JlaWduLWtleXM+PGtleSBhcHA9IkVOIiBkYi1pZD0idHMwdDI1czB2djJ2YTFlemZ3
NnZydHR2d3ByZmY1cmV6dHI5IiB0aW1lc3RhbXA9IjE1Mzc3NjU0MTkiPjEzPC9rZXk+PC9mb3Jl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cm92aWRlcj48bGFuZ3VhZ2U+ZW5nPC9sYW5ndWFnZT48L3JlY29yZD48L0NpdGU+PENpdGU+PEF1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</w:fldData>
        </w:fldChar>
      </w:r>
      <w:r w:rsidR="006A5370">
        <w:instrText xml:space="preserve"> ADDIN EN.CITE.DATA </w:instrText>
      </w:r>
      <w:r w:rsidR="006A5370">
        <w:fldChar w:fldCharType="end"/>
      </w:r>
      <w:r>
        <w:fldChar w:fldCharType="separate"/>
      </w:r>
      <w:r w:rsidR="006A5370" w:rsidRPr="006A5370">
        <w:rPr>
          <w:noProof/>
          <w:vertAlign w:val="superscript"/>
        </w:rPr>
        <w:t>6, 7</w:t>
      </w:r>
      <w:r>
        <w:fldChar w:fldCharType="end"/>
      </w:r>
      <w:r>
        <w:t xml:space="preserve">  These two studies did not find any significant association with </w:t>
      </w:r>
      <w:r w:rsidR="00D77993">
        <w:t xml:space="preserve">low </w:t>
      </w:r>
      <w:r>
        <w:t>fecundity</w:t>
      </w:r>
      <w:r>
        <w:fldChar w:fldCharType="begin">
          <w:fldData xml:space="preserve">PEVuZE5vdGU+PENpdGU+PEF1dGhvcj5TYWxsbWVuPC9BdXRob3I+PFllYXI+MTk5ODwvWWVhcj48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=
</w:fldData>
        </w:fldChar>
      </w:r>
      <w:r w:rsidR="006A5370">
        <w:instrText xml:space="preserve"> ADDIN EN.CITE </w:instrText>
      </w:r>
      <w:r w:rsidR="006A5370">
        <w:fldChar w:fldCharType="begin">
          <w:fldData xml:space="preserve">PEVuZE5vdGU+PENpdGU+PEF1dGhvcj5TYWxsbWVuPC9BdXRob3I+PFllYXI+MTk5ODwvWWVhcj48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=
</w:fldData>
        </w:fldChar>
      </w:r>
      <w:r w:rsidR="006A5370">
        <w:instrText xml:space="preserve"> ADDIN EN.CITE.DATA </w:instrText>
      </w:r>
      <w:r w:rsidR="006A5370">
        <w:fldChar w:fldCharType="end"/>
      </w:r>
      <w:r>
        <w:fldChar w:fldCharType="separate"/>
      </w:r>
      <w:r w:rsidR="006A5370" w:rsidRPr="006A5370">
        <w:rPr>
          <w:noProof/>
          <w:vertAlign w:val="superscript"/>
        </w:rPr>
        <w:t>6</w:t>
      </w:r>
      <w:r>
        <w:fldChar w:fldCharType="end"/>
      </w:r>
      <w:r>
        <w:t xml:space="preserve"> or </w:t>
      </w:r>
      <w:r w:rsidR="00D77993">
        <w:t xml:space="preserve">with </w:t>
      </w:r>
      <w:r>
        <w:t>spontaneous abortion in partners of exposed men.</w:t>
      </w:r>
      <w:r>
        <w:fldChar w:fldCharType="begin">
          <w:fldData xml:space="preserve">PEVuZE5vdGU+PENpdGU+PEF1dGhvcj5UYXNraW5lbjwvQXV0aG9yPjxZZWFyPjE5ODk8L1llYXI+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bWVudCAmYW1wOyBIZWFsdGg8L2FiYnItMz48L2FsdC1wZXJpb2RpY2FsPjxwYWdlcz4zNDUtNTI8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</w:fldData>
        </w:fldChar>
      </w:r>
      <w:r w:rsidR="006A5370">
        <w:instrText xml:space="preserve"> ADDIN EN.CITE </w:instrText>
      </w:r>
      <w:r w:rsidR="006A5370">
        <w:fldChar w:fldCharType="begin">
          <w:fldData xml:space="preserve">PEVuZE5vdGU+PENpdGU+PEF1dGhvcj5UYXNraW5lbjwvQXV0aG9yPjxZZWFyPjE5ODk8L1llYXI+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bWVudCAmYW1wOyBIZWFsdGg8L2FiYnItMz48L2FsdC1wZXJpb2RpY2FsPjxwYWdlcz4zNDUtNTI8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</w:fldData>
        </w:fldChar>
      </w:r>
      <w:r w:rsidR="006A5370">
        <w:instrText xml:space="preserve"> ADDIN EN.CITE.DATA </w:instrText>
      </w:r>
      <w:r w:rsidR="006A5370">
        <w:fldChar w:fldCharType="end"/>
      </w:r>
      <w:r>
        <w:fldChar w:fldCharType="separate"/>
      </w:r>
      <w:r w:rsidR="006A5370" w:rsidRPr="006A5370">
        <w:rPr>
          <w:noProof/>
          <w:vertAlign w:val="superscript"/>
        </w:rPr>
        <w:t>7</w:t>
      </w:r>
      <w:r>
        <w:fldChar w:fldCharType="end"/>
      </w:r>
      <w:r>
        <w:t xml:space="preserve">  </w:t>
      </w:r>
      <w:r w:rsidR="00D77993">
        <w:t>T</w:t>
      </w:r>
      <w:r>
        <w:t xml:space="preserve">here was some evidence to suggest that co-exposure </w:t>
      </w:r>
      <w:r w:rsidR="001D5740">
        <w:t xml:space="preserve">of </w:t>
      </w:r>
      <w:r>
        <w:t xml:space="preserve">benzene and toluene together with xylene </w:t>
      </w:r>
      <w:r w:rsidR="001D5740">
        <w:t xml:space="preserve">may be associated with adverse </w:t>
      </w:r>
      <w:r>
        <w:t>sperm parameters, at least at high exposure.</w:t>
      </w:r>
      <w:r>
        <w:fldChar w:fldCharType="begin">
          <w:fldData xml:space="preserve">PEVuZE5vdGU+PENpdGU+PEF1dGhvcj5EZSBDZWxpczwvQXV0aG9yPjxZZWFyPjIwMDA8L1llYXI+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==
</w:fldData>
        </w:fldChar>
      </w:r>
      <w:r w:rsidR="006A5370">
        <w:instrText xml:space="preserve"> ADDIN EN.CITE </w:instrText>
      </w:r>
      <w:r w:rsidR="006A5370">
        <w:fldChar w:fldCharType="begin">
          <w:fldData xml:space="preserve">PEVuZE5vdGU+PENpdGU+PEF1dGhvcj5EZSBDZWxpczwvQXV0aG9yPjxZZWFyPjIwMDA8L1llYXI+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==
</w:fldData>
        </w:fldChar>
      </w:r>
      <w:r w:rsidR="006A5370">
        <w:instrText xml:space="preserve"> ADDIN EN.CITE.DATA </w:instrText>
      </w:r>
      <w:r w:rsidR="006A5370">
        <w:fldChar w:fldCharType="end"/>
      </w:r>
      <w:r>
        <w:fldChar w:fldCharType="separate"/>
      </w:r>
      <w:r w:rsidR="006A5370" w:rsidRPr="006A5370">
        <w:rPr>
          <w:noProof/>
          <w:vertAlign w:val="superscript"/>
        </w:rPr>
        <w:t>9, 18</w:t>
      </w:r>
      <w:r>
        <w:fldChar w:fldCharType="end"/>
      </w:r>
      <w:r>
        <w:t xml:space="preserve">.  However, it is difficult to attribute this association </w:t>
      </w:r>
      <w:r w:rsidR="001D5740">
        <w:t xml:space="preserve">solely </w:t>
      </w:r>
      <w:r>
        <w:t xml:space="preserve">to xylene due to the </w:t>
      </w:r>
      <w:r w:rsidR="001D5740">
        <w:t xml:space="preserve">co-exposure to </w:t>
      </w:r>
      <w:r>
        <w:t>other solvents.</w:t>
      </w:r>
      <w:r w:rsidR="000F7785">
        <w:t xml:space="preserve">  </w:t>
      </w:r>
      <w:r w:rsidR="000F7785" w:rsidRPr="000F7785">
        <w:rPr>
          <w:lang w:eastAsia="zh-CN"/>
        </w:rPr>
        <w:t>Paternal exposure to xylene was not associated with risk of congenital malformations</w:t>
      </w:r>
      <w:r w:rsidR="000F7785">
        <w:rPr>
          <w:lang w:eastAsia="zh-CN"/>
        </w:rPr>
        <w:t>.</w:t>
      </w:r>
      <w:r w:rsidR="000F7785">
        <w:rPr>
          <w:lang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0F7785">
        <w:rPr>
          <w:lang w:eastAsia="zh-CN"/>
        </w:rPr>
        <w:instrText xml:space="preserve"> ADDIN EN.CITE </w:instrText>
      </w:r>
      <w:r w:rsidR="000F7785">
        <w:rPr>
          <w:lang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0F7785">
        <w:rPr>
          <w:lang w:eastAsia="zh-CN"/>
        </w:rPr>
        <w:instrText xml:space="preserve"> ADDIN EN.CITE.DATA </w:instrText>
      </w:r>
      <w:r w:rsidR="000F7785">
        <w:rPr>
          <w:lang w:eastAsia="zh-CN"/>
        </w:rPr>
      </w:r>
      <w:r w:rsidR="000F7785">
        <w:rPr>
          <w:lang w:eastAsia="zh-CN"/>
        </w:rPr>
        <w:fldChar w:fldCharType="end"/>
      </w:r>
      <w:r w:rsidR="000F7785">
        <w:rPr>
          <w:lang w:eastAsia="zh-CN"/>
        </w:rPr>
      </w:r>
      <w:r w:rsidR="000F7785">
        <w:rPr>
          <w:lang w:eastAsia="zh-CN"/>
        </w:rPr>
        <w:fldChar w:fldCharType="separate"/>
      </w:r>
      <w:r w:rsidR="000F7785" w:rsidRPr="000F7785">
        <w:rPr>
          <w:noProof/>
          <w:vertAlign w:val="superscript"/>
          <w:lang w:eastAsia="zh-CN"/>
        </w:rPr>
        <w:t>7</w:t>
      </w:r>
      <w:r w:rsidR="000F7785">
        <w:rPr>
          <w:lang w:eastAsia="zh-CN"/>
        </w:rPr>
        <w:fldChar w:fldCharType="end"/>
      </w:r>
    </w:p>
    <w:p w14:paraId="407F0F8D" w14:textId="77777777" w:rsidR="00F34D90" w:rsidRPr="00F34D90" w:rsidRDefault="00F34D90" w:rsidP="009D7C81">
      <w:pPr>
        <w:jc w:val="both"/>
        <w:rPr>
          <w:rStyle w:val="Strong"/>
        </w:rPr>
      </w:pPr>
      <w:r w:rsidRPr="00F34D90">
        <w:rPr>
          <w:rStyle w:val="Strong"/>
        </w:rPr>
        <w:t>Trichloroethylene</w:t>
      </w:r>
    </w:p>
    <w:p w14:paraId="2DA6892E" w14:textId="7C93A7E1" w:rsidR="007951B1" w:rsidRDefault="003E17CC" w:rsidP="00D04FF0">
      <w:pPr>
        <w:jc w:val="both"/>
      </w:pPr>
      <w:r>
        <w:t>Four studies</w:t>
      </w:r>
      <w:r w:rsidR="0087298A">
        <w:t xml:space="preserve"> (seven publications</w:t>
      </w:r>
      <w:r w:rsidR="0087298A">
        <w:fldChar w:fldCharType="begin">
          <w:fldData xml:space="preserve">PEVuZE5vdGU+PENpdGU+PEF1dGhvcj5DaGlhPC9BdXRob3I+PFllYXI+MTk5NzwvWWVhcj48UmVj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cm9ubWVudCAmYW1wOyBIZWFsdGg8L2FiYnItMz48L3BlcmlvZGljYWw+PGFsdC1wZXJpb2RpY2Fs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</w:fldData>
        </w:fldChar>
      </w:r>
      <w:r w:rsidR="006A5370">
        <w:instrText xml:space="preserve"> ADDIN EN.CITE </w:instrText>
      </w:r>
      <w:r w:rsidR="006A5370">
        <w:fldChar w:fldCharType="begin">
          <w:fldData xml:space="preserve">PEVuZE5vdGU+PENpdGU+PEF1dGhvcj5DaGlhPC9BdXRob3I+PFllYXI+MTk5NzwvWWVhcj48UmVj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cm9ubWVudCAmYW1wOyBIZWFsdGg8L2FiYnItMz48L3BlcmlvZGljYWw+PGFsdC1wZXJpb2RpY2Fs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</w:fldData>
        </w:fldChar>
      </w:r>
      <w:r w:rsidR="006A5370">
        <w:instrText xml:space="preserve"> ADDIN EN.CITE.DATA </w:instrText>
      </w:r>
      <w:r w:rsidR="006A5370">
        <w:fldChar w:fldCharType="end"/>
      </w:r>
      <w:r w:rsidR="0087298A">
        <w:fldChar w:fldCharType="separate"/>
      </w:r>
      <w:r w:rsidR="006A5370" w:rsidRPr="006A5370">
        <w:rPr>
          <w:noProof/>
          <w:vertAlign w:val="superscript"/>
        </w:rPr>
        <w:t>1-3, 6, 7, 12, 15</w:t>
      </w:r>
      <w:r w:rsidR="0087298A">
        <w:fldChar w:fldCharType="end"/>
      </w:r>
      <w:r w:rsidR="0087298A">
        <w:t>)</w:t>
      </w:r>
      <w:r>
        <w:t xml:space="preserve"> investigated TCE exposure </w:t>
      </w:r>
      <w:r w:rsidR="007A3D56">
        <w:t xml:space="preserve">and adverse reproductive outcomes </w:t>
      </w:r>
      <w:r>
        <w:t xml:space="preserve">in </w:t>
      </w:r>
      <w:r w:rsidR="00363A4A">
        <w:t>men</w:t>
      </w:r>
      <w:r>
        <w:t xml:space="preserve">. </w:t>
      </w:r>
      <w:r w:rsidR="0012520B">
        <w:t xml:space="preserve"> </w:t>
      </w:r>
      <w:r w:rsidR="003B5592">
        <w:t xml:space="preserve">To understand the </w:t>
      </w:r>
      <w:r w:rsidR="0012520B">
        <w:t xml:space="preserve">associations between </w:t>
      </w:r>
      <w:r w:rsidR="003B5592">
        <w:t xml:space="preserve">TCE </w:t>
      </w:r>
      <w:r w:rsidR="0012520B">
        <w:t>and adverse reproductive health outcomes, the fi</w:t>
      </w:r>
      <w:r w:rsidR="003B5592">
        <w:t xml:space="preserve">ndings of studies that reported </w:t>
      </w:r>
      <w:r w:rsidR="007A3D56">
        <w:t>TCE</w:t>
      </w:r>
      <w:r w:rsidR="003B5592">
        <w:t xml:space="preserve"> as the sole exposure are likely to be the most useful. </w:t>
      </w:r>
      <w:r w:rsidR="0012520B">
        <w:t xml:space="preserve"> </w:t>
      </w:r>
      <w:r>
        <w:t>However, only in two studies (f</w:t>
      </w:r>
      <w:r w:rsidR="004E4264">
        <w:t>our</w:t>
      </w:r>
      <w:r>
        <w:t xml:space="preserve"> publications</w:t>
      </w:r>
      <w:r>
        <w:fldChar w:fldCharType="begin">
          <w:fldData xml:space="preserve">PEVuZE5vdGU+PENpdGU+PEF1dGhvcj5DaGlhPC9BdXRob3I+PFllYXI+MTk5NzwvWWVhcj48UmVj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</w:fldData>
        </w:fldChar>
      </w:r>
      <w:r w:rsidR="006A5370">
        <w:instrText xml:space="preserve"> ADDIN EN.CITE </w:instrText>
      </w:r>
      <w:r w:rsidR="006A5370">
        <w:fldChar w:fldCharType="begin">
          <w:fldData xml:space="preserve">PEVuZE5vdGU+PENpdGU+PEF1dGhvcj5DaGlhPC9BdXRob3I+PFllYXI+MTk5NzwvWWVhcj48UmVj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</w:fldData>
        </w:fldChar>
      </w:r>
      <w:r w:rsidR="006A5370">
        <w:instrText xml:space="preserve"> ADDIN EN.CITE.DATA </w:instrText>
      </w:r>
      <w:r w:rsidR="006A5370">
        <w:fldChar w:fldCharType="end"/>
      </w:r>
      <w:r>
        <w:fldChar w:fldCharType="separate"/>
      </w:r>
      <w:r w:rsidR="006A5370" w:rsidRPr="006A5370">
        <w:rPr>
          <w:noProof/>
          <w:vertAlign w:val="superscript"/>
        </w:rPr>
        <w:t>1-3, 15</w:t>
      </w:r>
      <w:r>
        <w:fldChar w:fldCharType="end"/>
      </w:r>
      <w:r>
        <w:t>)</w:t>
      </w:r>
      <w:r w:rsidR="00B85FF2">
        <w:t>,</w:t>
      </w:r>
      <w:r>
        <w:t xml:space="preserve"> was </w:t>
      </w:r>
      <w:r w:rsidR="001620FF">
        <w:t xml:space="preserve">TCE </w:t>
      </w:r>
      <w:r>
        <w:t xml:space="preserve">the sole </w:t>
      </w:r>
      <w:r w:rsidR="0012520B">
        <w:t xml:space="preserve">reported </w:t>
      </w:r>
      <w:r>
        <w:t>exposure</w:t>
      </w:r>
      <w:r w:rsidR="004E4264">
        <w:t xml:space="preserve">. </w:t>
      </w:r>
      <w:r w:rsidR="00205EE2">
        <w:t xml:space="preserve"> </w:t>
      </w:r>
      <w:r w:rsidR="00651744">
        <w:t>O</w:t>
      </w:r>
      <w:r w:rsidR="00D15FE5">
        <w:t xml:space="preserve">ne publication </w:t>
      </w:r>
      <w:r w:rsidR="00651744">
        <w:t xml:space="preserve">found that </w:t>
      </w:r>
      <w:r w:rsidR="001857BA">
        <w:t xml:space="preserve">exposure to TCE </w:t>
      </w:r>
      <w:r w:rsidR="00661FA3">
        <w:t xml:space="preserve">was </w:t>
      </w:r>
      <w:r w:rsidR="00651744">
        <w:t xml:space="preserve">not </w:t>
      </w:r>
      <w:r w:rsidR="00661FA3">
        <w:t xml:space="preserve">associated with </w:t>
      </w:r>
      <w:r w:rsidR="00651744">
        <w:t xml:space="preserve">adverse changes in </w:t>
      </w:r>
      <w:r w:rsidR="001857BA">
        <w:t xml:space="preserve">semen parameters except workers exposed to high concentrations (characterised by urinary TCA of </w:t>
      </w:r>
      <w:r w:rsidR="001857BA" w:rsidRPr="001857BA">
        <w:t>≥25 mg/g creatinine</w:t>
      </w:r>
      <w:r w:rsidR="001857BA">
        <w:t xml:space="preserve">) </w:t>
      </w:r>
      <w:r w:rsidR="00651744">
        <w:t xml:space="preserve">had </w:t>
      </w:r>
      <w:r w:rsidR="001857BA">
        <w:t>low</w:t>
      </w:r>
      <w:r w:rsidR="00651744">
        <w:t>er</w:t>
      </w:r>
      <w:r w:rsidR="001857BA">
        <w:t xml:space="preserve"> sperm density.</w:t>
      </w:r>
      <w:r w:rsidR="0039341E">
        <w:fldChar w:fldCharType="begin"/>
      </w:r>
      <w:r w:rsidR="0039341E">
        <w:instrText xml:space="preserve"> ADDIN EN.CITE &lt;EndNote&gt;&lt;Cite&gt;&lt;Author&gt;Chia&lt;/Author&gt;&lt;Year&gt;1996&lt;/Year&gt;&lt;RecNum&gt;117&lt;/RecNum&gt;&lt;DisplayText&gt;&lt;style face="superscript"&gt;2&lt;/style&gt;&lt;/DisplayText&gt;&lt;record&gt;&lt;rec-number&gt;117&lt;/rec-number&gt;&lt;foreign-keys&gt;&lt;key app="EN" db-id="ts0t25s0vv2va1ezfw6vrttvwprff5reztr9" timestamp="1541556743"&gt;117&lt;/key&gt;&lt;/foreign-keys&gt;&lt;ref-type name="Journal Article"&gt;17&lt;/ref-type&gt;&lt;contributors&gt;&lt;authors&gt;&lt;author&gt;Chia, S. E.&lt;/author&gt;&lt;author&gt;Ong, C. N.&lt;/author&gt;&lt;author&gt;Tsakok, M. F.&lt;/author&gt;&lt;author&gt;Ho, A.&lt;/author&gt;&lt;/authors&gt;&lt;/contributors&gt;&lt;auth-address&gt;Department of Community, Occupational &amp;amp; Family Medicine, National University of Singapore, Republic of Singapore.&lt;/auth-address&gt;&lt;titles&gt;&lt;title&gt;Semen parameters in workers exposed to trichloroethylene&lt;/title&gt;&lt;secondary-title&gt;Reprod Toxicol&lt;/secondary-title&gt;&lt;/titles&gt;&lt;periodical&gt;&lt;full-title&gt;Reproductive Toxicology&lt;/full-title&gt;&lt;abbr-1&gt;Reprod. Toxicol.&lt;/abbr-1&gt;&lt;abbr-2&gt;Reprod Toxicol&lt;/abbr-2&gt;&lt;/periodical&gt;&lt;pages&gt;295-9&lt;/pages&gt;&lt;volume&gt;10&lt;/volume&gt;&lt;number&gt;4&lt;/number&gt;&lt;edition&gt;1996/07/01&lt;/edition&gt;&lt;keywords&gt;&lt;keyword&gt;Adult&lt;/keyword&gt;&lt;keyword&gt;Humans&lt;/keyword&gt;&lt;keyword&gt;Industry&lt;/keyword&gt;&lt;keyword&gt;Male&lt;/keyword&gt;&lt;keyword&gt;Occupational Exposure/*adverse effects&lt;/keyword&gt;&lt;keyword&gt;Semen/*drug effects&lt;/keyword&gt;&lt;keyword&gt;Solvents/*adverse effects&lt;/keyword&gt;&lt;keyword&gt;Sperm Count/drug effects&lt;/keyword&gt;&lt;keyword&gt;Sperm Motility/drug effects&lt;/keyword&gt;&lt;keyword&gt;Trichloroethylene/*adverse effects/urine&lt;/keyword&gt;&lt;/keywords&gt;&lt;dates&gt;&lt;year&gt;1996&lt;/year&gt;&lt;pub-dates&gt;&lt;date&gt;Jul-Aug&lt;/date&gt;&lt;/pub-dates&gt;&lt;/dates&gt;&lt;isbn&gt;0890-6238 (Print)&amp;#xD;0890-6238 (Linking)&lt;/isbn&gt;&lt;accession-num&gt;8829252&lt;/accession-num&gt;&lt;urls&gt;&lt;related-urls&gt;&lt;url&gt;https://www.ncbi.nlm.nih.gov/pubmed/8829252&lt;/url&gt;&lt;/related-urls&gt;&lt;/urls&gt;&lt;/record&gt;&lt;/Cite&gt;&lt;/EndNote&gt;</w:instrText>
      </w:r>
      <w:r w:rsidR="0039341E">
        <w:fldChar w:fldCharType="separate"/>
      </w:r>
      <w:r w:rsidR="0039341E" w:rsidRPr="0039341E">
        <w:rPr>
          <w:noProof/>
          <w:vertAlign w:val="superscript"/>
        </w:rPr>
        <w:t>2</w:t>
      </w:r>
      <w:r w:rsidR="0039341E">
        <w:fldChar w:fldCharType="end"/>
      </w:r>
      <w:r w:rsidR="001857BA">
        <w:t xml:space="preserve"> </w:t>
      </w:r>
      <w:r w:rsidR="00651744">
        <w:t xml:space="preserve"> O</w:t>
      </w:r>
      <w:r w:rsidR="001857BA">
        <w:t xml:space="preserve">ther semen parameters </w:t>
      </w:r>
      <w:r w:rsidR="0039341E">
        <w:t>were not different</w:t>
      </w:r>
      <w:r w:rsidR="001857BA">
        <w:t xml:space="preserve">. </w:t>
      </w:r>
      <w:r w:rsidR="00651744">
        <w:t>I</w:t>
      </w:r>
      <w:r w:rsidR="001857BA">
        <w:t xml:space="preserve">t </w:t>
      </w:r>
      <w:r w:rsidR="00D551AC">
        <w:t>w</w:t>
      </w:r>
      <w:r w:rsidR="00651744">
        <w:t xml:space="preserve">as </w:t>
      </w:r>
      <w:r w:rsidR="001857BA">
        <w:t xml:space="preserve">not clear </w:t>
      </w:r>
      <w:r w:rsidR="0039341E">
        <w:t xml:space="preserve">whether </w:t>
      </w:r>
      <w:r w:rsidR="001857BA">
        <w:t xml:space="preserve">this finding </w:t>
      </w:r>
      <w:r w:rsidR="0039341E">
        <w:t xml:space="preserve">alone </w:t>
      </w:r>
      <w:r w:rsidR="00651744">
        <w:t xml:space="preserve">was </w:t>
      </w:r>
      <w:r w:rsidR="0039341E">
        <w:t>associated with adverse</w:t>
      </w:r>
      <w:r w:rsidR="001857BA">
        <w:t xml:space="preserve"> fertility</w:t>
      </w:r>
      <w:r w:rsidR="0039341E">
        <w:t xml:space="preserve"> outcomes</w:t>
      </w:r>
      <w:r w:rsidR="001857BA">
        <w:t xml:space="preserve">. </w:t>
      </w:r>
      <w:r w:rsidR="00651744">
        <w:t xml:space="preserve"> </w:t>
      </w:r>
      <w:r w:rsidR="00D15FE5">
        <w:t xml:space="preserve">Another </w:t>
      </w:r>
      <w:r w:rsidR="0041732F">
        <w:t>cross</w:t>
      </w:r>
      <w:r w:rsidR="00553369">
        <w:t>-</w:t>
      </w:r>
      <w:r w:rsidR="0041732F">
        <w:t xml:space="preserve">sectional </w:t>
      </w:r>
      <w:r w:rsidR="00D15FE5">
        <w:t xml:space="preserve">study that reported TCE as the </w:t>
      </w:r>
      <w:r w:rsidR="00651744">
        <w:t xml:space="preserve">sole </w:t>
      </w:r>
      <w:r w:rsidR="00D15FE5">
        <w:t xml:space="preserve">exposure found the mean </w:t>
      </w:r>
      <w:r w:rsidR="00651744">
        <w:t xml:space="preserve">levels of </w:t>
      </w:r>
      <w:r w:rsidR="00D15FE5">
        <w:t xml:space="preserve">FSH, LH, SHBG and testosterone </w:t>
      </w:r>
      <w:r w:rsidR="00651744">
        <w:t xml:space="preserve">reduced </w:t>
      </w:r>
      <w:r w:rsidR="00D15FE5">
        <w:t xml:space="preserve">by years of exposure up to seven years. </w:t>
      </w:r>
      <w:r w:rsidR="000B6601">
        <w:t xml:space="preserve">However, the strength of evidence </w:t>
      </w:r>
      <w:r w:rsidR="00651744">
        <w:t xml:space="preserve">was </w:t>
      </w:r>
      <w:r w:rsidR="0041732F">
        <w:t xml:space="preserve">also </w:t>
      </w:r>
      <w:r w:rsidR="000B6601">
        <w:t>limited by absence of an unexposed co</w:t>
      </w:r>
      <w:r w:rsidR="0041732F">
        <w:t xml:space="preserve">mparison </w:t>
      </w:r>
      <w:r w:rsidR="000B6601">
        <w:t>group.</w:t>
      </w:r>
      <w:r w:rsidR="00816121">
        <w:fldChar w:fldCharType="begin">
          <w:fldData xml:space="preserve">PEVuZE5vdGU+PENpdGU+PEF1dGhvcj5DaGlhPC9BdXRob3I+PFllYXI+MTk5NzwvWWVhcj48UmVj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</w:fldData>
        </w:fldChar>
      </w:r>
      <w:r w:rsidR="00816121">
        <w:instrText xml:space="preserve"> ADDIN EN.CITE </w:instrText>
      </w:r>
      <w:r w:rsidR="00816121">
        <w:fldChar w:fldCharType="begin">
          <w:fldData xml:space="preserve">PEVuZE5vdGU+PENpdGU+PEF1dGhvcj5DaGlhPC9BdXRob3I+PFllYXI+MTk5NzwvWWVhcj48UmVj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</w:fldData>
        </w:fldChar>
      </w:r>
      <w:r w:rsidR="00816121">
        <w:instrText xml:space="preserve"> ADDIN EN.CITE.DATA </w:instrText>
      </w:r>
      <w:r w:rsidR="00816121">
        <w:fldChar w:fldCharType="end"/>
      </w:r>
      <w:r w:rsidR="00816121">
        <w:fldChar w:fldCharType="separate"/>
      </w:r>
      <w:r w:rsidR="00816121" w:rsidRPr="00816121">
        <w:rPr>
          <w:noProof/>
          <w:vertAlign w:val="superscript"/>
        </w:rPr>
        <w:t>1, 3</w:t>
      </w:r>
      <w:r w:rsidR="00816121">
        <w:fldChar w:fldCharType="end"/>
      </w:r>
      <w:r w:rsidR="00816121">
        <w:t xml:space="preserve"> </w:t>
      </w:r>
      <w:r w:rsidR="000B6601">
        <w:t xml:space="preserve"> The </w:t>
      </w:r>
      <w:r w:rsidR="00D04FF0">
        <w:t xml:space="preserve">available limited </w:t>
      </w:r>
      <w:r w:rsidR="000B6601">
        <w:t xml:space="preserve">evidence </w:t>
      </w:r>
      <w:r w:rsidR="0041732F">
        <w:t>of TCE exposed workers</w:t>
      </w:r>
      <w:r w:rsidR="00816121">
        <w:fldChar w:fldCharType="begin"/>
      </w:r>
      <w:r w:rsidR="00816121">
        <w:instrText xml:space="preserve"> ADDIN EN.CITE &lt;EndNote&gt;&lt;Cite&gt;&lt;Author&gt;Rasmussen&lt;/Author&gt;&lt;Year&gt;1988&lt;/Year&gt;&lt;RecNum&gt;123&lt;/RecNum&gt;&lt;DisplayText&gt;&lt;style face="superscript"&gt;15&lt;/style&gt;&lt;/DisplayText&gt;&lt;record&gt;&lt;rec-number&gt;123&lt;/rec-number&gt;&lt;foreign-keys&gt;&lt;key app="EN" db-id="ts0t25s0vv2va1ezfw6vrttvwprff5reztr9" timestamp="1541556745"&gt;123&lt;/key&gt;&lt;/foreign-keys&gt;&lt;ref-type name="Journal Article"&gt;17&lt;/ref-type&gt;&lt;contributors&gt;&lt;authors&gt;&lt;author&gt;Rasmussen, K.&lt;/author&gt;&lt;author&gt;Sabroe, S.&lt;/author&gt;&lt;author&gt;Wohlert, M.&lt;/author&gt;&lt;author&gt;Ingerslev, H. J.&lt;/author&gt;&lt;author&gt;Kappel, B.&lt;/author&gt;&lt;author&gt;Nielsen, J.&lt;/author&gt;&lt;/authors&gt;&lt;/contributors&gt;&lt;auth-address&gt;Institute of Social Medicine, University of Aarhus, Denmark.&lt;/auth-address&gt;&lt;titles&gt;&lt;title&gt;A genotoxic study of metal workers exposed to trichloroethylene. Sperm parameters and chromosome aberrations in lymphocytes&lt;/title&gt;&lt;secondary-title&gt;Int Arch Occup Environ Health&lt;/secondary-title&gt;&lt;/titles&gt;&lt;periodical&gt;&lt;full-title&gt;International Archives of Occupational and Environmental Health&lt;/full-title&gt;&lt;abbr-1&gt;Int. Arch. Occup. Environ. Health&lt;/abbr-1&gt;&lt;abbr-2&gt;Int Arch Occup Environ Health&lt;/abbr-2&gt;&lt;abbr-3&gt;International Archives of Occupational &amp;amp; Environmental Health&lt;/abbr-3&gt;&lt;/periodical&gt;&lt;pages&gt;419-23&lt;/pages&gt;&lt;volume&gt;60&lt;/volume&gt;&lt;number&gt;6&lt;/number&gt;&lt;edition&gt;1988/01/01&lt;/edition&gt;&lt;keywords&gt;&lt;keyword&gt;Adult&lt;/keyword&gt;&lt;keyword&gt;*Chromosome Aberrations&lt;/keyword&gt;&lt;keyword&gt;Environmental Exposure&lt;/keyword&gt;&lt;keyword&gt;Humans&lt;/keyword&gt;&lt;keyword&gt;Lymphocytes/*drug effects&lt;/keyword&gt;&lt;keyword&gt;Male&lt;/keyword&gt;&lt;keyword&gt;*Metallurgy&lt;/keyword&gt;&lt;keyword&gt;Middle Aged&lt;/keyword&gt;&lt;keyword&gt;Sperm Count/drug effects&lt;/keyword&gt;&lt;keyword&gt;Spermatozoa/*drug effects&lt;/keyword&gt;&lt;keyword&gt;Trichloroethylene/*adverse effects&lt;/keyword&gt;&lt;keyword&gt;Y Chromosome/*drug effects&lt;/keyword&gt;&lt;/keywords&gt;&lt;dates&gt;&lt;year&gt;1988&lt;/year&gt;&lt;/dates&gt;&lt;isbn&gt;0340-0131 (Print)&amp;#xD;0340-0131 (Linking)&lt;/isbn&gt;&lt;accession-num&gt;3410552&lt;/accession-num&gt;&lt;urls&gt;&lt;related-urls&gt;&lt;url&gt;https://www.ncbi.nlm.nih.gov/pubmed/3410552&lt;/url&gt;&lt;/related-urls&gt;&lt;/urls&gt;&lt;/record&gt;&lt;/Cite&gt;&lt;/EndNote&gt;</w:instrText>
      </w:r>
      <w:r w:rsidR="00816121">
        <w:fldChar w:fldCharType="separate"/>
      </w:r>
      <w:r w:rsidR="00816121" w:rsidRPr="00816121">
        <w:rPr>
          <w:noProof/>
          <w:vertAlign w:val="superscript"/>
        </w:rPr>
        <w:t>15</w:t>
      </w:r>
      <w:r w:rsidR="00816121">
        <w:fldChar w:fldCharType="end"/>
      </w:r>
      <w:r w:rsidR="00D04FF0">
        <w:t xml:space="preserve"> </w:t>
      </w:r>
      <w:r w:rsidR="000B6601">
        <w:t xml:space="preserve">on the presence of two fluorescent </w:t>
      </w:r>
      <w:r w:rsidR="000B6601" w:rsidRPr="005B1241">
        <w:t>bodies</w:t>
      </w:r>
      <w:r w:rsidR="000B6601">
        <w:t xml:space="preserve"> </w:t>
      </w:r>
      <w:r w:rsidR="0041732F">
        <w:t xml:space="preserve">did not indicate a </w:t>
      </w:r>
      <w:r w:rsidR="00651744">
        <w:t xml:space="preserve">genotoxic </w:t>
      </w:r>
      <w:r w:rsidR="003E46D4">
        <w:t xml:space="preserve">association. </w:t>
      </w:r>
    </w:p>
    <w:p w14:paraId="34833B2B" w14:textId="6EF114F6" w:rsidR="00573E75" w:rsidRDefault="00573E75" w:rsidP="006A5370">
      <w:pPr>
        <w:jc w:val="both"/>
      </w:pPr>
      <w:r>
        <w:t xml:space="preserve">The other three publications did not report </w:t>
      </w:r>
      <w:r w:rsidR="00205EE2">
        <w:t xml:space="preserve">an </w:t>
      </w:r>
      <w:r>
        <w:t>increased risk of spontaneous abortion</w:t>
      </w:r>
      <w:r>
        <w:fldChar w:fldCharType="begin">
          <w:fldData xml:space="preserve">PEVuZE5vdGU+PENpdGU+PEF1dGhvcj5MaW5kYm9obTwvQXV0aG9yPjxZZWFyPjE5OTE8L1llYXI+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=
</w:fldData>
        </w:fldChar>
      </w:r>
      <w:r w:rsidR="006A5370">
        <w:instrText xml:space="preserve"> ADDIN EN.CITE </w:instrText>
      </w:r>
      <w:r w:rsidR="006A5370">
        <w:fldChar w:fldCharType="begin">
          <w:fldData xml:space="preserve">PEVuZE5vdGU+PENpdGU+PEF1dGhvcj5MaW5kYm9obTwvQXV0aG9yPjxZZWFyPjE5OTE8L1llYXI+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=
</w:fldData>
        </w:fldChar>
      </w:r>
      <w:r w:rsidR="006A5370">
        <w:instrText xml:space="preserve"> ADDIN EN.CITE.DATA </w:instrText>
      </w:r>
      <w:r w:rsidR="006A5370">
        <w:fldChar w:fldCharType="end"/>
      </w:r>
      <w:r>
        <w:fldChar w:fldCharType="separate"/>
      </w:r>
      <w:r w:rsidR="006A5370" w:rsidRPr="006A5370">
        <w:rPr>
          <w:noProof/>
          <w:vertAlign w:val="superscript"/>
        </w:rPr>
        <w:t>7, 12</w:t>
      </w:r>
      <w:r>
        <w:fldChar w:fldCharType="end"/>
      </w:r>
      <w:r>
        <w:t xml:space="preserve"> or </w:t>
      </w:r>
      <w:r w:rsidR="00205EE2">
        <w:t xml:space="preserve">of low </w:t>
      </w:r>
      <w:r>
        <w:t>fecundity</w:t>
      </w:r>
      <w:r>
        <w:fldChar w:fldCharType="begin">
          <w:fldData xml:space="preserve">PEVuZE5vdGU+PENpdGU+PEF1dGhvcj5TYWxsbWVuPC9BdXRob3I+PFllYXI+MTk5ODwvWWVhcj48
UmVjTnVtPjEyNDwvUmVjTnVtPjxEaXNwbGF5VGV4dD48c3R5bGUgZmFjZT0ic3VwZXJzY3JpcHQi
PjY8L3N0eWxlPjwvRGlzcGxheVRleHQ+PHJlY29yZD48cmVjLW51bWJlcj4xMjQ8L3JlYy1udW1i
ZXI+PGZvcmVpZ24ta2V5cz48a2V5IGFwcD0iRU4iIGRiLWlkPSJ0czB0MjVzMHZ2MnZhMWV6Znc2
dnJ0dHZ3cHJmZjVyZXp0cjkiIHRpbWVzdGFtcD0iMTU0MTU1Njc0NSI+MTI0PC9rZXk+PC9mb3Jl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cm92aWRlcj48bGFuZ3VhZ2U+ZW5nPC9sYW5ndWFnZT48L3JlY29yZD48L0NpdGU+PC9FbmROb3Rl
Pn==
</w:fldData>
        </w:fldChar>
      </w:r>
      <w:r w:rsidR="006A5370">
        <w:instrText xml:space="preserve"> ADDIN EN.CITE </w:instrText>
      </w:r>
      <w:r w:rsidR="006A5370">
        <w:fldChar w:fldCharType="begin">
          <w:fldData xml:space="preserve">PEVuZE5vdGU+PENpdGU+PEF1dGhvcj5TYWxsbWVuPC9BdXRob3I+PFllYXI+MTk5ODwvWWVhcj48
UmVjTnVtPjEyNDwvUmVjTnVtPjxEaXNwbGF5VGV4dD48c3R5bGUgZmFjZT0ic3VwZXJzY3JpcHQi
PjY8L3N0eWxlPjwvRGlzcGxheVRleHQ+PHJlY29yZD48cmVjLW51bWJlcj4xMjQ8L3JlYy1udW1i
ZXI+PGZvcmVpZ24ta2V5cz48a2V5IGFwcD0iRU4iIGRiLWlkPSJ0czB0MjVzMHZ2MnZhMWV6Znc2
dnJ0dHZ3cHJmZjVyZXp0cjkiIHRpbWVzdGFtcD0iMTU0MTU1Njc0NSI+MTI0PC9rZXk+PC9mb3Jl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cm92aWRlcj48bGFuZ3VhZ2U+ZW5nPC9sYW5ndWFnZT48L3JlY29yZD48L0NpdGU+PC9FbmROb3Rl
Pn==
</w:fldData>
        </w:fldChar>
      </w:r>
      <w:r w:rsidR="006A5370">
        <w:instrText xml:space="preserve"> ADDIN EN.CITE.DATA </w:instrText>
      </w:r>
      <w:r w:rsidR="006A5370">
        <w:fldChar w:fldCharType="end"/>
      </w:r>
      <w:r>
        <w:fldChar w:fldCharType="separate"/>
      </w:r>
      <w:r w:rsidR="006A5370" w:rsidRPr="006A5370">
        <w:rPr>
          <w:noProof/>
          <w:vertAlign w:val="superscript"/>
        </w:rPr>
        <w:t>6</w:t>
      </w:r>
      <w:r>
        <w:fldChar w:fldCharType="end"/>
      </w:r>
      <w:r>
        <w:t xml:space="preserve"> in partners of exposed men.  Therefore, current evidence on exposure to TCE and reproductive outcomes </w:t>
      </w:r>
      <w:r w:rsidR="00212D0B">
        <w:t xml:space="preserve">in men </w:t>
      </w:r>
      <w:r>
        <w:t>are limited and available evidence do not support an</w:t>
      </w:r>
      <w:r w:rsidR="00212D0B">
        <w:t xml:space="preserve"> association with adverse </w:t>
      </w:r>
      <w:r>
        <w:t>male reproductive health.</w:t>
      </w:r>
    </w:p>
    <w:p w14:paraId="5038E37F" w14:textId="644D130C" w:rsidR="00F34D90" w:rsidRPr="00F34D90" w:rsidRDefault="00F34D90" w:rsidP="00855B8E">
      <w:pPr>
        <w:jc w:val="both"/>
        <w:rPr>
          <w:rStyle w:val="Strong"/>
        </w:rPr>
      </w:pPr>
      <w:r w:rsidRPr="00F34D90">
        <w:rPr>
          <w:rStyle w:val="Strong"/>
        </w:rPr>
        <w:t>Propylene glycol</w:t>
      </w:r>
      <w:r w:rsidR="00573E75">
        <w:rPr>
          <w:rStyle w:val="Strong"/>
        </w:rPr>
        <w:t xml:space="preserve"> monomethyl ether</w:t>
      </w:r>
    </w:p>
    <w:p w14:paraId="317C686A" w14:textId="5ABD04A1" w:rsidR="006D4A5B" w:rsidRDefault="006D4A5B" w:rsidP="006A5370">
      <w:pPr>
        <w:jc w:val="both"/>
      </w:pPr>
      <w:r>
        <w:t xml:space="preserve">The evidence on </w:t>
      </w:r>
      <w:r w:rsidR="00212D0B">
        <w:t xml:space="preserve">association of </w:t>
      </w:r>
      <w:r w:rsidR="00573E75">
        <w:t>PGME</w:t>
      </w:r>
      <w:r>
        <w:t xml:space="preserve"> </w:t>
      </w:r>
      <w:r w:rsidR="00212D0B">
        <w:t xml:space="preserve">with </w:t>
      </w:r>
      <w:r>
        <w:t>semen characteristic</w:t>
      </w:r>
      <w:r w:rsidR="00573E75">
        <w:t>s</w:t>
      </w:r>
      <w:r>
        <w:t xml:space="preserve"> is very limited and came from a cross</w:t>
      </w:r>
      <w:r w:rsidR="00237C07">
        <w:t>-</w:t>
      </w:r>
      <w:r>
        <w:t>sectional study</w:t>
      </w:r>
      <w:r>
        <w:fldChar w:fldCharType="begin"/>
      </w:r>
      <w:r w:rsidR="006A5370">
        <w:instrText xml:space="preserve"> ADDIN EN.CITE &lt;EndNote&gt;&lt;Cite&gt;&lt;Author&gt;Multigner&lt;/Author&gt;&lt;Year&gt;2007&lt;/Year&gt;&lt;RecNum&gt;5&lt;/RecNum&gt;&lt;DisplayText&gt;&lt;style face="superscript"&gt;13&lt;/style&gt;&lt;/DisplayText&gt;&lt;record&gt;&lt;rec-number&gt;5&lt;/rec-number&gt;&lt;foreign-keys&gt;&lt;key app="EN" db-id="ts0t25s0vv2va1ezfw6vrttvwprff5reztr9" timestamp="1537765250"&gt;5&lt;/key&gt;&lt;/foreign-keys&gt;&lt;ref-type name="Journal Article"&gt;17&lt;/ref-type&gt;&lt;contributors&gt;&lt;authors&gt;&lt;author&gt;Multigner, L.&lt;/author&gt;&lt;author&gt;Ben, Brik E.&lt;/author&gt;&lt;author&gt;Arnaud, I.&lt;/author&gt;&lt;author&gt;Haguenoer, J. M.&lt;/author&gt;&lt;author&gt;Jouannet, P.&lt;/author&gt;&lt;author&gt;Auger, J.&lt;/author&gt;&lt;author&gt;Eustache, F.&lt;/author&gt;&lt;/authors&gt;&lt;/contributors&gt;&lt;titles&gt;&lt;title&gt;Glycol ethers and semen quality: a cross-sectional study among male workers in the Paris Municipality&lt;/title&gt;&lt;secondary-title&gt;Occup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Medicine&lt;/abbr-3&gt;&lt;/periodical&gt;&lt;pages&gt;467-73&lt;/pages&gt;&lt;volume&gt;64&lt;/volume&gt;&lt;number&gt;7&lt;/number&gt;&lt;dates&gt;&lt;year&gt;2007&lt;/year&gt;&lt;/dates&gt;&lt;urls&gt;&lt;/urls&gt;&lt;/record&gt;&lt;/Cite&gt;&lt;/EndNote&gt;</w:instrText>
      </w:r>
      <w:r>
        <w:fldChar w:fldCharType="separate"/>
      </w:r>
      <w:r w:rsidR="006A5370" w:rsidRPr="006A5370">
        <w:rPr>
          <w:noProof/>
          <w:vertAlign w:val="superscript"/>
        </w:rPr>
        <w:t>13</w:t>
      </w:r>
      <w:r>
        <w:fldChar w:fldCharType="end"/>
      </w:r>
      <w:r>
        <w:t xml:space="preserve"> that investigated </w:t>
      </w:r>
      <w:r w:rsidR="00767584">
        <w:t xml:space="preserve">the association between 2-MPA, a urinary </w:t>
      </w:r>
      <w:r w:rsidR="00767584">
        <w:lastRenderedPageBreak/>
        <w:t>metabolite of PGME</w:t>
      </w:r>
      <w:r w:rsidR="00205EE2">
        <w:t>,</w:t>
      </w:r>
      <w:r w:rsidR="00767584">
        <w:t xml:space="preserve"> and characteristics of semen. </w:t>
      </w:r>
      <w:r w:rsidR="003C3AB5">
        <w:t xml:space="preserve"> </w:t>
      </w:r>
      <w:r>
        <w:t xml:space="preserve">The study did not identify any </w:t>
      </w:r>
      <w:r w:rsidR="00FC7329">
        <w:t>association</w:t>
      </w:r>
      <w:r>
        <w:t xml:space="preserve"> between urinary 2-MPA and semen characteristics or serum</w:t>
      </w:r>
      <w:r w:rsidR="00212D0B">
        <w:t xml:space="preserve"> levels of</w:t>
      </w:r>
      <w:r>
        <w:t xml:space="preserve"> reproductive hormones.</w:t>
      </w:r>
    </w:p>
    <w:p w14:paraId="0CBE65DB" w14:textId="77777777" w:rsidR="00960D95" w:rsidRPr="00F34D90" w:rsidRDefault="00F34D90" w:rsidP="006D4A5B">
      <w:pPr>
        <w:jc w:val="both"/>
        <w:rPr>
          <w:rStyle w:val="Strong"/>
        </w:rPr>
      </w:pPr>
      <w:r w:rsidRPr="00F34D90">
        <w:rPr>
          <w:rStyle w:val="Strong"/>
        </w:rPr>
        <w:t>Other solvents</w:t>
      </w:r>
    </w:p>
    <w:p w14:paraId="7F5630A3" w14:textId="3C69D246" w:rsidR="00247D6E" w:rsidRDefault="00F32B36" w:rsidP="006A5370">
      <w:pPr>
        <w:jc w:val="both"/>
      </w:pPr>
      <w:r>
        <w:t>E</w:t>
      </w:r>
      <w:r w:rsidR="00943EB2">
        <w:t xml:space="preserve">vidence </w:t>
      </w:r>
      <w:r w:rsidR="00487D27">
        <w:t xml:space="preserve">was </w:t>
      </w:r>
      <w:r w:rsidR="00205EE2">
        <w:t xml:space="preserve">very </w:t>
      </w:r>
      <w:r w:rsidR="00943EB2">
        <w:t xml:space="preserve">limited on </w:t>
      </w:r>
      <w:r w:rsidR="00212D0B">
        <w:t xml:space="preserve">association of </w:t>
      </w:r>
      <w:r w:rsidR="00E516BC">
        <w:t xml:space="preserve">exposure to </w:t>
      </w:r>
      <w:r w:rsidR="00943EB2">
        <w:t xml:space="preserve">isopropanol, ethyl benzene, </w:t>
      </w:r>
      <w:r w:rsidR="00857582">
        <w:t>methyl ethyl ketone and acetone</w:t>
      </w:r>
      <w:r w:rsidR="00212D0B" w:rsidRPr="00212D0B">
        <w:t xml:space="preserve"> </w:t>
      </w:r>
      <w:r w:rsidR="00212D0B">
        <w:t>in men and association with adverse reproductive outcomes</w:t>
      </w:r>
      <w:r>
        <w:t xml:space="preserve">. </w:t>
      </w:r>
      <w:r w:rsidR="00205EE2">
        <w:t xml:space="preserve"> </w:t>
      </w:r>
      <w:r w:rsidR="00E516BC">
        <w:t>Available</w:t>
      </w:r>
      <w:r>
        <w:t xml:space="preserve"> evidence is based on the </w:t>
      </w:r>
      <w:r w:rsidR="006D4A5B">
        <w:t xml:space="preserve">two publications </w:t>
      </w:r>
      <w:r w:rsidR="00FC7329">
        <w:t>from</w:t>
      </w:r>
      <w:r w:rsidR="006D4A5B">
        <w:t xml:space="preserve"> the </w:t>
      </w:r>
      <w:r>
        <w:t>SHOAMP</w:t>
      </w:r>
      <w:r w:rsidR="00E516BC">
        <w:fldChar w:fldCharType="begin"/>
      </w:r>
      <w:r w:rsidR="006A5370">
        <w:instrText xml:space="preserve"> ADDIN EN.CITE &lt;EndNote&gt;&lt;Cite&gt;&lt;Author&gt;Whitworth J&lt;/Author&gt;&lt;Year&gt;2003 &lt;/Year&gt;&lt;RecNum&gt;63&lt;/RecNum&gt;&lt;DisplayText&gt;&lt;style face="superscript"&gt;22&lt;/style&gt;&lt;/DisplayText&gt;&lt;record&gt;&lt;rec-number&gt;63&lt;/rec-number&gt;&lt;foreign-keys&gt;&lt;key app="EN" db-id="ts0t25s0vv2va1ezfw6vrttvwprff5reztr9" timestamp="1539235087"&gt;63&lt;/key&gt;&lt;/foreign-keys&gt;&lt;ref-type name="Report"&gt;27&lt;/ref-type&gt;&lt;contributors&gt;&lt;authors&gt;&lt;author&gt;Whitworth J,&lt;/author&gt;&lt;author&gt;Moore M,&lt;/author&gt;&lt;author&gt;Roder D,&lt;/author&gt;&lt;author&gt;Glass D,&lt;/author&gt;&lt;author&gt;Henderson S.&lt;/author&gt;&lt;/authors&gt;&lt;/contributors&gt;&lt;titles&gt;&lt;title&gt;Study of Health Outcomes in Aircraft Maintenance Personnel (SHOAMP). Phase 1, Literature Review, Final Report&lt;/title&gt;&lt;/titles&gt;&lt;dates&gt;&lt;year&gt;2003 &lt;/year&gt;&lt;/dates&gt;&lt;urls&gt;&lt;related-urls&gt;&lt;url&gt;http://www.defence.gov.au/Health/SHC/docs/Study_of_Health_Outcomes_Aircraft_Maintenance_Personnel.pdf&lt;/url&gt;&lt;/related-urls&gt;&lt;/urls&gt;&lt;access-date&gt;18/09/2018&lt;/access-date&gt;&lt;/record&gt;&lt;/Cite&gt;&lt;/EndNote&gt;</w:instrText>
      </w:r>
      <w:r w:rsidR="00E516BC">
        <w:fldChar w:fldCharType="separate"/>
      </w:r>
      <w:r w:rsidR="006A5370" w:rsidRPr="006A5370">
        <w:rPr>
          <w:noProof/>
          <w:vertAlign w:val="superscript"/>
        </w:rPr>
        <w:t>22</w:t>
      </w:r>
      <w:r w:rsidR="00E516BC">
        <w:fldChar w:fldCharType="end"/>
      </w:r>
      <w:r>
        <w:t xml:space="preserve"> </w:t>
      </w:r>
      <w:r w:rsidR="00212D0B">
        <w:t xml:space="preserve">based </w:t>
      </w:r>
      <w:r w:rsidR="00E516BC">
        <w:t>on</w:t>
      </w:r>
      <w:r>
        <w:t xml:space="preserve"> the DSRS programme. </w:t>
      </w:r>
      <w:r w:rsidR="00943EB2">
        <w:t xml:space="preserve"> </w:t>
      </w:r>
      <w:r w:rsidR="00FC7329">
        <w:t>Many</w:t>
      </w:r>
      <w:r>
        <w:t xml:space="preserve"> chemicals were used in the DSRS programme and ascertainment </w:t>
      </w:r>
      <w:r w:rsidR="007F2B9D">
        <w:t xml:space="preserve">of exposure to a specific solvent </w:t>
      </w:r>
      <w:r>
        <w:t xml:space="preserve">and quantification was </w:t>
      </w:r>
      <w:r w:rsidR="00205EE2">
        <w:t>not possible</w:t>
      </w:r>
      <w:r w:rsidR="006D4A5B">
        <w:t>.</w:t>
      </w:r>
      <w:r>
        <w:t xml:space="preserve"> </w:t>
      </w:r>
      <w:r w:rsidR="00205EE2">
        <w:t xml:space="preserve"> </w:t>
      </w:r>
      <w:r w:rsidR="006D4A5B">
        <w:t>The</w:t>
      </w:r>
      <w:r>
        <w:t xml:space="preserve"> SHOAMP was </w:t>
      </w:r>
      <w:r w:rsidR="00767584">
        <w:t>c</w:t>
      </w:r>
      <w:r w:rsidR="00205EE2">
        <w:t xml:space="preserve">onducted </w:t>
      </w:r>
      <w:r w:rsidR="00767584">
        <w:t xml:space="preserve">some </w:t>
      </w:r>
      <w:r>
        <w:t>years after the actual exposure occurred</w:t>
      </w:r>
      <w:r w:rsidR="00FC7329">
        <w:t xml:space="preserve"> and t</w:t>
      </w:r>
      <w:r w:rsidR="006D4A5B">
        <w:t>he existing records on participants and exposure were incomplete.</w:t>
      </w:r>
      <w:r w:rsidR="003C3AB5">
        <w:t xml:space="preserve"> </w:t>
      </w:r>
      <w:r w:rsidR="006D4A5B">
        <w:t xml:space="preserve"> </w:t>
      </w:r>
      <w:r w:rsidR="00767584">
        <w:t xml:space="preserve">Therefore, to determine the exposure-effect </w:t>
      </w:r>
      <w:r w:rsidR="00212D0B">
        <w:t xml:space="preserve">associations </w:t>
      </w:r>
      <w:r w:rsidR="00767584">
        <w:t>relationship for the specifi</w:t>
      </w:r>
      <w:r w:rsidR="00212D0B">
        <w:t>ed</w:t>
      </w:r>
      <w:r w:rsidR="00767584">
        <w:t xml:space="preserve"> solvents of interest would be based on limited and unreliable evidence and was not attempted.  </w:t>
      </w:r>
    </w:p>
    <w:p w14:paraId="2894D241" w14:textId="77777777" w:rsidR="00F34D90" w:rsidRPr="00F34D90" w:rsidRDefault="00F34D90" w:rsidP="006F2260">
      <w:pPr>
        <w:jc w:val="both"/>
        <w:rPr>
          <w:rStyle w:val="Strong"/>
        </w:rPr>
      </w:pPr>
      <w:r w:rsidRPr="00F34D90">
        <w:rPr>
          <w:rStyle w:val="Strong"/>
        </w:rPr>
        <w:t>Strengths and limitations</w:t>
      </w:r>
    </w:p>
    <w:p w14:paraId="60E7A581" w14:textId="7FB9D83C" w:rsidR="00B60094" w:rsidRDefault="00BD2D13" w:rsidP="006A5370">
      <w:pPr>
        <w:jc w:val="both"/>
      </w:pPr>
      <w:r>
        <w:t>The m</w:t>
      </w:r>
      <w:r w:rsidR="001E34EE">
        <w:t>ajority of the included studies were cross</w:t>
      </w:r>
      <w:r w:rsidR="00237C07">
        <w:t>-</w:t>
      </w:r>
      <w:r w:rsidR="001E34EE">
        <w:t xml:space="preserve">sectional </w:t>
      </w:r>
      <w:r>
        <w:t xml:space="preserve">in </w:t>
      </w:r>
      <w:r w:rsidR="006C26A0">
        <w:t xml:space="preserve">design </w:t>
      </w:r>
      <w:r w:rsidR="001E34EE">
        <w:t xml:space="preserve">and compared </w:t>
      </w:r>
      <w:r w:rsidR="00D015DE">
        <w:t>an</w:t>
      </w:r>
      <w:r w:rsidR="001E34EE">
        <w:t xml:space="preserve"> exposed group with </w:t>
      </w:r>
      <w:r w:rsidR="006C26A0">
        <w:t xml:space="preserve">an </w:t>
      </w:r>
      <w:r w:rsidR="001E34EE">
        <w:t>unexposed or minimally exposed group.</w:t>
      </w:r>
      <w:r w:rsidR="003C3AB5">
        <w:t xml:space="preserve"> </w:t>
      </w:r>
      <w:r w:rsidR="001E34EE">
        <w:t xml:space="preserve"> Some of the studies were based on existing registry or database data and, additional information (if needed) were collected through self-reported questionnaires. </w:t>
      </w:r>
      <w:r w:rsidR="00AF7A96">
        <w:t xml:space="preserve"> In some studies of weaker study design, the target population was identified but the use of a sampling frame was not described and information on response rate and or non-responders may not have been available or reported.  </w:t>
      </w:r>
      <w:r w:rsidR="006C26A0">
        <w:t>Some studies</w:t>
      </w:r>
      <w:r w:rsidR="00767584">
        <w:fldChar w:fldCharType="begin">
          <w:fldData xml:space="preserve">PEVuZE5vdGU+PENpdGU+PEF1dGhvcj5DaGlhPC9BdXRob3I+PFllYXI+MTk5NzwvWWVhcj48UmVj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</w:fldData>
        </w:fldChar>
      </w:r>
      <w:r w:rsidR="006A5370">
        <w:instrText xml:space="preserve"> ADDIN EN.CITE </w:instrText>
      </w:r>
      <w:r w:rsidR="006A5370">
        <w:fldChar w:fldCharType="begin">
          <w:fldData xml:space="preserve">PEVuZE5vdGU+PENpdGU+PEF1dGhvcj5DaGlhPC9BdXRob3I+PFllYXI+MTk5NzwvWWVhcj48UmVj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</w:fldData>
        </w:fldChar>
      </w:r>
      <w:r w:rsidR="006A5370">
        <w:instrText xml:space="preserve"> ADDIN EN.CITE.DATA </w:instrText>
      </w:r>
      <w:r w:rsidR="006A5370">
        <w:fldChar w:fldCharType="end"/>
      </w:r>
      <w:r w:rsidR="00767584">
        <w:fldChar w:fldCharType="separate"/>
      </w:r>
      <w:r w:rsidR="006A5370" w:rsidRPr="006A5370">
        <w:rPr>
          <w:noProof/>
          <w:vertAlign w:val="superscript"/>
        </w:rPr>
        <w:t>1-3</w:t>
      </w:r>
      <w:r w:rsidR="00767584">
        <w:fldChar w:fldCharType="end"/>
      </w:r>
      <w:r w:rsidR="006C26A0">
        <w:t xml:space="preserve"> did not </w:t>
      </w:r>
      <w:r>
        <w:t xml:space="preserve">include </w:t>
      </w:r>
      <w:r w:rsidR="006C26A0">
        <w:t xml:space="preserve">a </w:t>
      </w:r>
      <w:r w:rsidR="00D015DE">
        <w:t xml:space="preserve">comparison </w:t>
      </w:r>
      <w:r w:rsidR="006C26A0">
        <w:t xml:space="preserve">group. </w:t>
      </w:r>
      <w:r w:rsidR="00AF7A96">
        <w:t xml:space="preserve"> </w:t>
      </w:r>
      <w:r w:rsidR="00B60094">
        <w:t xml:space="preserve">There were fewer studies conducted or published post 2000 (7 of 18 publications, see Evidence Profile) with the most recent identified as published nine years ago in 2009.  Earlier studies and exposures may reflect different working conditions to that experienced currently.  Also, methods of measuring steroid hormone levels have improved during this time.  </w:t>
      </w:r>
    </w:p>
    <w:p w14:paraId="0C163760" w14:textId="74D3CD6B" w:rsidR="00B60094" w:rsidRDefault="006C26A0" w:rsidP="006A5370">
      <w:pPr>
        <w:jc w:val="both"/>
      </w:pPr>
      <w:r>
        <w:t xml:space="preserve">Toluene </w:t>
      </w:r>
      <w:r w:rsidR="00AF7A96">
        <w:t xml:space="preserve">was the most commonly reported solvent followed by xylene </w:t>
      </w:r>
      <w:r>
        <w:t xml:space="preserve">and TCE. </w:t>
      </w:r>
      <w:r w:rsidR="00AF7A96">
        <w:t xml:space="preserve"> </w:t>
      </w:r>
      <w:r>
        <w:t xml:space="preserve">However, co-exposures </w:t>
      </w:r>
      <w:r w:rsidR="00D015DE">
        <w:t xml:space="preserve">may also have </w:t>
      </w:r>
      <w:r>
        <w:t xml:space="preserve">occurred, and </w:t>
      </w:r>
      <w:r w:rsidR="00767584">
        <w:t xml:space="preserve">this makes </w:t>
      </w:r>
      <w:r>
        <w:t xml:space="preserve">it difficult to attribute </w:t>
      </w:r>
      <w:r w:rsidR="00767584">
        <w:t xml:space="preserve">an </w:t>
      </w:r>
      <w:r>
        <w:t>outcome to a specifi</w:t>
      </w:r>
      <w:r w:rsidR="00D015DE">
        <w:t>ed</w:t>
      </w:r>
      <w:r>
        <w:t xml:space="preserve"> solvent</w:t>
      </w:r>
      <w:r w:rsidR="00BD2D13">
        <w:t xml:space="preserve"> of relevance to this REA</w:t>
      </w:r>
      <w:r>
        <w:t xml:space="preserve">.  During the review process, the studies in which the exposure was based </w:t>
      </w:r>
      <w:r w:rsidR="00BD2D13">
        <w:t xml:space="preserve">only </w:t>
      </w:r>
      <w:r>
        <w:t>on the job categories</w:t>
      </w:r>
      <w:r w:rsidR="00787AC8">
        <w:fldChar w:fldCharType="begin"/>
      </w:r>
      <w:r w:rsidR="00816121">
        <w:instrText xml:space="preserve"> ADDIN EN.CITE &lt;EndNote&gt;&lt;Cite&gt;&lt;Author&gt;Cherry&lt;/Author&gt;&lt;Year&gt;2001&lt;/Year&gt;&lt;RecNum&gt;101&lt;/RecNum&gt;&lt;DisplayText&gt;&lt;style face="superscript"&gt;70&lt;/style&gt;&lt;/DisplayText&gt;&lt;record&gt;&lt;rec-number&gt;101&lt;/rec-number&gt;&lt;foreign-keys&gt;&lt;key app="EN" db-id="ts0t25s0vv2va1ezfw6vrttvwprff5reztr9" timestamp="1541191646"&gt;101&lt;/key&gt;&lt;/foreign-keys&gt;&lt;ref-type name="Journal Article"&gt;17&lt;/ref-type&gt;&lt;contributors&gt;&lt;authors&gt;&lt;author&gt;Cherry, N.&lt;/author&gt;&lt;author&gt;Labreche, F.&lt;/author&gt;&lt;author&gt;Collins, J.&lt;/author&gt;&lt;author&gt;Tulandi, T.&lt;/author&gt;&lt;/authors&gt;&lt;/contributors&gt;&lt;auth-address&gt;Centre for Occupational and Environmental Health, University of Manchester, UK. ncherry@ualberta.ca&lt;/auth-address&gt;&lt;titles&gt;&lt;title&gt;Occupational exposure to solvents and male infertility&lt;/title&gt;&lt;secondary-title&gt;Occup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Medicine&lt;/abbr-3&gt;&lt;/periodical&gt;&lt;pages&gt;635-40&lt;/pages&gt;&lt;volume&gt;58&lt;/volume&gt;&lt;number&gt;10&lt;/number&gt;&lt;edition&gt;2001/09/14&lt;/edition&gt;&lt;keywords&gt;&lt;keyword&gt;Adult&lt;/keyword&gt;&lt;keyword&gt;Case-Control Studies&lt;/keyword&gt;&lt;keyword&gt;Confidence Intervals&lt;/keyword&gt;&lt;keyword&gt;Humans&lt;/keyword&gt;&lt;keyword&gt;Infertility, Male/*chemically induced&lt;/keyword&gt;&lt;keyword&gt;Logistic Models&lt;/keyword&gt;&lt;keyword&gt;Male&lt;/keyword&gt;&lt;keyword&gt;Occupational Exposure/*adverse effects&lt;/keyword&gt;&lt;keyword&gt;Odds Ratio&lt;/keyword&gt;&lt;keyword&gt;Reproducibility of Results&lt;/keyword&gt;&lt;keyword&gt;Risk Factors&lt;/keyword&gt;&lt;keyword&gt;Solvents/*adverse effects&lt;/keyword&gt;&lt;keyword&gt;Sperm Count&lt;/keyword&gt;&lt;/keywords&gt;&lt;dates&gt;&lt;year&gt;2001&lt;/year&gt;&lt;pub-dates&gt;&lt;date&gt;Oct&lt;/date&gt;&lt;/pub-dates&gt;&lt;/dates&gt;&lt;isbn&gt;1351-0711 (Print)&amp;#xD;1351-0711 (Linking)&lt;/isbn&gt;&lt;accession-num&gt;11555684&lt;/accession-num&gt;&lt;urls&gt;&lt;related-urls&gt;&lt;url&gt;https://www.ncbi.nlm.nih.gov/pubmed/11555684&lt;/url&gt;&lt;url&gt;https://www.ncbi.nlm.nih.gov/pmc/articles/PMC1740054/pdf/v058p00635.pdf&lt;/url&gt;&lt;/related-urls&gt;&lt;/urls&gt;&lt;custom2&gt;PMC1740054&lt;/custom2&gt;&lt;/record&gt;&lt;/Cite&gt;&lt;/EndNote&gt;</w:instrText>
      </w:r>
      <w:r w:rsidR="00787AC8">
        <w:fldChar w:fldCharType="separate"/>
      </w:r>
      <w:r w:rsidR="00816121" w:rsidRPr="00816121">
        <w:rPr>
          <w:noProof/>
          <w:vertAlign w:val="superscript"/>
        </w:rPr>
        <w:t>70</w:t>
      </w:r>
      <w:r w:rsidR="00787AC8">
        <w:fldChar w:fldCharType="end"/>
      </w:r>
      <w:r>
        <w:t xml:space="preserve"> without providing evidence o</w:t>
      </w:r>
      <w:r w:rsidR="00D015DE">
        <w:t>f</w:t>
      </w:r>
      <w:r>
        <w:t xml:space="preserve"> solvents that </w:t>
      </w:r>
      <w:r w:rsidR="00BD2D13">
        <w:t xml:space="preserve">a </w:t>
      </w:r>
      <w:r>
        <w:t>specific job category was exposed to</w:t>
      </w:r>
      <w:r w:rsidR="009D54AD">
        <w:t xml:space="preserve">, </w:t>
      </w:r>
      <w:r w:rsidR="00FF1012">
        <w:t>as well as studies that reported exposure t</w:t>
      </w:r>
      <w:r w:rsidR="00787AC8">
        <w:t>o unspecified solvents</w:t>
      </w:r>
      <w:r w:rsidR="00787AC8">
        <w:fldChar w:fldCharType="begin">
          <w:fldData xml:space="preserve">PEVuZE5vdGU+PENpdGU+PEF1dGhvcj5KZW5zZW48L0F1dGhvcj48WWVhcj4yMDA2PC9ZZWFyPjxS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</w:fldData>
        </w:fldChar>
      </w:r>
      <w:r w:rsidR="00816121">
        <w:instrText xml:space="preserve"> ADDIN EN.CITE </w:instrText>
      </w:r>
      <w:r w:rsidR="00816121">
        <w:fldChar w:fldCharType="begin">
          <w:fldData xml:space="preserve">PEVuZE5vdGU+PENpdGU+PEF1dGhvcj5KZW5zZW48L0F1dGhvcj48WWVhcj4yMDA2PC9ZZWFyPjxS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</w:fldData>
        </w:fldChar>
      </w:r>
      <w:r w:rsidR="00816121">
        <w:instrText xml:space="preserve"> ADDIN EN.CITE.DATA </w:instrText>
      </w:r>
      <w:r w:rsidR="00816121">
        <w:fldChar w:fldCharType="end"/>
      </w:r>
      <w:r w:rsidR="00787AC8">
        <w:fldChar w:fldCharType="separate"/>
      </w:r>
      <w:r w:rsidR="00816121" w:rsidRPr="00816121">
        <w:rPr>
          <w:noProof/>
          <w:vertAlign w:val="superscript"/>
        </w:rPr>
        <w:t>76-79</w:t>
      </w:r>
      <w:r w:rsidR="00787AC8">
        <w:fldChar w:fldCharType="end"/>
      </w:r>
      <w:r w:rsidR="00787AC8">
        <w:t xml:space="preserve"> were</w:t>
      </w:r>
      <w:r w:rsidR="009D54AD">
        <w:t xml:space="preserve"> excluded</w:t>
      </w:r>
      <w:r>
        <w:t>.</w:t>
      </w:r>
      <w:r w:rsidR="00627499">
        <w:t xml:space="preserve"> </w:t>
      </w:r>
      <w:r w:rsidR="00AF7A96">
        <w:t xml:space="preserve"> </w:t>
      </w:r>
    </w:p>
    <w:p w14:paraId="350D82EB" w14:textId="46EDEF82" w:rsidR="00EF01EC" w:rsidRDefault="00320D98" w:rsidP="00857A5E">
      <w:pPr>
        <w:jc w:val="both"/>
      </w:pPr>
      <w:r>
        <w:t>The search strategies from two previous reviews; solvent terms from the 2017 report</w:t>
      </w:r>
      <w:r>
        <w:fldChar w:fldCharType="begin"/>
      </w:r>
      <w:r>
        <w:instrText xml:space="preserve"> ADDIN EN.CITE &lt;EndNote&gt;&lt;Cite&gt;&lt;Author&gt;Kelsall HL&lt;/Author&gt;&lt;Year&gt;2017&lt;/Year&gt;&lt;RecNum&gt;52&lt;/RecNum&gt;&lt;DisplayText&gt;&lt;style face="superscript"&gt;25&lt;/style&gt;&lt;/DisplayText&gt;&lt;record&gt;&lt;rec-number&gt;52&lt;/rec-number&gt;&lt;foreign-keys&gt;&lt;key app="EN" db-id="ts0t25s0vv2va1ezfw6vrttvwprff5reztr9" timestamp="1539125945"&gt;52&lt;/key&gt;&lt;/foreign-keys&gt;&lt;ref-type name="Report"&gt;27&lt;/ref-type&gt;&lt;contributors&gt;&lt;authors&gt;&lt;author&gt;Kelsall HL, &lt;/author&gt;&lt;author&gt;Glass DG, &lt;/author&gt;&lt;author&gt;Priestly BG, &lt;/author&gt;&lt;author&gt;Bell RJ, &lt;/author&gt;&lt;author&gt;Newman DG, &lt;/author&gt;&lt;author&gt;Wallace EM, &lt;/author&gt;&lt;author&gt;Webster WS, &lt;/author&gt;&lt;author&gt;Sim MR.&lt;/author&gt;&lt;/authors&gt;&lt;/contributors&gt;&lt;titles&gt;&lt;title&gt;Literature review of effects of fuel and solvent exposure on human female reproductive outcomes&lt;/title&gt;&lt;/titles&gt;&lt;pages&gt;p 129&lt;/pages&gt;&lt;dates&gt;&lt;year&gt;2017&lt;/year&gt;&lt;/dates&gt;&lt;publisher&gt;Report prepared for the Department of Veterans’ Affairs. Monash University&lt;/publisher&gt;&lt;urls&gt;&lt;related-urls&gt;&lt;url&gt;https://www.dva.gov.au/sites/default/files/Question_14_Fuel_and_Solvent_Exposure_Technical_Report_Sept_2017.pdf&lt;/url&gt;&lt;/related-urls&gt;&lt;/urls&gt;&lt;access-date&gt;22/04/2018&lt;/access-date&gt;&lt;/record&gt;&lt;/Cite&gt;&lt;/EndNote&gt;</w:instrText>
      </w:r>
      <w:r>
        <w:fldChar w:fldCharType="separate"/>
      </w:r>
      <w:r w:rsidRPr="006A5370">
        <w:rPr>
          <w:noProof/>
          <w:vertAlign w:val="superscript"/>
        </w:rPr>
        <w:t>25</w:t>
      </w:r>
      <w:r>
        <w:fldChar w:fldCharType="end"/>
      </w:r>
      <w:r>
        <w:t xml:space="preserve"> and male outcomes terms from the 2018 report</w:t>
      </w:r>
      <w:r>
        <w:fldChar w:fldCharType="begin"/>
      </w:r>
      <w:r>
        <w:instrText xml:space="preserve"> ADDIN EN.CITE &lt;EndNote&gt;&lt;Cite&gt;&lt;Author&gt;Kelsall HL&lt;/Author&gt;&lt;Year&gt;2018&lt;/Year&gt;&lt;RecNum&gt;55&lt;/RecNum&gt;&lt;DisplayText&gt;&lt;style face="superscript"&gt;26&lt;/style&gt;&lt;/DisplayText&gt;&lt;record&gt;&lt;rec-number&gt;55&lt;/rec-number&gt;&lt;foreign-keys&gt;&lt;key app="EN" db-id="ts0t25s0vv2va1ezfw6vrttvwprff5reztr9" timestamp="1539126458"&gt;55&lt;/key&gt;&lt;/foreign-keys&gt;&lt;ref-type name="Report"&gt;27&lt;/ref-type&gt;&lt;contributors&gt;&lt;authors&gt;&lt;author&gt;Kelsall HL, &lt;/author&gt;&lt;author&gt;Glass DC, &lt;/author&gt;&lt;author&gt;Priestly BG, &lt;/author&gt;&lt;author&gt;McLachlan R, &lt;/author&gt;&lt;author&gt;Bell RJ, &lt;/author&gt;&lt;author&gt;Pattuwage L, &lt;/author&gt;&lt;author&gt;Newman DG, &lt;/author&gt;&lt;author&gt;Wallace EM, &lt;/author&gt;&lt;author&gt;Webster WS, &lt;/author&gt;&lt;author&gt;Sim MR,&lt;/author&gt;&lt;/authors&gt;&lt;/contributors&gt;&lt;titles&gt;&lt;title&gt;Literature review of effects of fuel exposure on human male reproductive outcomes. A Rapid Evidence Assessment. &lt;/title&gt;&lt;/titles&gt;&lt;dates&gt;&lt;year&gt;2018&lt;/year&gt;&lt;/dates&gt;&lt;publisher&gt;Report prepared for the Department of Veterans’ Affairs. Monash University&lt;/publisher&gt;&lt;urls&gt;&lt;related-urls&gt;&lt;url&gt;&lt;style face="italic" font="default" size="100%"&gt;Submittedfor publication&lt;/style&gt;&lt;/url&gt;&lt;/related-urls&gt;&lt;/urls&gt;&lt;/record&gt;&lt;/Cite&gt;&lt;/EndNote&gt;</w:instrText>
      </w:r>
      <w:r>
        <w:fldChar w:fldCharType="separate"/>
      </w:r>
      <w:r w:rsidRPr="00F417A4">
        <w:rPr>
          <w:noProof/>
          <w:vertAlign w:val="superscript"/>
        </w:rPr>
        <w:t>26</w:t>
      </w:r>
      <w:r>
        <w:fldChar w:fldCharType="end"/>
      </w:r>
      <w:r>
        <w:t xml:space="preserve"> were combined to finalise the search strategy used for this REA.  </w:t>
      </w:r>
      <w:r w:rsidR="00D43E51" w:rsidRPr="00AF7A96">
        <w:t>This literature review</w:t>
      </w:r>
      <w:r w:rsidR="00D43E51">
        <w:t xml:space="preserve"> searched 10 electronic databases which covered medical, science, toxicological and military literature. </w:t>
      </w:r>
      <w:r w:rsidR="00A64C7D">
        <w:t xml:space="preserve"> </w:t>
      </w:r>
      <w:r w:rsidR="00D43E51">
        <w:t xml:space="preserve">One military health journal was hand </w:t>
      </w:r>
      <w:r w:rsidR="00D43E51">
        <w:lastRenderedPageBreak/>
        <w:t xml:space="preserve">searched through its website.  Numerous government, military and other research organisational websites were also searched to identify </w:t>
      </w:r>
      <w:r w:rsidR="006D4A5B">
        <w:t xml:space="preserve">relevant </w:t>
      </w:r>
      <w:r w:rsidR="00D43E51">
        <w:t xml:space="preserve">unpublished reports.  One of the strengths of this REA is the comprehensive coverage of resources </w:t>
      </w:r>
      <w:r w:rsidR="001E34EE">
        <w:t>to</w:t>
      </w:r>
      <w:r w:rsidR="00D43E51">
        <w:t xml:space="preserve"> identify papers published in or after 2000. </w:t>
      </w:r>
      <w:r w:rsidR="00A64C7D">
        <w:t xml:space="preserve"> </w:t>
      </w:r>
      <w:r w:rsidR="00D43E51">
        <w:t xml:space="preserve">Therefore, studies published prior to 2000 </w:t>
      </w:r>
      <w:r w:rsidR="00622E02">
        <w:t>may not have been included</w:t>
      </w:r>
      <w:r w:rsidR="00D43E51">
        <w:t xml:space="preserve">. </w:t>
      </w:r>
      <w:r w:rsidR="003C3AB5">
        <w:t xml:space="preserve"> </w:t>
      </w:r>
      <w:r w:rsidR="00D43E51">
        <w:t>However, the reference lists of included publications were searched to identify potentially relevant studies published before 2000</w:t>
      </w:r>
      <w:r w:rsidR="00577C4E">
        <w:t xml:space="preserve">, and this process together with predetermined website search identified </w:t>
      </w:r>
      <w:r w:rsidR="004E25E3">
        <w:t xml:space="preserve">a </w:t>
      </w:r>
      <w:r w:rsidR="00577C4E">
        <w:t>further 29</w:t>
      </w:r>
      <w:r w:rsidR="0057025D">
        <w:fldChar w:fldCharType="begin">
          <w:fldData xml:space="preserve">bnQvb2VtZWQvNTUvMS8yNC5mdWxsLnBkZjwvdXJsPjwvcmVsYXRlZC11cmxzPjwvdXJscz48Y3Vz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</w:fldData>
        </w:fldChar>
      </w:r>
      <w:r w:rsidR="0057025D">
        <w:instrText xml:space="preserve"> ADDIN EN.CITE </w:instrText>
      </w:r>
      <w:r w:rsidR="0057025D">
        <w:fldChar w:fldCharType="begin">
          <w:fldData xml:space="preserve">PEVuZE5vdGU+PENpdGU+PEF1dGhvcj5BVFNEUjwvQXV0aG9yPjxZZWFyPjE5OTI8L1llYXI+PFJl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==
</w:fldData>
        </w:fldChar>
      </w:r>
      <w:r w:rsidR="0057025D">
        <w:instrText xml:space="preserve"> ADDIN EN.CITE.DATA </w:instrText>
      </w:r>
      <w:r w:rsidR="0057025D">
        <w:fldChar w:fldCharType="end"/>
      </w:r>
      <w:r w:rsidR="0057025D">
        <w:fldChar w:fldCharType="begin">
          <w:fldData xml:space="preserve">bnQvb2VtZWQvNTUvMS8yNC5mdWxsLnBkZjwvdXJsPjwvcmVsYXRlZC11cmxzPjwvdXJscz48Y3Vz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</w:fldData>
        </w:fldChar>
      </w:r>
      <w:r w:rsidR="0057025D">
        <w:instrText xml:space="preserve"> ADDIN EN.CITE.DATA </w:instrText>
      </w:r>
      <w:r w:rsidR="0057025D">
        <w:fldChar w:fldCharType="end"/>
      </w:r>
      <w:r w:rsidR="0057025D">
        <w:fldChar w:fldCharType="separate"/>
      </w:r>
      <w:r w:rsidR="0057025D" w:rsidRPr="0057025D">
        <w:rPr>
          <w:noProof/>
          <w:vertAlign w:val="superscript"/>
        </w:rPr>
        <w:t>1-7, 10, 12, 14-17, 32-47</w:t>
      </w:r>
      <w:r w:rsidR="0057025D">
        <w:fldChar w:fldCharType="end"/>
      </w:r>
      <w:r w:rsidR="00577C4E">
        <w:t xml:space="preserve"> records in addition to five</w:t>
      </w:r>
      <w:r w:rsidR="0057025D">
        <w:fldChar w:fldCharType="begin">
          <w:fldData xml:space="preserve">PEVuZE5vdGU+PENpdGU+PEF1dGhvcj5MZW1hc3RlcnM8L0F1dGhvcj48WWVhcj4xOTk5PC9ZZWFy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</w:fldData>
        </w:fldChar>
      </w:r>
      <w:r w:rsidR="0057025D">
        <w:instrText xml:space="preserve"> ADDIN EN.CITE </w:instrText>
      </w:r>
      <w:r w:rsidR="0057025D">
        <w:fldChar w:fldCharType="begin">
          <w:fldData xml:space="preserve">PEVuZE5vdGU+PENpdGU+PEF1dGhvcj5MZW1hc3RlcnM8L0F1dGhvcj48WWVhcj4xOTk5PC9ZZWFy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</w:fldData>
        </w:fldChar>
      </w:r>
      <w:r w:rsidR="0057025D">
        <w:instrText xml:space="preserve"> ADDIN EN.CITE.DATA </w:instrText>
      </w:r>
      <w:r w:rsidR="0057025D">
        <w:fldChar w:fldCharType="end"/>
      </w:r>
      <w:r w:rsidR="0057025D">
        <w:fldChar w:fldCharType="separate"/>
      </w:r>
      <w:r w:rsidR="0057025D" w:rsidRPr="0057025D">
        <w:rPr>
          <w:noProof/>
          <w:vertAlign w:val="superscript"/>
        </w:rPr>
        <w:t>8, 9, 11, 13, 18</w:t>
      </w:r>
      <w:r w:rsidR="0057025D">
        <w:fldChar w:fldCharType="end"/>
      </w:r>
      <w:r w:rsidR="00577C4E">
        <w:t xml:space="preserve"> records identified from the electronic database search, that were included in this REA. </w:t>
      </w:r>
      <w:r w:rsidR="004E25E3">
        <w:t xml:space="preserve"> </w:t>
      </w:r>
      <w:r w:rsidR="00223D91">
        <w:t>The reference lists of</w:t>
      </w:r>
      <w:r w:rsidR="0057025D">
        <w:t xml:space="preserve"> included reports were also s</w:t>
      </w:r>
      <w:r w:rsidR="00223D91">
        <w:t xml:space="preserve">creened to identify any relevant publications. </w:t>
      </w:r>
      <w:r w:rsidR="004E25E3">
        <w:t xml:space="preserve"> </w:t>
      </w:r>
      <w:r w:rsidR="00223D91">
        <w:t xml:space="preserve">Therefore, we </w:t>
      </w:r>
      <w:r w:rsidR="005B1241">
        <w:t xml:space="preserve">consider it very likely </w:t>
      </w:r>
      <w:r w:rsidR="00223D91">
        <w:t>that all the key peer-reviewed publications are covered irrespective of the date of publication.</w:t>
      </w:r>
      <w:r w:rsidR="00DD5E1C">
        <w:t xml:space="preserve"> </w:t>
      </w:r>
      <w:r w:rsidR="001E34EE">
        <w:t xml:space="preserve"> </w:t>
      </w:r>
      <w:r w:rsidR="00857A5E">
        <w:t>However, o</w:t>
      </w:r>
      <w:r w:rsidR="00D43E51">
        <w:t xml:space="preserve">nly English articles were included, </w:t>
      </w:r>
      <w:r w:rsidR="00E65323">
        <w:t xml:space="preserve">therefore </w:t>
      </w:r>
      <w:r w:rsidR="009D54AD">
        <w:t xml:space="preserve">potentially relevant </w:t>
      </w:r>
      <w:r w:rsidR="00D43E51">
        <w:t xml:space="preserve">non-English articles </w:t>
      </w:r>
      <w:r w:rsidR="009D54AD">
        <w:t>were</w:t>
      </w:r>
      <w:r w:rsidR="00D43E51">
        <w:t xml:space="preserve"> </w:t>
      </w:r>
      <w:r w:rsidR="009D54AD">
        <w:t>not included</w:t>
      </w:r>
      <w:r w:rsidR="00D43E51">
        <w:t xml:space="preserve">. </w:t>
      </w:r>
      <w:r w:rsidR="00A64C7D">
        <w:t xml:space="preserve"> </w:t>
      </w:r>
      <w:r w:rsidR="00320360">
        <w:t>From the 12,282 titles and abstracts</w:t>
      </w:r>
      <w:r w:rsidR="00B60094">
        <w:t xml:space="preserve"> initially identified through the search</w:t>
      </w:r>
      <w:r w:rsidR="00320360">
        <w:t xml:space="preserve">, it was not always readily identifiable whether the publication was eligible for inclusion, in particular whether </w:t>
      </w:r>
      <w:r w:rsidR="00B60094">
        <w:t xml:space="preserve">exposure to one or more of the specified solvents of interest was reported and, if so, whether a reproductive health outcome in men or pregnancy outcome in their partners was reported.  </w:t>
      </w:r>
      <w:r w:rsidR="00320360">
        <w:t>In the process, 271 full text versions of articles were obtained for review for eligibility, and 237 were excluded</w:t>
      </w:r>
      <w:r w:rsidR="00B60094">
        <w:t>.</w:t>
      </w:r>
    </w:p>
    <w:p w14:paraId="7AFF2D00" w14:textId="2F0323B2" w:rsidR="003E0CDC" w:rsidRDefault="003E0CDC" w:rsidP="00001120">
      <w:pPr>
        <w:jc w:val="both"/>
      </w:pPr>
      <w:r>
        <w:t xml:space="preserve">Another strength of the REA is the inclusion of reports from </w:t>
      </w:r>
      <w:r w:rsidR="00001120">
        <w:t xml:space="preserve">reputed </w:t>
      </w:r>
      <w:r w:rsidR="00A64C7D">
        <w:t xml:space="preserve">medical, scientific and government </w:t>
      </w:r>
      <w:r w:rsidR="00001120">
        <w:t xml:space="preserve">institutions that provide information to government authorities. </w:t>
      </w:r>
      <w:r w:rsidR="00A64C7D">
        <w:t xml:space="preserve"> </w:t>
      </w:r>
      <w:r w:rsidR="00001120">
        <w:t xml:space="preserve">This provides an opportunity to compare the included studies in this REA with the studies included in the reports. </w:t>
      </w:r>
      <w:r w:rsidR="00A64C7D">
        <w:t xml:space="preserve"> </w:t>
      </w:r>
      <w:r w:rsidR="00001120">
        <w:t>This strategy is valuable to identify any important article published before 2000, due to limit</w:t>
      </w:r>
      <w:r w:rsidR="00320D98">
        <w:t xml:space="preserve">ations on </w:t>
      </w:r>
      <w:r w:rsidR="00001120">
        <w:t>search period</w:t>
      </w:r>
      <w:r w:rsidR="00320D98">
        <w:t xml:space="preserve">, consistent with the </w:t>
      </w:r>
      <w:r w:rsidR="00001120">
        <w:t xml:space="preserve">REA methodology. </w:t>
      </w:r>
      <w:r w:rsidR="00A64C7D">
        <w:t xml:space="preserve"> </w:t>
      </w:r>
      <w:r w:rsidR="00001120">
        <w:t xml:space="preserve">This REA did not </w:t>
      </w:r>
      <w:r w:rsidR="00622E02">
        <w:t xml:space="preserve">exclude </w:t>
      </w:r>
      <w:r w:rsidR="00001120">
        <w:t xml:space="preserve">any </w:t>
      </w:r>
      <w:r w:rsidR="00622E02">
        <w:t>relevant</w:t>
      </w:r>
      <w:r w:rsidR="00001120">
        <w:t xml:space="preserve"> article, even published before 2000, </w:t>
      </w:r>
      <w:r w:rsidR="0079183B">
        <w:t xml:space="preserve">which was </w:t>
      </w:r>
      <w:r w:rsidR="00A64C7D">
        <w:t>confirmed through the</w:t>
      </w:r>
      <w:r w:rsidR="00001120">
        <w:t xml:space="preserve"> </w:t>
      </w:r>
      <w:r w:rsidR="00001120" w:rsidRPr="00237C07">
        <w:t>cross-check</w:t>
      </w:r>
      <w:r w:rsidR="00001120">
        <w:t xml:space="preserve"> with the included studies in </w:t>
      </w:r>
      <w:r w:rsidR="00001120" w:rsidRPr="00AF7A96">
        <w:t>the reports.</w:t>
      </w:r>
      <w:r w:rsidR="00001120">
        <w:t xml:space="preserve"> </w:t>
      </w:r>
    </w:p>
    <w:p w14:paraId="62644C68" w14:textId="45AB6F4E" w:rsidR="00F34D90" w:rsidRDefault="00F34D90">
      <w:pPr>
        <w:spacing w:line="240" w:lineRule="auto"/>
        <w:rPr>
          <w:rStyle w:val="Strong"/>
        </w:rPr>
      </w:pPr>
      <w:r w:rsidRPr="00F34D90">
        <w:rPr>
          <w:rStyle w:val="Strong"/>
        </w:rPr>
        <w:t>Implications</w:t>
      </w:r>
    </w:p>
    <w:p w14:paraId="52A3CA8E" w14:textId="0003B581" w:rsidR="00C32B83" w:rsidRDefault="00C32B83" w:rsidP="006F7F69">
      <w:pPr>
        <w:spacing w:after="360"/>
        <w:contextualSpacing/>
        <w:jc w:val="both"/>
        <w:rPr>
          <w:rFonts w:cs="Arial"/>
        </w:rPr>
      </w:pPr>
      <w:r w:rsidRPr="00CE0F16">
        <w:t>This REA has identified peer reviewed</w:t>
      </w:r>
      <w:r w:rsidR="00320D98">
        <w:t>,</w:t>
      </w:r>
      <w:r w:rsidRPr="00CE0F16">
        <w:t xml:space="preserve"> published</w:t>
      </w:r>
      <w:r w:rsidR="00320D98">
        <w:t xml:space="preserve"> studies </w:t>
      </w:r>
      <w:r w:rsidRPr="00CE0F16">
        <w:t>and high quality report evidence available in relation to the effects of specified solvent exposure and adverse reproductive outcomes</w:t>
      </w:r>
      <w:r>
        <w:t xml:space="preserve"> in men</w:t>
      </w:r>
      <w:r w:rsidRPr="00CE0F16">
        <w:t xml:space="preserve">. </w:t>
      </w:r>
      <w:r w:rsidR="006F7F69">
        <w:t xml:space="preserve"> </w:t>
      </w:r>
      <w:r w:rsidRPr="00CE0F16">
        <w:t xml:space="preserve">The </w:t>
      </w:r>
      <w:r w:rsidRPr="00CE0F16">
        <w:rPr>
          <w:rFonts w:cs="Arial"/>
        </w:rPr>
        <w:t>Summary of Ev</w:t>
      </w:r>
      <w:r>
        <w:rPr>
          <w:rFonts w:cs="Arial"/>
        </w:rPr>
        <w:t xml:space="preserve">idence and Evidence Profile </w:t>
      </w:r>
      <w:r w:rsidRPr="00CE0F16">
        <w:rPr>
          <w:rFonts w:cs="Arial"/>
        </w:rPr>
        <w:t>highlight where associations between occupational exposure to solvents and adverse reproductive outcomes have been reported and the strengths or limitations in relation to these</w:t>
      </w:r>
      <w:r w:rsidR="0079183B">
        <w:rPr>
          <w:rFonts w:cs="Arial"/>
        </w:rPr>
        <w:t xml:space="preserve"> outcomes</w:t>
      </w:r>
      <w:r w:rsidRPr="00CE0F16">
        <w:rPr>
          <w:rFonts w:cs="Arial"/>
        </w:rPr>
        <w:t xml:space="preserve">. </w:t>
      </w:r>
      <w:r w:rsidR="006F7F69">
        <w:rPr>
          <w:rFonts w:cs="Arial"/>
        </w:rPr>
        <w:t xml:space="preserve"> The n</w:t>
      </w:r>
      <w:r>
        <w:rPr>
          <w:rFonts w:cs="Arial"/>
        </w:rPr>
        <w:t xml:space="preserve">umber of studies identified for </w:t>
      </w:r>
      <w:r w:rsidR="00320D98">
        <w:rPr>
          <w:rFonts w:cs="Arial"/>
        </w:rPr>
        <w:t xml:space="preserve">associations with </w:t>
      </w:r>
      <w:r>
        <w:rPr>
          <w:rFonts w:cs="Arial"/>
        </w:rPr>
        <w:t>male fertility / fecundity</w:t>
      </w:r>
      <w:r w:rsidR="00320D98">
        <w:rPr>
          <w:rFonts w:cs="Arial"/>
        </w:rPr>
        <w:t xml:space="preserve">, levels of </w:t>
      </w:r>
      <w:r>
        <w:rPr>
          <w:rFonts w:cs="Arial"/>
        </w:rPr>
        <w:t>reproductive hormones, sexual function</w:t>
      </w:r>
      <w:r w:rsidR="00320D98">
        <w:rPr>
          <w:rFonts w:cs="Arial"/>
        </w:rPr>
        <w:t>,</w:t>
      </w:r>
      <w:r>
        <w:rPr>
          <w:rFonts w:cs="Arial"/>
        </w:rPr>
        <w:t xml:space="preserve"> and pregnancy outcomes in the partners of exposed men w</w:t>
      </w:r>
      <w:r w:rsidR="006F7F69">
        <w:rPr>
          <w:rFonts w:cs="Arial"/>
        </w:rPr>
        <w:t xml:space="preserve">as </w:t>
      </w:r>
      <w:r>
        <w:rPr>
          <w:rFonts w:cs="Arial"/>
        </w:rPr>
        <w:t xml:space="preserve">limited. </w:t>
      </w:r>
      <w:r w:rsidR="003C3AB5">
        <w:rPr>
          <w:rFonts w:cs="Arial"/>
        </w:rPr>
        <w:t xml:space="preserve"> </w:t>
      </w:r>
      <w:r>
        <w:rPr>
          <w:rFonts w:cs="Arial"/>
        </w:rPr>
        <w:t>Very l</w:t>
      </w:r>
      <w:r>
        <w:t xml:space="preserve">imited epidemiological evidence was available for the research question for men in military settings. </w:t>
      </w:r>
      <w:r w:rsidR="006F7F69">
        <w:t xml:space="preserve"> </w:t>
      </w:r>
      <w:r>
        <w:rPr>
          <w:rFonts w:cs="Arial"/>
        </w:rPr>
        <w:t>The implications for occupational exposures for men in the military needs to be considered in the light of the findings of studies and the limitations of the evidence.</w:t>
      </w:r>
    </w:p>
    <w:p w14:paraId="5CD9E544" w14:textId="77777777" w:rsidR="00C32B83" w:rsidRPr="00F34D90" w:rsidRDefault="00C32B83">
      <w:pPr>
        <w:spacing w:line="240" w:lineRule="auto"/>
        <w:rPr>
          <w:rStyle w:val="Strong"/>
        </w:rPr>
      </w:pPr>
    </w:p>
    <w:p w14:paraId="31CB1686" w14:textId="77777777" w:rsidR="009D5C13" w:rsidRPr="00360CCE" w:rsidRDefault="009D5C13" w:rsidP="002201C6">
      <w:pPr>
        <w:pStyle w:val="Heading1"/>
      </w:pPr>
      <w:bookmarkStart w:id="36" w:name="_Toc520465"/>
      <w:r w:rsidRPr="00360CCE">
        <w:t>Conclusion</w:t>
      </w:r>
      <w:bookmarkEnd w:id="36"/>
    </w:p>
    <w:p w14:paraId="77E0A50C" w14:textId="5DD5618D" w:rsidR="00A65621" w:rsidRDefault="00105FC7" w:rsidP="00A65621">
      <w:pPr>
        <w:jc w:val="both"/>
      </w:pPr>
      <w:r>
        <w:t xml:space="preserve">This REA identified peer reviewed studies </w:t>
      </w:r>
      <w:r w:rsidR="00A65621">
        <w:t>of</w:t>
      </w:r>
      <w:r>
        <w:t xml:space="preserve"> the effects of occupational exposure of specified solvents in </w:t>
      </w:r>
      <w:r w:rsidR="00A65621">
        <w:t xml:space="preserve">men </w:t>
      </w:r>
      <w:r>
        <w:t xml:space="preserve">and adverse effects on reproductive health outcomes. </w:t>
      </w:r>
      <w:r w:rsidR="006F7F69">
        <w:t xml:space="preserve"> </w:t>
      </w:r>
      <w:r w:rsidR="0003190F" w:rsidRPr="0003190F">
        <w:t>The search was comprehensive and 34 records including relevant studies prior to 2000 have been considered in the REA.</w:t>
      </w:r>
      <w:r w:rsidR="0003190F">
        <w:t xml:space="preserve">  </w:t>
      </w:r>
      <w:r>
        <w:t xml:space="preserve">The existing body of literature </w:t>
      </w:r>
      <w:r w:rsidR="00DC4A59">
        <w:t xml:space="preserve">for those specified solvents and male reproductive outcomes </w:t>
      </w:r>
      <w:r w:rsidR="00D73B34">
        <w:t xml:space="preserve">was </w:t>
      </w:r>
      <w:r w:rsidR="00DC4A59">
        <w:t xml:space="preserve">limited and establishing specific solvent-outcome association was </w:t>
      </w:r>
      <w:r w:rsidR="006F7F69">
        <w:t xml:space="preserve">also </w:t>
      </w:r>
      <w:r w:rsidR="00DC4A59">
        <w:t xml:space="preserve">complicated by co-exposures of solvents within the scope of this review, as well as solvents that are beyond </w:t>
      </w:r>
      <w:r w:rsidR="006F7F69">
        <w:t xml:space="preserve">its </w:t>
      </w:r>
      <w:r w:rsidR="00DC4A59">
        <w:t>scope.</w:t>
      </w:r>
    </w:p>
    <w:p w14:paraId="0F71DB27" w14:textId="2EA45150" w:rsidR="00A65621" w:rsidRDefault="00D73B34" w:rsidP="00A65621">
      <w:pPr>
        <w:jc w:val="both"/>
      </w:pPr>
      <w:r>
        <w:t>In summary, in relation to the specified solvents considered, t</w:t>
      </w:r>
      <w:r w:rsidR="00A65621">
        <w:t>his review found:</w:t>
      </w:r>
    </w:p>
    <w:p w14:paraId="5D80D7DA" w14:textId="09C1C176" w:rsidR="00A25E4C" w:rsidRDefault="00A25E4C" w:rsidP="00A25E4C">
      <w:pPr>
        <w:pStyle w:val="ListParagraph"/>
        <w:numPr>
          <w:ilvl w:val="0"/>
          <w:numId w:val="63"/>
        </w:numPr>
        <w:jc w:val="both"/>
      </w:pPr>
      <w:bookmarkStart w:id="37" w:name="_Hlk530113754"/>
      <w:r>
        <w:t xml:space="preserve">The most commonly assessed exposures were toluene, xylene and TCE; the evidence base for other specified solvents </w:t>
      </w:r>
      <w:r w:rsidR="000A202C">
        <w:t xml:space="preserve">of interest </w:t>
      </w:r>
      <w:r>
        <w:t xml:space="preserve">was extremely limited. </w:t>
      </w:r>
    </w:p>
    <w:p w14:paraId="5E068D80" w14:textId="3DCA22CE" w:rsidR="00A65621" w:rsidRDefault="00D73B34" w:rsidP="00D73B34">
      <w:pPr>
        <w:pStyle w:val="ListParagraph"/>
        <w:numPr>
          <w:ilvl w:val="0"/>
          <w:numId w:val="63"/>
        </w:numPr>
        <w:jc w:val="both"/>
      </w:pPr>
      <w:r>
        <w:t xml:space="preserve">There was some </w:t>
      </w:r>
      <w:r w:rsidR="009C2FC2">
        <w:t xml:space="preserve">limited </w:t>
      </w:r>
      <w:r>
        <w:t>evidence that occupational exposure to high concentration of a combination of solvents, including solvents of interest in this review</w:t>
      </w:r>
      <w:r w:rsidR="009C2FC2">
        <w:t xml:space="preserve"> such as TCE and BTEX</w:t>
      </w:r>
      <w:r>
        <w:t xml:space="preserve">, may be associated with </w:t>
      </w:r>
      <w:r w:rsidR="00093236">
        <w:t xml:space="preserve">adverse </w:t>
      </w:r>
      <w:r>
        <w:t xml:space="preserve">changes in </w:t>
      </w:r>
      <w:r w:rsidR="00A2637E">
        <w:t xml:space="preserve">the </w:t>
      </w:r>
      <w:r>
        <w:t>c</w:t>
      </w:r>
      <w:r w:rsidR="00B23202">
        <w:t>haracteristics of semen</w:t>
      </w:r>
      <w:r w:rsidR="009C2FC2">
        <w:t>.</w:t>
      </w:r>
      <w:r w:rsidR="00B23202">
        <w:t xml:space="preserve"> </w:t>
      </w:r>
    </w:p>
    <w:p w14:paraId="240EEBB4" w14:textId="1A263C5A" w:rsidR="00155F8F" w:rsidRDefault="00155F8F" w:rsidP="006C352D">
      <w:pPr>
        <w:pStyle w:val="ListParagraph"/>
        <w:numPr>
          <w:ilvl w:val="0"/>
          <w:numId w:val="63"/>
        </w:numPr>
        <w:jc w:val="both"/>
      </w:pPr>
      <w:r>
        <w:t xml:space="preserve">There </w:t>
      </w:r>
      <w:r w:rsidR="009C2FC2">
        <w:t xml:space="preserve">was </w:t>
      </w:r>
      <w:r w:rsidR="00093236">
        <w:t xml:space="preserve">limited </w:t>
      </w:r>
      <w:r w:rsidR="00D90CA5">
        <w:t xml:space="preserve">evidence of association with TTP or low fecundity and this did not </w:t>
      </w:r>
      <w:r>
        <w:t xml:space="preserve">suggest that </w:t>
      </w:r>
      <w:r w:rsidR="00D73B34">
        <w:t xml:space="preserve">specified </w:t>
      </w:r>
      <w:r>
        <w:t xml:space="preserve">solvent exposure in men </w:t>
      </w:r>
      <w:r w:rsidR="00D73B34">
        <w:t xml:space="preserve">was </w:t>
      </w:r>
      <w:r>
        <w:t>associated with increased time to pregnancy or reduced fecundity in couples</w:t>
      </w:r>
      <w:r w:rsidR="009C2FC2">
        <w:t>.</w:t>
      </w:r>
    </w:p>
    <w:p w14:paraId="1BE9C805" w14:textId="3D8E8C36" w:rsidR="00B23202" w:rsidRDefault="00B23202" w:rsidP="00D73B34">
      <w:pPr>
        <w:pStyle w:val="ListParagraph"/>
        <w:numPr>
          <w:ilvl w:val="0"/>
          <w:numId w:val="63"/>
        </w:numPr>
        <w:jc w:val="both"/>
      </w:pPr>
      <w:r>
        <w:t xml:space="preserve">The evidence </w:t>
      </w:r>
      <w:r w:rsidR="005E0619">
        <w:t>supporting</w:t>
      </w:r>
      <w:r>
        <w:t xml:space="preserve"> </w:t>
      </w:r>
      <w:r w:rsidR="004C70C6">
        <w:t xml:space="preserve">an association of </w:t>
      </w:r>
      <w:r>
        <w:t xml:space="preserve">specified solvent exposure in men </w:t>
      </w:r>
      <w:r w:rsidR="009C2FC2">
        <w:t xml:space="preserve">with </w:t>
      </w:r>
      <w:r>
        <w:t>increase</w:t>
      </w:r>
      <w:r w:rsidR="005E0619">
        <w:t>d</w:t>
      </w:r>
      <w:r>
        <w:t xml:space="preserve"> risk of spontaneous abortion in their partners</w:t>
      </w:r>
      <w:r w:rsidR="005E0619">
        <w:t xml:space="preserve"> is limited and weak</w:t>
      </w:r>
      <w:r w:rsidR="009C2FC2">
        <w:t>.</w:t>
      </w:r>
    </w:p>
    <w:p w14:paraId="4E88915C" w14:textId="731C7F26" w:rsidR="00DE0E90" w:rsidRDefault="004A4C25" w:rsidP="00D73B34">
      <w:pPr>
        <w:pStyle w:val="ListParagraph"/>
        <w:numPr>
          <w:ilvl w:val="0"/>
          <w:numId w:val="63"/>
        </w:numPr>
        <w:jc w:val="both"/>
      </w:pPr>
      <w:r>
        <w:t>The e</w:t>
      </w:r>
      <w:r w:rsidR="00DE0E90">
        <w:t>vidence o</w:t>
      </w:r>
      <w:r w:rsidR="004C70C6">
        <w:t xml:space="preserve">f </w:t>
      </w:r>
      <w:r>
        <w:t>association</w:t>
      </w:r>
      <w:r w:rsidR="004C70C6">
        <w:t xml:space="preserve"> of specified solvent exposure </w:t>
      </w:r>
      <w:r>
        <w:t xml:space="preserve">with </w:t>
      </w:r>
      <w:r w:rsidR="00DE0E90">
        <w:t xml:space="preserve">stillbirth </w:t>
      </w:r>
      <w:r w:rsidR="004C70C6">
        <w:t xml:space="preserve">or </w:t>
      </w:r>
      <w:r w:rsidR="00DE0E90">
        <w:t xml:space="preserve">preterm birth was </w:t>
      </w:r>
      <w:r>
        <w:t xml:space="preserve">very </w:t>
      </w:r>
      <w:r w:rsidR="00DE0E90">
        <w:t>limited and d</w:t>
      </w:r>
      <w:r>
        <w:t xml:space="preserve">id not </w:t>
      </w:r>
      <w:r w:rsidR="00DE0E90">
        <w:t xml:space="preserve">provide evidence that </w:t>
      </w:r>
      <w:r>
        <w:t xml:space="preserve">specified </w:t>
      </w:r>
      <w:r w:rsidR="00DE0E90">
        <w:t xml:space="preserve">solvent exposure in men </w:t>
      </w:r>
      <w:r>
        <w:t xml:space="preserve">was </w:t>
      </w:r>
      <w:r w:rsidR="00DE0E90">
        <w:t xml:space="preserve">associated with increased risk </w:t>
      </w:r>
    </w:p>
    <w:p w14:paraId="6446B01F" w14:textId="42DAB1CD" w:rsidR="00DE0E90" w:rsidRDefault="00DE0E90" w:rsidP="00D73B34">
      <w:pPr>
        <w:pStyle w:val="ListParagraph"/>
        <w:numPr>
          <w:ilvl w:val="0"/>
          <w:numId w:val="63"/>
        </w:numPr>
        <w:jc w:val="both"/>
      </w:pPr>
      <w:r>
        <w:t xml:space="preserve">There </w:t>
      </w:r>
      <w:r w:rsidR="004A4C25">
        <w:t xml:space="preserve">was </w:t>
      </w:r>
      <w:r w:rsidR="00B33D49">
        <w:t xml:space="preserve">very </w:t>
      </w:r>
      <w:r>
        <w:t xml:space="preserve">limited </w:t>
      </w:r>
      <w:r w:rsidR="00B33D49">
        <w:t xml:space="preserve">and conflicting </w:t>
      </w:r>
      <w:r>
        <w:t xml:space="preserve">evidence to suggest that </w:t>
      </w:r>
      <w:r w:rsidR="004A4C25">
        <w:t xml:space="preserve">specified </w:t>
      </w:r>
      <w:r>
        <w:t xml:space="preserve">solvent exposure </w:t>
      </w:r>
      <w:r w:rsidR="00D705BF">
        <w:t xml:space="preserve">to </w:t>
      </w:r>
      <w:r w:rsidR="00D705BF" w:rsidRPr="00D90CA5">
        <w:t xml:space="preserve">toluene </w:t>
      </w:r>
      <w:r>
        <w:t xml:space="preserve">in men is associated with higher risk of congenital malformations in </w:t>
      </w:r>
      <w:r w:rsidR="00A2637E">
        <w:t xml:space="preserve">babies of partners, </w:t>
      </w:r>
      <w:r w:rsidR="00B33D49">
        <w:t xml:space="preserve">and </w:t>
      </w:r>
      <w:r w:rsidR="00A2637E">
        <w:t>in relevant studies c</w:t>
      </w:r>
      <w:r w:rsidR="000438B1">
        <w:t>o-exposure of solvents including solvents that were not in the scope of this REA may have occurred.</w:t>
      </w:r>
    </w:p>
    <w:p w14:paraId="54AEBD3E" w14:textId="3EAE2C1C" w:rsidR="00650CE0" w:rsidRDefault="002F0ABB" w:rsidP="00D73B34">
      <w:pPr>
        <w:pStyle w:val="ListParagraph"/>
        <w:numPr>
          <w:ilvl w:val="0"/>
          <w:numId w:val="63"/>
        </w:numPr>
        <w:jc w:val="both"/>
      </w:pPr>
      <w:r>
        <w:t xml:space="preserve">There is some weak </w:t>
      </w:r>
      <w:r w:rsidR="00650CE0">
        <w:t xml:space="preserve">and limited </w:t>
      </w:r>
      <w:r>
        <w:t xml:space="preserve">evidence to suggest that high TCE or toluene exposure </w:t>
      </w:r>
      <w:r w:rsidR="00B33D49">
        <w:t xml:space="preserve">in men </w:t>
      </w:r>
      <w:r>
        <w:t xml:space="preserve">is associated with </w:t>
      </w:r>
      <w:r w:rsidR="00A2637E">
        <w:t xml:space="preserve">reduced </w:t>
      </w:r>
      <w:r>
        <w:t xml:space="preserve">serum </w:t>
      </w:r>
      <w:r w:rsidR="00A2637E">
        <w:t xml:space="preserve">levels of </w:t>
      </w:r>
      <w:r>
        <w:t xml:space="preserve">FSH, LH and testosterone. </w:t>
      </w:r>
      <w:r w:rsidR="00650CE0">
        <w:t xml:space="preserve"> </w:t>
      </w:r>
    </w:p>
    <w:bookmarkEnd w:id="37"/>
    <w:p w14:paraId="618C60DF" w14:textId="24B73E14" w:rsidR="00DA22FD" w:rsidRDefault="00E25B07" w:rsidP="0073373D">
      <w:pPr>
        <w:pStyle w:val="ListParagraph"/>
        <w:numPr>
          <w:ilvl w:val="0"/>
          <w:numId w:val="64"/>
        </w:numPr>
        <w:ind w:left="709" w:hanging="357"/>
        <w:jc w:val="both"/>
      </w:pPr>
      <w:r>
        <w:t xml:space="preserve">The strength of available evidence was weak </w:t>
      </w:r>
      <w:r w:rsidR="001E60EE">
        <w:t>because there is a limited number of studies and weak study designs.</w:t>
      </w:r>
      <w:r>
        <w:t xml:space="preserve"> </w:t>
      </w:r>
      <w:r w:rsidR="00D73B34">
        <w:t xml:space="preserve"> The m</w:t>
      </w:r>
      <w:r w:rsidR="00650CE0">
        <w:t>ajority of evidence came from</w:t>
      </w:r>
      <w:r w:rsidR="00B01902">
        <w:t xml:space="preserve"> cross</w:t>
      </w:r>
      <w:r w:rsidR="00237C07">
        <w:t>-</w:t>
      </w:r>
      <w:r w:rsidR="00B01902">
        <w:t xml:space="preserve">sectional </w:t>
      </w:r>
      <w:r w:rsidR="00B01902">
        <w:lastRenderedPageBreak/>
        <w:t>studies and</w:t>
      </w:r>
      <w:r w:rsidR="003D25B9">
        <w:t>,</w:t>
      </w:r>
      <w:r w:rsidR="00B01902">
        <w:t xml:space="preserve"> </w:t>
      </w:r>
      <w:r w:rsidR="00D73B34">
        <w:t>in some studies</w:t>
      </w:r>
      <w:r w:rsidR="003D25B9">
        <w:t>,</w:t>
      </w:r>
      <w:r w:rsidR="00D73B34">
        <w:t xml:space="preserve"> </w:t>
      </w:r>
      <w:r w:rsidR="00DA22FD">
        <w:t xml:space="preserve">co-exposure </w:t>
      </w:r>
      <w:r w:rsidR="003D25B9">
        <w:t xml:space="preserve">of specified solvents </w:t>
      </w:r>
      <w:r w:rsidR="00DA22FD">
        <w:t xml:space="preserve">with other solvent(s) or chemical(s) at the workplace made it difficult to </w:t>
      </w:r>
      <w:r w:rsidR="00B01902">
        <w:t xml:space="preserve">ascertain specific exposure-outcome associations. </w:t>
      </w:r>
      <w:r w:rsidR="00DA22FD">
        <w:t xml:space="preserve"> </w:t>
      </w:r>
      <w:r w:rsidR="00D15E24">
        <w:t>The quality of the studies varied</w:t>
      </w:r>
      <w:r w:rsidR="00DA22FD">
        <w:t>.  Overall</w:t>
      </w:r>
      <w:r w:rsidR="0079183B">
        <w:t>,</w:t>
      </w:r>
      <w:r w:rsidR="00DA22FD">
        <w:t xml:space="preserve"> limitations of individual studies </w:t>
      </w:r>
      <w:r w:rsidR="00DA22FD" w:rsidRPr="00DA22FD">
        <w:rPr>
          <w:rFonts w:eastAsia="Times New Roman"/>
        </w:rPr>
        <w:t xml:space="preserve">of the association between specified solvent exposure and adverse male reproductive health outcomes </w:t>
      </w:r>
      <w:r w:rsidR="00DA22FD">
        <w:t xml:space="preserve">included limitations in study design, the small numbers of cases for adverse reproductive health outcomes, limitations in exposure assessment or in health outcome assessment such as in self-reported outcomes, and recall bias.  </w:t>
      </w:r>
      <w:r w:rsidR="004F486E" w:rsidRPr="005B1241">
        <w:t xml:space="preserve">The evidence from recent studies </w:t>
      </w:r>
      <w:r w:rsidR="00DA22FD" w:rsidRPr="005B1241">
        <w:t xml:space="preserve">was </w:t>
      </w:r>
      <w:r w:rsidR="004F486E" w:rsidRPr="005B1241">
        <w:t>scarce and many studies were conducted before 2000.</w:t>
      </w:r>
      <w:r w:rsidR="00D73B34" w:rsidRPr="005B1241">
        <w:t xml:space="preserve"> </w:t>
      </w:r>
      <w:r w:rsidR="005B1241">
        <w:t xml:space="preserve"> </w:t>
      </w:r>
    </w:p>
    <w:p w14:paraId="572BE6E6" w14:textId="6C6B73B4" w:rsidR="00EF01EC" w:rsidRPr="00360CCE" w:rsidRDefault="002178E3" w:rsidP="0073373D">
      <w:pPr>
        <w:pStyle w:val="ListParagraph"/>
        <w:numPr>
          <w:ilvl w:val="0"/>
          <w:numId w:val="64"/>
        </w:numPr>
        <w:ind w:left="709" w:hanging="357"/>
        <w:jc w:val="both"/>
      </w:pPr>
      <w:r>
        <w:t>It is</w:t>
      </w:r>
      <w:r w:rsidR="00E25B07">
        <w:t xml:space="preserve"> difficult to establish strong conclusions on specific solvents without more high-quality evidence.</w:t>
      </w:r>
    </w:p>
    <w:p w14:paraId="4A45E5B0" w14:textId="77777777" w:rsidR="00EF01EC" w:rsidRPr="00360CCE" w:rsidRDefault="00EF01EC">
      <w:pPr>
        <w:spacing w:line="240" w:lineRule="auto"/>
      </w:pPr>
    </w:p>
    <w:p w14:paraId="76896C7F" w14:textId="40C3ED22" w:rsidR="00645D5D" w:rsidRDefault="00645D5D">
      <w:pPr>
        <w:spacing w:line="240" w:lineRule="auto"/>
      </w:pPr>
      <w:r>
        <w:br w:type="page"/>
      </w:r>
    </w:p>
    <w:p w14:paraId="7E735BD7" w14:textId="77777777" w:rsidR="003A4C0D" w:rsidRPr="00E65323" w:rsidRDefault="003A4C0D" w:rsidP="0063659C">
      <w:pPr>
        <w:pStyle w:val="Heading1"/>
        <w:rPr>
          <w:lang w:val="fr-FR"/>
        </w:rPr>
      </w:pPr>
      <w:bookmarkStart w:id="38" w:name="_Appendix_1:_Population"/>
      <w:bookmarkStart w:id="39" w:name="_Toc520466"/>
      <w:bookmarkEnd w:id="38"/>
      <w:r w:rsidRPr="00E65323">
        <w:rPr>
          <w:lang w:val="fr-FR"/>
        </w:rPr>
        <w:lastRenderedPageBreak/>
        <w:t>Appendix 1</w:t>
      </w:r>
      <w:r w:rsidR="0063659C" w:rsidRPr="00E65323">
        <w:rPr>
          <w:lang w:val="fr-FR"/>
        </w:rPr>
        <w:t>: Population Exposure Comparison Outcome (PECO) Framework</w:t>
      </w:r>
      <w:bookmarkEnd w:id="39"/>
    </w:p>
    <w:tbl>
      <w:tblPr>
        <w:tblStyle w:val="GridTable5Dark-Accent31"/>
        <w:tblW w:w="9067" w:type="dxa"/>
        <w:tblCellMar>
          <w:left w:w="82" w:type="dxa"/>
          <w:right w:w="82" w:type="dxa"/>
        </w:tblCellMar>
        <w:tblLook w:val="04A0" w:firstRow="1" w:lastRow="0" w:firstColumn="1" w:lastColumn="0" w:noHBand="0" w:noVBand="1"/>
      </w:tblPr>
      <w:tblGrid>
        <w:gridCol w:w="1696"/>
        <w:gridCol w:w="7371"/>
      </w:tblGrid>
      <w:tr w:rsidR="0063659C" w14:paraId="6A5E9F3A" w14:textId="77777777" w:rsidTr="006365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hideMark/>
          </w:tcPr>
          <w:p w14:paraId="2A974716" w14:textId="77777777" w:rsidR="0063659C" w:rsidRDefault="0063659C" w:rsidP="0063659C">
            <w:pPr>
              <w:rPr>
                <w:sz w:val="20"/>
                <w:szCs w:val="20"/>
              </w:rPr>
            </w:pPr>
            <w:r w:rsidRPr="0055773E">
              <w:rPr>
                <w:sz w:val="20"/>
                <w:szCs w:val="20"/>
              </w:rPr>
              <w:t xml:space="preserve">Question: </w:t>
            </w:r>
          </w:p>
          <w:p w14:paraId="088ED3C3" w14:textId="05DDA1CF" w:rsidR="0063659C" w:rsidRPr="0055773E" w:rsidRDefault="0063659C" w:rsidP="0063659C">
            <w:pPr>
              <w:rPr>
                <w:b w:val="0"/>
                <w:bCs w:val="0"/>
                <w:sz w:val="20"/>
                <w:szCs w:val="20"/>
              </w:rPr>
            </w:pPr>
            <w:r w:rsidRPr="00374CD5">
              <w:rPr>
                <w:sz w:val="20"/>
                <w:szCs w:val="20"/>
              </w:rPr>
              <w:t xml:space="preserve">In </w:t>
            </w:r>
            <w:r w:rsidR="00E62306">
              <w:rPr>
                <w:sz w:val="20"/>
                <w:szCs w:val="20"/>
              </w:rPr>
              <w:t>men</w:t>
            </w:r>
            <w:r w:rsidRPr="00374CD5">
              <w:rPr>
                <w:sz w:val="20"/>
                <w:szCs w:val="20"/>
              </w:rPr>
              <w:t xml:space="preserve"> who are or who have been employed in defence or military related forces, or in occupational groups exposed to </w:t>
            </w:r>
            <w:r>
              <w:rPr>
                <w:sz w:val="20"/>
                <w:szCs w:val="20"/>
              </w:rPr>
              <w:t>specified solvents,</w:t>
            </w:r>
            <w:r w:rsidRPr="00374CD5">
              <w:rPr>
                <w:sz w:val="20"/>
                <w:szCs w:val="20"/>
              </w:rPr>
              <w:t xml:space="preserve"> is exposure associated with an increased risk of adverse reproductive health outcomes compared with </w:t>
            </w:r>
            <w:r w:rsidR="00E62306">
              <w:rPr>
                <w:sz w:val="20"/>
                <w:szCs w:val="20"/>
              </w:rPr>
              <w:t>men</w:t>
            </w:r>
            <w:r w:rsidRPr="00374CD5">
              <w:rPr>
                <w:sz w:val="20"/>
                <w:szCs w:val="20"/>
              </w:rPr>
              <w:t xml:space="preserve"> employed or previously employed in defence or military related forces or in occupational groups who have not been exposed or compared to adult </w:t>
            </w:r>
            <w:r w:rsidR="00E62306">
              <w:rPr>
                <w:sz w:val="20"/>
                <w:szCs w:val="20"/>
              </w:rPr>
              <w:t>men</w:t>
            </w:r>
            <w:r w:rsidRPr="00374CD5">
              <w:rPr>
                <w:sz w:val="20"/>
                <w:szCs w:val="20"/>
              </w:rPr>
              <w:t xml:space="preserve"> in the general population?</w:t>
            </w:r>
          </w:p>
        </w:tc>
      </w:tr>
      <w:tr w:rsidR="0063659C" w14:paraId="4D55EE7F" w14:textId="77777777" w:rsidTr="00636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4B0F6789" w14:textId="77777777" w:rsidR="0063659C" w:rsidRPr="0055773E" w:rsidRDefault="0063659C" w:rsidP="0063659C">
            <w:pPr>
              <w:rPr>
                <w:sz w:val="20"/>
                <w:szCs w:val="20"/>
              </w:rPr>
            </w:pPr>
            <w:r w:rsidRPr="0055773E">
              <w:rPr>
                <w:sz w:val="20"/>
                <w:szCs w:val="20"/>
              </w:rPr>
              <w:t>Population (P)</w:t>
            </w:r>
          </w:p>
        </w:tc>
        <w:tc>
          <w:tcPr>
            <w:tcW w:w="7371" w:type="dxa"/>
            <w:tcBorders>
              <w:top w:val="single" w:sz="4" w:space="0" w:color="auto"/>
              <w:left w:val="single" w:sz="4" w:space="0" w:color="auto"/>
              <w:bottom w:val="single" w:sz="4" w:space="0" w:color="auto"/>
              <w:right w:val="single" w:sz="4" w:space="0" w:color="auto"/>
            </w:tcBorders>
            <w:hideMark/>
          </w:tcPr>
          <w:p w14:paraId="2903C917" w14:textId="49A64250" w:rsidR="0063659C" w:rsidRDefault="00E62306" w:rsidP="0063659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Men</w:t>
            </w:r>
            <w:r w:rsidR="0063659C">
              <w:rPr>
                <w:sz w:val="20"/>
                <w:szCs w:val="20"/>
              </w:rPr>
              <w:t xml:space="preserve"> </w:t>
            </w:r>
          </w:p>
          <w:p w14:paraId="1146346D" w14:textId="77777777" w:rsidR="0063659C" w:rsidRPr="0055773E" w:rsidRDefault="0063659C" w:rsidP="0063659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Employed or previously employed in aviation industry (i.e. occupationally exposed)</w:t>
            </w:r>
          </w:p>
        </w:tc>
      </w:tr>
      <w:tr w:rsidR="0063659C" w14:paraId="47AD7C4C" w14:textId="77777777" w:rsidTr="0063659C">
        <w:tc>
          <w:tcPr>
            <w:cnfStyle w:val="001000000000" w:firstRow="0" w:lastRow="0" w:firstColumn="1" w:lastColumn="0" w:oddVBand="0" w:evenVBand="0" w:oddHBand="0" w:evenHBand="0" w:firstRowFirstColumn="0" w:firstRowLastColumn="0" w:lastRowFirstColumn="0" w:lastRowLastColumn="0"/>
            <w:tcW w:w="1696" w:type="dxa"/>
            <w:hideMark/>
          </w:tcPr>
          <w:p w14:paraId="74AB611D" w14:textId="77777777" w:rsidR="0063659C" w:rsidRPr="0055773E" w:rsidRDefault="0063659C" w:rsidP="0063659C">
            <w:pPr>
              <w:rPr>
                <w:sz w:val="20"/>
                <w:szCs w:val="20"/>
              </w:rPr>
            </w:pPr>
            <w:r w:rsidRPr="0055773E">
              <w:rPr>
                <w:sz w:val="20"/>
                <w:szCs w:val="20"/>
              </w:rPr>
              <w:t>Exposure (C)</w:t>
            </w:r>
          </w:p>
        </w:tc>
        <w:tc>
          <w:tcPr>
            <w:tcW w:w="7371" w:type="dxa"/>
            <w:tcBorders>
              <w:top w:val="single" w:sz="4" w:space="0" w:color="auto"/>
              <w:left w:val="single" w:sz="4" w:space="0" w:color="auto"/>
              <w:bottom w:val="single" w:sz="4" w:space="0" w:color="auto"/>
              <w:right w:val="single" w:sz="4" w:space="0" w:color="auto"/>
            </w:tcBorders>
            <w:hideMark/>
          </w:tcPr>
          <w:p w14:paraId="6DB993B6" w14:textId="77777777" w:rsidR="00080190" w:rsidRDefault="00080190" w:rsidP="00080190">
            <w:pPr>
              <w:cnfStyle w:val="000000000000" w:firstRow="0" w:lastRow="0" w:firstColumn="0" w:lastColumn="0" w:oddVBand="0" w:evenVBand="0" w:oddHBand="0" w:evenHBand="0" w:firstRowFirstColumn="0" w:firstRowLastColumn="0" w:lastRowFirstColumn="0" w:lastRowLastColumn="0"/>
              <w:rPr>
                <w:sz w:val="20"/>
                <w:szCs w:val="20"/>
              </w:rPr>
            </w:pPr>
            <w:r w:rsidRPr="00080190">
              <w:rPr>
                <w:sz w:val="20"/>
                <w:szCs w:val="20"/>
              </w:rPr>
              <w:t xml:space="preserve">Specified solvents: </w:t>
            </w:r>
          </w:p>
          <w:p w14:paraId="0364A8D4" w14:textId="77777777" w:rsidR="0063659C" w:rsidRPr="00080190" w:rsidRDefault="00080190" w:rsidP="00080190">
            <w:pPr>
              <w:cnfStyle w:val="000000000000" w:firstRow="0" w:lastRow="0" w:firstColumn="0" w:lastColumn="0" w:oddVBand="0" w:evenVBand="0" w:oddHBand="0" w:evenHBand="0" w:firstRowFirstColumn="0" w:firstRowLastColumn="0" w:lastRowFirstColumn="0" w:lastRowLastColumn="0"/>
              <w:rPr>
                <w:sz w:val="20"/>
                <w:szCs w:val="20"/>
              </w:rPr>
            </w:pPr>
            <w:r w:rsidRPr="00080190">
              <w:rPr>
                <w:sz w:val="20"/>
                <w:szCs w:val="20"/>
              </w:rPr>
              <w:t>ethyl acetate, ethyl benzene, toluene, xylene, acetone, isopropanol, methyl ethyl ketone, propylene glycol monomethyl ether, whi</w:t>
            </w:r>
            <w:r>
              <w:rPr>
                <w:sz w:val="20"/>
                <w:szCs w:val="20"/>
              </w:rPr>
              <w:t>te spirit and trichloroethylene</w:t>
            </w:r>
          </w:p>
        </w:tc>
      </w:tr>
      <w:tr w:rsidR="0063659C" w14:paraId="1F3DCAE7" w14:textId="77777777" w:rsidTr="00636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5863AB0" w14:textId="77777777" w:rsidR="0063659C" w:rsidRPr="0055773E" w:rsidRDefault="0063659C" w:rsidP="0063659C">
            <w:pPr>
              <w:rPr>
                <w:sz w:val="20"/>
                <w:szCs w:val="20"/>
              </w:rPr>
            </w:pPr>
            <w:r w:rsidRPr="0055773E">
              <w:rPr>
                <w:sz w:val="20"/>
                <w:szCs w:val="20"/>
              </w:rPr>
              <w:t>Comparison (C)</w:t>
            </w:r>
          </w:p>
        </w:tc>
        <w:tc>
          <w:tcPr>
            <w:tcW w:w="7371" w:type="dxa"/>
            <w:tcBorders>
              <w:top w:val="single" w:sz="4" w:space="0" w:color="auto"/>
              <w:left w:val="single" w:sz="4" w:space="0" w:color="auto"/>
              <w:bottom w:val="single" w:sz="4" w:space="0" w:color="auto"/>
              <w:right w:val="single" w:sz="4" w:space="0" w:color="auto"/>
            </w:tcBorders>
          </w:tcPr>
          <w:p w14:paraId="69864BED" w14:textId="77777777" w:rsidR="0063659C" w:rsidRDefault="0063659C" w:rsidP="0008019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Not exposed to </w:t>
            </w:r>
            <w:r w:rsidR="00080190">
              <w:rPr>
                <w:sz w:val="20"/>
                <w:szCs w:val="20"/>
              </w:rPr>
              <w:t>specified solvents above</w:t>
            </w:r>
          </w:p>
          <w:p w14:paraId="601BA2B4" w14:textId="77777777" w:rsidR="0063659C" w:rsidRPr="0055773E" w:rsidRDefault="0063659C" w:rsidP="0063659C">
            <w:pPr>
              <w:cnfStyle w:val="000000100000" w:firstRow="0" w:lastRow="0" w:firstColumn="0" w:lastColumn="0" w:oddVBand="0" w:evenVBand="0" w:oddHBand="1" w:evenHBand="0" w:firstRowFirstColumn="0" w:firstRowLastColumn="0" w:lastRowFirstColumn="0" w:lastRowLastColumn="0"/>
              <w:rPr>
                <w:sz w:val="20"/>
                <w:szCs w:val="20"/>
              </w:rPr>
            </w:pPr>
          </w:p>
        </w:tc>
      </w:tr>
      <w:tr w:rsidR="0063659C" w:rsidRPr="00B07FF4" w14:paraId="23F3B43B" w14:textId="77777777" w:rsidTr="0063659C">
        <w:tc>
          <w:tcPr>
            <w:cnfStyle w:val="001000000000" w:firstRow="0" w:lastRow="0" w:firstColumn="1" w:lastColumn="0" w:oddVBand="0" w:evenVBand="0" w:oddHBand="0" w:evenHBand="0" w:firstRowFirstColumn="0" w:firstRowLastColumn="0" w:lastRowFirstColumn="0" w:lastRowLastColumn="0"/>
            <w:tcW w:w="1696" w:type="dxa"/>
          </w:tcPr>
          <w:p w14:paraId="209DCEE5" w14:textId="77777777" w:rsidR="0063659C" w:rsidRPr="0055773E" w:rsidRDefault="0063659C" w:rsidP="0063659C">
            <w:pPr>
              <w:rPr>
                <w:sz w:val="20"/>
                <w:szCs w:val="20"/>
              </w:rPr>
            </w:pPr>
            <w:r w:rsidRPr="0055773E">
              <w:rPr>
                <w:sz w:val="20"/>
                <w:szCs w:val="20"/>
              </w:rPr>
              <w:t>Outcomes (O)</w:t>
            </w:r>
          </w:p>
        </w:tc>
        <w:tc>
          <w:tcPr>
            <w:tcW w:w="7371" w:type="dxa"/>
            <w:tcBorders>
              <w:top w:val="single" w:sz="4" w:space="0" w:color="auto"/>
              <w:left w:val="single" w:sz="4" w:space="0" w:color="auto"/>
              <w:bottom w:val="single" w:sz="4" w:space="0" w:color="auto"/>
              <w:right w:val="single" w:sz="4" w:space="0" w:color="auto"/>
            </w:tcBorders>
          </w:tcPr>
          <w:p w14:paraId="6116EBE6" w14:textId="77777777" w:rsidR="0063659C" w:rsidRPr="00A96B0A" w:rsidRDefault="0063659C" w:rsidP="0063659C">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Adverse m</w:t>
            </w:r>
            <w:r w:rsidRPr="00A96B0A">
              <w:rPr>
                <w:sz w:val="20"/>
                <w:szCs w:val="20"/>
              </w:rPr>
              <w:t>ale reproductive outcomes</w:t>
            </w:r>
          </w:p>
          <w:p w14:paraId="4764C60C" w14:textId="77777777" w:rsidR="0063659C" w:rsidRPr="00A96B0A" w:rsidRDefault="0063659C" w:rsidP="0063659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 w:val="20"/>
                <w:szCs w:val="20"/>
              </w:rPr>
            </w:pPr>
            <w:r w:rsidRPr="00A96B0A">
              <w:rPr>
                <w:sz w:val="20"/>
                <w:szCs w:val="20"/>
              </w:rPr>
              <w:t>Hypogonadism / primary testicular failure</w:t>
            </w:r>
          </w:p>
          <w:p w14:paraId="000E9EFE" w14:textId="77777777" w:rsidR="0063659C" w:rsidRDefault="0063659C" w:rsidP="0063659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 w:val="20"/>
                <w:szCs w:val="20"/>
              </w:rPr>
            </w:pPr>
            <w:r w:rsidRPr="00A96B0A">
              <w:rPr>
                <w:sz w:val="20"/>
                <w:szCs w:val="20"/>
              </w:rPr>
              <w:t xml:space="preserve">Androgen </w:t>
            </w:r>
            <w:r>
              <w:rPr>
                <w:sz w:val="20"/>
                <w:szCs w:val="20"/>
              </w:rPr>
              <w:t>(</w:t>
            </w:r>
            <w:r w:rsidRPr="00A96B0A">
              <w:rPr>
                <w:sz w:val="20"/>
                <w:szCs w:val="20"/>
              </w:rPr>
              <w:t>testosterone</w:t>
            </w:r>
            <w:r>
              <w:rPr>
                <w:sz w:val="20"/>
                <w:szCs w:val="20"/>
              </w:rPr>
              <w:t>)</w:t>
            </w:r>
            <w:r w:rsidRPr="00A96B0A">
              <w:rPr>
                <w:sz w:val="20"/>
                <w:szCs w:val="20"/>
              </w:rPr>
              <w:t xml:space="preserve"> deficiency </w:t>
            </w:r>
          </w:p>
          <w:p w14:paraId="4BF62793" w14:textId="77777777" w:rsidR="0063659C" w:rsidRPr="00A96B0A" w:rsidRDefault="0063659C" w:rsidP="0063659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 w:val="20"/>
                <w:szCs w:val="20"/>
              </w:rPr>
            </w:pPr>
            <w:r w:rsidRPr="00A96B0A">
              <w:rPr>
                <w:sz w:val="20"/>
                <w:szCs w:val="20"/>
              </w:rPr>
              <w:t>Impaired semen quality (volume, concentration, number, motility, vitality and morphology)</w:t>
            </w:r>
          </w:p>
          <w:p w14:paraId="3D59202D" w14:textId="114011BA" w:rsidR="0063659C" w:rsidRPr="00A96B0A" w:rsidRDefault="0063659C" w:rsidP="0063659C">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Reduced r</w:t>
            </w:r>
            <w:r w:rsidRPr="00A96B0A">
              <w:rPr>
                <w:sz w:val="20"/>
                <w:szCs w:val="20"/>
              </w:rPr>
              <w:t xml:space="preserve">eproductive success (infertility, involuntary childlessness, not achieving desired family size, </w:t>
            </w:r>
            <w:r>
              <w:rPr>
                <w:sz w:val="20"/>
                <w:szCs w:val="20"/>
              </w:rPr>
              <w:t xml:space="preserve">increased </w:t>
            </w:r>
            <w:r w:rsidRPr="00A96B0A">
              <w:rPr>
                <w:sz w:val="20"/>
                <w:szCs w:val="20"/>
              </w:rPr>
              <w:t xml:space="preserve">time-to-pregnancy, </w:t>
            </w:r>
            <w:r>
              <w:rPr>
                <w:sz w:val="20"/>
                <w:szCs w:val="20"/>
              </w:rPr>
              <w:t xml:space="preserve">low </w:t>
            </w:r>
            <w:r w:rsidRPr="00A96B0A">
              <w:rPr>
                <w:sz w:val="20"/>
                <w:szCs w:val="20"/>
              </w:rPr>
              <w:t xml:space="preserve">fecundity </w:t>
            </w:r>
            <w:r>
              <w:rPr>
                <w:sz w:val="20"/>
                <w:szCs w:val="20"/>
              </w:rPr>
              <w:t>(fecundity defined as the probability of a couple to conceive in a menstrual cycle),</w:t>
            </w:r>
            <w:r w:rsidRPr="00A96B0A">
              <w:rPr>
                <w:sz w:val="20"/>
                <w:szCs w:val="20"/>
              </w:rPr>
              <w:t xml:space="preserve"> </w:t>
            </w:r>
            <w:r>
              <w:rPr>
                <w:sz w:val="20"/>
                <w:szCs w:val="20"/>
              </w:rPr>
              <w:t xml:space="preserve">increased </w:t>
            </w:r>
            <w:r w:rsidRPr="00A96B0A">
              <w:rPr>
                <w:sz w:val="20"/>
                <w:szCs w:val="20"/>
              </w:rPr>
              <w:t>use of assisted reproductive technologies</w:t>
            </w:r>
            <w:r>
              <w:rPr>
                <w:sz w:val="20"/>
                <w:szCs w:val="20"/>
              </w:rPr>
              <w:t>, adverse pregnancy and fertility outcomes in female partners (i.e. e</w:t>
            </w:r>
            <w:r w:rsidRPr="00A96B0A">
              <w:rPr>
                <w:sz w:val="20"/>
                <w:szCs w:val="20"/>
              </w:rPr>
              <w:t>arly foetal loss</w:t>
            </w:r>
            <w:r>
              <w:rPr>
                <w:sz w:val="20"/>
                <w:szCs w:val="20"/>
              </w:rPr>
              <w:t xml:space="preserve">, </w:t>
            </w:r>
            <w:r w:rsidRPr="00A96B0A">
              <w:rPr>
                <w:sz w:val="20"/>
                <w:szCs w:val="20"/>
              </w:rPr>
              <w:t>neonatal death</w:t>
            </w:r>
            <w:r>
              <w:rPr>
                <w:sz w:val="20"/>
                <w:szCs w:val="20"/>
              </w:rPr>
              <w:t>, still</w:t>
            </w:r>
            <w:r w:rsidRPr="00A96B0A">
              <w:rPr>
                <w:sz w:val="20"/>
                <w:szCs w:val="20"/>
              </w:rPr>
              <w:t>birth</w:t>
            </w:r>
            <w:r>
              <w:rPr>
                <w:sz w:val="20"/>
                <w:szCs w:val="20"/>
              </w:rPr>
              <w:t xml:space="preserve">, </w:t>
            </w:r>
            <w:r w:rsidRPr="00A96B0A">
              <w:rPr>
                <w:sz w:val="20"/>
                <w:szCs w:val="20"/>
              </w:rPr>
              <w:t>miscarriage</w:t>
            </w:r>
            <w:r>
              <w:rPr>
                <w:sz w:val="20"/>
                <w:szCs w:val="20"/>
              </w:rPr>
              <w:t>, f</w:t>
            </w:r>
            <w:r w:rsidRPr="00A96B0A">
              <w:rPr>
                <w:sz w:val="20"/>
                <w:szCs w:val="20"/>
              </w:rPr>
              <w:t>oetal malformations or congenital anomalies</w:t>
            </w:r>
            <w:r>
              <w:rPr>
                <w:sz w:val="20"/>
                <w:szCs w:val="20"/>
              </w:rPr>
              <w:t>, p</w:t>
            </w:r>
            <w:r w:rsidRPr="00A96B0A">
              <w:rPr>
                <w:sz w:val="20"/>
                <w:szCs w:val="20"/>
              </w:rPr>
              <w:t>re-term birth</w:t>
            </w:r>
            <w:r>
              <w:rPr>
                <w:sz w:val="20"/>
                <w:szCs w:val="20"/>
              </w:rPr>
              <w:t>, i</w:t>
            </w:r>
            <w:r w:rsidRPr="00A96B0A">
              <w:rPr>
                <w:sz w:val="20"/>
                <w:szCs w:val="20"/>
              </w:rPr>
              <w:t>ntra-uterine growth retardation or low birth weight</w:t>
            </w:r>
            <w:r>
              <w:rPr>
                <w:sz w:val="20"/>
                <w:szCs w:val="20"/>
              </w:rPr>
              <w:t>, r</w:t>
            </w:r>
            <w:r w:rsidRPr="00A96B0A">
              <w:rPr>
                <w:sz w:val="20"/>
                <w:szCs w:val="20"/>
              </w:rPr>
              <w:t>educed fertility</w:t>
            </w:r>
            <w:r>
              <w:rPr>
                <w:sz w:val="20"/>
                <w:szCs w:val="20"/>
              </w:rPr>
              <w:t xml:space="preserve">, reduced </w:t>
            </w:r>
            <w:r w:rsidRPr="00A96B0A">
              <w:rPr>
                <w:sz w:val="20"/>
                <w:szCs w:val="20"/>
              </w:rPr>
              <w:t>libido</w:t>
            </w:r>
            <w:r>
              <w:rPr>
                <w:sz w:val="20"/>
                <w:szCs w:val="20"/>
              </w:rPr>
              <w:t xml:space="preserve"> in female partners of exposed </w:t>
            </w:r>
            <w:r w:rsidR="00E62306">
              <w:rPr>
                <w:sz w:val="20"/>
                <w:szCs w:val="20"/>
              </w:rPr>
              <w:t>men</w:t>
            </w:r>
            <w:r>
              <w:rPr>
                <w:sz w:val="20"/>
                <w:szCs w:val="20"/>
              </w:rPr>
              <w:t>)</w:t>
            </w:r>
          </w:p>
          <w:p w14:paraId="1F34236F" w14:textId="77777777" w:rsidR="0063659C" w:rsidRPr="00A96B0A" w:rsidRDefault="0063659C" w:rsidP="0063659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w:t>
            </w:r>
            <w:r w:rsidRPr="00A96B0A">
              <w:rPr>
                <w:sz w:val="20"/>
                <w:szCs w:val="20"/>
              </w:rPr>
              <w:t>ltered reproductive hormones (testosterone, oestradiol, luteinising hormone and follicle stimulating hormone)</w:t>
            </w:r>
          </w:p>
          <w:p w14:paraId="2E401EEF" w14:textId="77777777" w:rsidR="0063659C" w:rsidRPr="00A96B0A" w:rsidRDefault="0063659C" w:rsidP="0063659C">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Adverse male sexual outcomes </w:t>
            </w:r>
          </w:p>
          <w:p w14:paraId="6CEF86D8" w14:textId="77777777" w:rsidR="0063659C" w:rsidRPr="00A96B0A" w:rsidRDefault="0063659C" w:rsidP="0063659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sz w:val="20"/>
                <w:szCs w:val="20"/>
              </w:rPr>
            </w:pPr>
            <w:r w:rsidRPr="00A96B0A">
              <w:rPr>
                <w:sz w:val="20"/>
                <w:szCs w:val="20"/>
              </w:rPr>
              <w:t>Erectile dysfunction</w:t>
            </w:r>
          </w:p>
          <w:p w14:paraId="3C150C5F" w14:textId="77777777" w:rsidR="0063659C" w:rsidRPr="00A96B0A" w:rsidRDefault="0063659C" w:rsidP="0063659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sz w:val="20"/>
                <w:szCs w:val="20"/>
              </w:rPr>
            </w:pPr>
            <w:r w:rsidRPr="00A96B0A">
              <w:rPr>
                <w:sz w:val="20"/>
                <w:szCs w:val="20"/>
              </w:rPr>
              <w:t>Libidosexual dysfunction</w:t>
            </w:r>
          </w:p>
          <w:p w14:paraId="0E8874C0" w14:textId="77777777" w:rsidR="0063659C" w:rsidRPr="00B07FF4" w:rsidRDefault="0063659C" w:rsidP="00080190">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sz w:val="20"/>
                <w:szCs w:val="20"/>
              </w:rPr>
            </w:pPr>
            <w:r w:rsidRPr="00A96B0A">
              <w:rPr>
                <w:sz w:val="20"/>
                <w:szCs w:val="20"/>
              </w:rPr>
              <w:t>Psychosexual dysfunction</w:t>
            </w:r>
          </w:p>
        </w:tc>
      </w:tr>
    </w:tbl>
    <w:p w14:paraId="5756040A" w14:textId="77777777" w:rsidR="0063659C" w:rsidRPr="0063659C" w:rsidRDefault="0063659C" w:rsidP="0063659C">
      <w:pPr>
        <w:rPr>
          <w:lang w:val="fr-FR"/>
        </w:rPr>
      </w:pPr>
    </w:p>
    <w:p w14:paraId="19E5CDD9" w14:textId="2A881118" w:rsidR="0063659C" w:rsidRDefault="00EE2CA6" w:rsidP="00EE2CA6">
      <w:pPr>
        <w:pStyle w:val="Heading1"/>
      </w:pPr>
      <w:bookmarkStart w:id="40" w:name="_Appendix_2:_"/>
      <w:bookmarkStart w:id="41" w:name="_Toc520467"/>
      <w:bookmarkEnd w:id="40"/>
      <w:r>
        <w:lastRenderedPageBreak/>
        <w:t xml:space="preserve">Appendix 2: </w:t>
      </w:r>
      <w:r w:rsidR="00BA2875">
        <w:t>Search strategy</w:t>
      </w:r>
      <w:bookmarkEnd w:id="41"/>
    </w:p>
    <w:p w14:paraId="2016CBFC" w14:textId="77777777" w:rsidR="00BA2875" w:rsidRPr="007C22AC" w:rsidRDefault="00BA2875" w:rsidP="00BA2875">
      <w:pPr>
        <w:spacing w:line="240" w:lineRule="auto"/>
        <w:rPr>
          <w:sz w:val="21"/>
          <w:szCs w:val="21"/>
        </w:rPr>
      </w:pPr>
      <w:r w:rsidRPr="007C22AC">
        <w:rPr>
          <w:sz w:val="21"/>
          <w:szCs w:val="21"/>
        </w:rPr>
        <w:t xml:space="preserve">The Medline search strategy is included below. </w:t>
      </w:r>
    </w:p>
    <w:p w14:paraId="259C4755" w14:textId="77777777" w:rsidR="00BA2875" w:rsidRPr="007C22AC" w:rsidRDefault="00BA2875" w:rsidP="00BA2875">
      <w:pPr>
        <w:spacing w:line="240" w:lineRule="auto"/>
        <w:rPr>
          <w:sz w:val="21"/>
          <w:szCs w:val="21"/>
        </w:rPr>
      </w:pPr>
      <w:r w:rsidRPr="007C22AC">
        <w:rPr>
          <w:sz w:val="21"/>
          <w:szCs w:val="21"/>
        </w:rPr>
        <w:t>[The Medline filter was adapted accordingly to search other databases]</w:t>
      </w:r>
    </w:p>
    <w:p w14:paraId="776957F9" w14:textId="77777777" w:rsidR="00BA2875" w:rsidRPr="00BA2875" w:rsidRDefault="00BA2875" w:rsidP="00BA2875">
      <w:pPr>
        <w:spacing w:line="240" w:lineRule="auto"/>
        <w:rPr>
          <w:sz w:val="18"/>
          <w:szCs w:val="18"/>
        </w:rPr>
      </w:pPr>
    </w:p>
    <w:p w14:paraId="1F60F255" w14:textId="77777777" w:rsidR="00BA2875" w:rsidRPr="00BA2875" w:rsidRDefault="00BA2875" w:rsidP="00BA2875">
      <w:pPr>
        <w:spacing w:line="240" w:lineRule="auto"/>
        <w:rPr>
          <w:sz w:val="18"/>
          <w:szCs w:val="18"/>
        </w:rPr>
      </w:pPr>
      <w:r w:rsidRPr="00BA2875">
        <w:rPr>
          <w:sz w:val="18"/>
          <w:szCs w:val="18"/>
        </w:rPr>
        <w:t>1</w:t>
      </w:r>
      <w:r w:rsidRPr="00BA2875">
        <w:rPr>
          <w:sz w:val="18"/>
          <w:szCs w:val="18"/>
        </w:rPr>
        <w:tab/>
        <w:t>ethyl acetate.mp.</w:t>
      </w:r>
    </w:p>
    <w:p w14:paraId="653D588E" w14:textId="77777777" w:rsidR="00BA2875" w:rsidRPr="00BA2875" w:rsidRDefault="00BA2875" w:rsidP="00BA2875">
      <w:pPr>
        <w:spacing w:line="240" w:lineRule="auto"/>
        <w:rPr>
          <w:sz w:val="18"/>
          <w:szCs w:val="18"/>
        </w:rPr>
      </w:pPr>
      <w:r w:rsidRPr="00BA2875">
        <w:rPr>
          <w:sz w:val="18"/>
          <w:szCs w:val="18"/>
        </w:rPr>
        <w:t>2</w:t>
      </w:r>
      <w:r w:rsidRPr="00BA2875">
        <w:rPr>
          <w:sz w:val="18"/>
          <w:szCs w:val="18"/>
        </w:rPr>
        <w:tab/>
        <w:t>ethyl benzene.mp.</w:t>
      </w:r>
    </w:p>
    <w:p w14:paraId="7D7B29D5" w14:textId="77777777" w:rsidR="00BA2875" w:rsidRPr="00BA2875" w:rsidRDefault="00BA2875" w:rsidP="00BA2875">
      <w:pPr>
        <w:spacing w:line="240" w:lineRule="auto"/>
        <w:rPr>
          <w:sz w:val="18"/>
          <w:szCs w:val="18"/>
        </w:rPr>
      </w:pPr>
      <w:r w:rsidRPr="00BA2875">
        <w:rPr>
          <w:sz w:val="18"/>
          <w:szCs w:val="18"/>
        </w:rPr>
        <w:t>3</w:t>
      </w:r>
      <w:r w:rsidRPr="00BA2875">
        <w:rPr>
          <w:sz w:val="18"/>
          <w:szCs w:val="18"/>
        </w:rPr>
        <w:tab/>
        <w:t>2-propanol.mp. or exp 2-Propanol/</w:t>
      </w:r>
    </w:p>
    <w:p w14:paraId="7900BFF2" w14:textId="77777777" w:rsidR="00BA2875" w:rsidRPr="00BA2875" w:rsidRDefault="00BA2875" w:rsidP="00BA2875">
      <w:pPr>
        <w:spacing w:line="240" w:lineRule="auto"/>
        <w:rPr>
          <w:sz w:val="18"/>
          <w:szCs w:val="18"/>
        </w:rPr>
      </w:pPr>
      <w:r w:rsidRPr="00BA2875">
        <w:rPr>
          <w:sz w:val="18"/>
          <w:szCs w:val="18"/>
        </w:rPr>
        <w:t>4</w:t>
      </w:r>
      <w:r w:rsidRPr="00BA2875">
        <w:rPr>
          <w:sz w:val="18"/>
          <w:szCs w:val="18"/>
        </w:rPr>
        <w:tab/>
        <w:t>isopropanol.mp.</w:t>
      </w:r>
    </w:p>
    <w:p w14:paraId="2CD09296" w14:textId="77777777" w:rsidR="00BA2875" w:rsidRPr="00BA2875" w:rsidRDefault="00BA2875" w:rsidP="00BA2875">
      <w:pPr>
        <w:spacing w:line="240" w:lineRule="auto"/>
        <w:rPr>
          <w:sz w:val="18"/>
          <w:szCs w:val="18"/>
        </w:rPr>
      </w:pPr>
      <w:r w:rsidRPr="00BA2875">
        <w:rPr>
          <w:sz w:val="18"/>
          <w:szCs w:val="18"/>
        </w:rPr>
        <w:t>5</w:t>
      </w:r>
      <w:r w:rsidRPr="00BA2875">
        <w:rPr>
          <w:sz w:val="18"/>
          <w:szCs w:val="18"/>
        </w:rPr>
        <w:tab/>
        <w:t>IPA.mp.</w:t>
      </w:r>
    </w:p>
    <w:p w14:paraId="58945F14" w14:textId="77777777" w:rsidR="00BA2875" w:rsidRPr="00BA2875" w:rsidRDefault="00BA2875" w:rsidP="00BA2875">
      <w:pPr>
        <w:spacing w:line="240" w:lineRule="auto"/>
        <w:rPr>
          <w:sz w:val="18"/>
          <w:szCs w:val="18"/>
        </w:rPr>
      </w:pPr>
      <w:r w:rsidRPr="00BA2875">
        <w:rPr>
          <w:sz w:val="18"/>
          <w:szCs w:val="18"/>
        </w:rPr>
        <w:t>6</w:t>
      </w:r>
      <w:r w:rsidRPr="00BA2875">
        <w:rPr>
          <w:sz w:val="18"/>
          <w:szCs w:val="18"/>
        </w:rPr>
        <w:tab/>
        <w:t>acetone.mp. or exp ACETONE/</w:t>
      </w:r>
    </w:p>
    <w:p w14:paraId="4F107342" w14:textId="77777777" w:rsidR="00BA2875" w:rsidRPr="00BA2875" w:rsidRDefault="00BA2875" w:rsidP="00BA2875">
      <w:pPr>
        <w:spacing w:line="240" w:lineRule="auto"/>
        <w:rPr>
          <w:sz w:val="18"/>
          <w:szCs w:val="18"/>
        </w:rPr>
      </w:pPr>
      <w:r w:rsidRPr="00BA2875">
        <w:rPr>
          <w:sz w:val="18"/>
          <w:szCs w:val="18"/>
        </w:rPr>
        <w:t>7</w:t>
      </w:r>
      <w:r w:rsidRPr="00BA2875">
        <w:rPr>
          <w:sz w:val="18"/>
          <w:szCs w:val="18"/>
        </w:rPr>
        <w:tab/>
        <w:t>dimethyl ketone.mp.</w:t>
      </w:r>
    </w:p>
    <w:p w14:paraId="45228185" w14:textId="77777777" w:rsidR="00BA2875" w:rsidRPr="00BA2875" w:rsidRDefault="00BA2875" w:rsidP="00BA2875">
      <w:pPr>
        <w:spacing w:line="240" w:lineRule="auto"/>
        <w:rPr>
          <w:sz w:val="18"/>
          <w:szCs w:val="18"/>
        </w:rPr>
      </w:pPr>
      <w:r w:rsidRPr="00BA2875">
        <w:rPr>
          <w:sz w:val="18"/>
          <w:szCs w:val="18"/>
        </w:rPr>
        <w:t>8</w:t>
      </w:r>
      <w:r w:rsidRPr="00BA2875">
        <w:rPr>
          <w:sz w:val="18"/>
          <w:szCs w:val="18"/>
        </w:rPr>
        <w:tab/>
        <w:t>exp BUTANONES/</w:t>
      </w:r>
    </w:p>
    <w:p w14:paraId="57CF9D49" w14:textId="77777777" w:rsidR="00BA2875" w:rsidRPr="00BA2875" w:rsidRDefault="00BA2875" w:rsidP="00BA2875">
      <w:pPr>
        <w:spacing w:line="240" w:lineRule="auto"/>
        <w:rPr>
          <w:sz w:val="18"/>
          <w:szCs w:val="18"/>
        </w:rPr>
      </w:pPr>
      <w:r w:rsidRPr="00BA2875">
        <w:rPr>
          <w:sz w:val="18"/>
          <w:szCs w:val="18"/>
        </w:rPr>
        <w:t>9</w:t>
      </w:r>
      <w:r w:rsidRPr="00BA2875">
        <w:rPr>
          <w:sz w:val="18"/>
          <w:szCs w:val="18"/>
        </w:rPr>
        <w:tab/>
        <w:t>Ethyl methyl ketone.mp.</w:t>
      </w:r>
    </w:p>
    <w:p w14:paraId="52D1EEC8" w14:textId="77777777" w:rsidR="00BA2875" w:rsidRPr="00BA2875" w:rsidRDefault="00BA2875" w:rsidP="00BA2875">
      <w:pPr>
        <w:spacing w:line="240" w:lineRule="auto"/>
        <w:rPr>
          <w:sz w:val="18"/>
          <w:szCs w:val="18"/>
        </w:rPr>
      </w:pPr>
      <w:r w:rsidRPr="00BA2875">
        <w:rPr>
          <w:sz w:val="18"/>
          <w:szCs w:val="18"/>
        </w:rPr>
        <w:t>10</w:t>
      </w:r>
      <w:r w:rsidRPr="00BA2875">
        <w:rPr>
          <w:sz w:val="18"/>
          <w:szCs w:val="18"/>
        </w:rPr>
        <w:tab/>
        <w:t>BUTANONES.mp.</w:t>
      </w:r>
    </w:p>
    <w:p w14:paraId="5AC252C2" w14:textId="77777777" w:rsidR="00BA2875" w:rsidRPr="00BA2875" w:rsidRDefault="00BA2875" w:rsidP="00BA2875">
      <w:pPr>
        <w:spacing w:line="240" w:lineRule="auto"/>
        <w:rPr>
          <w:sz w:val="18"/>
          <w:szCs w:val="18"/>
        </w:rPr>
      </w:pPr>
      <w:r w:rsidRPr="00BA2875">
        <w:rPr>
          <w:sz w:val="18"/>
          <w:szCs w:val="18"/>
        </w:rPr>
        <w:t>11</w:t>
      </w:r>
      <w:r w:rsidRPr="00BA2875">
        <w:rPr>
          <w:sz w:val="18"/>
          <w:szCs w:val="18"/>
        </w:rPr>
        <w:tab/>
        <w:t>"MEK".mp.</w:t>
      </w:r>
    </w:p>
    <w:p w14:paraId="6BEDD017" w14:textId="77777777" w:rsidR="00BA2875" w:rsidRPr="00BA2875" w:rsidRDefault="00BA2875" w:rsidP="00BA2875">
      <w:pPr>
        <w:spacing w:line="240" w:lineRule="auto"/>
        <w:rPr>
          <w:sz w:val="18"/>
          <w:szCs w:val="18"/>
        </w:rPr>
      </w:pPr>
      <w:r w:rsidRPr="00BA2875">
        <w:rPr>
          <w:sz w:val="18"/>
          <w:szCs w:val="18"/>
        </w:rPr>
        <w:t>12</w:t>
      </w:r>
      <w:r w:rsidRPr="00BA2875">
        <w:rPr>
          <w:sz w:val="18"/>
          <w:szCs w:val="18"/>
        </w:rPr>
        <w:tab/>
        <w:t>propylene glycol monomethyl ether.mp.</w:t>
      </w:r>
    </w:p>
    <w:p w14:paraId="1D54E69D" w14:textId="77777777" w:rsidR="00BA2875" w:rsidRPr="00BA2875" w:rsidRDefault="00BA2875" w:rsidP="00BA2875">
      <w:pPr>
        <w:spacing w:line="240" w:lineRule="auto"/>
        <w:rPr>
          <w:sz w:val="18"/>
          <w:szCs w:val="18"/>
        </w:rPr>
      </w:pPr>
      <w:r w:rsidRPr="00BA2875">
        <w:rPr>
          <w:sz w:val="18"/>
          <w:szCs w:val="18"/>
        </w:rPr>
        <w:t>13</w:t>
      </w:r>
      <w:r w:rsidRPr="00BA2875">
        <w:rPr>
          <w:sz w:val="18"/>
          <w:szCs w:val="18"/>
        </w:rPr>
        <w:tab/>
        <w:t>exp TOLUENE/ or toluene.mp.</w:t>
      </w:r>
    </w:p>
    <w:p w14:paraId="5D1FCA02" w14:textId="77777777" w:rsidR="00BA2875" w:rsidRPr="00BA2875" w:rsidRDefault="00BA2875" w:rsidP="00BA2875">
      <w:pPr>
        <w:spacing w:line="240" w:lineRule="auto"/>
        <w:rPr>
          <w:sz w:val="18"/>
          <w:szCs w:val="18"/>
        </w:rPr>
      </w:pPr>
      <w:r w:rsidRPr="00BA2875">
        <w:rPr>
          <w:sz w:val="18"/>
          <w:szCs w:val="18"/>
        </w:rPr>
        <w:t>14</w:t>
      </w:r>
      <w:r w:rsidRPr="00BA2875">
        <w:rPr>
          <w:sz w:val="18"/>
          <w:szCs w:val="18"/>
        </w:rPr>
        <w:tab/>
        <w:t>Methylbenzene.mp.</w:t>
      </w:r>
    </w:p>
    <w:p w14:paraId="279598AD" w14:textId="77777777" w:rsidR="00BA2875" w:rsidRPr="00BA2875" w:rsidRDefault="00BA2875" w:rsidP="00BA2875">
      <w:pPr>
        <w:spacing w:line="240" w:lineRule="auto"/>
        <w:rPr>
          <w:sz w:val="18"/>
          <w:szCs w:val="18"/>
        </w:rPr>
      </w:pPr>
      <w:r w:rsidRPr="00BA2875">
        <w:rPr>
          <w:sz w:val="18"/>
          <w:szCs w:val="18"/>
        </w:rPr>
        <w:t>15</w:t>
      </w:r>
      <w:r w:rsidRPr="00BA2875">
        <w:rPr>
          <w:sz w:val="18"/>
          <w:szCs w:val="18"/>
        </w:rPr>
        <w:tab/>
        <w:t>Toluol.mp.</w:t>
      </w:r>
    </w:p>
    <w:p w14:paraId="310EF88B" w14:textId="77777777" w:rsidR="00BA2875" w:rsidRPr="00BA2875" w:rsidRDefault="00BA2875" w:rsidP="00BA2875">
      <w:pPr>
        <w:spacing w:line="240" w:lineRule="auto"/>
        <w:rPr>
          <w:sz w:val="18"/>
          <w:szCs w:val="18"/>
        </w:rPr>
      </w:pPr>
      <w:r w:rsidRPr="00BA2875">
        <w:rPr>
          <w:sz w:val="18"/>
          <w:szCs w:val="18"/>
        </w:rPr>
        <w:t>16</w:t>
      </w:r>
      <w:r w:rsidRPr="00BA2875">
        <w:rPr>
          <w:sz w:val="18"/>
          <w:szCs w:val="18"/>
        </w:rPr>
        <w:tab/>
        <w:t>xylene.mp. or exp Xylenes/</w:t>
      </w:r>
    </w:p>
    <w:p w14:paraId="2661C237" w14:textId="77777777" w:rsidR="00BA2875" w:rsidRPr="00BA2875" w:rsidRDefault="00BA2875" w:rsidP="00BA2875">
      <w:pPr>
        <w:spacing w:line="240" w:lineRule="auto"/>
        <w:rPr>
          <w:sz w:val="18"/>
          <w:szCs w:val="18"/>
        </w:rPr>
      </w:pPr>
      <w:r w:rsidRPr="00BA2875">
        <w:rPr>
          <w:sz w:val="18"/>
          <w:szCs w:val="18"/>
        </w:rPr>
        <w:t>17</w:t>
      </w:r>
      <w:r w:rsidRPr="00BA2875">
        <w:rPr>
          <w:sz w:val="18"/>
          <w:szCs w:val="18"/>
        </w:rPr>
        <w:tab/>
        <w:t>dimethylbenzene.mp.</w:t>
      </w:r>
    </w:p>
    <w:p w14:paraId="0F648A08" w14:textId="77777777" w:rsidR="00BA2875" w:rsidRPr="00BA2875" w:rsidRDefault="00BA2875" w:rsidP="00BA2875">
      <w:pPr>
        <w:spacing w:line="240" w:lineRule="auto"/>
        <w:rPr>
          <w:sz w:val="18"/>
          <w:szCs w:val="18"/>
        </w:rPr>
      </w:pPr>
      <w:r w:rsidRPr="00BA2875">
        <w:rPr>
          <w:sz w:val="18"/>
          <w:szCs w:val="18"/>
        </w:rPr>
        <w:t>18</w:t>
      </w:r>
      <w:r w:rsidRPr="00BA2875">
        <w:rPr>
          <w:sz w:val="18"/>
          <w:szCs w:val="18"/>
        </w:rPr>
        <w:tab/>
        <w:t>methyl toluene.mp.</w:t>
      </w:r>
    </w:p>
    <w:p w14:paraId="1F10046A" w14:textId="77777777" w:rsidR="00BA2875" w:rsidRPr="00BA2875" w:rsidRDefault="00BA2875" w:rsidP="00BA2875">
      <w:pPr>
        <w:spacing w:line="240" w:lineRule="auto"/>
        <w:rPr>
          <w:sz w:val="18"/>
          <w:szCs w:val="18"/>
        </w:rPr>
      </w:pPr>
      <w:r w:rsidRPr="00BA2875">
        <w:rPr>
          <w:sz w:val="18"/>
          <w:szCs w:val="18"/>
        </w:rPr>
        <w:t>19</w:t>
      </w:r>
      <w:r w:rsidRPr="00BA2875">
        <w:rPr>
          <w:sz w:val="18"/>
          <w:szCs w:val="18"/>
        </w:rPr>
        <w:tab/>
        <w:t>white spirit.mp.</w:t>
      </w:r>
    </w:p>
    <w:p w14:paraId="44861021" w14:textId="77777777" w:rsidR="00BA2875" w:rsidRPr="00BA2875" w:rsidRDefault="00BA2875" w:rsidP="00BA2875">
      <w:pPr>
        <w:spacing w:line="240" w:lineRule="auto"/>
        <w:rPr>
          <w:sz w:val="18"/>
          <w:szCs w:val="18"/>
        </w:rPr>
      </w:pPr>
      <w:r w:rsidRPr="00BA2875">
        <w:rPr>
          <w:sz w:val="18"/>
          <w:szCs w:val="18"/>
        </w:rPr>
        <w:t>20</w:t>
      </w:r>
      <w:r w:rsidRPr="00BA2875">
        <w:rPr>
          <w:sz w:val="18"/>
          <w:szCs w:val="18"/>
        </w:rPr>
        <w:tab/>
        <w:t>Stoddard Solvent.mp.</w:t>
      </w:r>
    </w:p>
    <w:p w14:paraId="66258F9D" w14:textId="77777777" w:rsidR="00BA2875" w:rsidRPr="00BA2875" w:rsidRDefault="00BA2875" w:rsidP="00BA2875">
      <w:pPr>
        <w:spacing w:line="240" w:lineRule="auto"/>
        <w:rPr>
          <w:sz w:val="18"/>
          <w:szCs w:val="18"/>
        </w:rPr>
      </w:pPr>
      <w:r w:rsidRPr="00BA2875">
        <w:rPr>
          <w:sz w:val="18"/>
          <w:szCs w:val="18"/>
        </w:rPr>
        <w:t>21</w:t>
      </w:r>
      <w:r w:rsidRPr="00BA2875">
        <w:rPr>
          <w:sz w:val="18"/>
          <w:szCs w:val="18"/>
        </w:rPr>
        <w:tab/>
        <w:t>mineral spirit*.mp.</w:t>
      </w:r>
    </w:p>
    <w:p w14:paraId="4A035AC4" w14:textId="77777777" w:rsidR="00BA2875" w:rsidRPr="00BA2875" w:rsidRDefault="00BA2875" w:rsidP="00BA2875">
      <w:pPr>
        <w:spacing w:line="240" w:lineRule="auto"/>
        <w:rPr>
          <w:sz w:val="18"/>
          <w:szCs w:val="18"/>
        </w:rPr>
      </w:pPr>
      <w:r w:rsidRPr="00BA2875">
        <w:rPr>
          <w:sz w:val="18"/>
          <w:szCs w:val="18"/>
        </w:rPr>
        <w:t>22</w:t>
      </w:r>
      <w:r w:rsidRPr="00BA2875">
        <w:rPr>
          <w:sz w:val="18"/>
          <w:szCs w:val="18"/>
        </w:rPr>
        <w:tab/>
        <w:t>Trichloroethylene.mp. or exp TRICHLOROETHYLENE/</w:t>
      </w:r>
    </w:p>
    <w:p w14:paraId="7DBDFE25" w14:textId="77777777" w:rsidR="00BA2875" w:rsidRPr="00BA2875" w:rsidRDefault="00BA2875" w:rsidP="00BA2875">
      <w:pPr>
        <w:spacing w:line="240" w:lineRule="auto"/>
        <w:rPr>
          <w:sz w:val="18"/>
          <w:szCs w:val="18"/>
        </w:rPr>
      </w:pPr>
      <w:r w:rsidRPr="00BA2875">
        <w:rPr>
          <w:sz w:val="18"/>
          <w:szCs w:val="18"/>
        </w:rPr>
        <w:t>23</w:t>
      </w:r>
      <w:r w:rsidRPr="00BA2875">
        <w:rPr>
          <w:sz w:val="18"/>
          <w:szCs w:val="18"/>
        </w:rPr>
        <w:tab/>
        <w:t>BTEX.mp.</w:t>
      </w:r>
      <w:r>
        <w:rPr>
          <w:sz w:val="18"/>
          <w:szCs w:val="18"/>
        </w:rPr>
        <w:t xml:space="preserve"> AND </w:t>
      </w:r>
      <w:r>
        <w:rPr>
          <w:rFonts w:ascii="Helvetica" w:hAnsi="Helvetica" w:cs="Helvetica"/>
          <w:color w:val="0A0905"/>
          <w:sz w:val="18"/>
          <w:szCs w:val="18"/>
        </w:rPr>
        <w:t>solvents</w:t>
      </w:r>
      <w:r w:rsidRPr="00B630D2">
        <w:rPr>
          <w:rFonts w:ascii="Helvetica" w:hAnsi="Helvetica" w:cs="Helvetica"/>
          <w:color w:val="0A0905"/>
          <w:sz w:val="18"/>
          <w:szCs w:val="18"/>
        </w:rPr>
        <w:t>/to [Toxicity]</w:t>
      </w:r>
      <w:r>
        <w:rPr>
          <w:rFonts w:ascii="Helvetica" w:hAnsi="Helvetica" w:cs="Helvetica"/>
          <w:color w:val="0A0905"/>
          <w:sz w:val="18"/>
          <w:szCs w:val="18"/>
        </w:rPr>
        <w:t xml:space="preserve">  </w:t>
      </w:r>
    </w:p>
    <w:p w14:paraId="7CCBD5B0" w14:textId="77777777" w:rsidR="00BA2875" w:rsidRPr="00BA2875" w:rsidRDefault="00BA2875" w:rsidP="00BA2875">
      <w:pPr>
        <w:spacing w:line="240" w:lineRule="auto"/>
        <w:rPr>
          <w:sz w:val="18"/>
          <w:szCs w:val="18"/>
        </w:rPr>
      </w:pPr>
      <w:r w:rsidRPr="00BA2875">
        <w:rPr>
          <w:sz w:val="18"/>
          <w:szCs w:val="18"/>
        </w:rPr>
        <w:t>24</w:t>
      </w:r>
      <w:r w:rsidRPr="00BA2875">
        <w:rPr>
          <w:sz w:val="18"/>
          <w:szCs w:val="18"/>
        </w:rPr>
        <w:tab/>
        <w:t>or/1-23</w:t>
      </w:r>
    </w:p>
    <w:p w14:paraId="32D1B1B5" w14:textId="77777777" w:rsidR="00BA2875" w:rsidRPr="00BA2875" w:rsidRDefault="00BA2875" w:rsidP="00BA2875">
      <w:pPr>
        <w:spacing w:line="240" w:lineRule="auto"/>
        <w:rPr>
          <w:sz w:val="18"/>
          <w:szCs w:val="18"/>
        </w:rPr>
      </w:pPr>
      <w:r w:rsidRPr="00BA2875">
        <w:rPr>
          <w:sz w:val="18"/>
          <w:szCs w:val="18"/>
        </w:rPr>
        <w:t>25</w:t>
      </w:r>
      <w:r w:rsidRPr="00BA2875">
        <w:rPr>
          <w:sz w:val="18"/>
          <w:szCs w:val="18"/>
        </w:rPr>
        <w:tab/>
        <w:t>exp Hypogonadism/</w:t>
      </w:r>
    </w:p>
    <w:p w14:paraId="319B2E78" w14:textId="77777777" w:rsidR="00BA2875" w:rsidRPr="00BA2875" w:rsidRDefault="00BA2875" w:rsidP="00BA2875">
      <w:pPr>
        <w:spacing w:line="240" w:lineRule="auto"/>
        <w:rPr>
          <w:sz w:val="18"/>
          <w:szCs w:val="18"/>
        </w:rPr>
      </w:pPr>
      <w:r w:rsidRPr="00BA2875">
        <w:rPr>
          <w:sz w:val="18"/>
          <w:szCs w:val="18"/>
        </w:rPr>
        <w:t>26</w:t>
      </w:r>
      <w:r w:rsidRPr="00BA2875">
        <w:rPr>
          <w:sz w:val="18"/>
          <w:szCs w:val="18"/>
        </w:rPr>
        <w:tab/>
        <w:t>Hypogonadism.mp.</w:t>
      </w:r>
    </w:p>
    <w:p w14:paraId="29527089" w14:textId="77777777" w:rsidR="00BA2875" w:rsidRPr="00CD2CD1" w:rsidRDefault="00BA2875" w:rsidP="00BA2875">
      <w:pPr>
        <w:spacing w:line="240" w:lineRule="auto"/>
        <w:rPr>
          <w:sz w:val="18"/>
          <w:szCs w:val="18"/>
          <w:lang w:val="it-IT"/>
        </w:rPr>
      </w:pPr>
      <w:r w:rsidRPr="00CD2CD1">
        <w:rPr>
          <w:sz w:val="18"/>
          <w:szCs w:val="18"/>
          <w:lang w:val="it-IT"/>
        </w:rPr>
        <w:t>27</w:t>
      </w:r>
      <w:r w:rsidRPr="00CD2CD1">
        <w:rPr>
          <w:sz w:val="18"/>
          <w:szCs w:val="18"/>
          <w:lang w:val="it-IT"/>
        </w:rPr>
        <w:tab/>
        <w:t>exp Testosterone/</w:t>
      </w:r>
    </w:p>
    <w:p w14:paraId="5AB4016C" w14:textId="77777777" w:rsidR="00BA2875" w:rsidRPr="00CD2CD1" w:rsidRDefault="00BA2875" w:rsidP="00BA2875">
      <w:pPr>
        <w:spacing w:line="240" w:lineRule="auto"/>
        <w:rPr>
          <w:sz w:val="18"/>
          <w:szCs w:val="18"/>
          <w:lang w:val="it-IT"/>
        </w:rPr>
      </w:pPr>
      <w:r w:rsidRPr="00CD2CD1">
        <w:rPr>
          <w:sz w:val="18"/>
          <w:szCs w:val="18"/>
          <w:lang w:val="it-IT"/>
        </w:rPr>
        <w:t>28</w:t>
      </w:r>
      <w:r w:rsidRPr="00CD2CD1">
        <w:rPr>
          <w:sz w:val="18"/>
          <w:szCs w:val="18"/>
          <w:lang w:val="it-IT"/>
        </w:rPr>
        <w:tab/>
        <w:t>Testosterone.mp</w:t>
      </w:r>
    </w:p>
    <w:p w14:paraId="46A77B47" w14:textId="77777777" w:rsidR="00BA2875" w:rsidRPr="00CD2CD1" w:rsidRDefault="00BA2875" w:rsidP="00BA2875">
      <w:pPr>
        <w:spacing w:line="240" w:lineRule="auto"/>
        <w:rPr>
          <w:sz w:val="18"/>
          <w:szCs w:val="18"/>
          <w:lang w:val="it-IT"/>
        </w:rPr>
      </w:pPr>
      <w:r w:rsidRPr="00CD2CD1">
        <w:rPr>
          <w:sz w:val="18"/>
          <w:szCs w:val="18"/>
          <w:lang w:val="it-IT"/>
        </w:rPr>
        <w:t>29</w:t>
      </w:r>
      <w:r w:rsidRPr="00CD2CD1">
        <w:rPr>
          <w:sz w:val="18"/>
          <w:szCs w:val="18"/>
          <w:lang w:val="it-IT"/>
        </w:rPr>
        <w:tab/>
        <w:t>exp ANDROGENS/</w:t>
      </w:r>
    </w:p>
    <w:p w14:paraId="223133FA" w14:textId="77777777" w:rsidR="00BA2875" w:rsidRPr="00BA2875" w:rsidRDefault="00BA2875" w:rsidP="00BA2875">
      <w:pPr>
        <w:spacing w:line="240" w:lineRule="auto"/>
        <w:rPr>
          <w:sz w:val="18"/>
          <w:szCs w:val="18"/>
          <w:lang w:val="de-DE"/>
        </w:rPr>
      </w:pPr>
      <w:r w:rsidRPr="00BA2875">
        <w:rPr>
          <w:sz w:val="18"/>
          <w:szCs w:val="18"/>
          <w:lang w:val="de-DE"/>
        </w:rPr>
        <w:lastRenderedPageBreak/>
        <w:t>30</w:t>
      </w:r>
      <w:r w:rsidRPr="00BA2875">
        <w:rPr>
          <w:sz w:val="18"/>
          <w:szCs w:val="18"/>
          <w:lang w:val="de-DE"/>
        </w:rPr>
        <w:tab/>
        <w:t>Androgen*.mp.</w:t>
      </w:r>
    </w:p>
    <w:p w14:paraId="54A3C7D9" w14:textId="77777777" w:rsidR="00BA2875" w:rsidRPr="00BA2875" w:rsidRDefault="00BA2875" w:rsidP="00BA2875">
      <w:pPr>
        <w:spacing w:line="240" w:lineRule="auto"/>
        <w:rPr>
          <w:sz w:val="18"/>
          <w:szCs w:val="18"/>
          <w:lang w:val="de-DE"/>
        </w:rPr>
      </w:pPr>
      <w:r w:rsidRPr="00BA2875">
        <w:rPr>
          <w:sz w:val="18"/>
          <w:szCs w:val="18"/>
          <w:lang w:val="de-DE"/>
        </w:rPr>
        <w:t>31</w:t>
      </w:r>
      <w:r w:rsidRPr="00BA2875">
        <w:rPr>
          <w:sz w:val="18"/>
          <w:szCs w:val="18"/>
          <w:lang w:val="de-DE"/>
        </w:rPr>
        <w:tab/>
        <w:t>Androgen.mp. or exp ANDROGENS/</w:t>
      </w:r>
    </w:p>
    <w:p w14:paraId="2A36BB5B" w14:textId="77777777" w:rsidR="00BA2875" w:rsidRPr="00BA2875" w:rsidRDefault="00BA2875" w:rsidP="00BA2875">
      <w:pPr>
        <w:spacing w:line="240" w:lineRule="auto"/>
        <w:rPr>
          <w:sz w:val="18"/>
          <w:szCs w:val="18"/>
          <w:lang w:val="de-DE"/>
        </w:rPr>
      </w:pPr>
      <w:r w:rsidRPr="00BA2875">
        <w:rPr>
          <w:sz w:val="18"/>
          <w:szCs w:val="18"/>
          <w:lang w:val="de-DE"/>
        </w:rPr>
        <w:t>32</w:t>
      </w:r>
      <w:r w:rsidRPr="00BA2875">
        <w:rPr>
          <w:sz w:val="18"/>
          <w:szCs w:val="18"/>
          <w:lang w:val="de-DE"/>
        </w:rPr>
        <w:tab/>
        <w:t>(hypoandrogenism or hypo-androgenism or "hypo androgenism").mp.</w:t>
      </w:r>
    </w:p>
    <w:p w14:paraId="10BE5EA3" w14:textId="77777777" w:rsidR="00BA2875" w:rsidRPr="00BA2875" w:rsidRDefault="00BA2875" w:rsidP="00BA2875">
      <w:pPr>
        <w:spacing w:line="240" w:lineRule="auto"/>
        <w:rPr>
          <w:sz w:val="18"/>
          <w:szCs w:val="18"/>
          <w:lang w:val="de-DE"/>
        </w:rPr>
      </w:pPr>
      <w:r w:rsidRPr="00BA2875">
        <w:rPr>
          <w:sz w:val="18"/>
          <w:szCs w:val="18"/>
          <w:lang w:val="de-DE"/>
        </w:rPr>
        <w:t>33</w:t>
      </w:r>
      <w:r w:rsidRPr="00BA2875">
        <w:rPr>
          <w:sz w:val="18"/>
          <w:szCs w:val="18"/>
          <w:lang w:val="de-DE"/>
        </w:rPr>
        <w:tab/>
        <w:t>exp ANDROPAUSE/</w:t>
      </w:r>
    </w:p>
    <w:p w14:paraId="72415F1D" w14:textId="77777777" w:rsidR="00BA2875" w:rsidRPr="00BA2875" w:rsidRDefault="00BA2875" w:rsidP="00BA2875">
      <w:pPr>
        <w:spacing w:line="240" w:lineRule="auto"/>
        <w:rPr>
          <w:sz w:val="18"/>
          <w:szCs w:val="18"/>
        </w:rPr>
      </w:pPr>
      <w:r w:rsidRPr="00BA2875">
        <w:rPr>
          <w:sz w:val="18"/>
          <w:szCs w:val="18"/>
        </w:rPr>
        <w:t>34</w:t>
      </w:r>
      <w:r w:rsidRPr="00BA2875">
        <w:rPr>
          <w:sz w:val="18"/>
          <w:szCs w:val="18"/>
        </w:rPr>
        <w:tab/>
        <w:t>"testicular failure".mp.</w:t>
      </w:r>
    </w:p>
    <w:p w14:paraId="50EADBD0" w14:textId="77777777" w:rsidR="00BA2875" w:rsidRPr="00BA2875" w:rsidRDefault="00BA2875" w:rsidP="00BA2875">
      <w:pPr>
        <w:spacing w:line="240" w:lineRule="auto"/>
        <w:rPr>
          <w:sz w:val="18"/>
          <w:szCs w:val="18"/>
        </w:rPr>
      </w:pPr>
      <w:r w:rsidRPr="00BA2875">
        <w:rPr>
          <w:sz w:val="18"/>
          <w:szCs w:val="18"/>
        </w:rPr>
        <w:t>35</w:t>
      </w:r>
      <w:r w:rsidRPr="00BA2875">
        <w:rPr>
          <w:sz w:val="18"/>
          <w:szCs w:val="18"/>
        </w:rPr>
        <w:tab/>
        <w:t>(Male adj2 sex hormone*).mp.</w:t>
      </w:r>
    </w:p>
    <w:p w14:paraId="5CFF9334" w14:textId="77777777" w:rsidR="00BA2875" w:rsidRPr="00BA2875" w:rsidRDefault="00BA2875" w:rsidP="00BA2875">
      <w:pPr>
        <w:spacing w:line="240" w:lineRule="auto"/>
        <w:rPr>
          <w:sz w:val="18"/>
          <w:szCs w:val="18"/>
        </w:rPr>
      </w:pPr>
      <w:r w:rsidRPr="00BA2875">
        <w:rPr>
          <w:sz w:val="18"/>
          <w:szCs w:val="18"/>
        </w:rPr>
        <w:t>36</w:t>
      </w:r>
      <w:r w:rsidRPr="00BA2875">
        <w:rPr>
          <w:sz w:val="18"/>
          <w:szCs w:val="18"/>
        </w:rPr>
        <w:tab/>
        <w:t>((Male or men*) adj5 (oestradiol or estradiol or luteini#ing hormone or "LH" or follicle stimulating hormone or FSH)).mp.</w:t>
      </w:r>
    </w:p>
    <w:p w14:paraId="53BF0728" w14:textId="77777777" w:rsidR="00BA2875" w:rsidRPr="00BA2875" w:rsidRDefault="00BA2875" w:rsidP="00BA2875">
      <w:pPr>
        <w:spacing w:line="240" w:lineRule="auto"/>
        <w:rPr>
          <w:sz w:val="18"/>
          <w:szCs w:val="18"/>
          <w:lang w:val="fr-FR"/>
        </w:rPr>
      </w:pPr>
      <w:r w:rsidRPr="00BA2875">
        <w:rPr>
          <w:sz w:val="18"/>
          <w:szCs w:val="18"/>
          <w:lang w:val="fr-FR"/>
        </w:rPr>
        <w:t>37</w:t>
      </w:r>
      <w:r w:rsidRPr="00BA2875">
        <w:rPr>
          <w:sz w:val="18"/>
          <w:szCs w:val="18"/>
          <w:lang w:val="fr-FR"/>
        </w:rPr>
        <w:tab/>
        <w:t>exp semen/</w:t>
      </w:r>
    </w:p>
    <w:p w14:paraId="62827E7E" w14:textId="77777777" w:rsidR="00BA2875" w:rsidRPr="00BA2875" w:rsidRDefault="00BA2875" w:rsidP="00BA2875">
      <w:pPr>
        <w:spacing w:line="240" w:lineRule="auto"/>
        <w:rPr>
          <w:sz w:val="18"/>
          <w:szCs w:val="18"/>
          <w:lang w:val="fr-FR"/>
        </w:rPr>
      </w:pPr>
      <w:r w:rsidRPr="00BA2875">
        <w:rPr>
          <w:sz w:val="18"/>
          <w:szCs w:val="18"/>
          <w:lang w:val="fr-FR"/>
        </w:rPr>
        <w:t>38</w:t>
      </w:r>
      <w:r w:rsidRPr="00BA2875">
        <w:rPr>
          <w:sz w:val="18"/>
          <w:szCs w:val="18"/>
          <w:lang w:val="fr-FR"/>
        </w:rPr>
        <w:tab/>
        <w:t>semen.mp.</w:t>
      </w:r>
    </w:p>
    <w:p w14:paraId="433B965E" w14:textId="77777777" w:rsidR="00BA2875" w:rsidRPr="00BA2875" w:rsidRDefault="00BA2875" w:rsidP="00BA2875">
      <w:pPr>
        <w:spacing w:line="240" w:lineRule="auto"/>
        <w:rPr>
          <w:sz w:val="18"/>
          <w:szCs w:val="18"/>
          <w:lang w:val="fr-FR"/>
        </w:rPr>
      </w:pPr>
      <w:r w:rsidRPr="00BA2875">
        <w:rPr>
          <w:sz w:val="18"/>
          <w:szCs w:val="18"/>
          <w:lang w:val="fr-FR"/>
        </w:rPr>
        <w:t>39</w:t>
      </w:r>
      <w:r w:rsidRPr="00BA2875">
        <w:rPr>
          <w:sz w:val="18"/>
          <w:szCs w:val="18"/>
          <w:lang w:val="fr-FR"/>
        </w:rPr>
        <w:tab/>
        <w:t>exp SPERMATOZOA/</w:t>
      </w:r>
    </w:p>
    <w:p w14:paraId="600471E2" w14:textId="77777777" w:rsidR="00BA2875" w:rsidRPr="00BA2875" w:rsidRDefault="00BA2875" w:rsidP="00BA2875">
      <w:pPr>
        <w:spacing w:line="240" w:lineRule="auto"/>
        <w:rPr>
          <w:sz w:val="18"/>
          <w:szCs w:val="18"/>
          <w:lang w:val="fr-FR"/>
        </w:rPr>
      </w:pPr>
      <w:r w:rsidRPr="00BA2875">
        <w:rPr>
          <w:sz w:val="18"/>
          <w:szCs w:val="18"/>
          <w:lang w:val="fr-FR"/>
        </w:rPr>
        <w:t>40</w:t>
      </w:r>
      <w:r w:rsidRPr="00BA2875">
        <w:rPr>
          <w:sz w:val="18"/>
          <w:szCs w:val="18"/>
          <w:lang w:val="fr-FR"/>
        </w:rPr>
        <w:tab/>
        <w:t>sperm*.mp.</w:t>
      </w:r>
    </w:p>
    <w:p w14:paraId="2591CDDC" w14:textId="77777777" w:rsidR="00BA2875" w:rsidRPr="00BA2875" w:rsidRDefault="00BA2875" w:rsidP="00BA2875">
      <w:pPr>
        <w:spacing w:line="240" w:lineRule="auto"/>
        <w:rPr>
          <w:sz w:val="18"/>
          <w:szCs w:val="18"/>
          <w:lang w:val="fr-FR"/>
        </w:rPr>
      </w:pPr>
      <w:r w:rsidRPr="00BA2875">
        <w:rPr>
          <w:sz w:val="18"/>
          <w:szCs w:val="18"/>
          <w:lang w:val="fr-FR"/>
        </w:rPr>
        <w:t>41</w:t>
      </w:r>
      <w:r w:rsidRPr="00BA2875">
        <w:rPr>
          <w:sz w:val="18"/>
          <w:szCs w:val="18"/>
          <w:lang w:val="fr-FR"/>
        </w:rPr>
        <w:tab/>
        <w:t>exp libido/</w:t>
      </w:r>
    </w:p>
    <w:p w14:paraId="659333D5" w14:textId="77777777" w:rsidR="00BA2875" w:rsidRPr="00BA2875" w:rsidRDefault="00BA2875" w:rsidP="00BA2875">
      <w:pPr>
        <w:spacing w:line="240" w:lineRule="auto"/>
        <w:rPr>
          <w:sz w:val="18"/>
          <w:szCs w:val="18"/>
          <w:lang w:val="fr-FR"/>
        </w:rPr>
      </w:pPr>
      <w:r w:rsidRPr="00BA2875">
        <w:rPr>
          <w:sz w:val="18"/>
          <w:szCs w:val="18"/>
          <w:lang w:val="fr-FR"/>
        </w:rPr>
        <w:t>42</w:t>
      </w:r>
      <w:r w:rsidRPr="00BA2875">
        <w:rPr>
          <w:sz w:val="18"/>
          <w:szCs w:val="18"/>
          <w:lang w:val="fr-FR"/>
        </w:rPr>
        <w:tab/>
        <w:t>(SEXUAL DYSFUNCTIONS, PSYCHOLOGICAL/ or SEXUAL DYSFUNCTION, PHYSIOLOGICAL/ or (Dysfunction adj2 (sexual or libidosexual or libido-sexual or psychosexual or psycho-sexual)).mp.) and (men or male or males).mp.</w:t>
      </w:r>
    </w:p>
    <w:p w14:paraId="5B385416" w14:textId="77777777" w:rsidR="00BA2875" w:rsidRPr="00BA2875" w:rsidRDefault="00BA2875" w:rsidP="00BA2875">
      <w:pPr>
        <w:spacing w:line="240" w:lineRule="auto"/>
        <w:rPr>
          <w:sz w:val="18"/>
          <w:szCs w:val="18"/>
        </w:rPr>
      </w:pPr>
      <w:r w:rsidRPr="00BA2875">
        <w:rPr>
          <w:sz w:val="18"/>
          <w:szCs w:val="18"/>
        </w:rPr>
        <w:t>43</w:t>
      </w:r>
      <w:r w:rsidRPr="00BA2875">
        <w:rPr>
          <w:sz w:val="18"/>
          <w:szCs w:val="18"/>
        </w:rPr>
        <w:tab/>
        <w:t>exp infertility, male/</w:t>
      </w:r>
    </w:p>
    <w:p w14:paraId="1AFEA470" w14:textId="77777777" w:rsidR="00BA2875" w:rsidRPr="00BA2875" w:rsidRDefault="00BA2875" w:rsidP="00BA2875">
      <w:pPr>
        <w:spacing w:line="240" w:lineRule="auto"/>
        <w:rPr>
          <w:sz w:val="18"/>
          <w:szCs w:val="18"/>
        </w:rPr>
      </w:pPr>
      <w:r w:rsidRPr="00BA2875">
        <w:rPr>
          <w:sz w:val="18"/>
          <w:szCs w:val="18"/>
        </w:rPr>
        <w:t>44</w:t>
      </w:r>
      <w:r w:rsidRPr="00BA2875">
        <w:rPr>
          <w:sz w:val="18"/>
          <w:szCs w:val="18"/>
        </w:rPr>
        <w:tab/>
        <w:t>exp erectile dysfunction/</w:t>
      </w:r>
    </w:p>
    <w:p w14:paraId="35F72B5D" w14:textId="77777777" w:rsidR="00BA2875" w:rsidRPr="00BA2875" w:rsidRDefault="00BA2875" w:rsidP="00BA2875">
      <w:pPr>
        <w:spacing w:line="240" w:lineRule="auto"/>
        <w:rPr>
          <w:sz w:val="18"/>
          <w:szCs w:val="18"/>
        </w:rPr>
      </w:pPr>
      <w:r w:rsidRPr="00BA2875">
        <w:rPr>
          <w:sz w:val="18"/>
          <w:szCs w:val="18"/>
        </w:rPr>
        <w:t>45</w:t>
      </w:r>
      <w:r w:rsidRPr="00BA2875">
        <w:rPr>
          <w:sz w:val="18"/>
          <w:szCs w:val="18"/>
        </w:rPr>
        <w:tab/>
        <w:t>erectile d#sfunction.mp.</w:t>
      </w:r>
    </w:p>
    <w:p w14:paraId="66475DFB" w14:textId="77777777" w:rsidR="00BA2875" w:rsidRPr="00BA2875" w:rsidRDefault="00BA2875" w:rsidP="00BA2875">
      <w:pPr>
        <w:spacing w:line="240" w:lineRule="auto"/>
        <w:rPr>
          <w:sz w:val="18"/>
          <w:szCs w:val="18"/>
        </w:rPr>
      </w:pPr>
      <w:r w:rsidRPr="00BA2875">
        <w:rPr>
          <w:sz w:val="18"/>
          <w:szCs w:val="18"/>
        </w:rPr>
        <w:t>46</w:t>
      </w:r>
      <w:r w:rsidRPr="00BA2875">
        <w:rPr>
          <w:sz w:val="18"/>
          <w:szCs w:val="18"/>
        </w:rPr>
        <w:tab/>
        <w:t>exp penile erection/</w:t>
      </w:r>
    </w:p>
    <w:p w14:paraId="5AED6629" w14:textId="77777777" w:rsidR="00BA2875" w:rsidRPr="00BA2875" w:rsidRDefault="00BA2875" w:rsidP="00BA2875">
      <w:pPr>
        <w:spacing w:line="240" w:lineRule="auto"/>
        <w:rPr>
          <w:sz w:val="18"/>
          <w:szCs w:val="18"/>
        </w:rPr>
      </w:pPr>
      <w:r w:rsidRPr="00BA2875">
        <w:rPr>
          <w:sz w:val="18"/>
          <w:szCs w:val="18"/>
        </w:rPr>
        <w:t>47</w:t>
      </w:r>
      <w:r w:rsidRPr="00BA2875">
        <w:rPr>
          <w:sz w:val="18"/>
          <w:szCs w:val="18"/>
        </w:rPr>
        <w:tab/>
        <w:t>exp Premature Ejaculation/</w:t>
      </w:r>
    </w:p>
    <w:p w14:paraId="60751606" w14:textId="77777777" w:rsidR="00BA2875" w:rsidRPr="00BA2875" w:rsidRDefault="00BA2875" w:rsidP="00BA2875">
      <w:pPr>
        <w:spacing w:line="240" w:lineRule="auto"/>
        <w:rPr>
          <w:sz w:val="18"/>
          <w:szCs w:val="18"/>
        </w:rPr>
      </w:pPr>
      <w:r w:rsidRPr="00BA2875">
        <w:rPr>
          <w:sz w:val="18"/>
          <w:szCs w:val="18"/>
        </w:rPr>
        <w:t>48</w:t>
      </w:r>
      <w:r w:rsidRPr="00BA2875">
        <w:rPr>
          <w:sz w:val="18"/>
          <w:szCs w:val="18"/>
        </w:rPr>
        <w:tab/>
        <w:t>Impotence.mp.</w:t>
      </w:r>
    </w:p>
    <w:p w14:paraId="06DAC9F0" w14:textId="77777777" w:rsidR="00BA2875" w:rsidRPr="00BA2875" w:rsidRDefault="00BA2875" w:rsidP="00BA2875">
      <w:pPr>
        <w:spacing w:line="240" w:lineRule="auto"/>
        <w:rPr>
          <w:sz w:val="18"/>
          <w:szCs w:val="18"/>
        </w:rPr>
      </w:pPr>
      <w:r w:rsidRPr="00BA2875">
        <w:rPr>
          <w:sz w:val="18"/>
          <w:szCs w:val="18"/>
        </w:rPr>
        <w:t>49</w:t>
      </w:r>
      <w:r w:rsidRPr="00BA2875">
        <w:rPr>
          <w:sz w:val="18"/>
          <w:szCs w:val="18"/>
        </w:rPr>
        <w:tab/>
        <w:t>((Achiev* or maintain* or sustain*) adj erection).mp.</w:t>
      </w:r>
    </w:p>
    <w:p w14:paraId="1281A2EE" w14:textId="77777777" w:rsidR="00BA2875" w:rsidRPr="00BA2875" w:rsidRDefault="00BA2875" w:rsidP="00BA2875">
      <w:pPr>
        <w:spacing w:line="240" w:lineRule="auto"/>
        <w:rPr>
          <w:sz w:val="18"/>
          <w:szCs w:val="18"/>
        </w:rPr>
      </w:pPr>
      <w:r w:rsidRPr="00BA2875">
        <w:rPr>
          <w:sz w:val="18"/>
          <w:szCs w:val="18"/>
        </w:rPr>
        <w:t>50</w:t>
      </w:r>
      <w:r w:rsidRPr="00BA2875">
        <w:rPr>
          <w:sz w:val="18"/>
          <w:szCs w:val="18"/>
        </w:rPr>
        <w:tab/>
        <w:t>((fertility or infertility) and (male or males or men)).mp.</w:t>
      </w:r>
    </w:p>
    <w:p w14:paraId="1254346B" w14:textId="77777777" w:rsidR="00BA2875" w:rsidRPr="00BA2875" w:rsidRDefault="00BA2875" w:rsidP="00BA2875">
      <w:pPr>
        <w:spacing w:line="240" w:lineRule="auto"/>
        <w:rPr>
          <w:sz w:val="18"/>
          <w:szCs w:val="18"/>
        </w:rPr>
      </w:pPr>
      <w:r w:rsidRPr="00BA2875">
        <w:rPr>
          <w:sz w:val="18"/>
          <w:szCs w:val="18"/>
        </w:rPr>
        <w:t>51</w:t>
      </w:r>
      <w:r w:rsidRPr="00BA2875">
        <w:rPr>
          <w:sz w:val="18"/>
          <w:szCs w:val="18"/>
        </w:rPr>
        <w:tab/>
        <w:t>exp fertility/</w:t>
      </w:r>
    </w:p>
    <w:p w14:paraId="436BA9F0" w14:textId="77777777" w:rsidR="00BA2875" w:rsidRPr="00BA2875" w:rsidRDefault="00BA2875" w:rsidP="00BA2875">
      <w:pPr>
        <w:spacing w:line="240" w:lineRule="auto"/>
        <w:rPr>
          <w:sz w:val="18"/>
          <w:szCs w:val="18"/>
        </w:rPr>
      </w:pPr>
      <w:r w:rsidRPr="00BA2875">
        <w:rPr>
          <w:sz w:val="18"/>
          <w:szCs w:val="18"/>
        </w:rPr>
        <w:t>52</w:t>
      </w:r>
      <w:r w:rsidRPr="00BA2875">
        <w:rPr>
          <w:sz w:val="18"/>
          <w:szCs w:val="18"/>
        </w:rPr>
        <w:tab/>
        <w:t>exp Reproduction/</w:t>
      </w:r>
    </w:p>
    <w:p w14:paraId="14633774" w14:textId="77777777" w:rsidR="00BA2875" w:rsidRPr="00BA2875" w:rsidRDefault="00BA2875" w:rsidP="00BA2875">
      <w:pPr>
        <w:spacing w:line="240" w:lineRule="auto"/>
        <w:rPr>
          <w:sz w:val="18"/>
          <w:szCs w:val="18"/>
        </w:rPr>
      </w:pPr>
      <w:r w:rsidRPr="00BA2875">
        <w:rPr>
          <w:sz w:val="18"/>
          <w:szCs w:val="18"/>
        </w:rPr>
        <w:t>53</w:t>
      </w:r>
      <w:r w:rsidRPr="00BA2875">
        <w:rPr>
          <w:sz w:val="18"/>
          <w:szCs w:val="18"/>
        </w:rPr>
        <w:tab/>
        <w:t>exp reproductive health/</w:t>
      </w:r>
    </w:p>
    <w:p w14:paraId="3D5319C2" w14:textId="77777777" w:rsidR="00BA2875" w:rsidRPr="00BA2875" w:rsidRDefault="00BA2875" w:rsidP="00BA2875">
      <w:pPr>
        <w:spacing w:line="240" w:lineRule="auto"/>
        <w:rPr>
          <w:sz w:val="18"/>
          <w:szCs w:val="18"/>
        </w:rPr>
      </w:pPr>
      <w:r w:rsidRPr="00BA2875">
        <w:rPr>
          <w:sz w:val="18"/>
          <w:szCs w:val="18"/>
        </w:rPr>
        <w:t>54</w:t>
      </w:r>
      <w:r w:rsidRPr="00BA2875">
        <w:rPr>
          <w:sz w:val="18"/>
          <w:szCs w:val="18"/>
        </w:rPr>
        <w:tab/>
        <w:t>exp Reproductive medicine/</w:t>
      </w:r>
    </w:p>
    <w:p w14:paraId="380FFF4B" w14:textId="77777777" w:rsidR="00BA2875" w:rsidRPr="00BA2875" w:rsidRDefault="00BA2875" w:rsidP="00BA2875">
      <w:pPr>
        <w:spacing w:line="240" w:lineRule="auto"/>
        <w:rPr>
          <w:sz w:val="18"/>
          <w:szCs w:val="18"/>
        </w:rPr>
      </w:pPr>
      <w:r w:rsidRPr="00BA2875">
        <w:rPr>
          <w:sz w:val="18"/>
          <w:szCs w:val="18"/>
        </w:rPr>
        <w:t>55</w:t>
      </w:r>
      <w:r w:rsidRPr="00BA2875">
        <w:rPr>
          <w:sz w:val="18"/>
          <w:szCs w:val="18"/>
        </w:rPr>
        <w:tab/>
        <w:t>exp Time-to-Pregnancy/ or (time-to-pregnancy or "time to pregnancy").mp.</w:t>
      </w:r>
    </w:p>
    <w:p w14:paraId="58C1B597" w14:textId="77777777" w:rsidR="00BA2875" w:rsidRPr="00BA2875" w:rsidRDefault="00BA2875" w:rsidP="00BA2875">
      <w:pPr>
        <w:spacing w:line="240" w:lineRule="auto"/>
        <w:rPr>
          <w:sz w:val="18"/>
          <w:szCs w:val="18"/>
        </w:rPr>
      </w:pPr>
      <w:r w:rsidRPr="00BA2875">
        <w:rPr>
          <w:sz w:val="18"/>
          <w:szCs w:val="18"/>
        </w:rPr>
        <w:t>56</w:t>
      </w:r>
      <w:r w:rsidRPr="00BA2875">
        <w:rPr>
          <w:sz w:val="18"/>
          <w:szCs w:val="18"/>
        </w:rPr>
        <w:tab/>
        <w:t>exp Reproductive Techniques, Assisted/</w:t>
      </w:r>
    </w:p>
    <w:p w14:paraId="1A60376D" w14:textId="77777777" w:rsidR="00BA2875" w:rsidRPr="00BA2875" w:rsidRDefault="00BA2875" w:rsidP="00BA2875">
      <w:pPr>
        <w:spacing w:line="240" w:lineRule="auto"/>
        <w:rPr>
          <w:sz w:val="18"/>
          <w:szCs w:val="18"/>
        </w:rPr>
      </w:pPr>
      <w:r w:rsidRPr="00BA2875">
        <w:rPr>
          <w:sz w:val="18"/>
          <w:szCs w:val="18"/>
        </w:rPr>
        <w:t>57</w:t>
      </w:r>
      <w:r w:rsidRPr="00BA2875">
        <w:rPr>
          <w:sz w:val="18"/>
          <w:szCs w:val="18"/>
        </w:rPr>
        <w:tab/>
        <w:t>fecund*.mp.</w:t>
      </w:r>
    </w:p>
    <w:p w14:paraId="783B14B4" w14:textId="77777777" w:rsidR="00BA2875" w:rsidRPr="00BA2875" w:rsidRDefault="00BA2875" w:rsidP="00BA2875">
      <w:pPr>
        <w:spacing w:line="240" w:lineRule="auto"/>
        <w:rPr>
          <w:sz w:val="18"/>
          <w:szCs w:val="18"/>
        </w:rPr>
      </w:pPr>
      <w:r w:rsidRPr="00BA2875">
        <w:rPr>
          <w:sz w:val="18"/>
          <w:szCs w:val="18"/>
        </w:rPr>
        <w:t>58</w:t>
      </w:r>
      <w:r w:rsidRPr="00BA2875">
        <w:rPr>
          <w:sz w:val="18"/>
          <w:szCs w:val="18"/>
        </w:rPr>
        <w:tab/>
        <w:t>involuntary childlessness.mp.</w:t>
      </w:r>
    </w:p>
    <w:p w14:paraId="0D9641DE" w14:textId="77777777" w:rsidR="00BA2875" w:rsidRPr="00BA2875" w:rsidRDefault="00BA2875" w:rsidP="00BA2875">
      <w:pPr>
        <w:spacing w:line="240" w:lineRule="auto"/>
        <w:rPr>
          <w:sz w:val="18"/>
          <w:szCs w:val="18"/>
        </w:rPr>
      </w:pPr>
      <w:r w:rsidRPr="00BA2875">
        <w:rPr>
          <w:sz w:val="18"/>
          <w:szCs w:val="18"/>
        </w:rPr>
        <w:t>59</w:t>
      </w:r>
      <w:r w:rsidRPr="00BA2875">
        <w:rPr>
          <w:sz w:val="18"/>
          <w:szCs w:val="18"/>
        </w:rPr>
        <w:tab/>
        <w:t>family size.mp.</w:t>
      </w:r>
    </w:p>
    <w:p w14:paraId="58699A85" w14:textId="77777777" w:rsidR="00BA2875" w:rsidRPr="00BA2875" w:rsidRDefault="00BA2875" w:rsidP="00BA2875">
      <w:pPr>
        <w:spacing w:line="240" w:lineRule="auto"/>
        <w:rPr>
          <w:sz w:val="18"/>
          <w:szCs w:val="18"/>
        </w:rPr>
      </w:pPr>
      <w:r w:rsidRPr="00BA2875">
        <w:rPr>
          <w:sz w:val="18"/>
          <w:szCs w:val="18"/>
        </w:rPr>
        <w:t>60</w:t>
      </w:r>
      <w:r w:rsidRPr="00BA2875">
        <w:rPr>
          <w:sz w:val="18"/>
          <w:szCs w:val="18"/>
        </w:rPr>
        <w:tab/>
        <w:t>("IVF" or "In Vitro Fertili#ation" or "In-Vitro-Fertili#ation").mp.</w:t>
      </w:r>
    </w:p>
    <w:p w14:paraId="6659B4FC" w14:textId="77777777" w:rsidR="00BA2875" w:rsidRPr="00BA2875" w:rsidRDefault="00BA2875" w:rsidP="00BA2875">
      <w:pPr>
        <w:spacing w:line="240" w:lineRule="auto"/>
        <w:rPr>
          <w:sz w:val="18"/>
          <w:szCs w:val="18"/>
        </w:rPr>
      </w:pPr>
      <w:r w:rsidRPr="00BA2875">
        <w:rPr>
          <w:sz w:val="18"/>
          <w:szCs w:val="18"/>
        </w:rPr>
        <w:t>61</w:t>
      </w:r>
      <w:r w:rsidRPr="00BA2875">
        <w:rPr>
          <w:sz w:val="18"/>
          <w:szCs w:val="18"/>
        </w:rPr>
        <w:tab/>
        <w:t>"Assisted reproductive technolog*".mp.</w:t>
      </w:r>
    </w:p>
    <w:p w14:paraId="1A810B21" w14:textId="77777777" w:rsidR="00BA2875" w:rsidRPr="00BA2875" w:rsidRDefault="00BA2875" w:rsidP="00BA2875">
      <w:pPr>
        <w:spacing w:line="240" w:lineRule="auto"/>
        <w:rPr>
          <w:sz w:val="18"/>
          <w:szCs w:val="18"/>
        </w:rPr>
      </w:pPr>
      <w:r w:rsidRPr="00BA2875">
        <w:rPr>
          <w:sz w:val="18"/>
          <w:szCs w:val="18"/>
        </w:rPr>
        <w:t>62</w:t>
      </w:r>
      <w:r w:rsidRPr="00BA2875">
        <w:rPr>
          <w:sz w:val="18"/>
          <w:szCs w:val="18"/>
        </w:rPr>
        <w:tab/>
        <w:t>(Conception or conceiv*).mp.</w:t>
      </w:r>
    </w:p>
    <w:p w14:paraId="6394B3D3" w14:textId="77777777" w:rsidR="00BA2875" w:rsidRPr="00BA2875" w:rsidRDefault="00BA2875" w:rsidP="00BA2875">
      <w:pPr>
        <w:spacing w:line="240" w:lineRule="auto"/>
        <w:rPr>
          <w:sz w:val="18"/>
          <w:szCs w:val="18"/>
        </w:rPr>
      </w:pPr>
      <w:r w:rsidRPr="00BA2875">
        <w:rPr>
          <w:sz w:val="18"/>
          <w:szCs w:val="18"/>
        </w:rPr>
        <w:lastRenderedPageBreak/>
        <w:t>63</w:t>
      </w:r>
      <w:r w:rsidRPr="00BA2875">
        <w:rPr>
          <w:sz w:val="18"/>
          <w:szCs w:val="18"/>
        </w:rPr>
        <w:tab/>
        <w:t>(fertility or infertility).mp.</w:t>
      </w:r>
    </w:p>
    <w:p w14:paraId="5AC38064" w14:textId="77777777" w:rsidR="00BA2875" w:rsidRPr="00BA2875" w:rsidRDefault="00BA2875" w:rsidP="00BA2875">
      <w:pPr>
        <w:spacing w:line="240" w:lineRule="auto"/>
        <w:rPr>
          <w:sz w:val="18"/>
          <w:szCs w:val="18"/>
        </w:rPr>
      </w:pPr>
      <w:r w:rsidRPr="00BA2875">
        <w:rPr>
          <w:sz w:val="18"/>
          <w:szCs w:val="18"/>
        </w:rPr>
        <w:t>64</w:t>
      </w:r>
      <w:r w:rsidRPr="00BA2875">
        <w:rPr>
          <w:sz w:val="18"/>
          <w:szCs w:val="18"/>
        </w:rPr>
        <w:tab/>
        <w:t>exp Pregnancy Outcome/</w:t>
      </w:r>
    </w:p>
    <w:p w14:paraId="192154E5" w14:textId="77777777" w:rsidR="00BA2875" w:rsidRPr="00BA2875" w:rsidRDefault="00BA2875" w:rsidP="00BA2875">
      <w:pPr>
        <w:spacing w:line="240" w:lineRule="auto"/>
        <w:rPr>
          <w:sz w:val="18"/>
          <w:szCs w:val="18"/>
        </w:rPr>
      </w:pPr>
      <w:r w:rsidRPr="00BA2875">
        <w:rPr>
          <w:sz w:val="18"/>
          <w:szCs w:val="18"/>
        </w:rPr>
        <w:t>65</w:t>
      </w:r>
      <w:r w:rsidRPr="00BA2875">
        <w:rPr>
          <w:sz w:val="18"/>
          <w:szCs w:val="18"/>
        </w:rPr>
        <w:tab/>
        <w:t>exp Pregnancy Complications/ or (complication* adj2 pregnancy).mp.</w:t>
      </w:r>
    </w:p>
    <w:p w14:paraId="2EC2A37E" w14:textId="77777777" w:rsidR="00BA2875" w:rsidRPr="00BA2875" w:rsidRDefault="00BA2875" w:rsidP="00BA2875">
      <w:pPr>
        <w:spacing w:line="240" w:lineRule="auto"/>
        <w:rPr>
          <w:sz w:val="18"/>
          <w:szCs w:val="18"/>
        </w:rPr>
      </w:pPr>
      <w:r w:rsidRPr="00BA2875">
        <w:rPr>
          <w:sz w:val="18"/>
          <w:szCs w:val="18"/>
        </w:rPr>
        <w:t>66</w:t>
      </w:r>
      <w:r w:rsidRPr="00BA2875">
        <w:rPr>
          <w:sz w:val="18"/>
          <w:szCs w:val="18"/>
        </w:rPr>
        <w:tab/>
        <w:t>exp Abortion, Spontaneous/ or spontaneous abortion.mp.</w:t>
      </w:r>
    </w:p>
    <w:p w14:paraId="7C06EB7E" w14:textId="77777777" w:rsidR="00BA2875" w:rsidRPr="00BA2875" w:rsidRDefault="00BA2875" w:rsidP="00BA2875">
      <w:pPr>
        <w:spacing w:line="240" w:lineRule="auto"/>
        <w:rPr>
          <w:sz w:val="18"/>
          <w:szCs w:val="18"/>
        </w:rPr>
      </w:pPr>
      <w:r w:rsidRPr="00BA2875">
        <w:rPr>
          <w:sz w:val="18"/>
          <w:szCs w:val="18"/>
        </w:rPr>
        <w:t>67</w:t>
      </w:r>
      <w:r w:rsidRPr="00BA2875">
        <w:rPr>
          <w:sz w:val="18"/>
          <w:szCs w:val="18"/>
        </w:rPr>
        <w:tab/>
        <w:t>exp Infant mortality/</w:t>
      </w:r>
    </w:p>
    <w:p w14:paraId="30852EFF" w14:textId="77777777" w:rsidR="00BA2875" w:rsidRPr="00BA2875" w:rsidRDefault="00BA2875" w:rsidP="00BA2875">
      <w:pPr>
        <w:spacing w:line="240" w:lineRule="auto"/>
        <w:rPr>
          <w:sz w:val="18"/>
          <w:szCs w:val="18"/>
        </w:rPr>
      </w:pPr>
      <w:r w:rsidRPr="00BA2875">
        <w:rPr>
          <w:sz w:val="18"/>
          <w:szCs w:val="18"/>
        </w:rPr>
        <w:t>68</w:t>
      </w:r>
      <w:r w:rsidRPr="00BA2875">
        <w:rPr>
          <w:sz w:val="18"/>
          <w:szCs w:val="18"/>
        </w:rPr>
        <w:tab/>
        <w:t>exp Fetal mortality/</w:t>
      </w:r>
    </w:p>
    <w:p w14:paraId="0068A79C" w14:textId="77777777" w:rsidR="00BA2875" w:rsidRPr="00BA2875" w:rsidRDefault="00BA2875" w:rsidP="00BA2875">
      <w:pPr>
        <w:spacing w:line="240" w:lineRule="auto"/>
        <w:rPr>
          <w:sz w:val="18"/>
          <w:szCs w:val="18"/>
        </w:rPr>
      </w:pPr>
      <w:r w:rsidRPr="00BA2875">
        <w:rPr>
          <w:sz w:val="18"/>
          <w:szCs w:val="18"/>
        </w:rPr>
        <w:t>69</w:t>
      </w:r>
      <w:r w:rsidRPr="00BA2875">
        <w:rPr>
          <w:sz w:val="18"/>
          <w:szCs w:val="18"/>
        </w:rPr>
        <w:tab/>
        <w:t>exp Premature birth/</w:t>
      </w:r>
    </w:p>
    <w:p w14:paraId="49F2BD46" w14:textId="77777777" w:rsidR="00BA2875" w:rsidRPr="00BA2875" w:rsidRDefault="00BA2875" w:rsidP="00BA2875">
      <w:pPr>
        <w:spacing w:line="240" w:lineRule="auto"/>
        <w:rPr>
          <w:sz w:val="18"/>
          <w:szCs w:val="18"/>
        </w:rPr>
      </w:pPr>
      <w:r w:rsidRPr="00BA2875">
        <w:rPr>
          <w:sz w:val="18"/>
          <w:szCs w:val="18"/>
        </w:rPr>
        <w:t>70</w:t>
      </w:r>
      <w:r w:rsidRPr="00BA2875">
        <w:rPr>
          <w:sz w:val="18"/>
          <w:szCs w:val="18"/>
        </w:rPr>
        <w:tab/>
        <w:t>exp Fetal Death/ or ((death adj2 fetus) or foetus or foetal or fetal).mp.</w:t>
      </w:r>
    </w:p>
    <w:p w14:paraId="005409B7" w14:textId="77777777" w:rsidR="00BA2875" w:rsidRPr="00BA2875" w:rsidRDefault="00BA2875" w:rsidP="00BA2875">
      <w:pPr>
        <w:spacing w:line="240" w:lineRule="auto"/>
        <w:rPr>
          <w:sz w:val="18"/>
          <w:szCs w:val="18"/>
        </w:rPr>
      </w:pPr>
      <w:r w:rsidRPr="00BA2875">
        <w:rPr>
          <w:sz w:val="18"/>
          <w:szCs w:val="18"/>
        </w:rPr>
        <w:t>71</w:t>
      </w:r>
      <w:r w:rsidRPr="00BA2875">
        <w:rPr>
          <w:sz w:val="18"/>
          <w:szCs w:val="18"/>
        </w:rPr>
        <w:tab/>
        <w:t>exp Fetal weight/ or ((weight adj2 fetus) or foetus or foetal or fetal).mp.</w:t>
      </w:r>
    </w:p>
    <w:p w14:paraId="330566D5" w14:textId="77777777" w:rsidR="00BA2875" w:rsidRPr="00BA2875" w:rsidRDefault="00BA2875" w:rsidP="00BA2875">
      <w:pPr>
        <w:spacing w:line="240" w:lineRule="auto"/>
        <w:rPr>
          <w:sz w:val="18"/>
          <w:szCs w:val="18"/>
        </w:rPr>
      </w:pPr>
      <w:r w:rsidRPr="00BA2875">
        <w:rPr>
          <w:sz w:val="18"/>
          <w:szCs w:val="18"/>
        </w:rPr>
        <w:t>72</w:t>
      </w:r>
      <w:r w:rsidRPr="00BA2875">
        <w:rPr>
          <w:sz w:val="18"/>
          <w:szCs w:val="18"/>
        </w:rPr>
        <w:tab/>
        <w:t>exp Birth weight/ or (weight adj2 birth).mp.</w:t>
      </w:r>
    </w:p>
    <w:p w14:paraId="7146B971" w14:textId="77777777" w:rsidR="00BA2875" w:rsidRPr="00BA2875" w:rsidRDefault="00BA2875" w:rsidP="00BA2875">
      <w:pPr>
        <w:spacing w:line="240" w:lineRule="auto"/>
        <w:rPr>
          <w:sz w:val="18"/>
          <w:szCs w:val="18"/>
        </w:rPr>
      </w:pPr>
      <w:r w:rsidRPr="00BA2875">
        <w:rPr>
          <w:sz w:val="18"/>
          <w:szCs w:val="18"/>
        </w:rPr>
        <w:t>73</w:t>
      </w:r>
      <w:r w:rsidRPr="00BA2875">
        <w:rPr>
          <w:sz w:val="18"/>
          <w:szCs w:val="18"/>
        </w:rPr>
        <w:tab/>
        <w:t>exp Infant, Low Birth Weight/</w:t>
      </w:r>
    </w:p>
    <w:p w14:paraId="414517E4" w14:textId="77777777" w:rsidR="00BA2875" w:rsidRPr="00BA2875" w:rsidRDefault="00BA2875" w:rsidP="00BA2875">
      <w:pPr>
        <w:spacing w:line="240" w:lineRule="auto"/>
        <w:rPr>
          <w:sz w:val="18"/>
          <w:szCs w:val="18"/>
        </w:rPr>
      </w:pPr>
      <w:r w:rsidRPr="00BA2875">
        <w:rPr>
          <w:sz w:val="18"/>
          <w:szCs w:val="18"/>
        </w:rPr>
        <w:t>74</w:t>
      </w:r>
      <w:r w:rsidRPr="00BA2875">
        <w:rPr>
          <w:sz w:val="18"/>
          <w:szCs w:val="18"/>
        </w:rPr>
        <w:tab/>
        <w:t>exp Fetal growth retardation/</w:t>
      </w:r>
    </w:p>
    <w:p w14:paraId="12B258C7" w14:textId="77777777" w:rsidR="00BA2875" w:rsidRPr="00BA2875" w:rsidRDefault="00BA2875" w:rsidP="00BA2875">
      <w:pPr>
        <w:spacing w:line="240" w:lineRule="auto"/>
        <w:rPr>
          <w:sz w:val="18"/>
          <w:szCs w:val="18"/>
        </w:rPr>
      </w:pPr>
      <w:r w:rsidRPr="00BA2875">
        <w:rPr>
          <w:sz w:val="18"/>
          <w:szCs w:val="18"/>
        </w:rPr>
        <w:t>75</w:t>
      </w:r>
      <w:r w:rsidRPr="00BA2875">
        <w:rPr>
          <w:sz w:val="18"/>
          <w:szCs w:val="18"/>
        </w:rPr>
        <w:tab/>
        <w:t>(Stillbirth* or still-birth or miscarriage* or abortion).mp.</w:t>
      </w:r>
    </w:p>
    <w:p w14:paraId="5F0480B0" w14:textId="77777777" w:rsidR="00BA2875" w:rsidRPr="00BA2875" w:rsidRDefault="00BA2875" w:rsidP="00BA2875">
      <w:pPr>
        <w:spacing w:line="240" w:lineRule="auto"/>
        <w:rPr>
          <w:sz w:val="18"/>
          <w:szCs w:val="18"/>
        </w:rPr>
      </w:pPr>
      <w:r w:rsidRPr="00BA2875">
        <w:rPr>
          <w:sz w:val="18"/>
          <w:szCs w:val="18"/>
        </w:rPr>
        <w:t>76</w:t>
      </w:r>
      <w:r w:rsidRPr="00BA2875">
        <w:rPr>
          <w:sz w:val="18"/>
          <w:szCs w:val="18"/>
        </w:rPr>
        <w:tab/>
        <w:t>(growth retardation or IUGR or "low birth weight").mp.</w:t>
      </w:r>
    </w:p>
    <w:p w14:paraId="4AC9DB32" w14:textId="77777777" w:rsidR="00BA2875" w:rsidRPr="00BA2875" w:rsidRDefault="00BA2875" w:rsidP="00BA2875">
      <w:pPr>
        <w:spacing w:line="240" w:lineRule="auto"/>
        <w:rPr>
          <w:sz w:val="18"/>
          <w:szCs w:val="18"/>
        </w:rPr>
      </w:pPr>
      <w:r w:rsidRPr="00BA2875">
        <w:rPr>
          <w:sz w:val="18"/>
          <w:szCs w:val="18"/>
        </w:rPr>
        <w:t>77</w:t>
      </w:r>
      <w:r w:rsidRPr="00BA2875">
        <w:rPr>
          <w:sz w:val="18"/>
          <w:szCs w:val="18"/>
        </w:rPr>
        <w:tab/>
        <w:t>(((prem* or pre-term or "pre term") adj birth) or deliver* or labo?r).mp.</w:t>
      </w:r>
    </w:p>
    <w:p w14:paraId="3CEADF49" w14:textId="77777777" w:rsidR="00BA2875" w:rsidRPr="00BA2875" w:rsidRDefault="00BA2875" w:rsidP="00BA2875">
      <w:pPr>
        <w:spacing w:line="240" w:lineRule="auto"/>
        <w:rPr>
          <w:sz w:val="18"/>
          <w:szCs w:val="18"/>
        </w:rPr>
      </w:pPr>
      <w:r w:rsidRPr="00BA2875">
        <w:rPr>
          <w:sz w:val="18"/>
          <w:szCs w:val="18"/>
        </w:rPr>
        <w:t>78</w:t>
      </w:r>
      <w:r w:rsidRPr="00BA2875">
        <w:rPr>
          <w:sz w:val="18"/>
          <w:szCs w:val="18"/>
        </w:rPr>
        <w:tab/>
        <w:t>((foetal or fetal or foetus or fetus or infant* or perinatal* or "peri natal" or peri-natal or neonatal or neo-natal) adj2 (loss or mortality or death)).mp.</w:t>
      </w:r>
    </w:p>
    <w:p w14:paraId="1984D05C" w14:textId="77777777" w:rsidR="00BA2875" w:rsidRPr="00BA2875" w:rsidRDefault="00BA2875" w:rsidP="00BA2875">
      <w:pPr>
        <w:spacing w:line="240" w:lineRule="auto"/>
        <w:rPr>
          <w:sz w:val="18"/>
          <w:szCs w:val="18"/>
        </w:rPr>
      </w:pPr>
      <w:r w:rsidRPr="00BA2875">
        <w:rPr>
          <w:sz w:val="18"/>
          <w:szCs w:val="18"/>
        </w:rPr>
        <w:t>79</w:t>
      </w:r>
      <w:r w:rsidRPr="00BA2875">
        <w:rPr>
          <w:sz w:val="18"/>
          <w:szCs w:val="18"/>
        </w:rPr>
        <w:tab/>
        <w:t>(aborted adj (foetus or fetus)).mp.</w:t>
      </w:r>
    </w:p>
    <w:p w14:paraId="173A0EEC" w14:textId="77777777" w:rsidR="00BA2875" w:rsidRPr="00BA2875" w:rsidRDefault="00BA2875" w:rsidP="00BA2875">
      <w:pPr>
        <w:spacing w:line="240" w:lineRule="auto"/>
        <w:rPr>
          <w:sz w:val="18"/>
          <w:szCs w:val="18"/>
        </w:rPr>
      </w:pPr>
      <w:r w:rsidRPr="00BA2875">
        <w:rPr>
          <w:sz w:val="18"/>
          <w:szCs w:val="18"/>
        </w:rPr>
        <w:t>80</w:t>
      </w:r>
      <w:r w:rsidRPr="00BA2875">
        <w:rPr>
          <w:sz w:val="18"/>
          <w:szCs w:val="18"/>
        </w:rPr>
        <w:tab/>
        <w:t>exp "congenital, hereditary, and neonatal diseases and abnormalities"/ or exp congenital abnormalities/</w:t>
      </w:r>
    </w:p>
    <w:p w14:paraId="295B41BD" w14:textId="77777777" w:rsidR="00BA2875" w:rsidRPr="00BA2875" w:rsidRDefault="00BA2875" w:rsidP="00BA2875">
      <w:pPr>
        <w:spacing w:line="240" w:lineRule="auto"/>
        <w:rPr>
          <w:sz w:val="18"/>
          <w:szCs w:val="18"/>
        </w:rPr>
      </w:pPr>
      <w:r w:rsidRPr="00BA2875">
        <w:rPr>
          <w:sz w:val="18"/>
          <w:szCs w:val="18"/>
        </w:rPr>
        <w:t>81</w:t>
      </w:r>
      <w:r w:rsidRPr="00BA2875">
        <w:rPr>
          <w:sz w:val="18"/>
          <w:szCs w:val="18"/>
        </w:rPr>
        <w:tab/>
        <w:t>exp Infant, Newborn, Diseases/</w:t>
      </w:r>
    </w:p>
    <w:p w14:paraId="2CF5A682" w14:textId="77777777" w:rsidR="00BA2875" w:rsidRPr="00BA2875" w:rsidRDefault="00BA2875" w:rsidP="00BA2875">
      <w:pPr>
        <w:spacing w:line="240" w:lineRule="auto"/>
        <w:rPr>
          <w:sz w:val="18"/>
          <w:szCs w:val="18"/>
        </w:rPr>
      </w:pPr>
      <w:r w:rsidRPr="00BA2875">
        <w:rPr>
          <w:sz w:val="18"/>
          <w:szCs w:val="18"/>
        </w:rPr>
        <w:t>82</w:t>
      </w:r>
      <w:r w:rsidRPr="00BA2875">
        <w:rPr>
          <w:sz w:val="18"/>
          <w:szCs w:val="18"/>
        </w:rPr>
        <w:tab/>
        <w:t>exp fetal development/</w:t>
      </w:r>
    </w:p>
    <w:p w14:paraId="6701A191" w14:textId="77777777" w:rsidR="00BA2875" w:rsidRPr="00BA2875" w:rsidRDefault="00BA2875" w:rsidP="00BA2875">
      <w:pPr>
        <w:spacing w:line="240" w:lineRule="auto"/>
        <w:rPr>
          <w:sz w:val="18"/>
          <w:szCs w:val="18"/>
        </w:rPr>
      </w:pPr>
      <w:r w:rsidRPr="00BA2875">
        <w:rPr>
          <w:sz w:val="18"/>
          <w:szCs w:val="18"/>
        </w:rPr>
        <w:t>83</w:t>
      </w:r>
      <w:r w:rsidRPr="00BA2875">
        <w:rPr>
          <w:sz w:val="18"/>
          <w:szCs w:val="18"/>
        </w:rPr>
        <w:tab/>
        <w:t>("foetal malformation*" or "fetal malformation*").mp.</w:t>
      </w:r>
    </w:p>
    <w:p w14:paraId="44A0176F" w14:textId="77777777" w:rsidR="00BA2875" w:rsidRPr="00BA2875" w:rsidRDefault="00BA2875" w:rsidP="00BA2875">
      <w:pPr>
        <w:spacing w:line="240" w:lineRule="auto"/>
        <w:rPr>
          <w:sz w:val="18"/>
          <w:szCs w:val="18"/>
        </w:rPr>
      </w:pPr>
      <w:r w:rsidRPr="00BA2875">
        <w:rPr>
          <w:sz w:val="18"/>
          <w:szCs w:val="18"/>
        </w:rPr>
        <w:t>84</w:t>
      </w:r>
      <w:r w:rsidRPr="00BA2875">
        <w:rPr>
          <w:sz w:val="18"/>
          <w:szCs w:val="18"/>
        </w:rPr>
        <w:tab/>
        <w:t>((Congenital adj anomalies) or anomaly or malformations*).mp.</w:t>
      </w:r>
    </w:p>
    <w:p w14:paraId="4CAFDC68" w14:textId="77777777" w:rsidR="00BA2875" w:rsidRPr="00BA2875" w:rsidRDefault="00BA2875" w:rsidP="00BA2875">
      <w:pPr>
        <w:spacing w:line="240" w:lineRule="auto"/>
        <w:rPr>
          <w:sz w:val="18"/>
          <w:szCs w:val="18"/>
        </w:rPr>
      </w:pPr>
      <w:r w:rsidRPr="00BA2875">
        <w:rPr>
          <w:sz w:val="18"/>
          <w:szCs w:val="18"/>
        </w:rPr>
        <w:t>85</w:t>
      </w:r>
      <w:r w:rsidRPr="00BA2875">
        <w:rPr>
          <w:sz w:val="18"/>
          <w:szCs w:val="18"/>
        </w:rPr>
        <w:tab/>
        <w:t>or/25-84</w:t>
      </w:r>
    </w:p>
    <w:p w14:paraId="11A76EE1" w14:textId="77777777" w:rsidR="00BA2875" w:rsidRPr="00BA2875" w:rsidRDefault="00BA2875" w:rsidP="00BA2875">
      <w:pPr>
        <w:spacing w:line="240" w:lineRule="auto"/>
        <w:rPr>
          <w:sz w:val="18"/>
          <w:szCs w:val="18"/>
        </w:rPr>
      </w:pPr>
      <w:r w:rsidRPr="00BA2875">
        <w:rPr>
          <w:sz w:val="18"/>
          <w:szCs w:val="18"/>
        </w:rPr>
        <w:t>86</w:t>
      </w:r>
      <w:r w:rsidRPr="00BA2875">
        <w:rPr>
          <w:sz w:val="18"/>
          <w:szCs w:val="18"/>
        </w:rPr>
        <w:tab/>
        <w:t>24 and 85</w:t>
      </w:r>
    </w:p>
    <w:p w14:paraId="5F557332" w14:textId="77777777" w:rsidR="00BA2875" w:rsidRPr="00BA2875" w:rsidRDefault="00BA2875" w:rsidP="00BA2875">
      <w:pPr>
        <w:spacing w:line="240" w:lineRule="auto"/>
        <w:rPr>
          <w:sz w:val="18"/>
          <w:szCs w:val="18"/>
        </w:rPr>
      </w:pPr>
      <w:r w:rsidRPr="00BA2875">
        <w:rPr>
          <w:sz w:val="18"/>
          <w:szCs w:val="18"/>
        </w:rPr>
        <w:t>87</w:t>
      </w:r>
      <w:r w:rsidRPr="00BA2875">
        <w:rPr>
          <w:sz w:val="18"/>
          <w:szCs w:val="18"/>
        </w:rPr>
        <w:tab/>
        <w:t>exp animals/ not humans.sh.</w:t>
      </w:r>
    </w:p>
    <w:p w14:paraId="6C312D9D" w14:textId="77777777" w:rsidR="00BA2875" w:rsidRPr="00BA2875" w:rsidRDefault="00BA2875" w:rsidP="00BA2875">
      <w:pPr>
        <w:spacing w:line="240" w:lineRule="auto"/>
        <w:rPr>
          <w:sz w:val="18"/>
          <w:szCs w:val="18"/>
        </w:rPr>
      </w:pPr>
      <w:r w:rsidRPr="00BA2875">
        <w:rPr>
          <w:sz w:val="18"/>
          <w:szCs w:val="18"/>
        </w:rPr>
        <w:t>88</w:t>
      </w:r>
      <w:r w:rsidRPr="00BA2875">
        <w:rPr>
          <w:sz w:val="18"/>
          <w:szCs w:val="18"/>
        </w:rPr>
        <w:tab/>
        <w:t>86 not 87</w:t>
      </w:r>
    </w:p>
    <w:p w14:paraId="35AFC1D1" w14:textId="77777777" w:rsidR="00BA2875" w:rsidRDefault="00BA2875" w:rsidP="00BA2875">
      <w:pPr>
        <w:spacing w:line="240" w:lineRule="auto"/>
        <w:rPr>
          <w:sz w:val="18"/>
          <w:szCs w:val="18"/>
        </w:rPr>
      </w:pPr>
      <w:r w:rsidRPr="00BA2875">
        <w:rPr>
          <w:sz w:val="18"/>
          <w:szCs w:val="18"/>
        </w:rPr>
        <w:t>89</w:t>
      </w:r>
      <w:r w:rsidRPr="00BA2875">
        <w:rPr>
          <w:sz w:val="18"/>
          <w:szCs w:val="18"/>
        </w:rPr>
        <w:tab/>
        <w:t>limit 88 to (english language and yr="2000 -Current")</w:t>
      </w:r>
    </w:p>
    <w:p w14:paraId="32AB4A6A" w14:textId="77777777" w:rsidR="005B1204" w:rsidRDefault="005B1204" w:rsidP="00BA2875">
      <w:pPr>
        <w:spacing w:line="240" w:lineRule="auto"/>
        <w:rPr>
          <w:sz w:val="18"/>
          <w:szCs w:val="18"/>
        </w:rPr>
      </w:pPr>
    </w:p>
    <w:p w14:paraId="70529607" w14:textId="77777777" w:rsidR="005B1204" w:rsidRDefault="005B1204" w:rsidP="00BA2875">
      <w:pPr>
        <w:spacing w:line="240" w:lineRule="auto"/>
        <w:rPr>
          <w:sz w:val="18"/>
          <w:szCs w:val="18"/>
        </w:rPr>
      </w:pPr>
    </w:p>
    <w:p w14:paraId="2B527C5C" w14:textId="77777777" w:rsidR="005B1204" w:rsidRDefault="005B1204" w:rsidP="00BA2875">
      <w:pPr>
        <w:spacing w:line="240" w:lineRule="auto"/>
        <w:rPr>
          <w:sz w:val="18"/>
          <w:szCs w:val="18"/>
        </w:rPr>
      </w:pPr>
    </w:p>
    <w:p w14:paraId="1679ABF8" w14:textId="77777777" w:rsidR="005B1204" w:rsidRDefault="005B1204" w:rsidP="00BA2875">
      <w:pPr>
        <w:spacing w:line="240" w:lineRule="auto"/>
        <w:rPr>
          <w:sz w:val="18"/>
          <w:szCs w:val="18"/>
        </w:rPr>
      </w:pPr>
    </w:p>
    <w:p w14:paraId="54C6F4B3" w14:textId="77777777" w:rsidR="005B1204" w:rsidRDefault="005B1204" w:rsidP="00BA2875">
      <w:pPr>
        <w:spacing w:line="240" w:lineRule="auto"/>
        <w:rPr>
          <w:sz w:val="18"/>
          <w:szCs w:val="18"/>
        </w:rPr>
      </w:pPr>
    </w:p>
    <w:p w14:paraId="6FA66C4A" w14:textId="77777777" w:rsidR="005B1204" w:rsidRDefault="005B1204" w:rsidP="00BA2875">
      <w:pPr>
        <w:spacing w:line="240" w:lineRule="auto"/>
        <w:rPr>
          <w:sz w:val="18"/>
          <w:szCs w:val="18"/>
        </w:rPr>
      </w:pPr>
    </w:p>
    <w:p w14:paraId="5E9536FC" w14:textId="77777777" w:rsidR="005B1204" w:rsidRPr="005B1204" w:rsidRDefault="005B1204" w:rsidP="005B1204">
      <w:pPr>
        <w:pStyle w:val="Heading1"/>
      </w:pPr>
      <w:bookmarkStart w:id="42" w:name="_Appendix_3:_Checklist"/>
      <w:bookmarkStart w:id="43" w:name="_Toc520468"/>
      <w:bookmarkEnd w:id="42"/>
      <w:r>
        <w:lastRenderedPageBreak/>
        <w:t>Appendix 3: Checklist for considering the quality of descriptive, observational and prevalence studies</w:t>
      </w:r>
      <w:bookmarkEnd w:id="43"/>
    </w:p>
    <w:p w14:paraId="1D6B552A" w14:textId="5E2EDB1D" w:rsidR="00A441A7" w:rsidRDefault="00A441A7" w:rsidP="006A5370">
      <w:pPr>
        <w:spacing w:before="32" w:after="120" w:line="248" w:lineRule="exact"/>
        <w:ind w:left="221" w:right="-23" w:hanging="221"/>
      </w:pPr>
      <w:r>
        <w:rPr>
          <w:rFonts w:ascii="Arial" w:eastAsia="Arial" w:hAnsi="Arial" w:cs="Arial"/>
          <w:spacing w:val="-4"/>
          <w:position w:val="-1"/>
          <w:sz w:val="21"/>
          <w:szCs w:val="21"/>
        </w:rPr>
        <w:t>M</w:t>
      </w:r>
      <w:r>
        <w:rPr>
          <w:rFonts w:ascii="Arial" w:eastAsia="Arial" w:hAnsi="Arial" w:cs="Arial"/>
          <w:position w:val="-1"/>
          <w:sz w:val="21"/>
          <w:szCs w:val="21"/>
        </w:rPr>
        <w:t>o</w:t>
      </w:r>
      <w:r>
        <w:rPr>
          <w:rFonts w:ascii="Arial" w:eastAsia="Arial" w:hAnsi="Arial" w:cs="Arial"/>
          <w:spacing w:val="2"/>
          <w:position w:val="-1"/>
          <w:sz w:val="21"/>
          <w:szCs w:val="21"/>
        </w:rPr>
        <w:t>d</w:t>
      </w:r>
      <w:r>
        <w:rPr>
          <w:rFonts w:ascii="Arial" w:eastAsia="Arial" w:hAnsi="Arial" w:cs="Arial"/>
          <w:spacing w:val="-1"/>
          <w:position w:val="-1"/>
          <w:sz w:val="21"/>
          <w:szCs w:val="21"/>
        </w:rPr>
        <w:t>i</w:t>
      </w:r>
      <w:r>
        <w:rPr>
          <w:rFonts w:ascii="Arial" w:eastAsia="Arial" w:hAnsi="Arial" w:cs="Arial"/>
          <w:spacing w:val="3"/>
          <w:position w:val="-1"/>
          <w:sz w:val="21"/>
          <w:szCs w:val="21"/>
        </w:rPr>
        <w:t>f</w:t>
      </w:r>
      <w:r>
        <w:rPr>
          <w:rFonts w:ascii="Arial" w:eastAsia="Arial" w:hAnsi="Arial" w:cs="Arial"/>
          <w:spacing w:val="-1"/>
          <w:position w:val="-1"/>
          <w:sz w:val="21"/>
          <w:szCs w:val="21"/>
        </w:rPr>
        <w:t>i</w:t>
      </w:r>
      <w:r>
        <w:rPr>
          <w:rFonts w:ascii="Arial" w:eastAsia="Arial" w:hAnsi="Arial" w:cs="Arial"/>
          <w:position w:val="-1"/>
          <w:sz w:val="21"/>
          <w:szCs w:val="21"/>
        </w:rPr>
        <w:t>ed</w:t>
      </w:r>
      <w:r>
        <w:rPr>
          <w:rFonts w:ascii="Arial" w:eastAsia="Arial" w:hAnsi="Arial" w:cs="Arial"/>
          <w:spacing w:val="-2"/>
          <w:position w:val="-1"/>
          <w:sz w:val="21"/>
          <w:szCs w:val="21"/>
        </w:rPr>
        <w:t xml:space="preserve"> </w:t>
      </w:r>
      <w:r>
        <w:rPr>
          <w:rFonts w:ascii="Arial" w:eastAsia="Arial" w:hAnsi="Arial" w:cs="Arial"/>
          <w:spacing w:val="1"/>
          <w:position w:val="-1"/>
          <w:sz w:val="21"/>
          <w:szCs w:val="21"/>
        </w:rPr>
        <w:t>fr</w:t>
      </w:r>
      <w:r>
        <w:rPr>
          <w:rFonts w:ascii="Arial" w:eastAsia="Arial" w:hAnsi="Arial" w:cs="Arial"/>
          <w:spacing w:val="-3"/>
          <w:position w:val="-1"/>
          <w:sz w:val="21"/>
          <w:szCs w:val="21"/>
        </w:rPr>
        <w:t>o</w:t>
      </w:r>
      <w:r>
        <w:rPr>
          <w:rFonts w:ascii="Arial" w:eastAsia="Arial" w:hAnsi="Arial" w:cs="Arial"/>
          <w:position w:val="-1"/>
          <w:sz w:val="21"/>
          <w:szCs w:val="21"/>
        </w:rPr>
        <w:t xml:space="preserve">m </w:t>
      </w:r>
      <w:r>
        <w:rPr>
          <w:rFonts w:ascii="Arial" w:eastAsia="Arial" w:hAnsi="Arial" w:cs="Arial"/>
          <w:spacing w:val="1"/>
          <w:position w:val="-1"/>
          <w:sz w:val="21"/>
          <w:szCs w:val="21"/>
        </w:rPr>
        <w:t>G</w:t>
      </w:r>
      <w:r>
        <w:rPr>
          <w:rFonts w:ascii="Arial" w:eastAsia="Arial" w:hAnsi="Arial" w:cs="Arial"/>
          <w:spacing w:val="-1"/>
          <w:position w:val="-1"/>
          <w:sz w:val="21"/>
          <w:szCs w:val="21"/>
        </w:rPr>
        <w:t>i</w:t>
      </w:r>
      <w:r>
        <w:rPr>
          <w:rFonts w:ascii="Arial" w:eastAsia="Arial" w:hAnsi="Arial" w:cs="Arial"/>
          <w:position w:val="-1"/>
          <w:sz w:val="21"/>
          <w:szCs w:val="21"/>
        </w:rPr>
        <w:t>a</w:t>
      </w:r>
      <w:r>
        <w:rPr>
          <w:rFonts w:ascii="Arial" w:eastAsia="Arial" w:hAnsi="Arial" w:cs="Arial"/>
          <w:spacing w:val="-1"/>
          <w:position w:val="-1"/>
          <w:sz w:val="21"/>
          <w:szCs w:val="21"/>
        </w:rPr>
        <w:t>n</w:t>
      </w:r>
      <w:r>
        <w:rPr>
          <w:rFonts w:ascii="Arial" w:eastAsia="Arial" w:hAnsi="Arial" w:cs="Arial"/>
          <w:position w:val="-1"/>
          <w:sz w:val="21"/>
          <w:szCs w:val="21"/>
        </w:rPr>
        <w:t>n</w:t>
      </w:r>
      <w:r>
        <w:rPr>
          <w:rFonts w:ascii="Arial" w:eastAsia="Arial" w:hAnsi="Arial" w:cs="Arial"/>
          <w:spacing w:val="-3"/>
          <w:position w:val="-1"/>
          <w:sz w:val="21"/>
          <w:szCs w:val="21"/>
        </w:rPr>
        <w:t>a</w:t>
      </w:r>
      <w:r>
        <w:rPr>
          <w:rFonts w:ascii="Arial" w:eastAsia="Arial" w:hAnsi="Arial" w:cs="Arial"/>
          <w:spacing w:val="2"/>
          <w:position w:val="-1"/>
          <w:sz w:val="21"/>
          <w:szCs w:val="21"/>
        </w:rPr>
        <w:t>k</w:t>
      </w:r>
      <w:r>
        <w:rPr>
          <w:rFonts w:ascii="Arial" w:eastAsia="Arial" w:hAnsi="Arial" w:cs="Arial"/>
          <w:spacing w:val="-3"/>
          <w:position w:val="-1"/>
          <w:sz w:val="21"/>
          <w:szCs w:val="21"/>
        </w:rPr>
        <w:t>o</w:t>
      </w:r>
      <w:r>
        <w:rPr>
          <w:rFonts w:ascii="Arial" w:eastAsia="Arial" w:hAnsi="Arial" w:cs="Arial"/>
          <w:position w:val="-1"/>
          <w:sz w:val="21"/>
          <w:szCs w:val="21"/>
        </w:rPr>
        <w:t>p</w:t>
      </w:r>
      <w:r>
        <w:rPr>
          <w:rFonts w:ascii="Arial" w:eastAsia="Arial" w:hAnsi="Arial" w:cs="Arial"/>
          <w:spacing w:val="-1"/>
          <w:position w:val="-1"/>
          <w:sz w:val="21"/>
          <w:szCs w:val="21"/>
        </w:rPr>
        <w:t>ol</w:t>
      </w:r>
      <w:r>
        <w:rPr>
          <w:rFonts w:ascii="Arial" w:eastAsia="Arial" w:hAnsi="Arial" w:cs="Arial"/>
          <w:position w:val="-1"/>
          <w:sz w:val="21"/>
          <w:szCs w:val="21"/>
        </w:rPr>
        <w:t>o</w:t>
      </w:r>
      <w:r>
        <w:rPr>
          <w:rFonts w:ascii="Arial" w:eastAsia="Arial" w:hAnsi="Arial" w:cs="Arial"/>
          <w:spacing w:val="-1"/>
          <w:position w:val="-1"/>
          <w:sz w:val="21"/>
          <w:szCs w:val="21"/>
        </w:rPr>
        <w:t>u</w:t>
      </w:r>
      <w:r>
        <w:rPr>
          <w:rFonts w:ascii="Arial" w:eastAsia="Arial" w:hAnsi="Arial" w:cs="Arial"/>
          <w:position w:val="-1"/>
          <w:sz w:val="21"/>
          <w:szCs w:val="21"/>
        </w:rPr>
        <w:t>s,</w:t>
      </w:r>
      <w:r>
        <w:rPr>
          <w:rFonts w:ascii="Arial" w:eastAsia="Arial" w:hAnsi="Arial" w:cs="Arial"/>
          <w:spacing w:val="2"/>
          <w:position w:val="-1"/>
          <w:sz w:val="21"/>
          <w:szCs w:val="21"/>
        </w:rPr>
        <w:t xml:space="preserve"> </w:t>
      </w:r>
      <w:r>
        <w:rPr>
          <w:rFonts w:ascii="Arial" w:eastAsia="Arial" w:hAnsi="Arial" w:cs="Arial"/>
          <w:spacing w:val="-1"/>
          <w:position w:val="-1"/>
          <w:sz w:val="21"/>
          <w:szCs w:val="21"/>
        </w:rPr>
        <w:t>R</w:t>
      </w:r>
      <w:r>
        <w:rPr>
          <w:rFonts w:ascii="Arial" w:eastAsia="Arial" w:hAnsi="Arial" w:cs="Arial"/>
          <w:position w:val="-1"/>
          <w:sz w:val="21"/>
          <w:szCs w:val="21"/>
        </w:rPr>
        <w:t>a</w:t>
      </w:r>
      <w:r>
        <w:rPr>
          <w:rFonts w:ascii="Arial" w:eastAsia="Arial" w:hAnsi="Arial" w:cs="Arial"/>
          <w:spacing w:val="-2"/>
          <w:position w:val="-1"/>
          <w:sz w:val="21"/>
          <w:szCs w:val="21"/>
        </w:rPr>
        <w:t>m</w:t>
      </w:r>
      <w:r>
        <w:rPr>
          <w:rFonts w:ascii="Arial" w:eastAsia="Arial" w:hAnsi="Arial" w:cs="Arial"/>
          <w:spacing w:val="1"/>
          <w:position w:val="-1"/>
          <w:sz w:val="21"/>
          <w:szCs w:val="21"/>
        </w:rPr>
        <w:t>m</w:t>
      </w:r>
      <w:r>
        <w:rPr>
          <w:rFonts w:ascii="Arial" w:eastAsia="Arial" w:hAnsi="Arial" w:cs="Arial"/>
          <w:position w:val="-1"/>
          <w:sz w:val="21"/>
          <w:szCs w:val="21"/>
        </w:rPr>
        <w:t>e</w:t>
      </w:r>
      <w:r>
        <w:rPr>
          <w:rFonts w:ascii="Arial" w:eastAsia="Arial" w:hAnsi="Arial" w:cs="Arial"/>
          <w:spacing w:val="-1"/>
          <w:position w:val="-1"/>
          <w:sz w:val="21"/>
          <w:szCs w:val="21"/>
        </w:rPr>
        <w:t>l</w:t>
      </w:r>
      <w:r>
        <w:rPr>
          <w:rFonts w:ascii="Arial" w:eastAsia="Arial" w:hAnsi="Arial" w:cs="Arial"/>
          <w:position w:val="-1"/>
          <w:sz w:val="21"/>
          <w:szCs w:val="21"/>
        </w:rPr>
        <w:t>sb</w:t>
      </w:r>
      <w:r>
        <w:rPr>
          <w:rFonts w:ascii="Arial" w:eastAsia="Arial" w:hAnsi="Arial" w:cs="Arial"/>
          <w:spacing w:val="-1"/>
          <w:position w:val="-1"/>
          <w:sz w:val="21"/>
          <w:szCs w:val="21"/>
        </w:rPr>
        <w:t>e</w:t>
      </w:r>
      <w:r>
        <w:rPr>
          <w:rFonts w:ascii="Arial" w:eastAsia="Arial" w:hAnsi="Arial" w:cs="Arial"/>
          <w:spacing w:val="-2"/>
          <w:position w:val="-1"/>
          <w:sz w:val="21"/>
          <w:szCs w:val="21"/>
        </w:rPr>
        <w:t>r</w:t>
      </w:r>
      <w:r>
        <w:rPr>
          <w:rFonts w:ascii="Arial" w:eastAsia="Arial" w:hAnsi="Arial" w:cs="Arial"/>
          <w:position w:val="-1"/>
          <w:sz w:val="21"/>
          <w:szCs w:val="21"/>
        </w:rPr>
        <w:t>g,</w:t>
      </w:r>
      <w:r>
        <w:rPr>
          <w:rFonts w:ascii="Arial" w:eastAsia="Arial" w:hAnsi="Arial" w:cs="Arial"/>
          <w:spacing w:val="2"/>
          <w:position w:val="-1"/>
          <w:sz w:val="21"/>
          <w:szCs w:val="21"/>
        </w:rPr>
        <w:t xml:space="preserve"> </w:t>
      </w:r>
      <w:r>
        <w:rPr>
          <w:rFonts w:ascii="Arial" w:eastAsia="Arial" w:hAnsi="Arial" w:cs="Arial"/>
          <w:spacing w:val="-3"/>
          <w:position w:val="-1"/>
          <w:sz w:val="21"/>
          <w:szCs w:val="21"/>
        </w:rPr>
        <w:t>E</w:t>
      </w:r>
      <w:r>
        <w:rPr>
          <w:rFonts w:ascii="Arial" w:eastAsia="Arial" w:hAnsi="Arial" w:cs="Arial"/>
          <w:position w:val="-1"/>
          <w:sz w:val="21"/>
          <w:szCs w:val="21"/>
        </w:rPr>
        <w:t>b</w:t>
      </w:r>
      <w:r>
        <w:rPr>
          <w:rFonts w:ascii="Arial" w:eastAsia="Arial" w:hAnsi="Arial" w:cs="Arial"/>
          <w:spacing w:val="-1"/>
          <w:position w:val="-1"/>
          <w:sz w:val="21"/>
          <w:szCs w:val="21"/>
        </w:rPr>
        <w:t>e</w:t>
      </w:r>
      <w:r>
        <w:rPr>
          <w:rFonts w:ascii="Arial" w:eastAsia="Arial" w:hAnsi="Arial" w:cs="Arial"/>
          <w:spacing w:val="1"/>
          <w:position w:val="-1"/>
          <w:sz w:val="21"/>
          <w:szCs w:val="21"/>
        </w:rPr>
        <w:t>r</w:t>
      </w:r>
      <w:r>
        <w:rPr>
          <w:rFonts w:ascii="Arial" w:eastAsia="Arial" w:hAnsi="Arial" w:cs="Arial"/>
          <w:position w:val="-1"/>
          <w:sz w:val="21"/>
          <w:szCs w:val="21"/>
        </w:rPr>
        <w:t>h</w:t>
      </w:r>
      <w:r>
        <w:rPr>
          <w:rFonts w:ascii="Arial" w:eastAsia="Arial" w:hAnsi="Arial" w:cs="Arial"/>
          <w:spacing w:val="-1"/>
          <w:position w:val="-1"/>
          <w:sz w:val="21"/>
          <w:szCs w:val="21"/>
        </w:rPr>
        <w:t>a</w:t>
      </w:r>
      <w:r>
        <w:rPr>
          <w:rFonts w:ascii="Arial" w:eastAsia="Arial" w:hAnsi="Arial" w:cs="Arial"/>
          <w:spacing w:val="1"/>
          <w:position w:val="-1"/>
          <w:sz w:val="21"/>
          <w:szCs w:val="21"/>
        </w:rPr>
        <w:t>r</w:t>
      </w:r>
      <w:r>
        <w:rPr>
          <w:rFonts w:ascii="Arial" w:eastAsia="Arial" w:hAnsi="Arial" w:cs="Arial"/>
          <w:spacing w:val="-3"/>
          <w:position w:val="-1"/>
          <w:sz w:val="21"/>
          <w:szCs w:val="21"/>
        </w:rPr>
        <w:t>d</w:t>
      </w:r>
      <w:r>
        <w:rPr>
          <w:rFonts w:ascii="Arial" w:eastAsia="Arial" w:hAnsi="Arial" w:cs="Arial"/>
          <w:position w:val="-1"/>
          <w:sz w:val="21"/>
          <w:szCs w:val="21"/>
        </w:rPr>
        <w:t>,</w:t>
      </w:r>
      <w:r>
        <w:rPr>
          <w:rFonts w:ascii="Arial" w:eastAsia="Arial" w:hAnsi="Arial" w:cs="Arial"/>
          <w:spacing w:val="2"/>
          <w:position w:val="-1"/>
          <w:sz w:val="21"/>
          <w:szCs w:val="21"/>
        </w:rPr>
        <w:t xml:space="preserve"> </w:t>
      </w:r>
      <w:r>
        <w:rPr>
          <w:rFonts w:ascii="Arial" w:eastAsia="Arial" w:hAnsi="Arial" w:cs="Arial"/>
          <w:spacing w:val="-1"/>
          <w:position w:val="-1"/>
          <w:sz w:val="21"/>
          <w:szCs w:val="21"/>
        </w:rPr>
        <w:t>S</w:t>
      </w:r>
      <w:r>
        <w:rPr>
          <w:rFonts w:ascii="Arial" w:eastAsia="Arial" w:hAnsi="Arial" w:cs="Arial"/>
          <w:position w:val="-1"/>
          <w:sz w:val="21"/>
          <w:szCs w:val="21"/>
        </w:rPr>
        <w:t>c</w:t>
      </w:r>
      <w:r>
        <w:rPr>
          <w:rFonts w:ascii="Arial" w:eastAsia="Arial" w:hAnsi="Arial" w:cs="Arial"/>
          <w:spacing w:val="-3"/>
          <w:position w:val="-1"/>
          <w:sz w:val="21"/>
          <w:szCs w:val="21"/>
        </w:rPr>
        <w:t>h</w:t>
      </w:r>
      <w:r>
        <w:rPr>
          <w:rFonts w:ascii="Arial" w:eastAsia="Arial" w:hAnsi="Arial" w:cs="Arial"/>
          <w:spacing w:val="1"/>
          <w:position w:val="-1"/>
          <w:sz w:val="21"/>
          <w:szCs w:val="21"/>
        </w:rPr>
        <w:t>m</w:t>
      </w:r>
      <w:r>
        <w:rPr>
          <w:rFonts w:ascii="Arial" w:eastAsia="Arial" w:hAnsi="Arial" w:cs="Arial"/>
          <w:spacing w:val="-1"/>
          <w:position w:val="-1"/>
          <w:sz w:val="21"/>
          <w:szCs w:val="21"/>
        </w:rPr>
        <w:t>i</w:t>
      </w:r>
      <w:r>
        <w:rPr>
          <w:rFonts w:ascii="Arial" w:eastAsia="Arial" w:hAnsi="Arial" w:cs="Arial"/>
          <w:spacing w:val="1"/>
          <w:position w:val="-1"/>
          <w:sz w:val="21"/>
          <w:szCs w:val="21"/>
        </w:rPr>
        <w:t>tt</w:t>
      </w:r>
      <w:r>
        <w:rPr>
          <w:rFonts w:ascii="Arial" w:eastAsia="Arial" w:hAnsi="Arial" w:cs="Arial"/>
          <w:spacing w:val="-3"/>
          <w:position w:val="-1"/>
          <w:sz w:val="21"/>
          <w:szCs w:val="21"/>
        </w:rPr>
        <w:t>e</w:t>
      </w:r>
      <w:r>
        <w:rPr>
          <w:rFonts w:ascii="Arial" w:eastAsia="Arial" w:hAnsi="Arial" w:cs="Arial"/>
          <w:position w:val="-1"/>
          <w:sz w:val="21"/>
          <w:szCs w:val="21"/>
        </w:rPr>
        <w:t xml:space="preserve">r </w:t>
      </w:r>
      <w:r>
        <w:rPr>
          <w:rFonts w:ascii="Arial" w:eastAsia="Arial" w:hAnsi="Arial" w:cs="Arial"/>
          <w:spacing w:val="1"/>
          <w:position w:val="-1"/>
          <w:sz w:val="21"/>
          <w:szCs w:val="21"/>
        </w:rPr>
        <w:t>(</w:t>
      </w:r>
      <w:r>
        <w:rPr>
          <w:rFonts w:ascii="Arial" w:eastAsia="Arial" w:hAnsi="Arial" w:cs="Arial"/>
          <w:position w:val="-1"/>
          <w:sz w:val="21"/>
          <w:szCs w:val="21"/>
        </w:rPr>
        <w:t>2</w:t>
      </w:r>
      <w:r>
        <w:rPr>
          <w:rFonts w:ascii="Arial" w:eastAsia="Arial" w:hAnsi="Arial" w:cs="Arial"/>
          <w:spacing w:val="-1"/>
          <w:position w:val="-1"/>
          <w:sz w:val="21"/>
          <w:szCs w:val="21"/>
        </w:rPr>
        <w:t>0</w:t>
      </w:r>
      <w:r>
        <w:rPr>
          <w:rFonts w:ascii="Arial" w:eastAsia="Arial" w:hAnsi="Arial" w:cs="Arial"/>
          <w:position w:val="-1"/>
          <w:sz w:val="21"/>
          <w:szCs w:val="21"/>
        </w:rPr>
        <w:t>1</w:t>
      </w:r>
      <w:r>
        <w:rPr>
          <w:rFonts w:ascii="Arial" w:eastAsia="Arial" w:hAnsi="Arial" w:cs="Arial"/>
          <w:spacing w:val="-3"/>
          <w:position w:val="-1"/>
          <w:sz w:val="21"/>
          <w:szCs w:val="21"/>
        </w:rPr>
        <w:t>2</w:t>
      </w:r>
      <w:r>
        <w:rPr>
          <w:rFonts w:ascii="Arial" w:eastAsia="Arial" w:hAnsi="Arial" w:cs="Arial"/>
          <w:position w:val="-1"/>
          <w:sz w:val="21"/>
          <w:szCs w:val="21"/>
        </w:rPr>
        <w:t>)</w:t>
      </w:r>
      <w:r>
        <w:rPr>
          <w:rFonts w:ascii="Arial" w:eastAsia="Arial" w:hAnsi="Arial" w:cs="Arial"/>
          <w:position w:val="-1"/>
          <w:sz w:val="21"/>
          <w:szCs w:val="21"/>
        </w:rPr>
        <w:fldChar w:fldCharType="begin">
          <w:fldData xml:space="preserve">PEVuZE5vdGU+PENpdGU+PEF1dGhvcj5HaWFubmFrb3BvdWxvczwvQXV0aG9yPjxZZWFyPjIwMTI8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</w:fldData>
        </w:fldChar>
      </w:r>
      <w:r w:rsidR="00816121">
        <w:rPr>
          <w:rFonts w:ascii="Arial" w:eastAsia="Arial" w:hAnsi="Arial" w:cs="Arial"/>
          <w:position w:val="-1"/>
          <w:sz w:val="21"/>
          <w:szCs w:val="21"/>
        </w:rPr>
        <w:instrText xml:space="preserve"> ADDIN EN.CITE </w:instrText>
      </w:r>
      <w:r w:rsidR="00816121">
        <w:rPr>
          <w:rFonts w:ascii="Arial" w:eastAsia="Arial" w:hAnsi="Arial" w:cs="Arial"/>
          <w:position w:val="-1"/>
          <w:sz w:val="21"/>
          <w:szCs w:val="21"/>
        </w:rPr>
        <w:fldChar w:fldCharType="begin">
          <w:fldData xml:space="preserve">PEVuZE5vdGU+PENpdGU+PEF1dGhvcj5HaWFubmFrb3BvdWxvczwvQXV0aG9yPjxZZWFyPjIwMTI8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</w:fldData>
        </w:fldChar>
      </w:r>
      <w:r w:rsidR="00816121">
        <w:rPr>
          <w:rFonts w:ascii="Arial" w:eastAsia="Arial" w:hAnsi="Arial" w:cs="Arial"/>
          <w:position w:val="-1"/>
          <w:sz w:val="21"/>
          <w:szCs w:val="21"/>
        </w:rPr>
        <w:instrText xml:space="preserve"> ADDIN EN.CITE.DATA </w:instrText>
      </w:r>
      <w:r w:rsidR="00816121">
        <w:rPr>
          <w:rFonts w:ascii="Arial" w:eastAsia="Arial" w:hAnsi="Arial" w:cs="Arial"/>
          <w:position w:val="-1"/>
          <w:sz w:val="21"/>
          <w:szCs w:val="21"/>
        </w:rPr>
      </w:r>
      <w:r w:rsidR="00816121">
        <w:rPr>
          <w:rFonts w:ascii="Arial" w:eastAsia="Arial" w:hAnsi="Arial" w:cs="Arial"/>
          <w:position w:val="-1"/>
          <w:sz w:val="21"/>
          <w:szCs w:val="21"/>
        </w:rPr>
        <w:fldChar w:fldCharType="end"/>
      </w:r>
      <w:r>
        <w:rPr>
          <w:rFonts w:ascii="Arial" w:eastAsia="Arial" w:hAnsi="Arial" w:cs="Arial"/>
          <w:position w:val="-1"/>
          <w:sz w:val="21"/>
          <w:szCs w:val="21"/>
        </w:rPr>
      </w:r>
      <w:r>
        <w:rPr>
          <w:rFonts w:ascii="Arial" w:eastAsia="Arial" w:hAnsi="Arial" w:cs="Arial"/>
          <w:position w:val="-1"/>
          <w:sz w:val="21"/>
          <w:szCs w:val="21"/>
        </w:rPr>
        <w:fldChar w:fldCharType="separate"/>
      </w:r>
      <w:r w:rsidR="00816121" w:rsidRPr="00816121">
        <w:rPr>
          <w:rFonts w:ascii="Arial" w:eastAsia="Arial" w:hAnsi="Arial" w:cs="Arial"/>
          <w:noProof/>
          <w:position w:val="-1"/>
          <w:sz w:val="21"/>
          <w:szCs w:val="21"/>
          <w:vertAlign w:val="superscript"/>
        </w:rPr>
        <w:t>30</w:t>
      </w:r>
      <w:r>
        <w:rPr>
          <w:rFonts w:ascii="Arial" w:eastAsia="Arial" w:hAnsi="Arial" w:cs="Arial"/>
          <w:position w:val="-1"/>
          <w:sz w:val="21"/>
          <w:szCs w:val="21"/>
        </w:rPr>
        <w:fldChar w:fldCharType="end"/>
      </w:r>
      <w:r>
        <w:t xml:space="preserve"> </w:t>
      </w:r>
    </w:p>
    <w:tbl>
      <w:tblPr>
        <w:tblW w:w="907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20"/>
        <w:gridCol w:w="982"/>
        <w:gridCol w:w="7168"/>
      </w:tblGrid>
      <w:tr w:rsidR="00A441A7" w14:paraId="34CF8249" w14:textId="77777777" w:rsidTr="001C1154">
        <w:trPr>
          <w:trHeight w:hRule="exact" w:val="473"/>
          <w:tblHeader/>
        </w:trPr>
        <w:tc>
          <w:tcPr>
            <w:tcW w:w="1902"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39AEEA26" w14:textId="77777777" w:rsidR="00A441A7" w:rsidRPr="00B50DDE" w:rsidRDefault="00A441A7" w:rsidP="001C1154">
            <w:pPr>
              <w:widowControl w:val="0"/>
              <w:spacing w:after="0" w:line="224" w:lineRule="exact"/>
              <w:ind w:left="103" w:right="-20"/>
              <w:rPr>
                <w:rFonts w:ascii="Arial" w:eastAsia="Arial" w:hAnsi="Arial" w:cs="Arial"/>
                <w:color w:val="FFFFFF" w:themeColor="background1"/>
                <w:sz w:val="20"/>
                <w:szCs w:val="20"/>
                <w:lang w:val="en-US"/>
              </w:rPr>
            </w:pPr>
            <w:r w:rsidRPr="00B50DDE">
              <w:rPr>
                <w:rFonts w:ascii="Arial" w:eastAsia="Arial" w:hAnsi="Arial" w:cs="Arial"/>
                <w:b/>
                <w:bCs/>
                <w:color w:val="FFFFFF" w:themeColor="background1"/>
                <w:sz w:val="20"/>
                <w:szCs w:val="20"/>
              </w:rPr>
              <w:t>C</w:t>
            </w:r>
            <w:r w:rsidRPr="00B50DDE">
              <w:rPr>
                <w:rFonts w:ascii="Arial" w:eastAsia="Arial" w:hAnsi="Arial" w:cs="Arial"/>
                <w:b/>
                <w:bCs/>
                <w:color w:val="FFFFFF" w:themeColor="background1"/>
                <w:spacing w:val="1"/>
                <w:sz w:val="20"/>
                <w:szCs w:val="20"/>
              </w:rPr>
              <w:t>o</w:t>
            </w:r>
            <w:r w:rsidRPr="00B50DDE">
              <w:rPr>
                <w:rFonts w:ascii="Arial" w:eastAsia="Arial" w:hAnsi="Arial" w:cs="Arial"/>
                <w:b/>
                <w:bCs/>
                <w:color w:val="FFFFFF" w:themeColor="background1"/>
                <w:sz w:val="20"/>
                <w:szCs w:val="20"/>
              </w:rPr>
              <w:t>m</w:t>
            </w:r>
            <w:r w:rsidRPr="00B50DDE">
              <w:rPr>
                <w:rFonts w:ascii="Arial" w:eastAsia="Arial" w:hAnsi="Arial" w:cs="Arial"/>
                <w:b/>
                <w:bCs/>
                <w:color w:val="FFFFFF" w:themeColor="background1"/>
                <w:spacing w:val="1"/>
                <w:sz w:val="20"/>
                <w:szCs w:val="20"/>
              </w:rPr>
              <w:t>p</w:t>
            </w:r>
            <w:r w:rsidRPr="00B50DDE">
              <w:rPr>
                <w:rFonts w:ascii="Arial" w:eastAsia="Arial" w:hAnsi="Arial" w:cs="Arial"/>
                <w:b/>
                <w:bCs/>
                <w:color w:val="FFFFFF" w:themeColor="background1"/>
                <w:sz w:val="20"/>
                <w:szCs w:val="20"/>
              </w:rPr>
              <w:t>leted</w:t>
            </w:r>
          </w:p>
        </w:tc>
        <w:tc>
          <w:tcPr>
            <w:tcW w:w="716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tcPr>
          <w:p w14:paraId="06598EFF" w14:textId="77777777" w:rsidR="00A441A7" w:rsidRPr="00B50DDE" w:rsidRDefault="00A441A7" w:rsidP="001C1154">
            <w:pPr>
              <w:widowControl w:val="0"/>
              <w:rPr>
                <w:rFonts w:asciiTheme="minorBidi" w:hAnsiTheme="minorBidi"/>
                <w:color w:val="FFFFFF" w:themeColor="background1"/>
                <w:lang w:val="en-US"/>
              </w:rPr>
            </w:pPr>
          </w:p>
        </w:tc>
      </w:tr>
      <w:tr w:rsidR="00A441A7" w14:paraId="449FF713" w14:textId="77777777" w:rsidTr="001C1154">
        <w:trPr>
          <w:trHeight w:hRule="exact" w:val="448"/>
          <w:tblHeader/>
        </w:trPr>
        <w:tc>
          <w:tcPr>
            <w:tcW w:w="920" w:type="dxa"/>
            <w:tcBorders>
              <w:top w:val="single" w:sz="4" w:space="0" w:color="1F4E79" w:themeColor="accent1" w:themeShade="80"/>
            </w:tcBorders>
            <w:vAlign w:val="center"/>
            <w:hideMark/>
          </w:tcPr>
          <w:p w14:paraId="17C60676" w14:textId="77777777" w:rsidR="00A441A7" w:rsidRPr="0024690F" w:rsidRDefault="00A441A7" w:rsidP="001C1154">
            <w:pPr>
              <w:widowControl w:val="0"/>
              <w:spacing w:after="0" w:line="224" w:lineRule="exact"/>
              <w:ind w:left="103" w:right="-20"/>
              <w:rPr>
                <w:rFonts w:ascii="Arial" w:eastAsia="Arial" w:hAnsi="Arial" w:cs="Arial"/>
                <w:sz w:val="20"/>
                <w:szCs w:val="20"/>
                <w:lang w:val="en-US"/>
              </w:rPr>
            </w:pPr>
            <w:r w:rsidRPr="0024690F">
              <w:rPr>
                <w:rFonts w:ascii="Arial" w:eastAsia="Arial" w:hAnsi="Arial" w:cs="Arial"/>
                <w:b/>
                <w:bCs/>
                <w:spacing w:val="1"/>
                <w:sz w:val="20"/>
                <w:szCs w:val="20"/>
              </w:rPr>
              <w:t>Y</w:t>
            </w:r>
            <w:r w:rsidRPr="0024690F">
              <w:rPr>
                <w:rFonts w:ascii="Arial" w:eastAsia="Arial" w:hAnsi="Arial" w:cs="Arial"/>
                <w:b/>
                <w:bCs/>
                <w:sz w:val="20"/>
                <w:szCs w:val="20"/>
              </w:rPr>
              <w:t>es</w:t>
            </w:r>
          </w:p>
        </w:tc>
        <w:tc>
          <w:tcPr>
            <w:tcW w:w="982" w:type="dxa"/>
            <w:tcBorders>
              <w:top w:val="single" w:sz="4" w:space="0" w:color="1F4E79" w:themeColor="accent1" w:themeShade="80"/>
            </w:tcBorders>
            <w:vAlign w:val="center"/>
            <w:hideMark/>
          </w:tcPr>
          <w:p w14:paraId="22F28B7A" w14:textId="77777777" w:rsidR="00A441A7" w:rsidRPr="0024690F" w:rsidRDefault="00A441A7" w:rsidP="001C1154">
            <w:pPr>
              <w:widowControl w:val="0"/>
              <w:spacing w:after="0" w:line="224" w:lineRule="exact"/>
              <w:ind w:left="102" w:right="-20"/>
              <w:rPr>
                <w:rFonts w:ascii="Arial" w:eastAsia="Arial" w:hAnsi="Arial" w:cs="Arial"/>
                <w:sz w:val="20"/>
                <w:szCs w:val="20"/>
                <w:lang w:val="en-US"/>
              </w:rPr>
            </w:pPr>
            <w:r w:rsidRPr="0024690F">
              <w:rPr>
                <w:rFonts w:ascii="Arial" w:eastAsia="Arial" w:hAnsi="Arial" w:cs="Arial"/>
                <w:b/>
                <w:bCs/>
                <w:sz w:val="20"/>
                <w:szCs w:val="20"/>
              </w:rPr>
              <w:t>No</w:t>
            </w:r>
          </w:p>
        </w:tc>
        <w:tc>
          <w:tcPr>
            <w:tcW w:w="7168" w:type="dxa"/>
            <w:tcBorders>
              <w:top w:val="single" w:sz="4" w:space="0" w:color="1F4E79" w:themeColor="accent1" w:themeShade="80"/>
            </w:tcBorders>
          </w:tcPr>
          <w:p w14:paraId="4DDD7A0C" w14:textId="77777777" w:rsidR="00A441A7" w:rsidRDefault="00A441A7" w:rsidP="001C1154">
            <w:pPr>
              <w:widowControl w:val="0"/>
              <w:rPr>
                <w:rFonts w:asciiTheme="minorBidi" w:hAnsiTheme="minorBidi"/>
                <w:lang w:val="en-US"/>
              </w:rPr>
            </w:pPr>
          </w:p>
        </w:tc>
      </w:tr>
      <w:tr w:rsidR="00A441A7" w14:paraId="083DD6CE" w14:textId="77777777" w:rsidTr="001C1154">
        <w:trPr>
          <w:trHeight w:hRule="exact" w:val="454"/>
        </w:trPr>
        <w:tc>
          <w:tcPr>
            <w:tcW w:w="920" w:type="dxa"/>
            <w:vAlign w:val="center"/>
          </w:tcPr>
          <w:p w14:paraId="47D67024" w14:textId="77777777" w:rsidR="00A441A7" w:rsidRDefault="00A441A7" w:rsidP="001C1154">
            <w:pPr>
              <w:widowControl w:val="0"/>
              <w:rPr>
                <w:lang w:val="en-US"/>
              </w:rPr>
            </w:pPr>
          </w:p>
        </w:tc>
        <w:tc>
          <w:tcPr>
            <w:tcW w:w="982" w:type="dxa"/>
            <w:vAlign w:val="center"/>
          </w:tcPr>
          <w:p w14:paraId="0898DF90" w14:textId="77777777" w:rsidR="00A441A7" w:rsidRDefault="00A441A7" w:rsidP="001C1154">
            <w:pPr>
              <w:widowControl w:val="0"/>
              <w:rPr>
                <w:lang w:val="en-US"/>
              </w:rPr>
            </w:pPr>
          </w:p>
        </w:tc>
        <w:tc>
          <w:tcPr>
            <w:tcW w:w="7168" w:type="dxa"/>
            <w:vAlign w:val="center"/>
            <w:hideMark/>
          </w:tcPr>
          <w:p w14:paraId="6BC5398D" w14:textId="77777777" w:rsidR="00A441A7" w:rsidRDefault="00A441A7" w:rsidP="001C1154">
            <w:pPr>
              <w:widowControl w:val="0"/>
              <w:spacing w:after="0" w:line="224" w:lineRule="exact"/>
              <w:ind w:left="100" w:right="-20"/>
              <w:rPr>
                <w:rFonts w:ascii="Arial" w:eastAsia="Arial" w:hAnsi="Arial" w:cs="Arial"/>
                <w:sz w:val="20"/>
                <w:szCs w:val="20"/>
                <w:lang w:val="en-US"/>
              </w:rPr>
            </w:pPr>
            <w:r>
              <w:rPr>
                <w:rFonts w:ascii="Arial" w:eastAsia="Arial" w:hAnsi="Arial" w:cs="Arial"/>
                <w:b/>
                <w:bCs/>
                <w:sz w:val="20"/>
                <w:szCs w:val="20"/>
              </w:rPr>
              <w:t>1.</w:t>
            </w:r>
            <w:r>
              <w:rPr>
                <w:rFonts w:ascii="Arial" w:eastAsia="Arial" w:hAnsi="Arial" w:cs="Arial"/>
                <w:b/>
                <w:bCs/>
                <w:spacing w:val="-3"/>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get</w:t>
            </w:r>
            <w:r>
              <w:rPr>
                <w:rFonts w:ascii="Arial" w:eastAsia="Arial" w:hAnsi="Arial" w:cs="Arial"/>
                <w:b/>
                <w:bCs/>
                <w:spacing w:val="-6"/>
                <w:sz w:val="20"/>
                <w:szCs w:val="20"/>
              </w:rPr>
              <w:t xml:space="preserve"> </w:t>
            </w:r>
            <w:r>
              <w:rPr>
                <w:rFonts w:ascii="Arial" w:eastAsia="Arial" w:hAnsi="Arial" w:cs="Arial"/>
                <w:b/>
                <w:bCs/>
                <w:sz w:val="20"/>
                <w:szCs w:val="20"/>
              </w:rPr>
              <w:t>Po</w:t>
            </w:r>
            <w:r>
              <w:rPr>
                <w:rFonts w:ascii="Arial" w:eastAsia="Arial" w:hAnsi="Arial" w:cs="Arial"/>
                <w:b/>
                <w:bCs/>
                <w:spacing w:val="1"/>
                <w:sz w:val="20"/>
                <w:szCs w:val="20"/>
              </w:rPr>
              <w:t>p</w:t>
            </w:r>
            <w:r>
              <w:rPr>
                <w:rFonts w:ascii="Arial" w:eastAsia="Arial" w:hAnsi="Arial" w:cs="Arial"/>
                <w:b/>
                <w:bCs/>
                <w:sz w:val="20"/>
                <w:szCs w:val="20"/>
              </w:rPr>
              <w:t>ulati</w:t>
            </w:r>
            <w:r>
              <w:rPr>
                <w:rFonts w:ascii="Arial" w:eastAsia="Arial" w:hAnsi="Arial" w:cs="Arial"/>
                <w:b/>
                <w:bCs/>
                <w:spacing w:val="1"/>
                <w:sz w:val="20"/>
                <w:szCs w:val="20"/>
              </w:rPr>
              <w:t>o</w:t>
            </w:r>
            <w:r>
              <w:rPr>
                <w:rFonts w:ascii="Arial" w:eastAsia="Arial" w:hAnsi="Arial" w:cs="Arial"/>
                <w:b/>
                <w:bCs/>
                <w:sz w:val="20"/>
                <w:szCs w:val="20"/>
              </w:rPr>
              <w:t>n</w:t>
            </w:r>
          </w:p>
        </w:tc>
      </w:tr>
      <w:tr w:rsidR="00A441A7" w14:paraId="70427193" w14:textId="77777777" w:rsidTr="001C1154">
        <w:trPr>
          <w:trHeight w:hRule="exact" w:val="1762"/>
        </w:trPr>
        <w:tc>
          <w:tcPr>
            <w:tcW w:w="920" w:type="dxa"/>
          </w:tcPr>
          <w:p w14:paraId="4766449F" w14:textId="77777777" w:rsidR="00A441A7" w:rsidRDefault="00A441A7" w:rsidP="001C1154">
            <w:pPr>
              <w:widowControl w:val="0"/>
              <w:rPr>
                <w:rFonts w:asciiTheme="minorBidi" w:hAnsiTheme="minorBidi"/>
                <w:lang w:val="en-US"/>
              </w:rPr>
            </w:pPr>
          </w:p>
        </w:tc>
        <w:tc>
          <w:tcPr>
            <w:tcW w:w="982" w:type="dxa"/>
          </w:tcPr>
          <w:p w14:paraId="396372E9" w14:textId="77777777" w:rsidR="00A441A7" w:rsidRDefault="00A441A7" w:rsidP="001C1154">
            <w:pPr>
              <w:widowControl w:val="0"/>
              <w:rPr>
                <w:lang w:val="en-US"/>
              </w:rPr>
            </w:pPr>
          </w:p>
        </w:tc>
        <w:tc>
          <w:tcPr>
            <w:tcW w:w="7168" w:type="dxa"/>
          </w:tcPr>
          <w:p w14:paraId="373C24BE" w14:textId="77777777" w:rsidR="00A441A7" w:rsidRDefault="00A441A7" w:rsidP="001C1154">
            <w:pPr>
              <w:tabs>
                <w:tab w:val="left" w:pos="800"/>
              </w:tabs>
              <w:spacing w:after="0" w:line="242" w:lineRule="exact"/>
              <w:ind w:left="360" w:right="-20"/>
              <w:rPr>
                <w:rFonts w:ascii="Arial" w:eastAsia="Arial" w:hAnsi="Arial" w:cs="Arial"/>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pacing w:val="3"/>
                <w:sz w:val="20"/>
                <w:szCs w:val="20"/>
              </w:rPr>
              <w:t>T</w:t>
            </w:r>
            <w:r>
              <w:rPr>
                <w:rFonts w:ascii="Arial" w:eastAsia="Arial" w:hAnsi="Arial" w:cs="Arial"/>
                <w:sz w:val="20"/>
                <w:szCs w:val="20"/>
              </w:rPr>
              <w:t>arget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ar</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14:paraId="195A6D89" w14:textId="77777777" w:rsidR="00A441A7" w:rsidRDefault="00A441A7" w:rsidP="001C1154">
            <w:pPr>
              <w:spacing w:before="2" w:after="0" w:line="110" w:lineRule="exact"/>
              <w:rPr>
                <w:sz w:val="11"/>
                <w:szCs w:val="11"/>
              </w:rPr>
            </w:pPr>
          </w:p>
          <w:p w14:paraId="3D28D273" w14:textId="77777777" w:rsidR="00A441A7" w:rsidRDefault="00A441A7" w:rsidP="001C1154">
            <w:pPr>
              <w:spacing w:after="0" w:line="240" w:lineRule="auto"/>
              <w:ind w:left="720" w:right="-20"/>
              <w:rPr>
                <w:rFonts w:ascii="Arial" w:eastAsia="Arial" w:hAnsi="Arial" w:cs="Arial"/>
                <w:sz w:val="20"/>
                <w:szCs w:val="20"/>
              </w:rPr>
            </w:pPr>
            <w:r>
              <w:rPr>
                <w:rFonts w:ascii="Arial" w:eastAsia="Arial" w:hAnsi="Arial" w:cs="Arial"/>
                <w:sz w:val="20"/>
                <w:szCs w:val="20"/>
              </w:rPr>
              <w:t>et</w:t>
            </w:r>
            <w:r>
              <w:rPr>
                <w:rFonts w:ascii="Arial" w:eastAsia="Arial" w:hAnsi="Arial" w:cs="Arial"/>
                <w:spacing w:val="-1"/>
                <w:sz w:val="20"/>
                <w:szCs w:val="20"/>
              </w:rPr>
              <w:t>h</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p>
          <w:p w14:paraId="621E49A9" w14:textId="77777777" w:rsidR="00A441A7" w:rsidRDefault="00A441A7" w:rsidP="001C1154">
            <w:pPr>
              <w:spacing w:before="3" w:after="0" w:line="110" w:lineRule="exact"/>
              <w:rPr>
                <w:sz w:val="11"/>
                <w:szCs w:val="11"/>
              </w:rPr>
            </w:pPr>
          </w:p>
          <w:p w14:paraId="3EFCC7F7" w14:textId="77777777" w:rsidR="00A441A7" w:rsidRDefault="00A441A7" w:rsidP="001C1154">
            <w:pPr>
              <w:spacing w:after="0" w:line="240" w:lineRule="auto"/>
              <w:ind w:left="720"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2"/>
                <w:sz w:val="20"/>
                <w:szCs w:val="20"/>
              </w:rPr>
              <w:t>N</w:t>
            </w:r>
            <w:r>
              <w:rPr>
                <w:rFonts w:ascii="Arial" w:eastAsia="Arial" w:hAnsi="Arial" w:cs="Arial"/>
                <w:b/>
                <w:bCs/>
                <w:sz w:val="20"/>
                <w:szCs w:val="20"/>
              </w:rPr>
              <w:t>D</w:t>
            </w:r>
          </w:p>
          <w:p w14:paraId="029013F8" w14:textId="77777777" w:rsidR="00A441A7" w:rsidRDefault="00A441A7" w:rsidP="001C1154">
            <w:pPr>
              <w:spacing w:before="7" w:after="0" w:line="110" w:lineRule="exact"/>
              <w:rPr>
                <w:sz w:val="11"/>
                <w:szCs w:val="11"/>
              </w:rPr>
            </w:pPr>
          </w:p>
          <w:p w14:paraId="6C5ABE46" w14:textId="77777777" w:rsidR="00A441A7" w:rsidRDefault="00A441A7" w:rsidP="001C1154">
            <w:pPr>
              <w:widowControl w:val="0"/>
              <w:tabs>
                <w:tab w:val="left" w:pos="800"/>
              </w:tabs>
              <w:spacing w:after="0" w:line="348" w:lineRule="auto"/>
              <w:ind w:left="720" w:right="559" w:hanging="360"/>
              <w:rPr>
                <w:rFonts w:ascii="Arial" w:eastAsia="Arial" w:hAnsi="Arial" w:cs="Arial"/>
                <w:sz w:val="20"/>
                <w:szCs w:val="20"/>
                <w:lang w:val="en-US"/>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fr</w:t>
            </w:r>
            <w:r>
              <w:rPr>
                <w:rFonts w:ascii="Arial" w:eastAsia="Arial" w:hAnsi="Arial" w:cs="Arial"/>
                <w:sz w:val="20"/>
                <w:szCs w:val="20"/>
              </w:rPr>
              <w:t>om h</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pe</w:t>
            </w:r>
            <w:r>
              <w:rPr>
                <w:rFonts w:ascii="Arial" w:eastAsia="Arial" w:hAnsi="Arial" w:cs="Arial"/>
                <w:spacing w:val="1"/>
                <w:sz w:val="20"/>
                <w:szCs w:val="20"/>
              </w:rPr>
              <w:t>rs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i/>
                <w:spacing w:val="-1"/>
                <w:sz w:val="20"/>
                <w:szCs w:val="20"/>
              </w:rPr>
              <w:t>i</w:t>
            </w:r>
            <w:r>
              <w:rPr>
                <w:rFonts w:ascii="Arial" w:eastAsia="Arial" w:hAnsi="Arial" w:cs="Arial"/>
                <w:i/>
                <w:sz w:val="20"/>
                <w:szCs w:val="20"/>
              </w:rPr>
              <w:t>f a</w:t>
            </w:r>
            <w:r>
              <w:rPr>
                <w:rFonts w:ascii="Arial" w:eastAsia="Arial" w:hAnsi="Arial" w:cs="Arial"/>
                <w:i/>
                <w:spacing w:val="-1"/>
                <w:sz w:val="20"/>
                <w:szCs w:val="20"/>
              </w:rPr>
              <w:t>p</w:t>
            </w:r>
            <w:r>
              <w:rPr>
                <w:rFonts w:ascii="Arial" w:eastAsia="Arial" w:hAnsi="Arial" w:cs="Arial"/>
                <w:i/>
                <w:sz w:val="20"/>
                <w:szCs w:val="20"/>
              </w:rPr>
              <w:t>pr</w:t>
            </w:r>
            <w:r>
              <w:rPr>
                <w:rFonts w:ascii="Arial" w:eastAsia="Arial" w:hAnsi="Arial" w:cs="Arial"/>
                <w:i/>
                <w:spacing w:val="2"/>
                <w:sz w:val="20"/>
                <w:szCs w:val="20"/>
              </w:rPr>
              <w:t>o</w:t>
            </w:r>
            <w:r>
              <w:rPr>
                <w:rFonts w:ascii="Arial" w:eastAsia="Arial" w:hAnsi="Arial" w:cs="Arial"/>
                <w:i/>
                <w:sz w:val="20"/>
                <w:szCs w:val="20"/>
              </w:rPr>
              <w:t>pri</w:t>
            </w:r>
            <w:r>
              <w:rPr>
                <w:rFonts w:ascii="Arial" w:eastAsia="Arial" w:hAnsi="Arial" w:cs="Arial"/>
                <w:i/>
                <w:spacing w:val="-1"/>
                <w:sz w:val="20"/>
                <w:szCs w:val="20"/>
              </w:rPr>
              <w:t>a</w:t>
            </w:r>
            <w:r>
              <w:rPr>
                <w:rFonts w:ascii="Arial" w:eastAsia="Arial" w:hAnsi="Arial" w:cs="Arial"/>
                <w:i/>
                <w:spacing w:val="2"/>
                <w:sz w:val="20"/>
                <w:szCs w:val="20"/>
              </w:rPr>
              <w:t>t</w:t>
            </w:r>
            <w:r>
              <w:rPr>
                <w:rFonts w:ascii="Arial" w:eastAsia="Arial" w:hAnsi="Arial" w:cs="Arial"/>
                <w:i/>
                <w:sz w:val="20"/>
                <w:szCs w:val="20"/>
              </w:rPr>
              <w:t>e</w:t>
            </w:r>
          </w:p>
        </w:tc>
      </w:tr>
      <w:tr w:rsidR="00A441A7" w14:paraId="56862C06" w14:textId="77777777" w:rsidTr="001C1154">
        <w:trPr>
          <w:trHeight w:hRule="exact" w:val="1762"/>
        </w:trPr>
        <w:tc>
          <w:tcPr>
            <w:tcW w:w="920" w:type="dxa"/>
          </w:tcPr>
          <w:p w14:paraId="400C05C5" w14:textId="77777777" w:rsidR="00A441A7" w:rsidRDefault="00A441A7" w:rsidP="001C1154">
            <w:pPr>
              <w:widowControl w:val="0"/>
              <w:rPr>
                <w:rFonts w:asciiTheme="minorBidi" w:hAnsiTheme="minorBidi"/>
                <w:lang w:val="en-US"/>
              </w:rPr>
            </w:pPr>
          </w:p>
        </w:tc>
        <w:tc>
          <w:tcPr>
            <w:tcW w:w="982" w:type="dxa"/>
          </w:tcPr>
          <w:p w14:paraId="284629AA" w14:textId="77777777" w:rsidR="00A441A7" w:rsidRDefault="00A441A7" w:rsidP="001C1154">
            <w:pPr>
              <w:widowControl w:val="0"/>
              <w:rPr>
                <w:lang w:val="en-US"/>
              </w:rPr>
            </w:pPr>
          </w:p>
        </w:tc>
        <w:tc>
          <w:tcPr>
            <w:tcW w:w="7168" w:type="dxa"/>
          </w:tcPr>
          <w:p w14:paraId="26B92318" w14:textId="77777777" w:rsidR="00A441A7" w:rsidRDefault="00A441A7" w:rsidP="001C1154">
            <w:pPr>
              <w:tabs>
                <w:tab w:val="left" w:pos="800"/>
              </w:tabs>
              <w:spacing w:after="0" w:line="242" w:lineRule="exact"/>
              <w:ind w:left="460" w:right="-20"/>
              <w:rPr>
                <w:rFonts w:ascii="Arial" w:eastAsia="Arial" w:hAnsi="Arial" w:cs="Arial"/>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pacing w:val="3"/>
                <w:sz w:val="20"/>
                <w:szCs w:val="20"/>
              </w:rPr>
              <w:t>T</w:t>
            </w:r>
            <w:r>
              <w:rPr>
                <w:rFonts w:ascii="Arial" w:eastAsia="Arial" w:hAnsi="Arial" w:cs="Arial"/>
                <w:sz w:val="20"/>
                <w:szCs w:val="20"/>
              </w:rPr>
              <w:t>arget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n</w:t>
            </w:r>
            <w:r>
              <w:rPr>
                <w:rFonts w:ascii="Arial" w:eastAsia="Arial" w:hAnsi="Arial" w:cs="Arial"/>
                <w:sz w:val="20"/>
                <w:szCs w:val="20"/>
              </w:rPr>
              <w:t>ot</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ar</w:t>
            </w:r>
            <w:r>
              <w:rPr>
                <w:rFonts w:ascii="Arial" w:eastAsia="Arial" w:hAnsi="Arial" w:cs="Arial"/>
                <w:spacing w:val="2"/>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ta</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p w14:paraId="27841C5F" w14:textId="77777777" w:rsidR="00A441A7" w:rsidRDefault="00A441A7" w:rsidP="001C1154">
            <w:pPr>
              <w:spacing w:before="2" w:after="0" w:line="110" w:lineRule="exact"/>
              <w:rPr>
                <w:sz w:val="11"/>
                <w:szCs w:val="11"/>
              </w:rPr>
            </w:pPr>
          </w:p>
          <w:p w14:paraId="12413B63" w14:textId="77777777" w:rsidR="00A441A7" w:rsidRDefault="00A441A7" w:rsidP="001C1154">
            <w:pPr>
              <w:spacing w:after="0" w:line="240" w:lineRule="auto"/>
              <w:ind w:left="820" w:right="-20"/>
              <w:rPr>
                <w:rFonts w:ascii="Arial" w:eastAsia="Arial" w:hAnsi="Arial" w:cs="Arial"/>
                <w:sz w:val="20"/>
                <w:szCs w:val="20"/>
              </w:rPr>
            </w:pP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on</w:t>
            </w:r>
          </w:p>
          <w:p w14:paraId="6B8FF464" w14:textId="77777777" w:rsidR="00A441A7" w:rsidRDefault="00A441A7" w:rsidP="001C1154">
            <w:pPr>
              <w:spacing w:before="3" w:after="0" w:line="110" w:lineRule="exact"/>
              <w:rPr>
                <w:sz w:val="11"/>
                <w:szCs w:val="11"/>
              </w:rPr>
            </w:pPr>
          </w:p>
          <w:p w14:paraId="0C9F9FB6" w14:textId="77777777" w:rsidR="00A441A7" w:rsidRDefault="00A441A7" w:rsidP="001C1154">
            <w:pPr>
              <w:spacing w:after="0" w:line="240" w:lineRule="auto"/>
              <w:ind w:left="820"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2"/>
                <w:sz w:val="20"/>
                <w:szCs w:val="20"/>
              </w:rPr>
              <w:t>N</w:t>
            </w:r>
            <w:r>
              <w:rPr>
                <w:rFonts w:ascii="Arial" w:eastAsia="Arial" w:hAnsi="Arial" w:cs="Arial"/>
                <w:b/>
                <w:bCs/>
                <w:sz w:val="20"/>
                <w:szCs w:val="20"/>
              </w:rPr>
              <w:t>D</w:t>
            </w:r>
          </w:p>
          <w:p w14:paraId="62BEB480" w14:textId="77777777" w:rsidR="00A441A7" w:rsidRDefault="00A441A7" w:rsidP="001C1154">
            <w:pPr>
              <w:spacing w:before="7" w:after="0" w:line="110" w:lineRule="exact"/>
              <w:rPr>
                <w:sz w:val="11"/>
                <w:szCs w:val="11"/>
              </w:rPr>
            </w:pPr>
          </w:p>
          <w:p w14:paraId="491F72DC" w14:textId="77777777" w:rsidR="00A441A7" w:rsidRDefault="00A441A7" w:rsidP="001C1154">
            <w:pPr>
              <w:widowControl w:val="0"/>
              <w:tabs>
                <w:tab w:val="left" w:pos="800"/>
              </w:tabs>
              <w:spacing w:after="0" w:line="348" w:lineRule="auto"/>
              <w:ind w:left="820" w:right="559" w:hanging="360"/>
              <w:rPr>
                <w:rFonts w:ascii="Arial" w:eastAsia="Arial" w:hAnsi="Arial" w:cs="Arial"/>
                <w:sz w:val="20"/>
                <w:szCs w:val="20"/>
                <w:lang w:val="en-US"/>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fr</w:t>
            </w:r>
            <w:r>
              <w:rPr>
                <w:rFonts w:ascii="Arial" w:eastAsia="Arial" w:hAnsi="Arial" w:cs="Arial"/>
                <w:sz w:val="20"/>
                <w:szCs w:val="20"/>
              </w:rPr>
              <w:t>om h</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pe</w:t>
            </w:r>
            <w:r>
              <w:rPr>
                <w:rFonts w:ascii="Arial" w:eastAsia="Arial" w:hAnsi="Arial" w:cs="Arial"/>
                <w:spacing w:val="1"/>
                <w:sz w:val="20"/>
                <w:szCs w:val="20"/>
              </w:rPr>
              <w:t>rs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i/>
                <w:spacing w:val="-1"/>
                <w:sz w:val="20"/>
                <w:szCs w:val="20"/>
              </w:rPr>
              <w:t>i</w:t>
            </w:r>
            <w:r>
              <w:rPr>
                <w:rFonts w:ascii="Arial" w:eastAsia="Arial" w:hAnsi="Arial" w:cs="Arial"/>
                <w:i/>
                <w:sz w:val="20"/>
                <w:szCs w:val="20"/>
              </w:rPr>
              <w:t>f a</w:t>
            </w:r>
            <w:r>
              <w:rPr>
                <w:rFonts w:ascii="Arial" w:eastAsia="Arial" w:hAnsi="Arial" w:cs="Arial"/>
                <w:i/>
                <w:spacing w:val="-1"/>
                <w:sz w:val="20"/>
                <w:szCs w:val="20"/>
              </w:rPr>
              <w:t>p</w:t>
            </w:r>
            <w:r>
              <w:rPr>
                <w:rFonts w:ascii="Arial" w:eastAsia="Arial" w:hAnsi="Arial" w:cs="Arial"/>
                <w:i/>
                <w:sz w:val="20"/>
                <w:szCs w:val="20"/>
              </w:rPr>
              <w:t>pr</w:t>
            </w:r>
            <w:r>
              <w:rPr>
                <w:rFonts w:ascii="Arial" w:eastAsia="Arial" w:hAnsi="Arial" w:cs="Arial"/>
                <w:i/>
                <w:spacing w:val="2"/>
                <w:sz w:val="20"/>
                <w:szCs w:val="20"/>
              </w:rPr>
              <w:t>o</w:t>
            </w:r>
            <w:r>
              <w:rPr>
                <w:rFonts w:ascii="Arial" w:eastAsia="Arial" w:hAnsi="Arial" w:cs="Arial"/>
                <w:i/>
                <w:sz w:val="20"/>
                <w:szCs w:val="20"/>
              </w:rPr>
              <w:t>pri</w:t>
            </w:r>
            <w:r>
              <w:rPr>
                <w:rFonts w:ascii="Arial" w:eastAsia="Arial" w:hAnsi="Arial" w:cs="Arial"/>
                <w:i/>
                <w:spacing w:val="-1"/>
                <w:sz w:val="20"/>
                <w:szCs w:val="20"/>
              </w:rPr>
              <w:t>a</w:t>
            </w:r>
            <w:r>
              <w:rPr>
                <w:rFonts w:ascii="Arial" w:eastAsia="Arial" w:hAnsi="Arial" w:cs="Arial"/>
                <w:i/>
                <w:spacing w:val="2"/>
                <w:sz w:val="20"/>
                <w:szCs w:val="20"/>
              </w:rPr>
              <w:t>t</w:t>
            </w:r>
            <w:r>
              <w:rPr>
                <w:rFonts w:ascii="Arial" w:eastAsia="Arial" w:hAnsi="Arial" w:cs="Arial"/>
                <w:i/>
                <w:sz w:val="20"/>
                <w:szCs w:val="20"/>
              </w:rPr>
              <w:t>e</w:t>
            </w:r>
          </w:p>
        </w:tc>
      </w:tr>
      <w:tr w:rsidR="00A441A7" w14:paraId="4EC847B0" w14:textId="77777777" w:rsidTr="001C1154">
        <w:trPr>
          <w:trHeight w:hRule="exact" w:val="1762"/>
        </w:trPr>
        <w:tc>
          <w:tcPr>
            <w:tcW w:w="920" w:type="dxa"/>
          </w:tcPr>
          <w:p w14:paraId="7453D4AB" w14:textId="77777777" w:rsidR="00A441A7" w:rsidRDefault="00A441A7" w:rsidP="001C1154">
            <w:pPr>
              <w:widowControl w:val="0"/>
              <w:rPr>
                <w:rFonts w:asciiTheme="minorBidi" w:hAnsiTheme="minorBidi"/>
                <w:lang w:val="en-US"/>
              </w:rPr>
            </w:pPr>
          </w:p>
        </w:tc>
        <w:tc>
          <w:tcPr>
            <w:tcW w:w="982" w:type="dxa"/>
          </w:tcPr>
          <w:p w14:paraId="4F1292F0" w14:textId="77777777" w:rsidR="00A441A7" w:rsidRDefault="00A441A7" w:rsidP="001C1154">
            <w:pPr>
              <w:widowControl w:val="0"/>
              <w:rPr>
                <w:lang w:val="en-US"/>
              </w:rPr>
            </w:pPr>
          </w:p>
        </w:tc>
        <w:tc>
          <w:tcPr>
            <w:tcW w:w="7168" w:type="dxa"/>
          </w:tcPr>
          <w:p w14:paraId="169BF3E8" w14:textId="77777777" w:rsidR="00A441A7" w:rsidRDefault="00A441A7" w:rsidP="001C1154">
            <w:pPr>
              <w:tabs>
                <w:tab w:val="left" w:pos="800"/>
              </w:tabs>
              <w:spacing w:after="0" w:line="242" w:lineRule="exact"/>
              <w:ind w:left="460" w:right="-20"/>
              <w:rPr>
                <w:rFonts w:ascii="Arial" w:eastAsia="Arial" w:hAnsi="Arial" w:cs="Arial"/>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pacing w:val="3"/>
                <w:sz w:val="20"/>
                <w:szCs w:val="20"/>
              </w:rPr>
              <w:t>T</w:t>
            </w:r>
            <w:r>
              <w:rPr>
                <w:rFonts w:ascii="Arial" w:eastAsia="Arial" w:hAnsi="Arial" w:cs="Arial"/>
                <w:sz w:val="20"/>
                <w:szCs w:val="20"/>
              </w:rPr>
              <w:t>arget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def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li</w:t>
            </w:r>
            <w:r>
              <w:rPr>
                <w:rFonts w:ascii="Arial" w:eastAsia="Arial" w:hAnsi="Arial" w:cs="Arial"/>
                <w:sz w:val="20"/>
                <w:szCs w:val="20"/>
              </w:rPr>
              <w:t>t</w:t>
            </w:r>
            <w:r>
              <w:rPr>
                <w:rFonts w:ascii="Arial" w:eastAsia="Arial" w:hAnsi="Arial" w:cs="Arial"/>
                <w:spacing w:val="2"/>
                <w:sz w:val="20"/>
                <w:szCs w:val="20"/>
              </w:rPr>
              <w:t>t</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no</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pacing w:val="2"/>
                <w:sz w:val="20"/>
                <w:szCs w:val="20"/>
              </w:rPr>
              <w:t>e</w:t>
            </w:r>
            <w:r>
              <w:rPr>
                <w:rFonts w:ascii="Arial" w:eastAsia="Arial" w:hAnsi="Arial" w:cs="Arial"/>
                <w:sz w:val="20"/>
                <w:szCs w:val="20"/>
              </w:rPr>
              <w:t>,</w:t>
            </w:r>
          </w:p>
          <w:p w14:paraId="77E8C247" w14:textId="77777777" w:rsidR="00A441A7" w:rsidRDefault="00A441A7" w:rsidP="001C1154">
            <w:pPr>
              <w:spacing w:before="2" w:after="0" w:line="110" w:lineRule="exact"/>
              <w:rPr>
                <w:sz w:val="11"/>
                <w:szCs w:val="11"/>
              </w:rPr>
            </w:pPr>
          </w:p>
          <w:p w14:paraId="37720412" w14:textId="77777777" w:rsidR="00A441A7" w:rsidRDefault="00A441A7" w:rsidP="001C1154">
            <w:pPr>
              <w:spacing w:after="0" w:line="240" w:lineRule="auto"/>
              <w:ind w:left="82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z w:val="20"/>
                <w:szCs w:val="20"/>
              </w:rPr>
              <w:t>et</w:t>
            </w:r>
            <w:r>
              <w:rPr>
                <w:rFonts w:ascii="Arial" w:eastAsia="Arial" w:hAnsi="Arial" w:cs="Arial"/>
                <w:spacing w:val="-1"/>
                <w:sz w:val="20"/>
                <w:szCs w:val="20"/>
              </w:rPr>
              <w:t>h</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on</w:t>
            </w:r>
          </w:p>
          <w:p w14:paraId="2C12FE22" w14:textId="77777777" w:rsidR="00A441A7" w:rsidRDefault="00A441A7" w:rsidP="001C1154">
            <w:pPr>
              <w:spacing w:before="3" w:after="0" w:line="110" w:lineRule="exact"/>
              <w:rPr>
                <w:sz w:val="11"/>
                <w:szCs w:val="11"/>
              </w:rPr>
            </w:pPr>
          </w:p>
          <w:p w14:paraId="6FAC1ECA" w14:textId="77777777" w:rsidR="00A441A7" w:rsidRDefault="00A441A7" w:rsidP="001C1154">
            <w:pPr>
              <w:spacing w:after="0" w:line="240" w:lineRule="auto"/>
              <w:ind w:left="820" w:right="-20"/>
              <w:rPr>
                <w:rFonts w:ascii="Arial" w:eastAsia="Arial" w:hAnsi="Arial" w:cs="Arial"/>
                <w:sz w:val="20"/>
                <w:szCs w:val="20"/>
              </w:rPr>
            </w:pPr>
            <w:r>
              <w:rPr>
                <w:rFonts w:ascii="Arial" w:eastAsia="Arial" w:hAnsi="Arial" w:cs="Arial"/>
                <w:b/>
                <w:bCs/>
                <w:spacing w:val="1"/>
                <w:sz w:val="20"/>
                <w:szCs w:val="20"/>
              </w:rPr>
              <w:t>OR</w:t>
            </w:r>
          </w:p>
          <w:p w14:paraId="39260D51" w14:textId="77777777" w:rsidR="00A441A7" w:rsidRDefault="00A441A7" w:rsidP="001C1154">
            <w:pPr>
              <w:spacing w:before="9" w:after="0" w:line="110" w:lineRule="exact"/>
              <w:rPr>
                <w:sz w:val="11"/>
                <w:szCs w:val="11"/>
              </w:rPr>
            </w:pPr>
          </w:p>
          <w:p w14:paraId="03D99F7E" w14:textId="77777777" w:rsidR="00A441A7" w:rsidRDefault="00A441A7" w:rsidP="001C1154">
            <w:pPr>
              <w:widowControl w:val="0"/>
              <w:tabs>
                <w:tab w:val="left" w:pos="800"/>
              </w:tabs>
              <w:spacing w:after="0" w:line="343" w:lineRule="auto"/>
              <w:ind w:left="820" w:right="1295" w:hanging="360"/>
              <w:rPr>
                <w:rFonts w:ascii="Arial" w:eastAsia="Arial" w:hAnsi="Arial" w:cs="Arial"/>
                <w:sz w:val="20"/>
                <w:szCs w:val="20"/>
                <w:lang w:val="en-US"/>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pacing w:val="-1"/>
                <w:sz w:val="20"/>
                <w:szCs w:val="20"/>
              </w:rPr>
              <w:t>li</w:t>
            </w:r>
            <w:r>
              <w:rPr>
                <w:rFonts w:ascii="Arial" w:eastAsia="Arial" w:hAnsi="Arial" w:cs="Arial"/>
                <w:sz w:val="20"/>
                <w:szCs w:val="20"/>
              </w:rPr>
              <w:t>t</w:t>
            </w:r>
            <w:r>
              <w:rPr>
                <w:rFonts w:ascii="Arial" w:eastAsia="Arial" w:hAnsi="Arial" w:cs="Arial"/>
                <w:spacing w:val="2"/>
                <w:sz w:val="20"/>
                <w:szCs w:val="20"/>
              </w:rPr>
              <w:t>t</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no</w:t>
            </w:r>
            <w:r>
              <w:rPr>
                <w:rFonts w:ascii="Arial" w:eastAsia="Arial" w:hAnsi="Arial" w:cs="Arial"/>
                <w:spacing w:val="5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w:t>
            </w:r>
            <w:r>
              <w:rPr>
                <w:rFonts w:ascii="Arial" w:eastAsia="Arial" w:hAnsi="Arial" w:cs="Arial"/>
                <w:spacing w:val="53"/>
                <w:sz w:val="20"/>
                <w:szCs w:val="20"/>
              </w:rPr>
              <w:t xml:space="preserve"> </w:t>
            </w:r>
            <w:r>
              <w:rPr>
                <w:rFonts w:ascii="Arial" w:eastAsia="Arial" w:hAnsi="Arial" w:cs="Arial"/>
                <w:sz w:val="20"/>
                <w:szCs w:val="20"/>
              </w:rPr>
              <w:t>re</w:t>
            </w:r>
            <w:r>
              <w:rPr>
                <w:rFonts w:ascii="Arial" w:eastAsia="Arial" w:hAnsi="Arial" w:cs="Arial"/>
                <w:spacing w:val="2"/>
                <w:sz w:val="20"/>
                <w:szCs w:val="20"/>
              </w:rPr>
              <w:t>le</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z w:val="20"/>
                <w:szCs w:val="20"/>
              </w:rPr>
              <w:t>ata</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 h</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th 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p</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i/>
                <w:spacing w:val="-1"/>
                <w:sz w:val="20"/>
                <w:szCs w:val="20"/>
              </w:rPr>
              <w:t>i</w:t>
            </w:r>
            <w:r>
              <w:rPr>
                <w:rFonts w:ascii="Arial" w:eastAsia="Arial" w:hAnsi="Arial" w:cs="Arial"/>
                <w:i/>
                <w:sz w:val="20"/>
                <w:szCs w:val="20"/>
              </w:rPr>
              <w:t>f</w:t>
            </w:r>
            <w:r>
              <w:rPr>
                <w:rFonts w:ascii="Arial" w:eastAsia="Arial" w:hAnsi="Arial" w:cs="Arial"/>
                <w:i/>
                <w:spacing w:val="1"/>
                <w:sz w:val="20"/>
                <w:szCs w:val="20"/>
              </w:rPr>
              <w:t xml:space="preserve"> </w:t>
            </w:r>
            <w:r>
              <w:rPr>
                <w:rFonts w:ascii="Arial" w:eastAsia="Arial" w:hAnsi="Arial" w:cs="Arial"/>
                <w:i/>
                <w:sz w:val="20"/>
                <w:szCs w:val="20"/>
              </w:rPr>
              <w:t>a</w:t>
            </w:r>
            <w:r>
              <w:rPr>
                <w:rFonts w:ascii="Arial" w:eastAsia="Arial" w:hAnsi="Arial" w:cs="Arial"/>
                <w:i/>
                <w:spacing w:val="-1"/>
                <w:sz w:val="20"/>
                <w:szCs w:val="20"/>
              </w:rPr>
              <w:t>p</w:t>
            </w:r>
            <w:r>
              <w:rPr>
                <w:rFonts w:ascii="Arial" w:eastAsia="Arial" w:hAnsi="Arial" w:cs="Arial"/>
                <w:i/>
                <w:sz w:val="20"/>
                <w:szCs w:val="20"/>
              </w:rPr>
              <w:t>pr</w:t>
            </w:r>
            <w:r>
              <w:rPr>
                <w:rFonts w:ascii="Arial" w:eastAsia="Arial" w:hAnsi="Arial" w:cs="Arial"/>
                <w:i/>
                <w:spacing w:val="2"/>
                <w:sz w:val="20"/>
                <w:szCs w:val="20"/>
              </w:rPr>
              <w:t>o</w:t>
            </w:r>
            <w:r>
              <w:rPr>
                <w:rFonts w:ascii="Arial" w:eastAsia="Arial" w:hAnsi="Arial" w:cs="Arial"/>
                <w:i/>
                <w:sz w:val="20"/>
                <w:szCs w:val="20"/>
              </w:rPr>
              <w:t>pri</w:t>
            </w:r>
            <w:r>
              <w:rPr>
                <w:rFonts w:ascii="Arial" w:eastAsia="Arial" w:hAnsi="Arial" w:cs="Arial"/>
                <w:i/>
                <w:spacing w:val="1"/>
                <w:sz w:val="20"/>
                <w:szCs w:val="20"/>
              </w:rPr>
              <w:t>a</w:t>
            </w:r>
            <w:r>
              <w:rPr>
                <w:rFonts w:ascii="Arial" w:eastAsia="Arial" w:hAnsi="Arial" w:cs="Arial"/>
                <w:i/>
                <w:sz w:val="20"/>
                <w:szCs w:val="20"/>
              </w:rPr>
              <w:t>te</w:t>
            </w:r>
          </w:p>
        </w:tc>
      </w:tr>
      <w:tr w:rsidR="00A441A7" w14:paraId="7C8C2E79" w14:textId="77777777" w:rsidTr="001C1154">
        <w:trPr>
          <w:trHeight w:hRule="exact" w:val="454"/>
        </w:trPr>
        <w:tc>
          <w:tcPr>
            <w:tcW w:w="920" w:type="dxa"/>
          </w:tcPr>
          <w:p w14:paraId="74731D80" w14:textId="77777777" w:rsidR="00A441A7" w:rsidRDefault="00A441A7" w:rsidP="001C1154">
            <w:pPr>
              <w:widowControl w:val="0"/>
              <w:rPr>
                <w:rFonts w:asciiTheme="minorBidi" w:hAnsiTheme="minorBidi"/>
                <w:lang w:val="en-US"/>
              </w:rPr>
            </w:pPr>
          </w:p>
        </w:tc>
        <w:tc>
          <w:tcPr>
            <w:tcW w:w="982" w:type="dxa"/>
          </w:tcPr>
          <w:p w14:paraId="7F3FAD49" w14:textId="77777777" w:rsidR="00A441A7" w:rsidRDefault="00A441A7" w:rsidP="001C1154">
            <w:pPr>
              <w:widowControl w:val="0"/>
              <w:rPr>
                <w:lang w:val="en-US"/>
              </w:rPr>
            </w:pPr>
          </w:p>
        </w:tc>
        <w:tc>
          <w:tcPr>
            <w:tcW w:w="7168" w:type="dxa"/>
            <w:vAlign w:val="center"/>
            <w:hideMark/>
          </w:tcPr>
          <w:p w14:paraId="48E7B80A" w14:textId="77777777" w:rsidR="00A441A7" w:rsidRDefault="00A441A7" w:rsidP="001C1154">
            <w:pPr>
              <w:widowControl w:val="0"/>
              <w:spacing w:after="0" w:line="224" w:lineRule="exact"/>
              <w:ind w:left="100" w:right="-20"/>
              <w:rPr>
                <w:rFonts w:ascii="Arial" w:eastAsia="Arial" w:hAnsi="Arial" w:cs="Arial"/>
                <w:sz w:val="20"/>
                <w:szCs w:val="20"/>
                <w:lang w:val="en-US"/>
              </w:rPr>
            </w:pPr>
            <w:r>
              <w:rPr>
                <w:rFonts w:ascii="Arial" w:eastAsia="Arial" w:hAnsi="Arial" w:cs="Arial"/>
                <w:b/>
                <w:bCs/>
                <w:sz w:val="20"/>
                <w:szCs w:val="20"/>
              </w:rPr>
              <w:t>2.</w:t>
            </w:r>
            <w:r>
              <w:rPr>
                <w:rFonts w:ascii="Arial" w:eastAsia="Arial" w:hAnsi="Arial" w:cs="Arial"/>
                <w:b/>
                <w:bCs/>
                <w:spacing w:val="-1"/>
                <w:sz w:val="20"/>
                <w:szCs w:val="20"/>
              </w:rPr>
              <w:t>S</w:t>
            </w:r>
            <w:r>
              <w:rPr>
                <w:rFonts w:ascii="Arial" w:eastAsia="Arial" w:hAnsi="Arial" w:cs="Arial"/>
                <w:b/>
                <w:bCs/>
                <w:spacing w:val="2"/>
                <w:sz w:val="20"/>
                <w:szCs w:val="20"/>
              </w:rPr>
              <w:t>a</w:t>
            </w:r>
            <w:r>
              <w:rPr>
                <w:rFonts w:ascii="Arial" w:eastAsia="Arial" w:hAnsi="Arial" w:cs="Arial"/>
                <w:b/>
                <w:bCs/>
                <w:sz w:val="20"/>
                <w:szCs w:val="20"/>
              </w:rPr>
              <w:t>m</w:t>
            </w:r>
            <w:r>
              <w:rPr>
                <w:rFonts w:ascii="Arial" w:eastAsia="Arial" w:hAnsi="Arial" w:cs="Arial"/>
                <w:b/>
                <w:bCs/>
                <w:spacing w:val="1"/>
                <w:sz w:val="20"/>
                <w:szCs w:val="20"/>
              </w:rPr>
              <w:t>p</w:t>
            </w:r>
            <w:r>
              <w:rPr>
                <w:rFonts w:ascii="Arial" w:eastAsia="Arial" w:hAnsi="Arial" w:cs="Arial"/>
                <w:b/>
                <w:bCs/>
                <w:sz w:val="20"/>
                <w:szCs w:val="20"/>
              </w:rPr>
              <w:t>ling</w:t>
            </w:r>
            <w:r>
              <w:rPr>
                <w:rFonts w:ascii="Arial" w:eastAsia="Arial" w:hAnsi="Arial" w:cs="Arial"/>
                <w:b/>
                <w:bCs/>
                <w:spacing w:val="-10"/>
                <w:sz w:val="20"/>
                <w:szCs w:val="20"/>
              </w:rPr>
              <w:t xml:space="preserve"> </w:t>
            </w:r>
            <w:r>
              <w:rPr>
                <w:rFonts w:ascii="Arial" w:eastAsia="Arial" w:hAnsi="Arial" w:cs="Arial"/>
                <w:b/>
                <w:bCs/>
                <w:sz w:val="20"/>
                <w:szCs w:val="20"/>
              </w:rPr>
              <w:t>me</w:t>
            </w:r>
            <w:r>
              <w:rPr>
                <w:rFonts w:ascii="Arial" w:eastAsia="Arial" w:hAnsi="Arial" w:cs="Arial"/>
                <w:b/>
                <w:bCs/>
                <w:spacing w:val="1"/>
                <w:sz w:val="20"/>
                <w:szCs w:val="20"/>
              </w:rPr>
              <w:t>t</w:t>
            </w:r>
            <w:r>
              <w:rPr>
                <w:rFonts w:ascii="Arial" w:eastAsia="Arial" w:hAnsi="Arial" w:cs="Arial"/>
                <w:b/>
                <w:bCs/>
                <w:sz w:val="20"/>
                <w:szCs w:val="20"/>
              </w:rPr>
              <w:t>hod</w:t>
            </w:r>
            <w:r>
              <w:rPr>
                <w:rFonts w:ascii="Arial" w:eastAsia="Arial" w:hAnsi="Arial" w:cs="Arial"/>
                <w:b/>
                <w:bCs/>
                <w:spacing w:val="-7"/>
                <w:sz w:val="20"/>
                <w:szCs w:val="20"/>
              </w:rPr>
              <w:t xml:space="preserve"> </w:t>
            </w:r>
            <w:r>
              <w:rPr>
                <w:rFonts w:ascii="Arial" w:eastAsia="Arial" w:hAnsi="Arial" w:cs="Arial"/>
                <w:b/>
                <w:bCs/>
                <w:sz w:val="20"/>
                <w:szCs w:val="20"/>
              </w:rPr>
              <w:t>(Rep</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en</w:t>
            </w:r>
            <w:r>
              <w:rPr>
                <w:rFonts w:ascii="Arial" w:eastAsia="Arial" w:hAnsi="Arial" w:cs="Arial"/>
                <w:b/>
                <w:bCs/>
                <w:spacing w:val="1"/>
                <w:sz w:val="20"/>
                <w:szCs w:val="20"/>
              </w:rPr>
              <w:t>t</w:t>
            </w:r>
            <w:r>
              <w:rPr>
                <w:rFonts w:ascii="Arial" w:eastAsia="Arial" w:hAnsi="Arial" w:cs="Arial"/>
                <w:b/>
                <w:bCs/>
                <w:sz w:val="20"/>
                <w:szCs w:val="20"/>
              </w:rPr>
              <w:t>ati</w:t>
            </w:r>
            <w:r>
              <w:rPr>
                <w:rFonts w:ascii="Arial" w:eastAsia="Arial" w:hAnsi="Arial" w:cs="Arial"/>
                <w:b/>
                <w:bCs/>
                <w:spacing w:val="2"/>
                <w:sz w:val="20"/>
                <w:szCs w:val="20"/>
              </w:rPr>
              <w:t>v</w:t>
            </w:r>
            <w:r>
              <w:rPr>
                <w:rFonts w:ascii="Arial" w:eastAsia="Arial" w:hAnsi="Arial" w:cs="Arial"/>
                <w:b/>
                <w:bCs/>
                <w:sz w:val="20"/>
                <w:szCs w:val="20"/>
              </w:rPr>
              <w:t>ene</w:t>
            </w:r>
            <w:r>
              <w:rPr>
                <w:rFonts w:ascii="Arial" w:eastAsia="Arial" w:hAnsi="Arial" w:cs="Arial"/>
                <w:b/>
                <w:bCs/>
                <w:spacing w:val="2"/>
                <w:sz w:val="20"/>
                <w:szCs w:val="20"/>
              </w:rPr>
              <w:t>s</w:t>
            </w:r>
            <w:r>
              <w:rPr>
                <w:rFonts w:ascii="Arial" w:eastAsia="Arial" w:hAnsi="Arial" w:cs="Arial"/>
                <w:b/>
                <w:bCs/>
                <w:sz w:val="20"/>
                <w:szCs w:val="20"/>
              </w:rPr>
              <w:t>s)</w:t>
            </w:r>
          </w:p>
        </w:tc>
      </w:tr>
      <w:tr w:rsidR="00A441A7" w14:paraId="2F96D59F" w14:textId="77777777" w:rsidTr="001C1154">
        <w:trPr>
          <w:trHeight w:hRule="exact" w:val="713"/>
        </w:trPr>
        <w:tc>
          <w:tcPr>
            <w:tcW w:w="920" w:type="dxa"/>
          </w:tcPr>
          <w:p w14:paraId="28DFC5CE" w14:textId="77777777" w:rsidR="00A441A7" w:rsidRDefault="00A441A7" w:rsidP="001C1154">
            <w:pPr>
              <w:widowControl w:val="0"/>
              <w:rPr>
                <w:rFonts w:asciiTheme="minorBidi" w:hAnsiTheme="minorBidi"/>
                <w:lang w:val="en-US"/>
              </w:rPr>
            </w:pPr>
          </w:p>
        </w:tc>
        <w:tc>
          <w:tcPr>
            <w:tcW w:w="982" w:type="dxa"/>
          </w:tcPr>
          <w:p w14:paraId="2BB42E67" w14:textId="77777777" w:rsidR="00A441A7" w:rsidRDefault="00A441A7" w:rsidP="001C1154">
            <w:pPr>
              <w:widowControl w:val="0"/>
              <w:rPr>
                <w:lang w:val="en-US"/>
              </w:rPr>
            </w:pPr>
          </w:p>
        </w:tc>
        <w:tc>
          <w:tcPr>
            <w:tcW w:w="7168" w:type="dxa"/>
          </w:tcPr>
          <w:p w14:paraId="3A64F298" w14:textId="77777777" w:rsidR="00A441A7" w:rsidRDefault="00A441A7" w:rsidP="001C1154">
            <w:pPr>
              <w:tabs>
                <w:tab w:val="left" w:pos="780"/>
              </w:tabs>
              <w:spacing w:after="0" w:line="242" w:lineRule="exact"/>
              <w:ind w:left="422" w:right="313"/>
              <w:jc w:val="center"/>
              <w:rPr>
                <w:rFonts w:ascii="Arial" w:eastAsia="Arial" w:hAnsi="Arial" w:cs="Arial"/>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z w:val="20"/>
                <w:szCs w:val="20"/>
              </w:rPr>
              <w:t>pro</w:t>
            </w:r>
            <w:r>
              <w:rPr>
                <w:rFonts w:ascii="Arial" w:eastAsia="Arial" w:hAnsi="Arial" w:cs="Arial"/>
                <w:spacing w:val="2"/>
                <w:sz w:val="20"/>
                <w:szCs w:val="20"/>
              </w:rPr>
              <w:t>b</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3"/>
                <w:sz w:val="20"/>
                <w:szCs w:val="20"/>
              </w:rPr>
              <w:t>s</w:t>
            </w:r>
            <w:r>
              <w:rPr>
                <w:rFonts w:ascii="Arial" w:eastAsia="Arial" w:hAnsi="Arial" w:cs="Arial"/>
                <w:spacing w:val="2"/>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z w:val="20"/>
                <w:szCs w:val="20"/>
              </w:rPr>
              <w:t>use</w:t>
            </w:r>
            <w:r>
              <w:rPr>
                <w:rFonts w:ascii="Arial" w:eastAsia="Arial" w:hAnsi="Arial" w:cs="Arial"/>
                <w:spacing w:val="5"/>
                <w:sz w:val="20"/>
                <w:szCs w:val="20"/>
              </w:rPr>
              <w:t>d</w:t>
            </w:r>
            <w:r w:rsidRPr="00855F6A">
              <w:rPr>
                <w:rFonts w:ascii="Arial" w:eastAsia="Arial" w:hAnsi="Arial" w:cs="Arial"/>
                <w:spacing w:val="5"/>
                <w:sz w:val="18"/>
                <w:szCs w:val="18"/>
              </w:rPr>
              <w:t>*</w:t>
            </w:r>
            <w:r>
              <w:rPr>
                <w:rFonts w:ascii="Arial" w:eastAsia="Arial" w:hAnsi="Arial" w:cs="Arial"/>
                <w:spacing w:val="5"/>
                <w:sz w:val="18"/>
                <w:szCs w:val="18"/>
              </w:rPr>
              <w:t>*</w:t>
            </w:r>
            <w:r>
              <w:rPr>
                <w:rFonts w:ascii="Arial" w:eastAsia="Arial" w:hAnsi="Arial" w:cs="Arial"/>
                <w:spacing w:val="5"/>
                <w:sz w:val="20"/>
                <w:szCs w:val="20"/>
              </w:rPr>
              <w:t xml:space="preserve"> </w:t>
            </w:r>
            <w:r>
              <w:rPr>
                <w:rFonts w:ascii="Arial" w:eastAsia="Arial" w:hAnsi="Arial" w:cs="Arial"/>
                <w:spacing w:val="1"/>
                <w:sz w:val="20"/>
                <w:szCs w:val="20"/>
              </w:rPr>
              <w:t>(</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tr</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1"/>
                <w:w w:val="99"/>
                <w:sz w:val="20"/>
                <w:szCs w:val="20"/>
              </w:rPr>
              <w:t>s</w:t>
            </w:r>
            <w:r>
              <w:rPr>
                <w:rFonts w:ascii="Arial" w:eastAsia="Arial" w:hAnsi="Arial" w:cs="Arial"/>
                <w:spacing w:val="-3"/>
                <w:w w:val="99"/>
                <w:sz w:val="20"/>
                <w:szCs w:val="20"/>
              </w:rPr>
              <w:t>a</w:t>
            </w:r>
            <w:r>
              <w:rPr>
                <w:rFonts w:ascii="Arial" w:eastAsia="Arial" w:hAnsi="Arial" w:cs="Arial"/>
                <w:spacing w:val="4"/>
                <w:w w:val="99"/>
                <w:sz w:val="20"/>
                <w:szCs w:val="20"/>
              </w:rPr>
              <w:t>m</w:t>
            </w:r>
            <w:r>
              <w:rPr>
                <w:rFonts w:ascii="Arial" w:eastAsia="Arial" w:hAnsi="Arial" w:cs="Arial"/>
                <w:w w:val="99"/>
                <w:sz w:val="20"/>
                <w:szCs w:val="20"/>
              </w:rPr>
              <w:t>p</w:t>
            </w:r>
            <w:r>
              <w:rPr>
                <w:rFonts w:ascii="Arial" w:eastAsia="Arial" w:hAnsi="Arial" w:cs="Arial"/>
                <w:spacing w:val="-1"/>
                <w:w w:val="99"/>
                <w:sz w:val="20"/>
                <w:szCs w:val="20"/>
              </w:rPr>
              <w:t>li</w:t>
            </w:r>
            <w:r>
              <w:rPr>
                <w:rFonts w:ascii="Arial" w:eastAsia="Arial" w:hAnsi="Arial" w:cs="Arial"/>
                <w:spacing w:val="2"/>
                <w:w w:val="99"/>
                <w:sz w:val="20"/>
                <w:szCs w:val="20"/>
              </w:rPr>
              <w:t>n</w:t>
            </w:r>
            <w:r>
              <w:rPr>
                <w:rFonts w:ascii="Arial" w:eastAsia="Arial" w:hAnsi="Arial" w:cs="Arial"/>
                <w:w w:val="99"/>
                <w:sz w:val="20"/>
                <w:szCs w:val="20"/>
              </w:rPr>
              <w:t>g;</w:t>
            </w:r>
          </w:p>
          <w:p w14:paraId="4DBB8E81" w14:textId="77777777" w:rsidR="00A441A7" w:rsidRDefault="00A441A7" w:rsidP="001C1154">
            <w:pPr>
              <w:spacing w:before="2" w:after="0" w:line="110" w:lineRule="exact"/>
              <w:rPr>
                <w:sz w:val="11"/>
                <w:szCs w:val="11"/>
              </w:rPr>
            </w:pPr>
          </w:p>
          <w:p w14:paraId="2F56CA2C" w14:textId="77777777" w:rsidR="00A441A7" w:rsidRDefault="00A441A7" w:rsidP="001C1154">
            <w:pPr>
              <w:widowControl w:val="0"/>
              <w:spacing w:after="0" w:line="240" w:lineRule="auto"/>
              <w:ind w:left="785" w:right="718"/>
              <w:jc w:val="center"/>
              <w:rPr>
                <w:rFonts w:ascii="Arial" w:eastAsia="Arial" w:hAnsi="Arial" w:cs="Arial"/>
                <w:sz w:val="20"/>
                <w:szCs w:val="20"/>
                <w:lang w:val="en-US"/>
              </w:rPr>
            </w:pP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ter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sa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h</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w w:val="99"/>
                <w:sz w:val="20"/>
                <w:szCs w:val="20"/>
              </w:rPr>
              <w:t>s</w:t>
            </w:r>
            <w:r>
              <w:rPr>
                <w:rFonts w:ascii="Arial" w:eastAsia="Arial" w:hAnsi="Arial" w:cs="Arial"/>
                <w:spacing w:val="2"/>
                <w:w w:val="99"/>
                <w:sz w:val="20"/>
                <w:szCs w:val="20"/>
              </w:rPr>
              <w:t>a</w:t>
            </w:r>
            <w:r>
              <w:rPr>
                <w:rFonts w:ascii="Arial" w:eastAsia="Arial" w:hAnsi="Arial" w:cs="Arial"/>
                <w:spacing w:val="4"/>
                <w:w w:val="99"/>
                <w:sz w:val="20"/>
                <w:szCs w:val="20"/>
              </w:rPr>
              <w:t>m</w:t>
            </w:r>
            <w:r>
              <w:rPr>
                <w:rFonts w:ascii="Arial" w:eastAsia="Arial" w:hAnsi="Arial" w:cs="Arial"/>
                <w:w w:val="99"/>
                <w:sz w:val="20"/>
                <w:szCs w:val="20"/>
              </w:rPr>
              <w:t>p</w:t>
            </w:r>
            <w:r>
              <w:rPr>
                <w:rFonts w:ascii="Arial" w:eastAsia="Arial" w:hAnsi="Arial" w:cs="Arial"/>
                <w:spacing w:val="-1"/>
                <w:w w:val="99"/>
                <w:sz w:val="20"/>
                <w:szCs w:val="20"/>
              </w:rPr>
              <w:t>li</w:t>
            </w:r>
            <w:r>
              <w:rPr>
                <w:rFonts w:ascii="Arial" w:eastAsia="Arial" w:hAnsi="Arial" w:cs="Arial"/>
                <w:w w:val="99"/>
                <w:sz w:val="20"/>
                <w:szCs w:val="20"/>
              </w:rPr>
              <w:t>n</w:t>
            </w:r>
            <w:r>
              <w:rPr>
                <w:rFonts w:ascii="Arial" w:eastAsia="Arial" w:hAnsi="Arial" w:cs="Arial"/>
                <w:spacing w:val="-1"/>
                <w:w w:val="99"/>
                <w:sz w:val="20"/>
                <w:szCs w:val="20"/>
              </w:rPr>
              <w:t>g</w:t>
            </w:r>
            <w:r>
              <w:rPr>
                <w:rFonts w:ascii="Arial" w:eastAsia="Arial" w:hAnsi="Arial" w:cs="Arial"/>
                <w:w w:val="99"/>
                <w:sz w:val="20"/>
                <w:szCs w:val="20"/>
              </w:rPr>
              <w:t>)</w:t>
            </w:r>
          </w:p>
        </w:tc>
      </w:tr>
      <w:tr w:rsidR="00A441A7" w14:paraId="74A553D0" w14:textId="77777777" w:rsidTr="001C1154">
        <w:trPr>
          <w:trHeight w:hRule="exact" w:val="370"/>
        </w:trPr>
        <w:tc>
          <w:tcPr>
            <w:tcW w:w="920" w:type="dxa"/>
          </w:tcPr>
          <w:p w14:paraId="488E1438" w14:textId="77777777" w:rsidR="00A441A7" w:rsidRDefault="00A441A7" w:rsidP="001C1154">
            <w:pPr>
              <w:widowControl w:val="0"/>
              <w:rPr>
                <w:rFonts w:asciiTheme="minorBidi" w:hAnsiTheme="minorBidi"/>
                <w:lang w:val="en-US"/>
              </w:rPr>
            </w:pPr>
          </w:p>
        </w:tc>
        <w:tc>
          <w:tcPr>
            <w:tcW w:w="982" w:type="dxa"/>
          </w:tcPr>
          <w:p w14:paraId="0DAA91EC" w14:textId="77777777" w:rsidR="00A441A7" w:rsidRDefault="00A441A7" w:rsidP="001C1154">
            <w:pPr>
              <w:widowControl w:val="0"/>
              <w:rPr>
                <w:lang w:val="en-US"/>
              </w:rPr>
            </w:pPr>
          </w:p>
        </w:tc>
        <w:tc>
          <w:tcPr>
            <w:tcW w:w="7168" w:type="dxa"/>
            <w:hideMark/>
          </w:tcPr>
          <w:p w14:paraId="63ACBB96" w14:textId="77777777" w:rsidR="00A441A7" w:rsidRDefault="00A441A7" w:rsidP="001C1154">
            <w:pPr>
              <w:widowControl w:val="0"/>
              <w:tabs>
                <w:tab w:val="left" w:pos="800"/>
              </w:tabs>
              <w:spacing w:after="0" w:line="242" w:lineRule="exact"/>
              <w:ind w:left="460" w:right="-20"/>
              <w:rPr>
                <w:rFonts w:ascii="Arial" w:eastAsia="Arial" w:hAnsi="Arial" w:cs="Arial"/>
                <w:sz w:val="20"/>
                <w:szCs w:val="20"/>
                <w:lang w:val="en-US"/>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pacing w:val="-1"/>
                <w:sz w:val="20"/>
                <w:szCs w:val="20"/>
              </w:rPr>
              <w:t>Si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use</w:t>
            </w:r>
            <w:r>
              <w:rPr>
                <w:rFonts w:ascii="Arial" w:eastAsia="Arial" w:hAnsi="Arial" w:cs="Arial"/>
                <w:spacing w:val="-1"/>
                <w:sz w:val="20"/>
                <w:szCs w:val="20"/>
              </w:rPr>
              <w:t>d</w:t>
            </w:r>
            <w:r>
              <w:rPr>
                <w:rFonts w:ascii="Arial" w:eastAsia="Arial" w:hAnsi="Arial" w:cs="Arial"/>
                <w:spacing w:val="4"/>
                <w:sz w:val="20"/>
                <w:szCs w:val="20"/>
              </w:rPr>
              <w:t>:</w:t>
            </w:r>
            <w:r w:rsidRPr="00855F6A">
              <w:rPr>
                <w:rFonts w:ascii="Arial" w:eastAsia="Arial" w:hAnsi="Arial" w:cs="Arial"/>
                <w:spacing w:val="4"/>
                <w:sz w:val="18"/>
                <w:szCs w:val="18"/>
              </w:rPr>
              <w:t>*</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om</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z w:val="20"/>
                <w:szCs w:val="20"/>
              </w:rPr>
              <w:t>g)</w:t>
            </w:r>
          </w:p>
        </w:tc>
      </w:tr>
      <w:tr w:rsidR="00A441A7" w14:paraId="753D630D" w14:textId="77777777" w:rsidTr="001C1154">
        <w:trPr>
          <w:trHeight w:hRule="exact" w:val="367"/>
        </w:trPr>
        <w:tc>
          <w:tcPr>
            <w:tcW w:w="920" w:type="dxa"/>
          </w:tcPr>
          <w:p w14:paraId="058D491A" w14:textId="77777777" w:rsidR="00A441A7" w:rsidRDefault="00A441A7" w:rsidP="001C1154">
            <w:pPr>
              <w:widowControl w:val="0"/>
              <w:rPr>
                <w:rFonts w:asciiTheme="minorBidi" w:hAnsiTheme="minorBidi"/>
                <w:lang w:val="en-US"/>
              </w:rPr>
            </w:pPr>
          </w:p>
        </w:tc>
        <w:tc>
          <w:tcPr>
            <w:tcW w:w="982" w:type="dxa"/>
          </w:tcPr>
          <w:p w14:paraId="183A2BB6" w14:textId="77777777" w:rsidR="00A441A7" w:rsidRDefault="00A441A7" w:rsidP="001C1154">
            <w:pPr>
              <w:widowControl w:val="0"/>
              <w:rPr>
                <w:lang w:val="en-US"/>
              </w:rPr>
            </w:pPr>
          </w:p>
        </w:tc>
        <w:tc>
          <w:tcPr>
            <w:tcW w:w="7168" w:type="dxa"/>
            <w:hideMark/>
          </w:tcPr>
          <w:p w14:paraId="0AABA09D" w14:textId="77777777" w:rsidR="00A441A7" w:rsidRDefault="00A441A7" w:rsidP="001C1154">
            <w:pPr>
              <w:widowControl w:val="0"/>
              <w:tabs>
                <w:tab w:val="left" w:pos="800"/>
              </w:tabs>
              <w:spacing w:after="0" w:line="242" w:lineRule="exact"/>
              <w:ind w:left="460" w:right="-20"/>
              <w:rPr>
                <w:rFonts w:ascii="Arial" w:eastAsia="Arial" w:hAnsi="Arial" w:cs="Arial"/>
                <w:sz w:val="20"/>
                <w:szCs w:val="20"/>
                <w:lang w:val="en-US"/>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ed</w:t>
            </w:r>
          </w:p>
        </w:tc>
      </w:tr>
      <w:tr w:rsidR="00A441A7" w14:paraId="5455D0B6" w14:textId="77777777" w:rsidTr="001C1154">
        <w:trPr>
          <w:trHeight w:hRule="exact" w:val="454"/>
        </w:trPr>
        <w:tc>
          <w:tcPr>
            <w:tcW w:w="920" w:type="dxa"/>
          </w:tcPr>
          <w:p w14:paraId="4F0DD685" w14:textId="77777777" w:rsidR="00A441A7" w:rsidRDefault="00A441A7" w:rsidP="001C1154">
            <w:pPr>
              <w:widowControl w:val="0"/>
              <w:rPr>
                <w:rFonts w:asciiTheme="minorBidi" w:hAnsiTheme="minorBidi"/>
                <w:lang w:val="en-US"/>
              </w:rPr>
            </w:pPr>
          </w:p>
        </w:tc>
        <w:tc>
          <w:tcPr>
            <w:tcW w:w="982" w:type="dxa"/>
          </w:tcPr>
          <w:p w14:paraId="60EB7C43" w14:textId="77777777" w:rsidR="00A441A7" w:rsidRDefault="00A441A7" w:rsidP="001C1154">
            <w:pPr>
              <w:widowControl w:val="0"/>
              <w:rPr>
                <w:lang w:val="en-US"/>
              </w:rPr>
            </w:pPr>
          </w:p>
        </w:tc>
        <w:tc>
          <w:tcPr>
            <w:tcW w:w="7168" w:type="dxa"/>
            <w:vAlign w:val="center"/>
            <w:hideMark/>
          </w:tcPr>
          <w:p w14:paraId="450B0F46" w14:textId="77777777" w:rsidR="00A441A7" w:rsidRDefault="00A441A7" w:rsidP="001C1154">
            <w:pPr>
              <w:widowControl w:val="0"/>
              <w:spacing w:after="0" w:line="224" w:lineRule="exact"/>
              <w:ind w:left="100" w:right="-20"/>
              <w:rPr>
                <w:rFonts w:ascii="Arial" w:eastAsia="Arial" w:hAnsi="Arial" w:cs="Arial"/>
                <w:sz w:val="20"/>
                <w:szCs w:val="20"/>
                <w:lang w:val="en-US"/>
              </w:rPr>
            </w:pPr>
            <w:r>
              <w:rPr>
                <w:rFonts w:ascii="Arial" w:eastAsia="Arial" w:hAnsi="Arial" w:cs="Arial"/>
                <w:b/>
                <w:bCs/>
                <w:sz w:val="20"/>
                <w:szCs w:val="20"/>
              </w:rPr>
              <w:t>3.</w:t>
            </w:r>
            <w:r>
              <w:rPr>
                <w:rFonts w:ascii="Arial" w:eastAsia="Arial" w:hAnsi="Arial" w:cs="Arial"/>
                <w:b/>
                <w:bCs/>
                <w:spacing w:val="-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me</w:t>
            </w:r>
            <w:r>
              <w:rPr>
                <w:rFonts w:ascii="Arial" w:eastAsia="Arial" w:hAnsi="Arial" w:cs="Arial"/>
                <w:b/>
                <w:bCs/>
                <w:spacing w:val="1"/>
                <w:sz w:val="20"/>
                <w:szCs w:val="20"/>
              </w:rPr>
              <w:t>n</w:t>
            </w:r>
            <w:r>
              <w:rPr>
                <w:rFonts w:ascii="Arial" w:eastAsia="Arial" w:hAnsi="Arial" w:cs="Arial"/>
                <w:b/>
                <w:bCs/>
                <w:sz w:val="20"/>
                <w:szCs w:val="20"/>
              </w:rPr>
              <w:t>t</w:t>
            </w:r>
            <w:r>
              <w:rPr>
                <w:rFonts w:ascii="Arial" w:eastAsia="Arial" w:hAnsi="Arial" w:cs="Arial"/>
                <w:b/>
                <w:bCs/>
                <w:spacing w:val="-13"/>
                <w:sz w:val="20"/>
                <w:szCs w:val="20"/>
              </w:rPr>
              <w:t xml:space="preserve"> </w:t>
            </w:r>
            <w:r>
              <w:rPr>
                <w:rFonts w:ascii="Arial" w:eastAsia="Arial" w:hAnsi="Arial" w:cs="Arial"/>
                <w:b/>
                <w:bCs/>
                <w:sz w:val="20"/>
                <w:szCs w:val="20"/>
              </w:rPr>
              <w:t>(R</w:t>
            </w:r>
            <w:r>
              <w:rPr>
                <w:rFonts w:ascii="Arial" w:eastAsia="Arial" w:hAnsi="Arial" w:cs="Arial"/>
                <w:b/>
                <w:bCs/>
                <w:spacing w:val="2"/>
                <w:sz w:val="20"/>
                <w:szCs w:val="20"/>
              </w:rPr>
              <w:t>e</w:t>
            </w:r>
            <w:r>
              <w:rPr>
                <w:rFonts w:ascii="Arial" w:eastAsia="Arial" w:hAnsi="Arial" w:cs="Arial"/>
                <w:b/>
                <w:bCs/>
                <w:sz w:val="20"/>
                <w:szCs w:val="20"/>
              </w:rPr>
              <w:t>li</w:t>
            </w:r>
            <w:r>
              <w:rPr>
                <w:rFonts w:ascii="Arial" w:eastAsia="Arial" w:hAnsi="Arial" w:cs="Arial"/>
                <w:b/>
                <w:bCs/>
                <w:spacing w:val="-1"/>
                <w:sz w:val="20"/>
                <w:szCs w:val="20"/>
              </w:rPr>
              <w:t>a</w:t>
            </w:r>
            <w:r>
              <w:rPr>
                <w:rFonts w:ascii="Arial" w:eastAsia="Arial" w:hAnsi="Arial" w:cs="Arial"/>
                <w:b/>
                <w:bCs/>
                <w:sz w:val="20"/>
                <w:szCs w:val="20"/>
              </w:rPr>
              <w:t>bil</w:t>
            </w:r>
            <w:r>
              <w:rPr>
                <w:rFonts w:ascii="Arial" w:eastAsia="Arial" w:hAnsi="Arial" w:cs="Arial"/>
                <w:b/>
                <w:bCs/>
                <w:spacing w:val="2"/>
                <w:sz w:val="20"/>
                <w:szCs w:val="20"/>
              </w:rPr>
              <w:t>i</w:t>
            </w:r>
            <w:r>
              <w:rPr>
                <w:rFonts w:ascii="Arial" w:eastAsia="Arial" w:hAnsi="Arial" w:cs="Arial"/>
                <w:b/>
                <w:bCs/>
                <w:spacing w:val="1"/>
                <w:sz w:val="20"/>
                <w:szCs w:val="20"/>
              </w:rPr>
              <w:t>t</w:t>
            </w:r>
            <w:r>
              <w:rPr>
                <w:rFonts w:ascii="Arial" w:eastAsia="Arial" w:hAnsi="Arial" w:cs="Arial"/>
                <w:b/>
                <w:bCs/>
                <w:spacing w:val="-3"/>
                <w:sz w:val="20"/>
                <w:szCs w:val="20"/>
              </w:rPr>
              <w:t>y</w:t>
            </w:r>
            <w:r>
              <w:rPr>
                <w:rFonts w:ascii="Arial" w:eastAsia="Arial" w:hAnsi="Arial" w:cs="Arial"/>
                <w:b/>
                <w:bCs/>
                <w:sz w:val="20"/>
                <w:szCs w:val="20"/>
              </w:rPr>
              <w:t>)</w:t>
            </w:r>
          </w:p>
        </w:tc>
      </w:tr>
      <w:tr w:rsidR="00A441A7" w14:paraId="4587FA70" w14:textId="77777777" w:rsidTr="001C1154">
        <w:trPr>
          <w:trHeight w:hRule="exact" w:val="1762"/>
        </w:trPr>
        <w:tc>
          <w:tcPr>
            <w:tcW w:w="920" w:type="dxa"/>
          </w:tcPr>
          <w:p w14:paraId="7B34BF9D" w14:textId="77777777" w:rsidR="00A441A7" w:rsidRDefault="00A441A7" w:rsidP="001C1154">
            <w:pPr>
              <w:widowControl w:val="0"/>
              <w:rPr>
                <w:rFonts w:asciiTheme="minorBidi" w:hAnsiTheme="minorBidi"/>
                <w:lang w:val="en-US"/>
              </w:rPr>
            </w:pPr>
          </w:p>
        </w:tc>
        <w:tc>
          <w:tcPr>
            <w:tcW w:w="982" w:type="dxa"/>
          </w:tcPr>
          <w:p w14:paraId="31A7E0A6" w14:textId="77777777" w:rsidR="00A441A7" w:rsidRDefault="00A441A7" w:rsidP="001C1154">
            <w:pPr>
              <w:widowControl w:val="0"/>
              <w:rPr>
                <w:lang w:val="en-US"/>
              </w:rPr>
            </w:pPr>
          </w:p>
        </w:tc>
        <w:tc>
          <w:tcPr>
            <w:tcW w:w="7168" w:type="dxa"/>
          </w:tcPr>
          <w:p w14:paraId="10620877" w14:textId="77777777" w:rsidR="00A441A7" w:rsidRDefault="00A441A7" w:rsidP="001C1154">
            <w:pPr>
              <w:tabs>
                <w:tab w:val="left" w:pos="800"/>
              </w:tabs>
              <w:spacing w:after="0" w:line="242" w:lineRule="exact"/>
              <w:ind w:left="460" w:right="-20"/>
              <w:rPr>
                <w:rFonts w:ascii="Arial" w:eastAsia="Arial" w:hAnsi="Arial" w:cs="Arial"/>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1"/>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a-c</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3"/>
                <w:sz w:val="20"/>
                <w:szCs w:val="20"/>
              </w:rPr>
              <w:t xml:space="preserve"> </w:t>
            </w:r>
            <w:r>
              <w:rPr>
                <w:rFonts w:ascii="Arial" w:eastAsia="Arial" w:hAnsi="Arial" w:cs="Arial"/>
                <w:spacing w:val="4"/>
                <w:sz w:val="20"/>
                <w:szCs w:val="20"/>
              </w:rPr>
              <w:t>m</w:t>
            </w:r>
            <w:r>
              <w:rPr>
                <w:rFonts w:ascii="Arial" w:eastAsia="Arial" w:hAnsi="Arial" w:cs="Arial"/>
                <w:sz w:val="20"/>
                <w:szCs w:val="20"/>
              </w:rPr>
              <w:t>et</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p>
          <w:p w14:paraId="1BEB6DA3" w14:textId="77777777" w:rsidR="00A441A7" w:rsidRDefault="00A441A7" w:rsidP="001C1154">
            <w:pPr>
              <w:spacing w:before="4" w:after="0" w:line="110" w:lineRule="exact"/>
              <w:rPr>
                <w:sz w:val="11"/>
                <w:szCs w:val="11"/>
              </w:rPr>
            </w:pPr>
          </w:p>
          <w:p w14:paraId="31D9C6BB" w14:textId="77777777" w:rsidR="00A441A7" w:rsidRDefault="00A441A7" w:rsidP="001C1154">
            <w:pPr>
              <w:spacing w:after="0" w:line="240" w:lineRule="auto"/>
              <w:ind w:left="820" w:right="-20"/>
              <w:rPr>
                <w:rFonts w:ascii="Arial" w:eastAsia="Arial" w:hAnsi="Arial" w:cs="Arial"/>
                <w:sz w:val="20"/>
                <w:szCs w:val="20"/>
              </w:rPr>
            </w:pP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w</w:t>
            </w:r>
            <w:r>
              <w:rPr>
                <w:rFonts w:ascii="Arial" w:eastAsia="Arial" w:hAnsi="Arial" w:cs="Arial"/>
                <w:spacing w:val="-10"/>
                <w:sz w:val="20"/>
                <w:szCs w:val="20"/>
              </w:rPr>
              <w:t xml:space="preserve"> </w:t>
            </w:r>
            <w:r>
              <w:rPr>
                <w:rFonts w:ascii="Arial" w:eastAsia="Arial" w:hAnsi="Arial" w:cs="Arial"/>
                <w:sz w:val="20"/>
                <w:szCs w:val="20"/>
              </w:rPr>
              <w:t>or d</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cr</w:t>
            </w:r>
            <w:r>
              <w:rPr>
                <w:rFonts w:ascii="Arial" w:eastAsia="Arial" w:hAnsi="Arial" w:cs="Arial"/>
                <w:spacing w:val="-1"/>
                <w:sz w:val="20"/>
                <w:szCs w:val="20"/>
              </w:rPr>
              <w:t>i</w:t>
            </w:r>
            <w:r>
              <w:rPr>
                <w:rFonts w:ascii="Arial" w:eastAsia="Arial" w:hAnsi="Arial" w:cs="Arial"/>
                <w:sz w:val="20"/>
                <w:szCs w:val="20"/>
              </w:rPr>
              <w:t>ter</w:t>
            </w:r>
            <w:r>
              <w:rPr>
                <w:rFonts w:ascii="Arial" w:eastAsia="Arial" w:hAnsi="Arial" w:cs="Arial"/>
                <w:spacing w:val="-1"/>
                <w:sz w:val="20"/>
                <w:szCs w:val="20"/>
              </w:rPr>
              <w:t>i</w:t>
            </w:r>
            <w:r>
              <w:rPr>
                <w:rFonts w:ascii="Arial" w:eastAsia="Arial" w:hAnsi="Arial" w:cs="Arial"/>
                <w:sz w:val="20"/>
                <w:szCs w:val="20"/>
              </w:rPr>
              <w:t>a)</w:t>
            </w:r>
          </w:p>
          <w:p w14:paraId="0AA9B679" w14:textId="77777777" w:rsidR="00A441A7" w:rsidRDefault="00A441A7" w:rsidP="001C1154">
            <w:pPr>
              <w:spacing w:before="1" w:after="0" w:line="110" w:lineRule="exact"/>
              <w:rPr>
                <w:sz w:val="11"/>
                <w:szCs w:val="11"/>
              </w:rPr>
            </w:pPr>
          </w:p>
          <w:p w14:paraId="2BC9FED3" w14:textId="77777777" w:rsidR="00A441A7" w:rsidRDefault="00A441A7" w:rsidP="001C1154">
            <w:pPr>
              <w:spacing w:after="0" w:line="240" w:lineRule="auto"/>
              <w:ind w:left="820" w:right="-20"/>
              <w:rPr>
                <w:rFonts w:ascii="Arial" w:eastAsia="Arial" w:hAnsi="Arial" w:cs="Arial"/>
                <w:sz w:val="20"/>
                <w:szCs w:val="20"/>
              </w:rPr>
            </w:pPr>
            <w:r>
              <w:rPr>
                <w:rFonts w:ascii="Arial" w:eastAsia="Arial" w:hAnsi="Arial" w:cs="Arial"/>
                <w:b/>
                <w:bCs/>
                <w:spacing w:val="1"/>
                <w:sz w:val="20"/>
                <w:szCs w:val="20"/>
              </w:rPr>
              <w:t>OR</w:t>
            </w:r>
          </w:p>
          <w:p w14:paraId="7F41A756" w14:textId="77777777" w:rsidR="00A441A7" w:rsidRDefault="00A441A7" w:rsidP="001C1154">
            <w:pPr>
              <w:spacing w:before="9" w:after="0" w:line="110" w:lineRule="exact"/>
              <w:rPr>
                <w:sz w:val="11"/>
                <w:szCs w:val="11"/>
              </w:rPr>
            </w:pPr>
          </w:p>
          <w:p w14:paraId="14BD8169" w14:textId="77777777" w:rsidR="00A441A7" w:rsidRDefault="00A441A7" w:rsidP="001C1154">
            <w:pPr>
              <w:tabs>
                <w:tab w:val="left" w:pos="800"/>
              </w:tabs>
              <w:spacing w:after="0" w:line="240" w:lineRule="auto"/>
              <w:ind w:left="460" w:right="-20"/>
              <w:rPr>
                <w:rFonts w:ascii="Arial" w:eastAsia="Arial" w:hAnsi="Arial" w:cs="Arial"/>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li</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sur</w:t>
            </w:r>
            <w:r>
              <w:rPr>
                <w:rFonts w:ascii="Arial" w:eastAsia="Arial" w:hAnsi="Arial" w:cs="Arial"/>
                <w:spacing w:val="2"/>
                <w:sz w:val="20"/>
                <w:szCs w:val="20"/>
              </w:rPr>
              <w:t>ve</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9"/>
                <w:sz w:val="20"/>
                <w:szCs w:val="20"/>
              </w:rPr>
              <w:t xml:space="preserve"> </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se</w:t>
            </w:r>
            <w:r>
              <w:rPr>
                <w:rFonts w:ascii="Arial" w:eastAsia="Arial" w:hAnsi="Arial" w:cs="Arial"/>
                <w:spacing w:val="-1"/>
                <w:sz w:val="20"/>
                <w:szCs w:val="20"/>
              </w:rPr>
              <w:t>l</w:t>
            </w:r>
            <w:r>
              <w:rPr>
                <w:rFonts w:ascii="Arial" w:eastAsia="Arial" w:hAnsi="Arial" w:cs="Arial"/>
                <w:spacing w:val="5"/>
                <w:sz w:val="20"/>
                <w:szCs w:val="20"/>
              </w:rPr>
              <w:t>f</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9"/>
                <w:sz w:val="20"/>
                <w:szCs w:val="20"/>
              </w:rPr>
              <w:t xml:space="preserve"> </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ure</w:t>
            </w:r>
            <w:r>
              <w:rPr>
                <w:rFonts w:ascii="Arial" w:eastAsia="Arial" w:hAnsi="Arial" w:cs="Arial"/>
                <w:spacing w:val="-8"/>
                <w:sz w:val="20"/>
                <w:szCs w:val="20"/>
              </w:rPr>
              <w:t xml:space="preserve"> </w:t>
            </w:r>
            <w:r>
              <w:rPr>
                <w:rFonts w:ascii="Arial" w:eastAsia="Arial" w:hAnsi="Arial" w:cs="Arial"/>
                <w:sz w:val="20"/>
                <w:szCs w:val="20"/>
              </w:rPr>
              <w:t>/</w:t>
            </w:r>
          </w:p>
          <w:p w14:paraId="451A53AA" w14:textId="77777777" w:rsidR="00A441A7" w:rsidRDefault="00A441A7" w:rsidP="001C1154">
            <w:pPr>
              <w:spacing w:before="2" w:after="0" w:line="110" w:lineRule="exact"/>
              <w:rPr>
                <w:sz w:val="11"/>
                <w:szCs w:val="11"/>
              </w:rPr>
            </w:pPr>
          </w:p>
          <w:p w14:paraId="1E087548" w14:textId="77777777" w:rsidR="00A441A7" w:rsidRDefault="00A441A7" w:rsidP="001C1154">
            <w:pPr>
              <w:widowControl w:val="0"/>
              <w:spacing w:after="0" w:line="240" w:lineRule="auto"/>
              <w:ind w:left="820" w:right="-20"/>
              <w:rPr>
                <w:rFonts w:ascii="Arial" w:eastAsia="Arial" w:hAnsi="Arial" w:cs="Arial"/>
                <w:sz w:val="20"/>
                <w:szCs w:val="20"/>
                <w:lang w:val="en-US"/>
              </w:rPr>
            </w:pP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pacing w:val="-1"/>
                <w:sz w:val="20"/>
                <w:szCs w:val="20"/>
              </w:rPr>
              <w:t>li</w:t>
            </w:r>
            <w:r>
              <w:rPr>
                <w:rFonts w:ascii="Arial" w:eastAsia="Arial" w:hAnsi="Arial" w:cs="Arial"/>
                <w:spacing w:val="2"/>
                <w:sz w:val="20"/>
                <w:szCs w:val="20"/>
              </w:rPr>
              <w:t>d</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r>
      <w:tr w:rsidR="00A441A7" w14:paraId="13FA0749" w14:textId="77777777" w:rsidTr="001C1154">
        <w:trPr>
          <w:trHeight w:hRule="exact" w:val="978"/>
        </w:trPr>
        <w:tc>
          <w:tcPr>
            <w:tcW w:w="920" w:type="dxa"/>
          </w:tcPr>
          <w:p w14:paraId="0C9F65C5" w14:textId="77777777" w:rsidR="00A441A7" w:rsidRDefault="00A441A7" w:rsidP="001C1154">
            <w:pPr>
              <w:widowControl w:val="0"/>
              <w:rPr>
                <w:rFonts w:asciiTheme="minorBidi" w:hAnsiTheme="minorBidi"/>
                <w:lang w:val="en-US"/>
              </w:rPr>
            </w:pPr>
          </w:p>
        </w:tc>
        <w:tc>
          <w:tcPr>
            <w:tcW w:w="982" w:type="dxa"/>
          </w:tcPr>
          <w:p w14:paraId="5A0FEA31" w14:textId="77777777" w:rsidR="00A441A7" w:rsidRDefault="00A441A7" w:rsidP="001C1154">
            <w:pPr>
              <w:widowControl w:val="0"/>
              <w:rPr>
                <w:lang w:val="en-US"/>
              </w:rPr>
            </w:pPr>
          </w:p>
        </w:tc>
        <w:tc>
          <w:tcPr>
            <w:tcW w:w="7168" w:type="dxa"/>
          </w:tcPr>
          <w:p w14:paraId="2F983969" w14:textId="77777777" w:rsidR="00A441A7" w:rsidRDefault="00A441A7" w:rsidP="001C1154">
            <w:pPr>
              <w:tabs>
                <w:tab w:val="left" w:pos="800"/>
              </w:tabs>
              <w:spacing w:after="0" w:line="242" w:lineRule="exact"/>
              <w:ind w:left="460" w:right="-20"/>
              <w:rPr>
                <w:rFonts w:ascii="Arial" w:eastAsia="Arial" w:hAnsi="Arial" w:cs="Arial"/>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z w:val="20"/>
                <w:szCs w:val="20"/>
              </w:rPr>
              <w:t>Non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pacing w:val="1"/>
                <w:sz w:val="20"/>
                <w:szCs w:val="20"/>
              </w:rPr>
              <w:t>d</w:t>
            </w:r>
            <w:r>
              <w:rPr>
                <w:rFonts w:ascii="Arial" w:eastAsia="Arial" w:hAnsi="Arial" w:cs="Arial"/>
                <w:sz w:val="20"/>
                <w:szCs w:val="20"/>
              </w:rPr>
              <w:t>ata</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p>
          <w:p w14:paraId="7DDF424A" w14:textId="77777777" w:rsidR="00A441A7" w:rsidRDefault="00A441A7" w:rsidP="001C1154">
            <w:pPr>
              <w:spacing w:before="2" w:after="0" w:line="110" w:lineRule="exact"/>
              <w:rPr>
                <w:sz w:val="11"/>
                <w:szCs w:val="11"/>
              </w:rPr>
            </w:pPr>
          </w:p>
          <w:p w14:paraId="78FF0638" w14:textId="77777777" w:rsidR="00A441A7" w:rsidRDefault="00A441A7" w:rsidP="001C1154">
            <w:pPr>
              <w:spacing w:after="0" w:line="240" w:lineRule="auto"/>
              <w:ind w:left="820"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p>
          <w:p w14:paraId="6A9E7D90" w14:textId="77777777" w:rsidR="00A441A7" w:rsidRDefault="00A441A7" w:rsidP="001C1154">
            <w:pPr>
              <w:spacing w:before="7" w:after="0" w:line="110" w:lineRule="exact"/>
              <w:rPr>
                <w:sz w:val="11"/>
                <w:szCs w:val="11"/>
              </w:rPr>
            </w:pPr>
          </w:p>
          <w:p w14:paraId="5D43FAD1" w14:textId="77777777" w:rsidR="00A441A7" w:rsidRDefault="00A441A7" w:rsidP="001C1154">
            <w:pPr>
              <w:widowControl w:val="0"/>
              <w:tabs>
                <w:tab w:val="left" w:pos="800"/>
              </w:tabs>
              <w:spacing w:after="0" w:line="240" w:lineRule="auto"/>
              <w:ind w:left="460" w:right="-20"/>
              <w:rPr>
                <w:rFonts w:ascii="Arial" w:eastAsia="Arial" w:hAnsi="Arial" w:cs="Arial"/>
                <w:sz w:val="20"/>
                <w:szCs w:val="20"/>
                <w:lang w:val="en-US"/>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z w:val="20"/>
                <w:szCs w:val="20"/>
              </w:rPr>
              <w:t>Non</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ted</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w</w:t>
            </w:r>
            <w:r>
              <w:rPr>
                <w:rFonts w:ascii="Arial" w:eastAsia="Arial" w:hAnsi="Arial" w:cs="Arial"/>
                <w:spacing w:val="-8"/>
                <w:sz w:val="20"/>
                <w:szCs w:val="20"/>
              </w:rPr>
              <w:t xml:space="preserve"> </w:t>
            </w:r>
            <w:r>
              <w:rPr>
                <w:rFonts w:ascii="Arial" w:eastAsia="Arial" w:hAnsi="Arial" w:cs="Arial"/>
                <w:sz w:val="20"/>
                <w:szCs w:val="20"/>
              </w:rPr>
              <w:t>or n</w:t>
            </w:r>
            <w:r>
              <w:rPr>
                <w:rFonts w:ascii="Arial" w:eastAsia="Arial" w:hAnsi="Arial" w:cs="Arial"/>
                <w:spacing w:val="-1"/>
                <w:sz w:val="20"/>
                <w:szCs w:val="20"/>
              </w:rPr>
              <w:t>o</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3"/>
                <w:sz w:val="20"/>
                <w:szCs w:val="20"/>
              </w:rPr>
              <w:t>f</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9"/>
                <w:sz w:val="20"/>
                <w:szCs w:val="20"/>
              </w:rPr>
              <w:t xml:space="preserve"> </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ure</w:t>
            </w:r>
          </w:p>
        </w:tc>
      </w:tr>
      <w:tr w:rsidR="00A441A7" w14:paraId="48D12FA7" w14:textId="77777777" w:rsidTr="001C1154">
        <w:trPr>
          <w:trHeight w:hRule="exact" w:val="436"/>
        </w:trPr>
        <w:tc>
          <w:tcPr>
            <w:tcW w:w="920" w:type="dxa"/>
          </w:tcPr>
          <w:p w14:paraId="79F62973" w14:textId="77777777" w:rsidR="00A441A7" w:rsidRDefault="00A441A7" w:rsidP="001C1154">
            <w:pPr>
              <w:widowControl w:val="0"/>
              <w:rPr>
                <w:rFonts w:asciiTheme="minorBidi" w:hAnsiTheme="minorBidi"/>
                <w:lang w:val="en-US"/>
              </w:rPr>
            </w:pPr>
          </w:p>
        </w:tc>
        <w:tc>
          <w:tcPr>
            <w:tcW w:w="982" w:type="dxa"/>
          </w:tcPr>
          <w:p w14:paraId="73A107E0" w14:textId="77777777" w:rsidR="00A441A7" w:rsidRDefault="00A441A7" w:rsidP="001C1154">
            <w:pPr>
              <w:widowControl w:val="0"/>
              <w:rPr>
                <w:lang w:val="en-US"/>
              </w:rPr>
            </w:pPr>
          </w:p>
        </w:tc>
        <w:tc>
          <w:tcPr>
            <w:tcW w:w="7168" w:type="dxa"/>
            <w:vAlign w:val="center"/>
          </w:tcPr>
          <w:p w14:paraId="03B81A2F" w14:textId="77777777" w:rsidR="00A441A7" w:rsidRPr="00C95606" w:rsidRDefault="00A441A7" w:rsidP="001C1154">
            <w:pPr>
              <w:tabs>
                <w:tab w:val="left" w:pos="800"/>
              </w:tabs>
              <w:spacing w:after="0" w:line="242" w:lineRule="exact"/>
              <w:ind w:right="-20"/>
              <w:rPr>
                <w:rFonts w:ascii="Arial" w:eastAsia="Arial" w:hAnsi="Arial" w:cs="Arial"/>
                <w:b/>
                <w:bCs/>
                <w:sz w:val="20"/>
                <w:szCs w:val="20"/>
              </w:rPr>
            </w:pPr>
            <w:r>
              <w:rPr>
                <w:rFonts w:ascii="Arial" w:eastAsia="Arial" w:hAnsi="Arial" w:cs="Arial"/>
                <w:b/>
                <w:bCs/>
                <w:sz w:val="20"/>
                <w:szCs w:val="20"/>
              </w:rPr>
              <w:t xml:space="preserve">  </w:t>
            </w:r>
            <w:r w:rsidRPr="00C95606">
              <w:rPr>
                <w:rFonts w:ascii="Arial" w:eastAsia="Arial" w:hAnsi="Arial" w:cs="Arial"/>
                <w:b/>
                <w:bCs/>
                <w:sz w:val="20"/>
                <w:szCs w:val="20"/>
              </w:rPr>
              <w:t>4. Information about non-responders</w:t>
            </w:r>
          </w:p>
        </w:tc>
      </w:tr>
      <w:tr w:rsidR="00A441A7" w14:paraId="7E3B9461" w14:textId="77777777" w:rsidTr="001C1154">
        <w:trPr>
          <w:trHeight w:hRule="exact" w:val="436"/>
        </w:trPr>
        <w:tc>
          <w:tcPr>
            <w:tcW w:w="920" w:type="dxa"/>
          </w:tcPr>
          <w:p w14:paraId="1C1DE473" w14:textId="77777777" w:rsidR="00A441A7" w:rsidRDefault="00A441A7" w:rsidP="001C1154">
            <w:pPr>
              <w:widowControl w:val="0"/>
              <w:rPr>
                <w:rFonts w:asciiTheme="minorBidi" w:hAnsiTheme="minorBidi"/>
                <w:lang w:val="en-US"/>
              </w:rPr>
            </w:pPr>
          </w:p>
        </w:tc>
        <w:tc>
          <w:tcPr>
            <w:tcW w:w="982" w:type="dxa"/>
          </w:tcPr>
          <w:p w14:paraId="41D1CDE5" w14:textId="77777777" w:rsidR="00A441A7" w:rsidRDefault="00A441A7" w:rsidP="001C1154">
            <w:pPr>
              <w:widowControl w:val="0"/>
              <w:rPr>
                <w:lang w:val="en-US"/>
              </w:rPr>
            </w:pPr>
          </w:p>
        </w:tc>
        <w:tc>
          <w:tcPr>
            <w:tcW w:w="7168" w:type="dxa"/>
          </w:tcPr>
          <w:p w14:paraId="28D493EC" w14:textId="77777777" w:rsidR="00A441A7" w:rsidRDefault="00A441A7" w:rsidP="001C1154">
            <w:pPr>
              <w:tabs>
                <w:tab w:val="left" w:pos="800"/>
              </w:tabs>
              <w:spacing w:after="0" w:line="242" w:lineRule="exact"/>
              <w:ind w:left="460" w:right="-20"/>
              <w:rPr>
                <w:rFonts w:ascii="Arial" w:eastAsia="Arial" w:hAnsi="Arial" w:cs="Arial"/>
                <w:b/>
                <w:bCs/>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pacing w:val="-1"/>
                <w:sz w:val="20"/>
                <w:szCs w:val="20"/>
              </w:rPr>
              <w:t>Analysis of differences conducted on non-responders</w:t>
            </w:r>
          </w:p>
        </w:tc>
      </w:tr>
      <w:tr w:rsidR="00A441A7" w14:paraId="123FF2AE" w14:textId="77777777" w:rsidTr="001C1154">
        <w:trPr>
          <w:trHeight w:hRule="exact" w:val="1286"/>
        </w:trPr>
        <w:tc>
          <w:tcPr>
            <w:tcW w:w="920" w:type="dxa"/>
          </w:tcPr>
          <w:p w14:paraId="4EB850A9" w14:textId="77777777" w:rsidR="00A441A7" w:rsidRDefault="00A441A7" w:rsidP="001C1154">
            <w:pPr>
              <w:widowControl w:val="0"/>
              <w:rPr>
                <w:rFonts w:asciiTheme="minorBidi" w:hAnsiTheme="minorBidi"/>
                <w:lang w:val="en-US"/>
              </w:rPr>
            </w:pPr>
          </w:p>
        </w:tc>
        <w:tc>
          <w:tcPr>
            <w:tcW w:w="982" w:type="dxa"/>
          </w:tcPr>
          <w:p w14:paraId="0FFB5451" w14:textId="77777777" w:rsidR="00A441A7" w:rsidRDefault="00A441A7" w:rsidP="001C1154">
            <w:pPr>
              <w:widowControl w:val="0"/>
              <w:rPr>
                <w:lang w:val="en-US"/>
              </w:rPr>
            </w:pPr>
          </w:p>
        </w:tc>
        <w:tc>
          <w:tcPr>
            <w:tcW w:w="7168" w:type="dxa"/>
          </w:tcPr>
          <w:p w14:paraId="37DE50A3" w14:textId="77777777" w:rsidR="00A441A7" w:rsidRDefault="00A441A7" w:rsidP="001C1154">
            <w:pPr>
              <w:tabs>
                <w:tab w:val="left" w:pos="800"/>
              </w:tabs>
              <w:spacing w:after="0" w:line="242" w:lineRule="exact"/>
              <w:ind w:left="460" w:right="-20"/>
              <w:rPr>
                <w:rFonts w:ascii="Arial" w:eastAsia="Arial" w:hAnsi="Arial" w:cs="Arial"/>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sidRPr="00784492">
              <w:rPr>
                <w:rFonts w:ascii="Arial" w:eastAsia="Arial" w:hAnsi="Arial" w:cs="Arial"/>
                <w:sz w:val="20"/>
                <w:szCs w:val="20"/>
              </w:rPr>
              <w:t>No analysis of differences information provided on non-responders</w:t>
            </w:r>
          </w:p>
          <w:p w14:paraId="66C8534E" w14:textId="77777777" w:rsidR="00A441A7" w:rsidRDefault="00A441A7" w:rsidP="001C1154">
            <w:pPr>
              <w:spacing w:before="2" w:after="0" w:line="110" w:lineRule="exact"/>
              <w:rPr>
                <w:sz w:val="11"/>
                <w:szCs w:val="11"/>
              </w:rPr>
            </w:pPr>
          </w:p>
          <w:p w14:paraId="2E30CC3A" w14:textId="77777777" w:rsidR="00A441A7" w:rsidRDefault="00A441A7" w:rsidP="001C1154">
            <w:pPr>
              <w:spacing w:after="0" w:line="240" w:lineRule="auto"/>
              <w:ind w:left="820"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p>
          <w:p w14:paraId="21178E56" w14:textId="77777777" w:rsidR="00A441A7" w:rsidRDefault="00A441A7" w:rsidP="001C1154">
            <w:pPr>
              <w:spacing w:before="7" w:after="0" w:line="110" w:lineRule="exact"/>
              <w:rPr>
                <w:sz w:val="11"/>
                <w:szCs w:val="11"/>
              </w:rPr>
            </w:pPr>
          </w:p>
          <w:p w14:paraId="1FBC34BD" w14:textId="77777777" w:rsidR="00A441A7" w:rsidRDefault="00A441A7" w:rsidP="001C1154">
            <w:pPr>
              <w:tabs>
                <w:tab w:val="left" w:pos="800"/>
              </w:tabs>
              <w:spacing w:after="0" w:line="242" w:lineRule="exact"/>
              <w:ind w:left="460" w:right="-20"/>
              <w:rPr>
                <w:rFonts w:ascii="Symbol" w:eastAsia="Symbol" w:hAnsi="Symbol" w:cs="Symbol"/>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sidRPr="00C95606">
              <w:rPr>
                <w:rFonts w:ascii="Arial" w:eastAsia="Arial" w:hAnsi="Arial" w:cs="Arial"/>
                <w:sz w:val="20"/>
                <w:szCs w:val="20"/>
              </w:rPr>
              <w:t>Only proportion (e.g. %) of non-respondents supplied without any other information</w:t>
            </w:r>
          </w:p>
        </w:tc>
      </w:tr>
      <w:tr w:rsidR="00A441A7" w14:paraId="4F367256" w14:textId="77777777" w:rsidTr="001C1154">
        <w:trPr>
          <w:trHeight w:hRule="exact" w:val="411"/>
        </w:trPr>
        <w:tc>
          <w:tcPr>
            <w:tcW w:w="920" w:type="dxa"/>
          </w:tcPr>
          <w:p w14:paraId="3A4DC3A5" w14:textId="77777777" w:rsidR="00A441A7" w:rsidRPr="00C95606" w:rsidRDefault="00A441A7" w:rsidP="001C1154">
            <w:pPr>
              <w:widowControl w:val="0"/>
              <w:ind w:left="720"/>
              <w:rPr>
                <w:rFonts w:asciiTheme="minorBidi" w:hAnsiTheme="minorBidi"/>
              </w:rPr>
            </w:pPr>
          </w:p>
        </w:tc>
        <w:tc>
          <w:tcPr>
            <w:tcW w:w="982" w:type="dxa"/>
          </w:tcPr>
          <w:p w14:paraId="545760E4" w14:textId="77777777" w:rsidR="00A441A7" w:rsidRDefault="00A441A7" w:rsidP="001C1154">
            <w:pPr>
              <w:widowControl w:val="0"/>
              <w:rPr>
                <w:lang w:val="en-US"/>
              </w:rPr>
            </w:pPr>
          </w:p>
        </w:tc>
        <w:tc>
          <w:tcPr>
            <w:tcW w:w="7168" w:type="dxa"/>
          </w:tcPr>
          <w:p w14:paraId="372CDD66" w14:textId="77777777" w:rsidR="00A441A7" w:rsidRDefault="00A441A7" w:rsidP="001C1154">
            <w:pPr>
              <w:tabs>
                <w:tab w:val="left" w:pos="800"/>
              </w:tabs>
              <w:spacing w:after="0" w:line="242" w:lineRule="exact"/>
              <w:ind w:right="-20"/>
              <w:rPr>
                <w:rFonts w:ascii="Symbol" w:eastAsia="Symbol" w:hAnsi="Symbol" w:cs="Symbol"/>
                <w:sz w:val="20"/>
                <w:szCs w:val="20"/>
              </w:rPr>
            </w:pPr>
            <w:r w:rsidRPr="00C95606">
              <w:rPr>
                <w:rFonts w:ascii="Arial" w:eastAsia="Arial" w:hAnsi="Arial" w:cs="Arial"/>
                <w:sz w:val="20"/>
                <w:szCs w:val="20"/>
              </w:rPr>
              <w:t xml:space="preserve"> </w:t>
            </w:r>
            <w:r>
              <w:rPr>
                <w:rFonts w:ascii="Arial" w:eastAsia="Arial" w:hAnsi="Arial" w:cs="Arial"/>
                <w:b/>
                <w:bCs/>
                <w:sz w:val="20"/>
                <w:szCs w:val="20"/>
              </w:rPr>
              <w:t xml:space="preserve">  5</w:t>
            </w:r>
            <w:r w:rsidRPr="00C95606">
              <w:rPr>
                <w:rFonts w:ascii="Arial" w:eastAsia="Arial" w:hAnsi="Arial" w:cs="Arial"/>
                <w:b/>
                <w:bCs/>
                <w:sz w:val="20"/>
                <w:szCs w:val="20"/>
              </w:rPr>
              <w:t xml:space="preserve">. </w:t>
            </w:r>
            <w:r>
              <w:rPr>
                <w:rFonts w:ascii="Arial" w:eastAsia="Arial" w:hAnsi="Arial" w:cs="Arial"/>
                <w:b/>
                <w:bCs/>
                <w:sz w:val="20"/>
                <w:szCs w:val="20"/>
              </w:rPr>
              <w:t>Additional information</w:t>
            </w:r>
          </w:p>
        </w:tc>
      </w:tr>
      <w:tr w:rsidR="00A441A7" w14:paraId="060B7F19" w14:textId="77777777" w:rsidTr="001C1154">
        <w:trPr>
          <w:trHeight w:hRule="exact" w:val="998"/>
        </w:trPr>
        <w:tc>
          <w:tcPr>
            <w:tcW w:w="920" w:type="dxa"/>
          </w:tcPr>
          <w:p w14:paraId="76CD36BD" w14:textId="77777777" w:rsidR="00A441A7" w:rsidRPr="00C95606" w:rsidRDefault="00A441A7" w:rsidP="001C1154">
            <w:pPr>
              <w:widowControl w:val="0"/>
              <w:ind w:left="720"/>
              <w:rPr>
                <w:rFonts w:asciiTheme="minorBidi" w:hAnsiTheme="minorBidi"/>
              </w:rPr>
            </w:pPr>
          </w:p>
        </w:tc>
        <w:tc>
          <w:tcPr>
            <w:tcW w:w="982" w:type="dxa"/>
          </w:tcPr>
          <w:p w14:paraId="39B9E746" w14:textId="77777777" w:rsidR="00A441A7" w:rsidRDefault="00A441A7" w:rsidP="001C1154">
            <w:pPr>
              <w:widowControl w:val="0"/>
              <w:rPr>
                <w:lang w:val="en-US"/>
              </w:rPr>
            </w:pPr>
          </w:p>
        </w:tc>
        <w:tc>
          <w:tcPr>
            <w:tcW w:w="7168" w:type="dxa"/>
          </w:tcPr>
          <w:tbl>
            <w:tblPr>
              <w:tblW w:w="0" w:type="auto"/>
              <w:tblBorders>
                <w:top w:val="nil"/>
                <w:left w:val="nil"/>
                <w:bottom w:val="nil"/>
                <w:right w:val="nil"/>
              </w:tblBorders>
              <w:tblLayout w:type="fixed"/>
              <w:tblLook w:val="0000" w:firstRow="0" w:lastRow="0" w:firstColumn="0" w:lastColumn="0" w:noHBand="0" w:noVBand="0"/>
            </w:tblPr>
            <w:tblGrid>
              <w:gridCol w:w="6298"/>
            </w:tblGrid>
            <w:tr w:rsidR="00A441A7" w:rsidRPr="005B3C3D" w14:paraId="5256C142" w14:textId="77777777" w:rsidTr="001C1154">
              <w:trPr>
                <w:trHeight w:val="437"/>
              </w:trPr>
              <w:tc>
                <w:tcPr>
                  <w:tcW w:w="6298" w:type="dxa"/>
                </w:tcPr>
                <w:p w14:paraId="2BEA3096" w14:textId="77777777" w:rsidR="00A441A7" w:rsidRPr="005B3C3D" w:rsidRDefault="00A441A7" w:rsidP="001C1154">
                  <w:pPr>
                    <w:tabs>
                      <w:tab w:val="left" w:pos="800"/>
                    </w:tabs>
                    <w:spacing w:after="0" w:line="242" w:lineRule="exact"/>
                    <w:ind w:right="-20"/>
                    <w:rPr>
                      <w:rFonts w:ascii="Arial" w:eastAsia="Arial" w:hAnsi="Arial" w:cs="Arial"/>
                      <w:sz w:val="20"/>
                      <w:szCs w:val="20"/>
                    </w:rPr>
                  </w:pPr>
                  <w:r>
                    <w:rPr>
                      <w:rFonts w:ascii="Arial" w:eastAsia="Arial" w:hAnsi="Arial" w:cs="Arial"/>
                      <w:sz w:val="20"/>
                      <w:szCs w:val="20"/>
                    </w:rPr>
                    <w:t>Informa</w:t>
                  </w:r>
                  <w:r w:rsidRPr="005B3C3D">
                    <w:rPr>
                      <w:rFonts w:ascii="Arial" w:eastAsia="Arial" w:hAnsi="Arial" w:cs="Arial"/>
                      <w:sz w:val="20"/>
                      <w:szCs w:val="20"/>
                    </w:rPr>
                    <w:t xml:space="preserve">tion that may affect the overall rating (e.g. were special </w:t>
                  </w:r>
                  <w:r>
                    <w:rPr>
                      <w:rFonts w:ascii="Arial" w:eastAsia="Arial" w:hAnsi="Arial" w:cs="Arial"/>
                      <w:sz w:val="20"/>
                      <w:szCs w:val="20"/>
                    </w:rPr>
                    <w:t>f</w:t>
                  </w:r>
                  <w:r w:rsidRPr="005B3C3D">
                    <w:rPr>
                      <w:rFonts w:ascii="Arial" w:eastAsia="Arial" w:hAnsi="Arial" w:cs="Arial"/>
                      <w:sz w:val="20"/>
                      <w:szCs w:val="20"/>
                    </w:rPr>
                    <w:t xml:space="preserve">eatures accounted for? Were there satisfactory/appropriate statistical analyses, confidence intervals, etc.?) </w:t>
                  </w:r>
                </w:p>
              </w:tc>
            </w:tr>
          </w:tbl>
          <w:p w14:paraId="6540E7DA" w14:textId="77777777" w:rsidR="00A441A7" w:rsidRPr="00C95606" w:rsidRDefault="00A441A7" w:rsidP="001C1154">
            <w:pPr>
              <w:tabs>
                <w:tab w:val="left" w:pos="800"/>
              </w:tabs>
              <w:spacing w:after="0" w:line="242" w:lineRule="exact"/>
              <w:ind w:right="-20"/>
              <w:rPr>
                <w:rFonts w:ascii="Arial" w:eastAsia="Arial" w:hAnsi="Arial" w:cs="Arial"/>
                <w:sz w:val="20"/>
                <w:szCs w:val="20"/>
              </w:rPr>
            </w:pPr>
          </w:p>
        </w:tc>
      </w:tr>
    </w:tbl>
    <w:p w14:paraId="0217A0F3" w14:textId="77777777" w:rsidR="00A441A7" w:rsidRDefault="00A441A7" w:rsidP="00A441A7">
      <w:pPr>
        <w:spacing w:after="0" w:line="240" w:lineRule="auto"/>
        <w:ind w:left="220" w:right="192"/>
        <w:rPr>
          <w:rFonts w:ascii="Arial" w:eastAsia="Arial" w:hAnsi="Arial" w:cs="Arial"/>
          <w:position w:val="10"/>
          <w:sz w:val="18"/>
          <w:szCs w:val="18"/>
        </w:rPr>
      </w:pPr>
    </w:p>
    <w:p w14:paraId="5F864CF6" w14:textId="2F0236B2" w:rsidR="00A441A7" w:rsidRPr="00F86264" w:rsidRDefault="00A441A7" w:rsidP="006A5370">
      <w:pPr>
        <w:spacing w:after="0" w:line="240" w:lineRule="auto"/>
        <w:rPr>
          <w:rFonts w:ascii="Arial" w:eastAsia="Arial" w:hAnsi="Arial" w:cs="Arial"/>
          <w:spacing w:val="1"/>
          <w:sz w:val="16"/>
          <w:szCs w:val="16"/>
        </w:rPr>
      </w:pPr>
      <w:r w:rsidRPr="00F86264">
        <w:rPr>
          <w:rFonts w:ascii="Arial" w:eastAsia="Arial" w:hAnsi="Arial" w:cs="Arial"/>
          <w:spacing w:val="1"/>
          <w:sz w:val="16"/>
          <w:szCs w:val="16"/>
        </w:rPr>
        <w:t>*Simple sampling methods (from Boyle, 1998):</w:t>
      </w:r>
      <w:r>
        <w:rPr>
          <w:rFonts w:ascii="Arial" w:eastAsia="Arial" w:hAnsi="Arial" w:cs="Arial"/>
          <w:spacing w:val="1"/>
          <w:sz w:val="16"/>
          <w:szCs w:val="16"/>
        </w:rPr>
        <w:fldChar w:fldCharType="begin"/>
      </w:r>
      <w:r w:rsidR="00816121">
        <w:rPr>
          <w:rFonts w:ascii="Arial" w:eastAsia="Arial" w:hAnsi="Arial" w:cs="Arial"/>
          <w:spacing w:val="1"/>
          <w:sz w:val="16"/>
          <w:szCs w:val="16"/>
        </w:rPr>
        <w:instrText xml:space="preserve"> ADDIN EN.CITE &lt;EndNote&gt;&lt;Cite&gt;&lt;Author&gt;Boyle&lt;/Author&gt;&lt;Year&gt;1998&lt;/Year&gt;&lt;RecNum&gt;73&lt;/RecNum&gt;&lt;DisplayText&gt;&lt;style face="superscript"&gt;80&lt;/style&gt;&lt;/DisplayText&gt;&lt;record&gt;&lt;rec-number&gt;73&lt;/rec-number&gt;&lt;foreign-keys&gt;&lt;key app="EN" db-id="ts0t25s0vv2va1ezfw6vrttvwprff5reztr9" timestamp="1540884649"&gt;73&lt;/key&gt;&lt;/foreign-keys&gt;&lt;ref-type name="Journal Article"&gt;17&lt;/ref-type&gt;&lt;contributors&gt;&lt;authors&gt;&lt;author&gt;Boyle, Michael H&lt;/author&gt;&lt;/authors&gt;&lt;/contributors&gt;&lt;titles&gt;&lt;title&gt;Guidelines for evaluating prevalence studies&lt;/title&gt;&lt;secondary-title&gt;Evid Based Ment Health&lt;/secondary-title&gt;&lt;/titles&gt;&lt;pages&gt;37-39&lt;/pages&gt;&lt;volume&gt;1&lt;/volume&gt;&lt;number&gt;2&lt;/number&gt;&lt;dates&gt;&lt;year&gt;1998&lt;/year&gt;&lt;pub-dates&gt;&lt;date&gt;1998-05-01 00:00:00&lt;/date&gt;&lt;/pub-dates&gt;&lt;/dates&gt;&lt;urls&gt;&lt;/urls&gt;&lt;/record&gt;&lt;/Cite&gt;&lt;/EndNote&gt;</w:instrText>
      </w:r>
      <w:r>
        <w:rPr>
          <w:rFonts w:ascii="Arial" w:eastAsia="Arial" w:hAnsi="Arial" w:cs="Arial"/>
          <w:spacing w:val="1"/>
          <w:sz w:val="16"/>
          <w:szCs w:val="16"/>
        </w:rPr>
        <w:fldChar w:fldCharType="separate"/>
      </w:r>
      <w:r w:rsidR="00816121" w:rsidRPr="00816121">
        <w:rPr>
          <w:rFonts w:ascii="Arial" w:eastAsia="Arial" w:hAnsi="Arial" w:cs="Arial"/>
          <w:noProof/>
          <w:spacing w:val="1"/>
          <w:sz w:val="16"/>
          <w:szCs w:val="16"/>
          <w:vertAlign w:val="superscript"/>
        </w:rPr>
        <w:t>80</w:t>
      </w:r>
      <w:r>
        <w:rPr>
          <w:rFonts w:ascii="Arial" w:eastAsia="Arial" w:hAnsi="Arial" w:cs="Arial"/>
          <w:spacing w:val="1"/>
          <w:sz w:val="16"/>
          <w:szCs w:val="16"/>
        </w:rPr>
        <w:fldChar w:fldCharType="end"/>
      </w:r>
      <w:r w:rsidRPr="00F86264">
        <w:rPr>
          <w:rFonts w:ascii="Arial" w:eastAsia="Arial" w:hAnsi="Arial" w:cs="Arial"/>
          <w:spacing w:val="1"/>
          <w:sz w:val="16"/>
          <w:szCs w:val="16"/>
        </w:rPr>
        <w:t xml:space="preserve"> </w:t>
      </w:r>
    </w:p>
    <w:p w14:paraId="3E436C89" w14:textId="77777777" w:rsidR="00A441A7" w:rsidRPr="00F86264" w:rsidRDefault="00A441A7" w:rsidP="00A441A7">
      <w:pPr>
        <w:spacing w:after="0" w:line="240" w:lineRule="auto"/>
        <w:rPr>
          <w:rFonts w:ascii="Arial" w:eastAsia="Arial" w:hAnsi="Arial" w:cs="Arial"/>
          <w:spacing w:val="1"/>
          <w:sz w:val="16"/>
          <w:szCs w:val="16"/>
        </w:rPr>
      </w:pPr>
      <w:r w:rsidRPr="00F86264">
        <w:rPr>
          <w:rFonts w:ascii="Arial" w:eastAsia="Arial" w:hAnsi="Arial" w:cs="Arial"/>
          <w:spacing w:val="1"/>
          <w:sz w:val="16"/>
          <w:szCs w:val="16"/>
        </w:rPr>
        <w:t>Predetermined number of units (individuals, families, households) selected from the sampling frame so each unit has an equal chance of being chosen</w:t>
      </w:r>
    </w:p>
    <w:p w14:paraId="3BA79538" w14:textId="258E806C" w:rsidR="00A441A7" w:rsidRPr="00F86264" w:rsidRDefault="00A441A7" w:rsidP="006A5370">
      <w:pPr>
        <w:spacing w:after="0" w:line="240" w:lineRule="auto"/>
        <w:rPr>
          <w:rFonts w:ascii="Arial" w:eastAsia="Arial" w:hAnsi="Arial" w:cs="Arial"/>
          <w:spacing w:val="1"/>
          <w:sz w:val="16"/>
          <w:szCs w:val="16"/>
        </w:rPr>
      </w:pPr>
      <w:r w:rsidRPr="00F86264">
        <w:rPr>
          <w:sz w:val="20"/>
          <w:szCs w:val="20"/>
        </w:rPr>
        <w:t>**</w:t>
      </w:r>
      <w:r w:rsidRPr="00F86264">
        <w:rPr>
          <w:rFonts w:ascii="Arial" w:eastAsia="Arial" w:hAnsi="Arial" w:cs="Arial"/>
          <w:spacing w:val="1"/>
          <w:sz w:val="16"/>
          <w:szCs w:val="16"/>
        </w:rPr>
        <w:t>Complex sampling methods (from Boyle, 1998):</w:t>
      </w:r>
      <w:r>
        <w:rPr>
          <w:rFonts w:ascii="Arial" w:eastAsia="Arial" w:hAnsi="Arial" w:cs="Arial"/>
          <w:spacing w:val="1"/>
          <w:sz w:val="16"/>
          <w:szCs w:val="16"/>
        </w:rPr>
        <w:fldChar w:fldCharType="begin"/>
      </w:r>
      <w:r w:rsidR="00816121">
        <w:rPr>
          <w:rFonts w:ascii="Arial" w:eastAsia="Arial" w:hAnsi="Arial" w:cs="Arial"/>
          <w:spacing w:val="1"/>
          <w:sz w:val="16"/>
          <w:szCs w:val="16"/>
        </w:rPr>
        <w:instrText xml:space="preserve"> ADDIN EN.CITE &lt;EndNote&gt;&lt;Cite&gt;&lt;Author&gt;Boyle&lt;/Author&gt;&lt;Year&gt;1998&lt;/Year&gt;&lt;RecNum&gt;73&lt;/RecNum&gt;&lt;DisplayText&gt;&lt;style face="superscript"&gt;80&lt;/style&gt;&lt;/DisplayText&gt;&lt;record&gt;&lt;rec-number&gt;73&lt;/rec-number&gt;&lt;foreign-keys&gt;&lt;key app="EN" db-id="ts0t25s0vv2va1ezfw6vrttvwprff5reztr9" timestamp="1540884649"&gt;73&lt;/key&gt;&lt;/foreign-keys&gt;&lt;ref-type name="Journal Article"&gt;17&lt;/ref-type&gt;&lt;contributors&gt;&lt;authors&gt;&lt;author&gt;Boyle, Michael H&lt;/author&gt;&lt;/authors&gt;&lt;/contributors&gt;&lt;titles&gt;&lt;title&gt;Guidelines for evaluating prevalence studies&lt;/title&gt;&lt;secondary-title&gt;Evid Based Ment Health&lt;/secondary-title&gt;&lt;/titles&gt;&lt;pages&gt;37-39&lt;/pages&gt;&lt;volume&gt;1&lt;/volume&gt;&lt;number&gt;2&lt;/number&gt;&lt;dates&gt;&lt;year&gt;1998&lt;/year&gt;&lt;pub-dates&gt;&lt;date&gt;1998-05-01 00:00:00&lt;/date&gt;&lt;/pub-dates&gt;&lt;/dates&gt;&lt;urls&gt;&lt;/urls&gt;&lt;/record&gt;&lt;/Cite&gt;&lt;/EndNote&gt;</w:instrText>
      </w:r>
      <w:r>
        <w:rPr>
          <w:rFonts w:ascii="Arial" w:eastAsia="Arial" w:hAnsi="Arial" w:cs="Arial"/>
          <w:spacing w:val="1"/>
          <w:sz w:val="16"/>
          <w:szCs w:val="16"/>
        </w:rPr>
        <w:fldChar w:fldCharType="separate"/>
      </w:r>
      <w:r w:rsidR="00816121" w:rsidRPr="00816121">
        <w:rPr>
          <w:rFonts w:ascii="Arial" w:eastAsia="Arial" w:hAnsi="Arial" w:cs="Arial"/>
          <w:noProof/>
          <w:spacing w:val="1"/>
          <w:sz w:val="16"/>
          <w:szCs w:val="16"/>
          <w:vertAlign w:val="superscript"/>
        </w:rPr>
        <w:t>80</w:t>
      </w:r>
      <w:r>
        <w:rPr>
          <w:rFonts w:ascii="Arial" w:eastAsia="Arial" w:hAnsi="Arial" w:cs="Arial"/>
          <w:spacing w:val="1"/>
          <w:sz w:val="16"/>
          <w:szCs w:val="16"/>
        </w:rPr>
        <w:fldChar w:fldCharType="end"/>
      </w:r>
      <w:r w:rsidRPr="00F86264">
        <w:rPr>
          <w:rFonts w:ascii="Arial" w:eastAsia="Arial" w:hAnsi="Arial" w:cs="Arial"/>
          <w:spacing w:val="1"/>
          <w:sz w:val="16"/>
          <w:szCs w:val="16"/>
        </w:rPr>
        <w:t xml:space="preserve"> </w:t>
      </w:r>
    </w:p>
    <w:p w14:paraId="271449D4" w14:textId="77777777" w:rsidR="00A441A7" w:rsidRPr="00F86264" w:rsidRDefault="00A441A7" w:rsidP="00A441A7">
      <w:pPr>
        <w:numPr>
          <w:ilvl w:val="0"/>
          <w:numId w:val="43"/>
        </w:numPr>
        <w:spacing w:after="0" w:line="240" w:lineRule="auto"/>
        <w:rPr>
          <w:rFonts w:ascii="Arial" w:eastAsia="Arial" w:hAnsi="Arial" w:cs="Arial"/>
          <w:spacing w:val="1"/>
          <w:sz w:val="16"/>
          <w:szCs w:val="16"/>
        </w:rPr>
      </w:pPr>
      <w:r w:rsidRPr="00F86264">
        <w:rPr>
          <w:rFonts w:ascii="Arial" w:eastAsia="Arial" w:hAnsi="Arial" w:cs="Arial"/>
          <w:spacing w:val="1"/>
          <w:sz w:val="16"/>
          <w:szCs w:val="16"/>
        </w:rPr>
        <w:t xml:space="preserve">Stratified Sampling: a population is divided into relatively homogeneous subgroups (strata) and samples selected independently and with known probability from each strata; </w:t>
      </w:r>
    </w:p>
    <w:p w14:paraId="5061249A" w14:textId="77777777" w:rsidR="00A441A7" w:rsidRPr="00F86264" w:rsidRDefault="00A441A7" w:rsidP="00A441A7">
      <w:pPr>
        <w:numPr>
          <w:ilvl w:val="0"/>
          <w:numId w:val="43"/>
        </w:numPr>
        <w:spacing w:after="0" w:line="240" w:lineRule="auto"/>
        <w:rPr>
          <w:rFonts w:ascii="Arial" w:eastAsia="Arial" w:hAnsi="Arial" w:cs="Arial"/>
          <w:spacing w:val="1"/>
          <w:sz w:val="16"/>
          <w:szCs w:val="16"/>
        </w:rPr>
      </w:pPr>
      <w:r w:rsidRPr="00F86264">
        <w:rPr>
          <w:rFonts w:ascii="Arial" w:eastAsia="Arial" w:hAnsi="Arial" w:cs="Arial"/>
          <w:spacing w:val="1"/>
          <w:sz w:val="16"/>
          <w:szCs w:val="16"/>
        </w:rPr>
        <w:t xml:space="preserve">Cluster Sampling: population divided into affiliated units or clusters e.g. neighbourhoods or households and a sample of clusters selected with known probability; </w:t>
      </w:r>
    </w:p>
    <w:p w14:paraId="39C618F0" w14:textId="77777777" w:rsidR="00A441A7" w:rsidRPr="00F86264" w:rsidRDefault="00A441A7" w:rsidP="00A441A7">
      <w:pPr>
        <w:numPr>
          <w:ilvl w:val="0"/>
          <w:numId w:val="43"/>
        </w:numPr>
        <w:spacing w:after="0" w:line="240" w:lineRule="auto"/>
        <w:rPr>
          <w:rFonts w:ascii="Arial" w:eastAsia="Arial" w:hAnsi="Arial" w:cs="Arial"/>
          <w:spacing w:val="1"/>
          <w:sz w:val="16"/>
          <w:szCs w:val="16"/>
        </w:rPr>
      </w:pPr>
      <w:r w:rsidRPr="00F86264">
        <w:rPr>
          <w:rFonts w:ascii="Arial" w:eastAsia="Arial" w:hAnsi="Arial" w:cs="Arial"/>
          <w:spacing w:val="1"/>
          <w:sz w:val="16"/>
          <w:szCs w:val="16"/>
        </w:rPr>
        <w:t xml:space="preserve">Multistage Sampling: samples are selected with known probability in hierarchical order e.g. a sample of neighbourhoods, then sample of households, then sample of individuals; </w:t>
      </w:r>
    </w:p>
    <w:p w14:paraId="7FB785BA" w14:textId="77777777" w:rsidR="00A441A7" w:rsidRPr="00F86264" w:rsidRDefault="00A441A7" w:rsidP="00A441A7">
      <w:pPr>
        <w:numPr>
          <w:ilvl w:val="0"/>
          <w:numId w:val="43"/>
        </w:numPr>
        <w:spacing w:after="0" w:line="240" w:lineRule="auto"/>
        <w:rPr>
          <w:rFonts w:ascii="Arial" w:eastAsia="Arial" w:hAnsi="Arial" w:cs="Arial"/>
          <w:spacing w:val="1"/>
          <w:sz w:val="16"/>
          <w:szCs w:val="16"/>
        </w:rPr>
      </w:pPr>
      <w:r w:rsidRPr="00F86264">
        <w:rPr>
          <w:rFonts w:ascii="Arial" w:eastAsia="Arial" w:hAnsi="Arial" w:cs="Arial"/>
          <w:spacing w:val="1"/>
          <w:sz w:val="16"/>
          <w:szCs w:val="16"/>
        </w:rPr>
        <w:t>Multiphase Sampling: sampled individuals are screened and subsets selected with known probability for more intensive assessment.</w:t>
      </w:r>
    </w:p>
    <w:p w14:paraId="3E9228E8" w14:textId="77777777" w:rsidR="00A441A7" w:rsidRPr="00A441A7" w:rsidRDefault="00A441A7" w:rsidP="00A441A7">
      <w:pPr>
        <w:sectPr w:rsidR="00A441A7" w:rsidRPr="00A441A7" w:rsidSect="00C0454E">
          <w:footnotePr>
            <w:numFmt w:val="lowerRoman"/>
          </w:footnotePr>
          <w:pgSz w:w="11906" w:h="16838" w:code="9"/>
          <w:pgMar w:top="1418" w:right="1418" w:bottom="1418" w:left="1418" w:header="567" w:footer="567" w:gutter="0"/>
          <w:cols w:space="708"/>
          <w:docGrid w:linePitch="360"/>
        </w:sectPr>
      </w:pPr>
    </w:p>
    <w:p w14:paraId="08381B56" w14:textId="77777777" w:rsidR="00CF3116" w:rsidRDefault="005922CF" w:rsidP="005922CF">
      <w:pPr>
        <w:pStyle w:val="Heading1"/>
      </w:pPr>
      <w:bookmarkStart w:id="44" w:name="_Toc520469"/>
      <w:r>
        <w:lastRenderedPageBreak/>
        <w:t>Appendix 4: Evidence profile of included studies</w:t>
      </w:r>
      <w:bookmarkEnd w:id="44"/>
    </w:p>
    <w:p w14:paraId="6B7D578E" w14:textId="77777777" w:rsidR="00CF3116" w:rsidRDefault="00CF3116" w:rsidP="00CF3116">
      <w:pPr>
        <w:rPr>
          <w:sz w:val="20"/>
          <w:szCs w:val="20"/>
        </w:rPr>
      </w:pPr>
      <w:r w:rsidRPr="0093556D">
        <w:t xml:space="preserve">In the following tables, </w:t>
      </w:r>
      <w:r w:rsidRPr="0093556D">
        <w:rPr>
          <w:sz w:val="20"/>
          <w:szCs w:val="20"/>
        </w:rPr>
        <w:t>odds ratios (OR) or effect estimates presented are the adjusted OR or adjusted effect estimates.</w:t>
      </w:r>
    </w:p>
    <w:p w14:paraId="4294CDF5" w14:textId="77777777" w:rsidR="005922CF" w:rsidRPr="0093556D" w:rsidRDefault="005922CF" w:rsidP="005922CF">
      <w:pPr>
        <w:pStyle w:val="Heading2"/>
      </w:pPr>
      <w:bookmarkStart w:id="45" w:name="_Toc520470"/>
      <w:r>
        <w:t>Observational studies</w:t>
      </w:r>
      <w:bookmarkEnd w:id="45"/>
    </w:p>
    <w:p w14:paraId="61AE1515" w14:textId="77777777" w:rsidR="00CF3116" w:rsidRPr="00221572" w:rsidRDefault="00170BAD" w:rsidP="00020047">
      <w:pPr>
        <w:spacing w:after="120" w:line="240" w:lineRule="auto"/>
        <w:rPr>
          <w:b/>
        </w:rPr>
      </w:pPr>
      <w:r w:rsidRPr="00221572">
        <w:rPr>
          <w:b/>
        </w:rPr>
        <w:t>Male s</w:t>
      </w:r>
      <w:r w:rsidR="00CF3116" w:rsidRPr="00221572">
        <w:rPr>
          <w:b/>
        </w:rPr>
        <w:t>exual function</w:t>
      </w:r>
      <w:r w:rsidR="009621CA" w:rsidRPr="00221572">
        <w:rPr>
          <w:b/>
        </w:rPr>
        <w:t xml:space="preserve"> (n=1)</w:t>
      </w:r>
    </w:p>
    <w:tbl>
      <w:tblPr>
        <w:tblStyle w:val="TableGrid"/>
        <w:tblW w:w="1400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87"/>
        <w:gridCol w:w="1418"/>
        <w:gridCol w:w="992"/>
        <w:gridCol w:w="1395"/>
        <w:gridCol w:w="1418"/>
        <w:gridCol w:w="1276"/>
        <w:gridCol w:w="2552"/>
        <w:gridCol w:w="2977"/>
        <w:gridCol w:w="992"/>
      </w:tblGrid>
      <w:tr w:rsidR="00CF3116" w:rsidRPr="0093556D" w14:paraId="708DB6EE" w14:textId="77777777" w:rsidTr="007669EB">
        <w:trPr>
          <w:tblHeader/>
        </w:trPr>
        <w:tc>
          <w:tcPr>
            <w:tcW w:w="98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6E6BA1BD"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 xml:space="preserve">Authors </w:t>
            </w:r>
          </w:p>
          <w:p w14:paraId="3228CB11"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and Year</w:t>
            </w:r>
          </w:p>
        </w:tc>
        <w:tc>
          <w:tcPr>
            <w:tcW w:w="141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62032B4F"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Study design</w:t>
            </w:r>
          </w:p>
        </w:tc>
        <w:tc>
          <w:tcPr>
            <w:tcW w:w="99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2EA15143"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Country</w:t>
            </w:r>
          </w:p>
        </w:tc>
        <w:tc>
          <w:tcPr>
            <w:tcW w:w="139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7DB74FD4"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Study pop</w:t>
            </w:r>
            <w:r w:rsidRPr="0093556D">
              <w:rPr>
                <w:b/>
                <w:bCs/>
                <w:color w:val="FFFFFF" w:themeColor="background1"/>
                <w:sz w:val="17"/>
                <w:szCs w:val="17"/>
                <w:vertAlign w:val="superscript"/>
                <w:lang w:eastAsia="zh-CN"/>
              </w:rPr>
              <w:t>n</w:t>
            </w:r>
            <w:r w:rsidRPr="0093556D">
              <w:rPr>
                <w:b/>
                <w:bCs/>
                <w:color w:val="FFFFFF" w:themeColor="background1"/>
                <w:sz w:val="17"/>
                <w:szCs w:val="17"/>
                <w:lang w:eastAsia="zh-CN"/>
              </w:rPr>
              <w:t xml:space="preserve"> and sampling methodology</w:t>
            </w:r>
          </w:p>
        </w:tc>
        <w:tc>
          <w:tcPr>
            <w:tcW w:w="141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7C7E65B5"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Study Group (n)</w:t>
            </w:r>
          </w:p>
        </w:tc>
        <w:tc>
          <w:tcPr>
            <w:tcW w:w="127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1810CDF6"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Comparison Group (n)</w:t>
            </w:r>
          </w:p>
        </w:tc>
        <w:tc>
          <w:tcPr>
            <w:tcW w:w="255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57BA1DEC"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Primary outcome measure (and assessment)</w:t>
            </w:r>
          </w:p>
        </w:tc>
        <w:tc>
          <w:tcPr>
            <w:tcW w:w="297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1A1AD27C"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Exposure assessment</w:t>
            </w:r>
          </w:p>
        </w:tc>
        <w:tc>
          <w:tcPr>
            <w:tcW w:w="99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12099A2B"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Age</w:t>
            </w:r>
          </w:p>
          <w:p w14:paraId="156C232A"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Gender</w:t>
            </w:r>
          </w:p>
        </w:tc>
      </w:tr>
      <w:tr w:rsidR="00CF3116" w14:paraId="272DCDAC" w14:textId="77777777" w:rsidTr="007669EB">
        <w:tc>
          <w:tcPr>
            <w:tcW w:w="987" w:type="dxa"/>
            <w:tcBorders>
              <w:top w:val="single" w:sz="4" w:space="0" w:color="1F4E79" w:themeColor="accent1" w:themeShade="80"/>
            </w:tcBorders>
          </w:tcPr>
          <w:p w14:paraId="07AFBCE7" w14:textId="01AC9699" w:rsidR="00CF3116" w:rsidRDefault="00CF3116" w:rsidP="006A5370">
            <w:pPr>
              <w:spacing w:before="60" w:after="60" w:line="240" w:lineRule="auto"/>
              <w:rPr>
                <w:sz w:val="17"/>
                <w:szCs w:val="17"/>
                <w:lang w:eastAsia="zh-CN"/>
              </w:rPr>
            </w:pPr>
            <w:r>
              <w:rPr>
                <w:sz w:val="17"/>
                <w:szCs w:val="17"/>
                <w:lang w:eastAsia="zh-CN"/>
              </w:rPr>
              <w:t>Brown 2009</w:t>
            </w:r>
            <w:r w:rsidR="00F24CCA">
              <w:rPr>
                <w:sz w:val="17"/>
                <w:szCs w:val="17"/>
                <w:lang w:eastAsia="zh-CN"/>
              </w:rPr>
              <w:fldChar w:fldCharType="begin">
                <w:fldData xml:space="preserve">PEVuZE5vdGU+PENpdGU+PEF1dGhvcj5Ccm93bjwvQXV0aG9yPjxZZWFyPjIwMDk8L1llYXI+PFJl
Y051bT40NTwvUmVjTnVtPjxEaXNwbGF5VGV4dD48c3R5bGUgZmFjZT0ic3VwZXJzY3JpcHQiPjQ8
L3N0eWxlPjwvRGlzcGxheVRleHQ+PHJlY29yZD48cmVjLW51bWJlcj40NTwvcmVjLW51bWJlcj48
Zm9yZWlnbi1rZXlzPjxrZXkgYXBwPSJFTiIgZGItaWQ9InRzMHQyNXMwdnYydmExZXpmdzZ2cnR0
dndwcmZmNXJlenRyOSIgdGltZXN0YW1wPSIxNTM4NjE1MjA0Ij40NTwva2V5PjwvZm9yZWlnbi1r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dGxlPkpvdXJuYWwgb2YgU2V4dWFsIE1lZGljaW5lPC9mdWxsLXRpdGxlPjxhYmJyLTE+Si4gU2V4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</w:fldData>
              </w:fldChar>
            </w:r>
            <w:r w:rsidR="006A5370">
              <w:rPr>
                <w:sz w:val="17"/>
                <w:szCs w:val="17"/>
                <w:lang w:eastAsia="zh-CN"/>
              </w:rPr>
              <w:instrText xml:space="preserve"> ADDIN EN.CITE </w:instrText>
            </w:r>
            <w:r w:rsidR="006A5370">
              <w:rPr>
                <w:sz w:val="17"/>
                <w:szCs w:val="17"/>
                <w:lang w:eastAsia="zh-CN"/>
              </w:rPr>
              <w:fldChar w:fldCharType="begin">
                <w:fldData xml:space="preserve">PEVuZE5vdGU+PENpdGU+PEF1dGhvcj5Ccm93bjwvQXV0aG9yPjxZZWFyPjIwMDk8L1llYXI+PFJl
Y051bT40NTwvUmVjTnVtPjxEaXNwbGF5VGV4dD48c3R5bGUgZmFjZT0ic3VwZXJzY3JpcHQiPjQ8
L3N0eWxlPjwvRGlzcGxheVRleHQ+PHJlY29yZD48cmVjLW51bWJlcj40NTwvcmVjLW51bWJlcj48
Zm9yZWlnbi1rZXlzPjxrZXkgYXBwPSJFTiIgZGItaWQ9InRzMHQyNXMwdnYydmExZXpmdzZ2cnR0
dndwcmZmNXJlenRyOSIgdGltZXN0YW1wPSIxNTM4NjE1MjA0Ij40NTwva2V5PjwvZm9yZWlnbi1r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dGxlPkpvdXJuYWwgb2YgU2V4dWFsIE1lZGljaW5lPC9mdWxsLXRpdGxlPjxhYmJyLTE+Si4gU2V4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</w:fldData>
              </w:fldChar>
            </w:r>
            <w:r w:rsidR="006A5370">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sidR="00F24CCA">
              <w:rPr>
                <w:sz w:val="17"/>
                <w:szCs w:val="17"/>
                <w:lang w:eastAsia="zh-CN"/>
              </w:rPr>
            </w:r>
            <w:r w:rsidR="00F24CCA">
              <w:rPr>
                <w:sz w:val="17"/>
                <w:szCs w:val="17"/>
                <w:lang w:eastAsia="zh-CN"/>
              </w:rPr>
              <w:fldChar w:fldCharType="separate"/>
            </w:r>
            <w:r w:rsidR="006A5370" w:rsidRPr="006A5370">
              <w:rPr>
                <w:noProof/>
                <w:sz w:val="17"/>
                <w:szCs w:val="17"/>
                <w:vertAlign w:val="superscript"/>
                <w:lang w:eastAsia="zh-CN"/>
              </w:rPr>
              <w:t>4</w:t>
            </w:r>
            <w:r w:rsidR="00F24CCA">
              <w:rPr>
                <w:sz w:val="17"/>
                <w:szCs w:val="17"/>
                <w:lang w:eastAsia="zh-CN"/>
              </w:rPr>
              <w:fldChar w:fldCharType="end"/>
            </w:r>
          </w:p>
        </w:tc>
        <w:tc>
          <w:tcPr>
            <w:tcW w:w="1418" w:type="dxa"/>
            <w:tcBorders>
              <w:top w:val="single" w:sz="4" w:space="0" w:color="1F4E79" w:themeColor="accent1" w:themeShade="80"/>
            </w:tcBorders>
          </w:tcPr>
          <w:p w14:paraId="7BEEA7E1" w14:textId="77777777" w:rsidR="00CF3116" w:rsidRDefault="00CF3116" w:rsidP="007669EB">
            <w:pPr>
              <w:spacing w:before="60" w:after="60" w:line="240" w:lineRule="auto"/>
              <w:rPr>
                <w:sz w:val="17"/>
                <w:szCs w:val="17"/>
                <w:lang w:eastAsia="zh-CN"/>
              </w:rPr>
            </w:pPr>
            <w:r w:rsidRPr="00374BFB">
              <w:rPr>
                <w:sz w:val="17"/>
                <w:szCs w:val="17"/>
                <w:lang w:eastAsia="zh-CN"/>
              </w:rPr>
              <w:t>Retrospective cohort</w:t>
            </w:r>
            <w:r>
              <w:rPr>
                <w:sz w:val="17"/>
                <w:szCs w:val="17"/>
                <w:lang w:eastAsia="zh-CN"/>
              </w:rPr>
              <w:t xml:space="preserve"> </w:t>
            </w:r>
          </w:p>
          <w:p w14:paraId="0DAB6B43" w14:textId="77777777" w:rsidR="00CF3116" w:rsidRPr="00374BFB" w:rsidRDefault="00CF3116" w:rsidP="007669EB">
            <w:pPr>
              <w:spacing w:before="60" w:after="60" w:line="240" w:lineRule="auto"/>
              <w:rPr>
                <w:sz w:val="17"/>
                <w:szCs w:val="17"/>
                <w:lang w:eastAsia="zh-CN"/>
              </w:rPr>
            </w:pPr>
            <w:r>
              <w:rPr>
                <w:sz w:val="17"/>
                <w:szCs w:val="17"/>
                <w:lang w:eastAsia="zh-CN"/>
              </w:rPr>
              <w:t>Postal questionnaire and clinical assessments</w:t>
            </w:r>
          </w:p>
          <w:p w14:paraId="043E9B05" w14:textId="77777777" w:rsidR="00CF3116" w:rsidRDefault="00CF3116" w:rsidP="007669EB">
            <w:pPr>
              <w:autoSpaceDE w:val="0"/>
              <w:autoSpaceDN w:val="0"/>
              <w:adjustRightInd w:val="0"/>
              <w:spacing w:before="60" w:after="60" w:line="240" w:lineRule="auto"/>
              <w:rPr>
                <w:sz w:val="17"/>
                <w:szCs w:val="17"/>
                <w:lang w:eastAsia="zh-CN"/>
              </w:rPr>
            </w:pPr>
          </w:p>
        </w:tc>
        <w:tc>
          <w:tcPr>
            <w:tcW w:w="992" w:type="dxa"/>
            <w:tcBorders>
              <w:top w:val="single" w:sz="4" w:space="0" w:color="1F4E79" w:themeColor="accent1" w:themeShade="80"/>
            </w:tcBorders>
          </w:tcPr>
          <w:p w14:paraId="70CDD2B3" w14:textId="77777777" w:rsidR="00CF3116" w:rsidRDefault="00CF3116" w:rsidP="007669EB">
            <w:pPr>
              <w:autoSpaceDE w:val="0"/>
              <w:autoSpaceDN w:val="0"/>
              <w:adjustRightInd w:val="0"/>
              <w:spacing w:before="60" w:after="60" w:line="240" w:lineRule="auto"/>
              <w:rPr>
                <w:sz w:val="17"/>
                <w:szCs w:val="17"/>
                <w:lang w:eastAsia="zh-CN"/>
              </w:rPr>
            </w:pPr>
            <w:r>
              <w:rPr>
                <w:sz w:val="17"/>
                <w:szCs w:val="17"/>
                <w:lang w:eastAsia="zh-CN"/>
              </w:rPr>
              <w:t>Australia</w:t>
            </w:r>
          </w:p>
        </w:tc>
        <w:tc>
          <w:tcPr>
            <w:tcW w:w="1395" w:type="dxa"/>
            <w:tcBorders>
              <w:top w:val="single" w:sz="4" w:space="0" w:color="1F4E79" w:themeColor="accent1" w:themeShade="80"/>
            </w:tcBorders>
          </w:tcPr>
          <w:p w14:paraId="23190C99" w14:textId="77777777" w:rsidR="00CF3116" w:rsidRDefault="00CF3116" w:rsidP="007669EB">
            <w:pPr>
              <w:spacing w:before="60" w:after="60" w:line="240" w:lineRule="auto"/>
              <w:rPr>
                <w:sz w:val="17"/>
                <w:szCs w:val="17"/>
                <w:lang w:eastAsia="zh-CN"/>
              </w:rPr>
            </w:pPr>
            <w:r w:rsidRPr="00D3591D">
              <w:rPr>
                <w:sz w:val="17"/>
                <w:szCs w:val="17"/>
                <w:lang w:eastAsia="zh-CN"/>
              </w:rPr>
              <w:t xml:space="preserve">Personnel who participated in any F-111 DSRS activities </w:t>
            </w:r>
            <w:r>
              <w:rPr>
                <w:sz w:val="17"/>
                <w:szCs w:val="17"/>
                <w:lang w:eastAsia="zh-CN"/>
              </w:rPr>
              <w:t xml:space="preserve">between </w:t>
            </w:r>
            <w:r w:rsidRPr="00D3591D">
              <w:rPr>
                <w:sz w:val="17"/>
                <w:szCs w:val="17"/>
                <w:lang w:eastAsia="zh-CN"/>
              </w:rPr>
              <w:t>1975-1999</w:t>
            </w:r>
          </w:p>
          <w:p w14:paraId="13050EE5" w14:textId="77777777" w:rsidR="00CF3116" w:rsidRPr="00D3591D" w:rsidRDefault="00CF3116" w:rsidP="007669EB">
            <w:pPr>
              <w:spacing w:before="60" w:after="60" w:line="240" w:lineRule="auto"/>
              <w:rPr>
                <w:sz w:val="17"/>
                <w:szCs w:val="17"/>
                <w:lang w:eastAsia="zh-CN"/>
              </w:rPr>
            </w:pPr>
            <w:r w:rsidRPr="00D3591D">
              <w:rPr>
                <w:sz w:val="17"/>
                <w:szCs w:val="17"/>
                <w:lang w:eastAsia="zh-CN"/>
              </w:rPr>
              <w:t>N=1479 (males only)</w:t>
            </w:r>
          </w:p>
          <w:p w14:paraId="44191B57" w14:textId="77777777" w:rsidR="00CF3116" w:rsidRDefault="00CF3116" w:rsidP="007669EB">
            <w:pPr>
              <w:autoSpaceDE w:val="0"/>
              <w:autoSpaceDN w:val="0"/>
              <w:adjustRightInd w:val="0"/>
              <w:spacing w:before="60" w:after="60" w:line="240" w:lineRule="auto"/>
              <w:rPr>
                <w:sz w:val="17"/>
                <w:szCs w:val="17"/>
                <w:lang w:eastAsia="zh-CN"/>
              </w:rPr>
            </w:pPr>
            <w:r w:rsidRPr="00C53507">
              <w:rPr>
                <w:sz w:val="17"/>
                <w:szCs w:val="17"/>
                <w:lang w:eastAsia="zh-CN"/>
              </w:rPr>
              <w:t>Eligible participants identified through maintenance logs, squadron photos, newspaper ad</w:t>
            </w:r>
            <w:r>
              <w:rPr>
                <w:sz w:val="17"/>
                <w:szCs w:val="17"/>
                <w:lang w:eastAsia="zh-CN"/>
              </w:rPr>
              <w:t xml:space="preserve">s, </w:t>
            </w:r>
            <w:r w:rsidRPr="00C53507">
              <w:rPr>
                <w:sz w:val="17"/>
                <w:szCs w:val="17"/>
                <w:lang w:eastAsia="zh-CN"/>
              </w:rPr>
              <w:t>websites</w:t>
            </w:r>
            <w:r>
              <w:rPr>
                <w:sz w:val="17"/>
                <w:szCs w:val="17"/>
                <w:lang w:eastAsia="zh-CN"/>
              </w:rPr>
              <w:t xml:space="preserve"> and snowballing techniques</w:t>
            </w:r>
          </w:p>
        </w:tc>
        <w:tc>
          <w:tcPr>
            <w:tcW w:w="1418" w:type="dxa"/>
            <w:tcBorders>
              <w:top w:val="single" w:sz="4" w:space="0" w:color="1F4E79" w:themeColor="accent1" w:themeShade="80"/>
            </w:tcBorders>
          </w:tcPr>
          <w:p w14:paraId="123AC2A2" w14:textId="77777777" w:rsidR="00CF3116" w:rsidRPr="00D3591D" w:rsidRDefault="00CF3116" w:rsidP="007669EB">
            <w:pPr>
              <w:spacing w:before="60" w:after="60" w:line="240" w:lineRule="auto"/>
              <w:rPr>
                <w:sz w:val="17"/>
                <w:szCs w:val="17"/>
                <w:lang w:eastAsia="zh-CN"/>
              </w:rPr>
            </w:pPr>
            <w:r w:rsidRPr="00D3591D">
              <w:rPr>
                <w:sz w:val="17"/>
                <w:szCs w:val="17"/>
                <w:lang w:eastAsia="zh-CN"/>
              </w:rPr>
              <w:t>Exposed</w:t>
            </w:r>
            <w:r>
              <w:rPr>
                <w:sz w:val="17"/>
                <w:szCs w:val="17"/>
                <w:lang w:eastAsia="zh-CN"/>
              </w:rPr>
              <w:t xml:space="preserve"> group at Amberley</w:t>
            </w:r>
            <w:r w:rsidRPr="00D3591D">
              <w:rPr>
                <w:sz w:val="17"/>
                <w:szCs w:val="17"/>
                <w:lang w:eastAsia="zh-CN"/>
              </w:rPr>
              <w:t xml:space="preserve"> </w:t>
            </w:r>
            <w:r w:rsidRPr="007C7B3B">
              <w:rPr>
                <w:sz w:val="17"/>
                <w:szCs w:val="17"/>
                <w:lang w:eastAsia="zh-CN"/>
              </w:rPr>
              <w:t>N</w:t>
            </w:r>
            <w:r w:rsidRPr="00D3591D">
              <w:rPr>
                <w:sz w:val="17"/>
                <w:szCs w:val="17"/>
                <w:lang w:eastAsia="zh-CN"/>
              </w:rPr>
              <w:t>=577</w:t>
            </w:r>
          </w:p>
          <w:p w14:paraId="73497526" w14:textId="77777777" w:rsidR="00CF3116" w:rsidRDefault="00CF3116" w:rsidP="007669EB">
            <w:pPr>
              <w:autoSpaceDE w:val="0"/>
              <w:autoSpaceDN w:val="0"/>
              <w:adjustRightInd w:val="0"/>
              <w:spacing w:before="60" w:after="60" w:line="240" w:lineRule="auto"/>
              <w:rPr>
                <w:sz w:val="17"/>
                <w:szCs w:val="17"/>
                <w:lang w:eastAsia="zh-CN"/>
              </w:rPr>
            </w:pPr>
          </w:p>
        </w:tc>
        <w:tc>
          <w:tcPr>
            <w:tcW w:w="1276" w:type="dxa"/>
            <w:tcBorders>
              <w:top w:val="single" w:sz="4" w:space="0" w:color="1F4E79" w:themeColor="accent1" w:themeShade="80"/>
            </w:tcBorders>
          </w:tcPr>
          <w:p w14:paraId="64202AC3" w14:textId="77777777" w:rsidR="00CF3116" w:rsidRDefault="00CF3116" w:rsidP="007669EB">
            <w:pPr>
              <w:spacing w:before="60" w:after="60" w:line="240" w:lineRule="auto"/>
              <w:rPr>
                <w:sz w:val="17"/>
                <w:szCs w:val="17"/>
                <w:lang w:eastAsia="zh-CN"/>
              </w:rPr>
            </w:pPr>
            <w:r w:rsidRPr="00021FC7">
              <w:rPr>
                <w:sz w:val="17"/>
                <w:szCs w:val="17"/>
                <w:lang w:eastAsia="zh-CN"/>
              </w:rPr>
              <w:t>Technical personnel posted at RAAF base Richmond (NSW) (n=</w:t>
            </w:r>
            <w:r>
              <w:rPr>
                <w:sz w:val="17"/>
                <w:szCs w:val="17"/>
                <w:lang w:eastAsia="zh-CN"/>
              </w:rPr>
              <w:t>503)</w:t>
            </w:r>
            <w:r>
              <w:rPr>
                <w:rFonts w:cstheme="minorHAnsi"/>
                <w:sz w:val="17"/>
                <w:szCs w:val="17"/>
                <w:lang w:eastAsia="zh-CN"/>
              </w:rPr>
              <w:t>*</w:t>
            </w:r>
            <w:r w:rsidRPr="00021FC7">
              <w:rPr>
                <w:sz w:val="17"/>
                <w:szCs w:val="17"/>
                <w:lang w:eastAsia="zh-CN"/>
              </w:rPr>
              <w:t xml:space="preserve"> </w:t>
            </w:r>
          </w:p>
          <w:p w14:paraId="411573B3" w14:textId="77777777" w:rsidR="00CF3116" w:rsidRDefault="00CF3116" w:rsidP="007669EB">
            <w:pPr>
              <w:spacing w:before="60" w:after="60" w:line="240" w:lineRule="auto"/>
              <w:rPr>
                <w:sz w:val="17"/>
                <w:szCs w:val="17"/>
                <w:lang w:eastAsia="zh-CN"/>
              </w:rPr>
            </w:pPr>
          </w:p>
          <w:p w14:paraId="6F047357" w14:textId="77777777" w:rsidR="00CF3116" w:rsidRDefault="00CF3116" w:rsidP="007669EB">
            <w:pPr>
              <w:spacing w:before="60" w:after="60" w:line="240" w:lineRule="auto"/>
              <w:rPr>
                <w:sz w:val="17"/>
                <w:szCs w:val="17"/>
                <w:lang w:eastAsia="zh-CN"/>
              </w:rPr>
            </w:pPr>
            <w:r w:rsidRPr="00021FC7">
              <w:rPr>
                <w:sz w:val="17"/>
                <w:szCs w:val="17"/>
                <w:lang w:eastAsia="zh-CN"/>
              </w:rPr>
              <w:t>Other personnel (non-technical) posted at Amberley base (n=</w:t>
            </w:r>
            <w:r>
              <w:rPr>
                <w:sz w:val="17"/>
                <w:szCs w:val="17"/>
                <w:lang w:eastAsia="zh-CN"/>
              </w:rPr>
              <w:t>399)</w:t>
            </w:r>
            <w:r>
              <w:rPr>
                <w:rFonts w:cstheme="minorHAnsi"/>
                <w:sz w:val="17"/>
                <w:szCs w:val="17"/>
                <w:lang w:eastAsia="zh-CN"/>
              </w:rPr>
              <w:t>*</w:t>
            </w:r>
          </w:p>
        </w:tc>
        <w:tc>
          <w:tcPr>
            <w:tcW w:w="2552" w:type="dxa"/>
            <w:tcBorders>
              <w:top w:val="single" w:sz="4" w:space="0" w:color="1F4E79" w:themeColor="accent1" w:themeShade="80"/>
            </w:tcBorders>
          </w:tcPr>
          <w:p w14:paraId="18C9BE3A" w14:textId="5FA225CD" w:rsidR="00CF3116" w:rsidRPr="00D950B4" w:rsidRDefault="00CF3116" w:rsidP="006A5370">
            <w:pPr>
              <w:pStyle w:val="ListParagraph"/>
              <w:numPr>
                <w:ilvl w:val="0"/>
                <w:numId w:val="31"/>
              </w:numPr>
              <w:spacing w:before="60" w:after="60" w:line="240" w:lineRule="auto"/>
              <w:rPr>
                <w:sz w:val="17"/>
                <w:szCs w:val="17"/>
                <w:lang w:eastAsia="zh-CN"/>
              </w:rPr>
            </w:pPr>
            <w:r w:rsidRPr="00D950B4">
              <w:rPr>
                <w:sz w:val="17"/>
                <w:szCs w:val="17"/>
                <w:lang w:eastAsia="zh-CN"/>
              </w:rPr>
              <w:t xml:space="preserve">Erectile function: </w:t>
            </w:r>
            <w:r>
              <w:rPr>
                <w:sz w:val="17"/>
                <w:szCs w:val="17"/>
                <w:lang w:eastAsia="zh-CN"/>
              </w:rPr>
              <w:t>self-reported questionnaire -</w:t>
            </w:r>
            <w:r w:rsidRPr="00D950B4">
              <w:rPr>
                <w:sz w:val="17"/>
                <w:szCs w:val="17"/>
                <w:lang w:eastAsia="zh-CN"/>
              </w:rPr>
              <w:t>International Index o</w:t>
            </w:r>
            <w:r>
              <w:rPr>
                <w:sz w:val="17"/>
                <w:szCs w:val="17"/>
                <w:lang w:eastAsia="zh-CN"/>
              </w:rPr>
              <w:t>f Erectile Function (IIEF)</w:t>
            </w:r>
            <w:r w:rsidR="00F24CCA">
              <w:rPr>
                <w:sz w:val="17"/>
                <w:szCs w:val="17"/>
                <w:lang w:eastAsia="zh-CN"/>
              </w:rPr>
              <w:fldChar w:fldCharType="begin"/>
            </w:r>
            <w:r w:rsidR="00816121">
              <w:rPr>
                <w:sz w:val="17"/>
                <w:szCs w:val="17"/>
                <w:lang w:eastAsia="zh-CN"/>
              </w:rPr>
              <w:instrText xml:space="preserve"> ADDIN EN.CITE &lt;EndNote&gt;&lt;Cite&gt;&lt;Author&gt;Rosen&lt;/Author&gt;&lt;Year&gt;1997&lt;/Year&gt;&lt;RecNum&gt;61&lt;/RecNum&gt;&lt;DisplayText&gt;&lt;style face="superscript"&gt;50&lt;/style&gt;&lt;/DisplayText&gt;&lt;record&gt;&lt;rec-number&gt;61&lt;/rec-number&gt;&lt;foreign-keys&gt;&lt;key app="EN" db-id="ts0t25s0vv2va1ezfw6vrttvwprff5reztr9" timestamp="1539233005"&gt;61&lt;/key&gt;&lt;/foreign-keys&gt;&lt;ref-type name="Journal Article"&gt;17&lt;/ref-type&gt;&lt;contributors&gt;&lt;authors&gt;&lt;author&gt;Rosen, R. C.&lt;/author&gt;&lt;author&gt;Riley, A.&lt;/author&gt;&lt;author&gt;Wagner, G.&lt;/author&gt;&lt;author&gt;Osterloh, I. H.&lt;/author&gt;&lt;author&gt;Kirkpatrick, J.&lt;/author&gt;&lt;author&gt;Mishra, A.&lt;/author&gt;&lt;/authors&gt;&lt;/contributors&gt;&lt;auth-address&gt;Center for Sex and Marital Health, University of Medicine and Dentistry of New Jersey, Robert Wood Johnson Medical School, Piscataway 08854, USA.&lt;/auth-address&gt;&lt;titles&gt;&lt;title&gt;The international index of erectile function (IIEF): a multidimensional scale for assessment of erectile dysfunction&lt;/title&gt;&lt;secondary-title&gt;Urology&lt;/secondary-title&gt;&lt;/titles&gt;&lt;periodical&gt;&lt;full-title&gt;Urology&lt;/full-title&gt;&lt;abbr-1&gt;Urology&lt;/abbr-1&gt;&lt;abbr-2&gt;Urology&lt;/abbr-2&gt;&lt;/periodical&gt;&lt;pages&gt;822-30&lt;/pages&gt;&lt;volume&gt;49&lt;/volume&gt;&lt;number&gt;6&lt;/number&gt;&lt;edition&gt;1997/06/01&lt;/edition&gt;&lt;keywords&gt;&lt;keyword&gt;Adult&lt;/keyword&gt;&lt;keyword&gt;Aged&lt;/keyword&gt;&lt;keyword&gt;Aged, 80 and over&lt;/keyword&gt;&lt;keyword&gt;Erectile Dysfunction/*diagnosis/physiopathology&lt;/keyword&gt;&lt;keyword&gt;Humans&lt;/keyword&gt;&lt;keyword&gt;Male&lt;/keyword&gt;&lt;keyword&gt;Middle Aged&lt;/keyword&gt;&lt;keyword&gt;Penile Erection&lt;/keyword&gt;&lt;keyword&gt;Reproducibility of Results&lt;/keyword&gt;&lt;keyword&gt;Sensitivity and Specificity&lt;/keyword&gt;&lt;keyword&gt;*Surveys and Questionnaires&lt;/keyword&gt;&lt;/keywords&gt;&lt;dates&gt;&lt;year&gt;1997&lt;/year&gt;&lt;pub-dates&gt;&lt;date&gt;Jun&lt;/date&gt;&lt;/pub-dates&gt;&lt;/dates&gt;&lt;isbn&gt;0090-4295 (Print)&amp;#xD;0090-4295 (Linking)&lt;/isbn&gt;&lt;accession-num&gt;9187685&lt;/accession-num&gt;&lt;urls&gt;&lt;related-urls&gt;&lt;url&gt;https://www.ncbi.nlm.nih.gov/pubmed/9187685&lt;/url&gt;&lt;/related-urls&gt;&lt;/urls&gt;&lt;/record&gt;&lt;/Cite&gt;&lt;/EndNote&gt;</w:instrText>
            </w:r>
            <w:r w:rsidR="00F24CCA">
              <w:rPr>
                <w:sz w:val="17"/>
                <w:szCs w:val="17"/>
                <w:lang w:eastAsia="zh-CN"/>
              </w:rPr>
              <w:fldChar w:fldCharType="separate"/>
            </w:r>
            <w:r w:rsidR="00816121" w:rsidRPr="00816121">
              <w:rPr>
                <w:noProof/>
                <w:sz w:val="17"/>
                <w:szCs w:val="17"/>
                <w:vertAlign w:val="superscript"/>
                <w:lang w:eastAsia="zh-CN"/>
              </w:rPr>
              <w:t>50</w:t>
            </w:r>
            <w:r w:rsidR="00F24CCA">
              <w:rPr>
                <w:sz w:val="17"/>
                <w:szCs w:val="17"/>
                <w:lang w:eastAsia="zh-CN"/>
              </w:rPr>
              <w:fldChar w:fldCharType="end"/>
            </w:r>
            <w:r w:rsidR="00F24CCA">
              <w:rPr>
                <w:sz w:val="17"/>
                <w:szCs w:val="17"/>
                <w:lang w:eastAsia="zh-CN"/>
              </w:rPr>
              <w:t xml:space="preserve"> </w:t>
            </w:r>
          </w:p>
          <w:p w14:paraId="0E938706" w14:textId="77777777" w:rsidR="00CF3116" w:rsidRPr="00D950B4" w:rsidRDefault="00CF3116" w:rsidP="007669EB">
            <w:pPr>
              <w:pStyle w:val="ListParagraph"/>
              <w:numPr>
                <w:ilvl w:val="0"/>
                <w:numId w:val="31"/>
              </w:numPr>
              <w:spacing w:before="60" w:after="60" w:line="240" w:lineRule="auto"/>
              <w:rPr>
                <w:sz w:val="17"/>
                <w:szCs w:val="17"/>
                <w:lang w:eastAsia="zh-CN"/>
              </w:rPr>
            </w:pPr>
            <w:r w:rsidRPr="00D950B4">
              <w:rPr>
                <w:sz w:val="17"/>
                <w:szCs w:val="17"/>
                <w:lang w:eastAsia="zh-CN"/>
              </w:rPr>
              <w:t>General sexual functioning</w:t>
            </w:r>
            <w:r>
              <w:rPr>
                <w:sz w:val="17"/>
                <w:szCs w:val="17"/>
                <w:lang w:eastAsia="zh-CN"/>
              </w:rPr>
              <w:t xml:space="preserve"> (two questions on loss of interest in sex and problems with sexual functioning)</w:t>
            </w:r>
          </w:p>
          <w:p w14:paraId="4CAF9D63" w14:textId="77777777" w:rsidR="00CF3116" w:rsidRPr="007C7B3B" w:rsidRDefault="00CF3116" w:rsidP="007669EB">
            <w:pPr>
              <w:pStyle w:val="ListParagraph"/>
              <w:numPr>
                <w:ilvl w:val="0"/>
                <w:numId w:val="31"/>
              </w:numPr>
              <w:autoSpaceDE w:val="0"/>
              <w:autoSpaceDN w:val="0"/>
              <w:adjustRightInd w:val="0"/>
              <w:spacing w:before="60" w:after="60" w:line="240" w:lineRule="auto"/>
              <w:contextualSpacing/>
              <w:rPr>
                <w:sz w:val="17"/>
                <w:szCs w:val="17"/>
              </w:rPr>
            </w:pPr>
            <w:r w:rsidRPr="007C7B3B">
              <w:rPr>
                <w:sz w:val="17"/>
                <w:szCs w:val="17"/>
                <w:lang w:eastAsia="zh-CN"/>
              </w:rPr>
              <w:t>Prevalence and severity of anxiety and depression (Composite International Diagnostic Interview (CIDI)), a fully structured interview</w:t>
            </w:r>
          </w:p>
        </w:tc>
        <w:tc>
          <w:tcPr>
            <w:tcW w:w="2977" w:type="dxa"/>
            <w:tcBorders>
              <w:top w:val="single" w:sz="4" w:space="0" w:color="1F4E79" w:themeColor="accent1" w:themeShade="80"/>
            </w:tcBorders>
          </w:tcPr>
          <w:p w14:paraId="0835BF40" w14:textId="77777777" w:rsidR="00CF3116" w:rsidRPr="009F4992" w:rsidRDefault="00CF3116" w:rsidP="007669EB">
            <w:pPr>
              <w:spacing w:before="60" w:after="60" w:line="240" w:lineRule="auto"/>
              <w:rPr>
                <w:sz w:val="17"/>
                <w:szCs w:val="17"/>
                <w:lang w:eastAsia="zh-CN"/>
              </w:rPr>
            </w:pPr>
            <w:r w:rsidRPr="009F4992">
              <w:rPr>
                <w:sz w:val="17"/>
                <w:szCs w:val="17"/>
                <w:lang w:eastAsia="zh-CN"/>
              </w:rPr>
              <w:t>“Exposure Questionnaire”, a mailed postal questionnaire, in which respondents indicated the programme(s) they had been involved in, duties, and the length of time.</w:t>
            </w:r>
          </w:p>
          <w:p w14:paraId="10F6BD64" w14:textId="77777777" w:rsidR="00CF3116" w:rsidRDefault="00CF3116" w:rsidP="007669EB">
            <w:pPr>
              <w:spacing w:before="60" w:after="60" w:line="240" w:lineRule="auto"/>
              <w:rPr>
                <w:sz w:val="17"/>
                <w:szCs w:val="17"/>
                <w:lang w:eastAsia="zh-CN"/>
              </w:rPr>
            </w:pPr>
            <w:r>
              <w:rPr>
                <w:sz w:val="17"/>
                <w:szCs w:val="17"/>
                <w:lang w:eastAsia="zh-CN"/>
              </w:rPr>
              <w:t>Assessment of possible confounding factors including BMI, blood pressure, medical conditions, psychological health, alcohol use, civilian use of chemicals.</w:t>
            </w:r>
          </w:p>
          <w:p w14:paraId="64CC4F36" w14:textId="77777777" w:rsidR="00CF3116" w:rsidRPr="007C3FF5" w:rsidRDefault="00CF3116" w:rsidP="007669EB">
            <w:pPr>
              <w:spacing w:before="60" w:after="60" w:line="240" w:lineRule="auto"/>
              <w:rPr>
                <w:sz w:val="17"/>
                <w:szCs w:val="17"/>
                <w:lang w:eastAsia="zh-CN"/>
              </w:rPr>
            </w:pPr>
          </w:p>
        </w:tc>
        <w:tc>
          <w:tcPr>
            <w:tcW w:w="992" w:type="dxa"/>
            <w:tcBorders>
              <w:top w:val="single" w:sz="4" w:space="0" w:color="1F4E79" w:themeColor="accent1" w:themeShade="80"/>
            </w:tcBorders>
          </w:tcPr>
          <w:p w14:paraId="0D07B911" w14:textId="77777777" w:rsidR="00CF3116" w:rsidRDefault="00CF3116" w:rsidP="007669EB">
            <w:pPr>
              <w:spacing w:line="240" w:lineRule="auto"/>
              <w:rPr>
                <w:sz w:val="17"/>
                <w:szCs w:val="17"/>
                <w:lang w:eastAsia="zh-CN"/>
              </w:rPr>
            </w:pPr>
            <w:r>
              <w:rPr>
                <w:sz w:val="17"/>
                <w:szCs w:val="17"/>
                <w:lang w:eastAsia="zh-CN"/>
              </w:rPr>
              <w:t>All males</w:t>
            </w:r>
          </w:p>
          <w:p w14:paraId="7C536A9C" w14:textId="77777777" w:rsidR="00CF3116" w:rsidRDefault="00CF3116" w:rsidP="007669EB">
            <w:pPr>
              <w:spacing w:before="60" w:after="60" w:line="240" w:lineRule="auto"/>
              <w:rPr>
                <w:sz w:val="17"/>
                <w:szCs w:val="17"/>
                <w:lang w:eastAsia="zh-CN"/>
              </w:rPr>
            </w:pPr>
            <w:r>
              <w:rPr>
                <w:sz w:val="17"/>
                <w:szCs w:val="17"/>
                <w:lang w:eastAsia="zh-CN"/>
              </w:rPr>
              <w:t>Mean age 44 to 45 years</w:t>
            </w:r>
          </w:p>
        </w:tc>
      </w:tr>
      <w:tr w:rsidR="00CF3116" w14:paraId="6FEED0A8" w14:textId="77777777" w:rsidTr="007669EB">
        <w:tc>
          <w:tcPr>
            <w:tcW w:w="14007" w:type="dxa"/>
            <w:gridSpan w:val="9"/>
            <w:tcBorders>
              <w:top w:val="single" w:sz="4" w:space="0" w:color="1F4E79" w:themeColor="accent1" w:themeShade="80"/>
            </w:tcBorders>
          </w:tcPr>
          <w:p w14:paraId="233801A6" w14:textId="77777777" w:rsidR="00CF3116" w:rsidRDefault="00CF3116" w:rsidP="005922CF">
            <w:pPr>
              <w:spacing w:line="240" w:lineRule="auto"/>
              <w:rPr>
                <w:sz w:val="17"/>
                <w:szCs w:val="17"/>
                <w:lang w:eastAsia="zh-CN"/>
              </w:rPr>
            </w:pPr>
            <w:r>
              <w:rPr>
                <w:rFonts w:cstheme="minorHAnsi"/>
                <w:b/>
                <w:bCs/>
                <w:sz w:val="17"/>
                <w:szCs w:val="17"/>
                <w:lang w:eastAsia="zh-CN"/>
              </w:rPr>
              <w:t>*</w:t>
            </w:r>
            <w:r>
              <w:rPr>
                <w:b/>
                <w:bCs/>
                <w:sz w:val="17"/>
                <w:szCs w:val="17"/>
                <w:lang w:eastAsia="zh-CN"/>
              </w:rPr>
              <w:t xml:space="preserve"> </w:t>
            </w:r>
            <w:r w:rsidRPr="00137177">
              <w:rPr>
                <w:sz w:val="17"/>
                <w:szCs w:val="17"/>
                <w:lang w:eastAsia="zh-CN"/>
              </w:rPr>
              <w:t>comparison groups were obtained using</w:t>
            </w:r>
            <w:r>
              <w:rPr>
                <w:sz w:val="17"/>
                <w:szCs w:val="17"/>
                <w:lang w:eastAsia="zh-CN"/>
              </w:rPr>
              <w:t xml:space="preserve"> </w:t>
            </w:r>
            <w:r w:rsidRPr="00137177">
              <w:rPr>
                <w:sz w:val="17"/>
                <w:szCs w:val="17"/>
                <w:lang w:eastAsia="zh-CN"/>
              </w:rPr>
              <w:t>stratified random sampling from the computeri</w:t>
            </w:r>
            <w:r>
              <w:rPr>
                <w:sz w:val="17"/>
                <w:szCs w:val="17"/>
                <w:lang w:eastAsia="zh-CN"/>
              </w:rPr>
              <w:t>s</w:t>
            </w:r>
            <w:r w:rsidRPr="00137177">
              <w:rPr>
                <w:sz w:val="17"/>
                <w:szCs w:val="17"/>
                <w:lang w:eastAsia="zh-CN"/>
              </w:rPr>
              <w:t>ed</w:t>
            </w:r>
            <w:r>
              <w:rPr>
                <w:sz w:val="17"/>
                <w:szCs w:val="17"/>
                <w:lang w:eastAsia="zh-CN"/>
              </w:rPr>
              <w:t xml:space="preserve"> </w:t>
            </w:r>
            <w:r w:rsidRPr="00137177">
              <w:rPr>
                <w:sz w:val="17"/>
                <w:szCs w:val="17"/>
                <w:lang w:eastAsia="zh-CN"/>
              </w:rPr>
              <w:t>Air Force Personnel Executive Management</w:t>
            </w:r>
            <w:r>
              <w:rPr>
                <w:sz w:val="17"/>
                <w:szCs w:val="17"/>
                <w:lang w:eastAsia="zh-CN"/>
              </w:rPr>
              <w:t xml:space="preserve"> </w:t>
            </w:r>
            <w:r w:rsidRPr="00137177">
              <w:rPr>
                <w:sz w:val="17"/>
                <w:szCs w:val="17"/>
                <w:lang w:eastAsia="zh-CN"/>
              </w:rPr>
              <w:t>System, with stratification by gender, 5-year age</w:t>
            </w:r>
            <w:r>
              <w:rPr>
                <w:sz w:val="17"/>
                <w:szCs w:val="17"/>
                <w:lang w:eastAsia="zh-CN"/>
              </w:rPr>
              <w:t xml:space="preserve"> </w:t>
            </w:r>
            <w:r w:rsidRPr="00137177">
              <w:rPr>
                <w:sz w:val="17"/>
                <w:szCs w:val="17"/>
                <w:lang w:eastAsia="zh-CN"/>
              </w:rPr>
              <w:t>group, posting1 category, and rank category</w:t>
            </w:r>
            <w:r>
              <w:rPr>
                <w:sz w:val="17"/>
                <w:szCs w:val="17"/>
                <w:lang w:eastAsia="zh-CN"/>
              </w:rPr>
              <w:t>.</w:t>
            </w:r>
          </w:p>
          <w:p w14:paraId="36A3FFB1" w14:textId="3936D9FF" w:rsidR="00CF3116" w:rsidRDefault="00CF3116" w:rsidP="006A5370">
            <w:pPr>
              <w:spacing w:line="240" w:lineRule="auto"/>
              <w:rPr>
                <w:sz w:val="17"/>
                <w:szCs w:val="17"/>
                <w:lang w:eastAsia="zh-CN"/>
              </w:rPr>
            </w:pPr>
            <w:r>
              <w:rPr>
                <w:sz w:val="17"/>
                <w:szCs w:val="17"/>
                <w:lang w:eastAsia="zh-CN"/>
              </w:rPr>
              <w:t>In analysis, the IIEF scale was dichotomised, with a cut-off score of 25 or less out of 30 providing an indication of clinically significant erectile dysfunction.</w:t>
            </w:r>
            <w:r w:rsidR="00F24CCA">
              <w:rPr>
                <w:sz w:val="17"/>
                <w:szCs w:val="17"/>
                <w:lang w:eastAsia="zh-CN"/>
              </w:rPr>
              <w:fldChar w:fldCharType="begin"/>
            </w:r>
            <w:r w:rsidR="00816121">
              <w:rPr>
                <w:sz w:val="17"/>
                <w:szCs w:val="17"/>
                <w:lang w:eastAsia="zh-CN"/>
              </w:rPr>
              <w:instrText xml:space="preserve"> ADDIN EN.CITE &lt;EndNote&gt;&lt;Cite&gt;&lt;Author&gt;Cappelleri&lt;/Author&gt;&lt;Year&gt;1999&lt;/Year&gt;&lt;RecNum&gt;60&lt;/RecNum&gt;&lt;DisplayText&gt;&lt;style face="superscript"&gt;81&lt;/style&gt;&lt;/DisplayText&gt;&lt;record&gt;&lt;rec-number&gt;60&lt;/rec-number&gt;&lt;foreign-keys&gt;&lt;key app="EN" db-id="ts0t25s0vv2va1ezfw6vrttvwprff5reztr9" timestamp="1539232721"&gt;60&lt;/key&gt;&lt;/foreign-keys&gt;&lt;ref-type name="Journal Article"&gt;17&lt;/ref-type&gt;&lt;contributors&gt;&lt;authors&gt;&lt;author&gt;Cappelleri, J. C.&lt;/author&gt;&lt;author&gt;Rosen, R. C.&lt;/author&gt;&lt;author&gt;Smith, M. D.&lt;/author&gt;&lt;author&gt;Mishra, A.&lt;/author&gt;&lt;author&gt;Osterloh, I. H.&lt;/author&gt;&lt;/authors&gt;&lt;/contributors&gt;&lt;auth-address&gt;Department of Clinical Research, Pfizer Central Research, Groton, Connecticut 06340-8030, USA.&lt;/auth-address&gt;&lt;titles&gt;&lt;title&gt;Diagnostic evaluation of the erectile function domain of the International Index of Erectile Function&lt;/title&gt;&lt;secondary-title&gt;Urology&lt;/secondary-title&gt;&lt;/titles&gt;&lt;periodical&gt;&lt;full-title&gt;Urology&lt;/full-title&gt;&lt;abbr-1&gt;Urology&lt;/abbr-1&gt;&lt;abbr-2&gt;Urology&lt;/abbr-2&gt;&lt;/periodical&gt;&lt;pages&gt;346-51&lt;/pages&gt;&lt;volume&gt;54&lt;/volume&gt;&lt;number&gt;2&lt;/number&gt;&lt;edition&gt;1999/08/12&lt;/edition&gt;&lt;keywords&gt;&lt;keyword&gt;Erectile Dysfunction/*diagnosis&lt;/keyword&gt;&lt;keyword&gt;Humans&lt;/keyword&gt;&lt;keyword&gt;Male&lt;/keyword&gt;&lt;keyword&gt;Middle Aged&lt;/keyword&gt;&lt;keyword&gt;*Penile Erection&lt;/keyword&gt;&lt;keyword&gt;Sensitivity and Specificity&lt;/keyword&gt;&lt;keyword&gt;Severity of Illness Index&lt;/keyword&gt;&lt;keyword&gt;Surveys and Questionnaires&lt;/keyword&gt;&lt;/keywords&gt;&lt;dates&gt;&lt;year&gt;1999&lt;/year&gt;&lt;pub-dates&gt;&lt;date&gt;Aug&lt;/date&gt;&lt;/pub-dates&gt;&lt;/dates&gt;&lt;isbn&gt;1527-9995 (Electronic)&amp;#xD;0090-4295 (Linking)&lt;/isbn&gt;&lt;accession-num&gt;10443736&lt;/accession-num&gt;&lt;urls&gt;&lt;related-urls&gt;&lt;url&gt;https://www.ncbi.nlm.nih.gov/pubmed/10443736&lt;/url&gt;&lt;/related-urls&gt;&lt;/urls&gt;&lt;/record&gt;&lt;/Cite&gt;&lt;/EndNote&gt;</w:instrText>
            </w:r>
            <w:r w:rsidR="00F24CCA">
              <w:rPr>
                <w:sz w:val="17"/>
                <w:szCs w:val="17"/>
                <w:lang w:eastAsia="zh-CN"/>
              </w:rPr>
              <w:fldChar w:fldCharType="separate"/>
            </w:r>
            <w:r w:rsidR="00816121" w:rsidRPr="00816121">
              <w:rPr>
                <w:noProof/>
                <w:sz w:val="17"/>
                <w:szCs w:val="17"/>
                <w:vertAlign w:val="superscript"/>
                <w:lang w:eastAsia="zh-CN"/>
              </w:rPr>
              <w:t>81</w:t>
            </w:r>
            <w:r w:rsidR="00F24CCA">
              <w:rPr>
                <w:sz w:val="17"/>
                <w:szCs w:val="17"/>
                <w:lang w:eastAsia="zh-CN"/>
              </w:rPr>
              <w:fldChar w:fldCharType="end"/>
            </w:r>
          </w:p>
          <w:p w14:paraId="4C950098" w14:textId="77777777" w:rsidR="00CF3116" w:rsidRPr="00137177" w:rsidRDefault="00CF3116" w:rsidP="007669EB">
            <w:pPr>
              <w:spacing w:line="240" w:lineRule="auto"/>
              <w:rPr>
                <w:sz w:val="17"/>
                <w:szCs w:val="17"/>
                <w:lang w:eastAsia="zh-CN"/>
              </w:rPr>
            </w:pPr>
          </w:p>
          <w:p w14:paraId="0B449227" w14:textId="77777777" w:rsidR="00CF3116" w:rsidRPr="00137177" w:rsidRDefault="00CF3116" w:rsidP="007669EB">
            <w:pPr>
              <w:spacing w:line="240" w:lineRule="auto"/>
              <w:rPr>
                <w:b/>
                <w:bCs/>
                <w:sz w:val="17"/>
                <w:szCs w:val="17"/>
                <w:lang w:eastAsia="zh-CN"/>
              </w:rPr>
            </w:pPr>
            <w:r w:rsidRPr="00137177">
              <w:rPr>
                <w:b/>
                <w:bCs/>
                <w:sz w:val="17"/>
                <w:szCs w:val="17"/>
                <w:lang w:eastAsia="zh-CN"/>
              </w:rPr>
              <w:t>Findings:</w:t>
            </w:r>
          </w:p>
          <w:p w14:paraId="60A787DB" w14:textId="77777777" w:rsidR="00CF3116" w:rsidRDefault="00CF3116" w:rsidP="007669EB">
            <w:pPr>
              <w:spacing w:line="240" w:lineRule="auto"/>
              <w:jc w:val="both"/>
              <w:rPr>
                <w:sz w:val="17"/>
                <w:szCs w:val="17"/>
                <w:lang w:eastAsia="zh-CN"/>
              </w:rPr>
            </w:pPr>
            <w:r w:rsidRPr="00D950B4">
              <w:rPr>
                <w:sz w:val="17"/>
                <w:szCs w:val="17"/>
                <w:lang w:eastAsia="zh-CN"/>
              </w:rPr>
              <w:t xml:space="preserve">No differences between the three groups with respect to the matching variables of rank, posting and age. </w:t>
            </w:r>
            <w:r>
              <w:rPr>
                <w:sz w:val="17"/>
                <w:szCs w:val="17"/>
                <w:lang w:eastAsia="zh-CN"/>
              </w:rPr>
              <w:t xml:space="preserve">Exposed at </w:t>
            </w:r>
            <w:r w:rsidRPr="00D46A7C">
              <w:rPr>
                <w:sz w:val="17"/>
                <w:szCs w:val="17"/>
                <w:lang w:eastAsia="zh-CN"/>
              </w:rPr>
              <w:t>Amberley</w:t>
            </w:r>
            <w:r>
              <w:rPr>
                <w:sz w:val="17"/>
                <w:szCs w:val="17"/>
                <w:lang w:eastAsia="zh-CN"/>
              </w:rPr>
              <w:t>: mean 44 (</w:t>
            </w:r>
            <w:r>
              <w:rPr>
                <w:rFonts w:cstheme="minorHAnsi"/>
                <w:sz w:val="17"/>
                <w:szCs w:val="17"/>
                <w:lang w:eastAsia="zh-CN"/>
              </w:rPr>
              <w:t>±</w:t>
            </w:r>
            <w:r>
              <w:rPr>
                <w:sz w:val="17"/>
                <w:szCs w:val="17"/>
                <w:lang w:eastAsia="zh-CN"/>
              </w:rPr>
              <w:t xml:space="preserve">9.3) years </w:t>
            </w:r>
            <w:r w:rsidRPr="00D46A7C">
              <w:rPr>
                <w:sz w:val="17"/>
                <w:szCs w:val="17"/>
                <w:lang w:eastAsia="zh-CN"/>
              </w:rPr>
              <w:t xml:space="preserve">BMI </w:t>
            </w:r>
            <w:r>
              <w:rPr>
                <w:sz w:val="17"/>
                <w:szCs w:val="17"/>
                <w:lang w:eastAsia="zh-CN"/>
              </w:rPr>
              <w:t xml:space="preserve">mean </w:t>
            </w:r>
            <w:r w:rsidRPr="00D46A7C">
              <w:rPr>
                <w:sz w:val="17"/>
                <w:szCs w:val="17"/>
                <w:lang w:eastAsia="zh-CN"/>
              </w:rPr>
              <w:t>28 (</w:t>
            </w:r>
            <w:r w:rsidRPr="00D46A7C">
              <w:rPr>
                <w:rFonts w:cstheme="minorHAnsi"/>
                <w:sz w:val="17"/>
                <w:szCs w:val="17"/>
                <w:lang w:eastAsia="zh-CN"/>
              </w:rPr>
              <w:t>±</w:t>
            </w:r>
            <w:r w:rsidRPr="00D46A7C">
              <w:rPr>
                <w:sz w:val="17"/>
                <w:szCs w:val="17"/>
                <w:lang w:eastAsia="zh-CN"/>
              </w:rPr>
              <w:t>4.1)</w:t>
            </w:r>
            <w:r>
              <w:rPr>
                <w:sz w:val="17"/>
                <w:szCs w:val="17"/>
                <w:lang w:eastAsia="zh-CN"/>
              </w:rPr>
              <w:t>; Richmond mean 45 (</w:t>
            </w:r>
            <w:r w:rsidRPr="00D46A7C">
              <w:rPr>
                <w:sz w:val="17"/>
                <w:szCs w:val="17"/>
                <w:lang w:eastAsia="zh-CN"/>
              </w:rPr>
              <w:t>±</w:t>
            </w:r>
            <w:r>
              <w:rPr>
                <w:sz w:val="17"/>
                <w:szCs w:val="17"/>
                <w:lang w:eastAsia="zh-CN"/>
              </w:rPr>
              <w:t xml:space="preserve">7.9) years, </w:t>
            </w:r>
            <w:r w:rsidRPr="00D46A7C">
              <w:rPr>
                <w:sz w:val="17"/>
                <w:szCs w:val="17"/>
                <w:lang w:eastAsia="zh-CN"/>
              </w:rPr>
              <w:t>BMI</w:t>
            </w:r>
            <w:r>
              <w:rPr>
                <w:sz w:val="17"/>
                <w:szCs w:val="17"/>
                <w:lang w:eastAsia="zh-CN"/>
              </w:rPr>
              <w:t xml:space="preserve"> mean </w:t>
            </w:r>
            <w:r w:rsidRPr="00D46A7C">
              <w:rPr>
                <w:sz w:val="17"/>
                <w:szCs w:val="17"/>
                <w:lang w:eastAsia="zh-CN"/>
              </w:rPr>
              <w:t>29 (±4.1)</w:t>
            </w:r>
            <w:r>
              <w:rPr>
                <w:sz w:val="17"/>
                <w:szCs w:val="17"/>
                <w:lang w:eastAsia="zh-CN"/>
              </w:rPr>
              <w:t xml:space="preserve">; Non-technical at Amberley </w:t>
            </w:r>
            <w:r w:rsidRPr="00D46A7C">
              <w:rPr>
                <w:sz w:val="17"/>
                <w:szCs w:val="17"/>
                <w:lang w:eastAsia="zh-CN"/>
              </w:rPr>
              <w:t>44 (±7.8) years</w:t>
            </w:r>
            <w:r>
              <w:rPr>
                <w:sz w:val="17"/>
                <w:szCs w:val="17"/>
                <w:lang w:eastAsia="zh-CN"/>
              </w:rPr>
              <w:t xml:space="preserve">, </w:t>
            </w:r>
            <w:r w:rsidRPr="00D46A7C">
              <w:rPr>
                <w:sz w:val="17"/>
                <w:szCs w:val="17"/>
                <w:lang w:eastAsia="zh-CN"/>
              </w:rPr>
              <w:t>BMI</w:t>
            </w:r>
            <w:r>
              <w:rPr>
                <w:sz w:val="17"/>
                <w:szCs w:val="17"/>
                <w:lang w:eastAsia="zh-CN"/>
              </w:rPr>
              <w:t xml:space="preserve"> mean </w:t>
            </w:r>
            <m:oMath>
              <m:r>
                <w:rPr>
                  <w:rFonts w:ascii="Cambria Math" w:hAnsi="Cambria Math"/>
                  <w:sz w:val="17"/>
                  <w:szCs w:val="17"/>
                  <w:lang w:eastAsia="zh-CN"/>
                </w:rPr>
                <m:t xml:space="preserve"> </m:t>
              </m:r>
            </m:oMath>
            <w:r w:rsidRPr="000D75E4">
              <w:rPr>
                <w:sz w:val="17"/>
                <w:szCs w:val="17"/>
                <w:lang w:eastAsia="zh-CN"/>
              </w:rPr>
              <w:t>30 (±4.9</w:t>
            </w:r>
            <w:r>
              <w:rPr>
                <w:sz w:val="17"/>
                <w:szCs w:val="17"/>
                <w:lang w:eastAsia="zh-CN"/>
              </w:rPr>
              <w:t>).</w:t>
            </w:r>
          </w:p>
          <w:p w14:paraId="1613C469" w14:textId="77777777" w:rsidR="00CF3116" w:rsidRDefault="00CF3116" w:rsidP="007669EB">
            <w:pPr>
              <w:spacing w:line="240" w:lineRule="auto"/>
              <w:jc w:val="both"/>
              <w:rPr>
                <w:sz w:val="17"/>
                <w:szCs w:val="17"/>
                <w:lang w:eastAsia="zh-CN"/>
              </w:rPr>
            </w:pPr>
          </w:p>
          <w:p w14:paraId="0F62C08C" w14:textId="77777777" w:rsidR="00CF3116" w:rsidRDefault="00CF3116" w:rsidP="007669EB">
            <w:pPr>
              <w:spacing w:line="240" w:lineRule="auto"/>
              <w:jc w:val="both"/>
              <w:rPr>
                <w:sz w:val="17"/>
                <w:szCs w:val="17"/>
                <w:lang w:eastAsia="zh-CN"/>
              </w:rPr>
            </w:pPr>
            <w:r w:rsidRPr="00D950B4">
              <w:rPr>
                <w:sz w:val="17"/>
                <w:szCs w:val="17"/>
                <w:lang w:eastAsia="zh-CN"/>
              </w:rPr>
              <w:lastRenderedPageBreak/>
              <w:t xml:space="preserve">Those in the </w:t>
            </w:r>
            <w:r>
              <w:rPr>
                <w:sz w:val="17"/>
                <w:szCs w:val="17"/>
                <w:lang w:eastAsia="zh-CN"/>
              </w:rPr>
              <w:t xml:space="preserve">exposed </w:t>
            </w:r>
            <w:r w:rsidRPr="00D950B4">
              <w:rPr>
                <w:sz w:val="17"/>
                <w:szCs w:val="17"/>
                <w:lang w:eastAsia="zh-CN"/>
              </w:rPr>
              <w:t xml:space="preserve">group were more likely to be depressed (n=66; 12%), compared to Amberley (n=24; 6.3%) or Richmond (n=26; 5.2%) </w:t>
            </w:r>
            <w:r>
              <w:rPr>
                <w:sz w:val="17"/>
                <w:szCs w:val="17"/>
                <w:lang w:eastAsia="zh-CN"/>
              </w:rPr>
              <w:t>groups</w:t>
            </w:r>
            <w:r w:rsidRPr="00D950B4">
              <w:rPr>
                <w:sz w:val="17"/>
                <w:szCs w:val="17"/>
                <w:lang w:eastAsia="zh-CN"/>
              </w:rPr>
              <w:t xml:space="preserve"> (p=0.0002). Those in the </w:t>
            </w:r>
            <w:r>
              <w:rPr>
                <w:sz w:val="17"/>
                <w:szCs w:val="17"/>
                <w:lang w:eastAsia="zh-CN"/>
              </w:rPr>
              <w:t xml:space="preserve">exposed </w:t>
            </w:r>
            <w:r w:rsidRPr="00D950B4">
              <w:rPr>
                <w:sz w:val="17"/>
                <w:szCs w:val="17"/>
                <w:lang w:eastAsia="zh-CN"/>
              </w:rPr>
              <w:t xml:space="preserve">group were more likely to be anxious (n=106; 19%), compared to Amberley (n=49; 13%) or Richmond (n=36; 7.3%) </w:t>
            </w:r>
            <w:r>
              <w:rPr>
                <w:sz w:val="17"/>
                <w:szCs w:val="17"/>
                <w:lang w:eastAsia="zh-CN"/>
              </w:rPr>
              <w:t>groups</w:t>
            </w:r>
            <w:r w:rsidRPr="00D950B4">
              <w:rPr>
                <w:sz w:val="17"/>
                <w:szCs w:val="17"/>
                <w:lang w:eastAsia="zh-CN"/>
              </w:rPr>
              <w:t xml:space="preserve"> (p=0.001). </w:t>
            </w:r>
          </w:p>
          <w:p w14:paraId="5A816A83" w14:textId="77777777" w:rsidR="00CF3116" w:rsidRDefault="00CF3116" w:rsidP="007669EB">
            <w:pPr>
              <w:spacing w:before="60" w:after="60" w:line="240" w:lineRule="auto"/>
              <w:jc w:val="both"/>
              <w:rPr>
                <w:sz w:val="17"/>
                <w:szCs w:val="17"/>
                <w:lang w:eastAsia="zh-CN"/>
              </w:rPr>
            </w:pPr>
            <w:r>
              <w:rPr>
                <w:sz w:val="17"/>
                <w:szCs w:val="17"/>
                <w:lang w:eastAsia="zh-CN"/>
              </w:rPr>
              <w:t>Greater proportion of exposed</w:t>
            </w:r>
            <w:r w:rsidRPr="00D950B4">
              <w:rPr>
                <w:sz w:val="17"/>
                <w:szCs w:val="17"/>
                <w:lang w:eastAsia="zh-CN"/>
              </w:rPr>
              <w:t xml:space="preserve"> group reported loss of interest in sex (n=234; 38%) compared to Amberley (n=105; 22%) </w:t>
            </w:r>
            <w:r w:rsidRPr="005C230A">
              <w:rPr>
                <w:sz w:val="17"/>
                <w:szCs w:val="17"/>
                <w:lang w:eastAsia="zh-CN"/>
              </w:rPr>
              <w:t>(OR 1.91; 95% CI 1.37-2.67)</w:t>
            </w:r>
            <w:r>
              <w:rPr>
                <w:sz w:val="17"/>
                <w:szCs w:val="17"/>
                <w:lang w:eastAsia="zh-CN"/>
              </w:rPr>
              <w:t xml:space="preserve"> </w:t>
            </w:r>
            <w:r w:rsidRPr="00D950B4">
              <w:rPr>
                <w:sz w:val="17"/>
                <w:szCs w:val="17"/>
                <w:lang w:eastAsia="zh-CN"/>
              </w:rPr>
              <w:t xml:space="preserve">and Richmond (n=126; 22%) </w:t>
            </w:r>
            <w:r w:rsidRPr="005C230A">
              <w:rPr>
                <w:sz w:val="17"/>
                <w:szCs w:val="17"/>
                <w:lang w:eastAsia="zh-CN"/>
              </w:rPr>
              <w:t xml:space="preserve">(OR 1.72; 95% CI 1.26-2.33) </w:t>
            </w:r>
            <w:r w:rsidRPr="00D950B4">
              <w:rPr>
                <w:sz w:val="17"/>
                <w:szCs w:val="17"/>
                <w:lang w:eastAsia="zh-CN"/>
              </w:rPr>
              <w:t>groups</w:t>
            </w:r>
            <w:r>
              <w:rPr>
                <w:sz w:val="17"/>
                <w:szCs w:val="17"/>
                <w:lang w:eastAsia="zh-CN"/>
              </w:rPr>
              <w:t>.</w:t>
            </w:r>
          </w:p>
          <w:p w14:paraId="31E01183" w14:textId="77777777" w:rsidR="00CF3116" w:rsidRDefault="00CF3116" w:rsidP="007669EB">
            <w:pPr>
              <w:spacing w:before="60" w:after="60" w:line="240" w:lineRule="auto"/>
              <w:jc w:val="both"/>
              <w:rPr>
                <w:sz w:val="17"/>
                <w:szCs w:val="17"/>
                <w:lang w:eastAsia="zh-CN"/>
              </w:rPr>
            </w:pPr>
            <w:r>
              <w:rPr>
                <w:sz w:val="17"/>
                <w:szCs w:val="17"/>
                <w:lang w:eastAsia="zh-CN"/>
              </w:rPr>
              <w:t>Greater proportion of exposed group reported</w:t>
            </w:r>
            <w:r w:rsidRPr="00D950B4">
              <w:rPr>
                <w:sz w:val="17"/>
                <w:szCs w:val="17"/>
                <w:lang w:eastAsia="zh-CN"/>
              </w:rPr>
              <w:t xml:space="preserve"> problems with sexual function (n=197; 32%) compared to Amberley (n=93; 19%) </w:t>
            </w:r>
            <w:r w:rsidRPr="005C230A">
              <w:rPr>
                <w:sz w:val="17"/>
                <w:szCs w:val="17"/>
                <w:lang w:eastAsia="zh-CN"/>
              </w:rPr>
              <w:t xml:space="preserve">(OR 1.91; 95% CI 1.34-2.75) </w:t>
            </w:r>
            <w:r w:rsidRPr="00D950B4">
              <w:rPr>
                <w:sz w:val="17"/>
                <w:szCs w:val="17"/>
                <w:lang w:eastAsia="zh-CN"/>
              </w:rPr>
              <w:t>or Richmond (n=91; 16%) groups</w:t>
            </w:r>
            <w:r w:rsidRPr="005C230A">
              <w:rPr>
                <w:sz w:val="17"/>
                <w:szCs w:val="17"/>
                <w:lang w:eastAsia="zh-CN"/>
              </w:rPr>
              <w:t xml:space="preserve"> (OR 2.33; 95% CI 1.64-3.29)</w:t>
            </w:r>
            <w:r>
              <w:rPr>
                <w:sz w:val="17"/>
                <w:szCs w:val="17"/>
                <w:lang w:eastAsia="zh-CN"/>
              </w:rPr>
              <w:t>.</w:t>
            </w:r>
          </w:p>
          <w:p w14:paraId="7C0C93F8" w14:textId="77777777" w:rsidR="00CF3116" w:rsidRPr="00D950B4" w:rsidRDefault="00CF3116" w:rsidP="007669EB">
            <w:pPr>
              <w:spacing w:before="60" w:after="60" w:line="240" w:lineRule="auto"/>
              <w:jc w:val="both"/>
              <w:rPr>
                <w:sz w:val="17"/>
                <w:szCs w:val="17"/>
                <w:lang w:eastAsia="zh-CN"/>
              </w:rPr>
            </w:pPr>
            <w:r>
              <w:rPr>
                <w:sz w:val="17"/>
                <w:szCs w:val="17"/>
                <w:lang w:eastAsia="zh-CN"/>
              </w:rPr>
              <w:t>Greater proportion of exposed group reported</w:t>
            </w:r>
            <w:r w:rsidRPr="00D950B4">
              <w:rPr>
                <w:sz w:val="17"/>
                <w:szCs w:val="17"/>
                <w:lang w:eastAsia="zh-CN"/>
              </w:rPr>
              <w:t xml:space="preserve"> erectile dysfunction (n=169, 33%) compared to Amberley (n=91; 21%) </w:t>
            </w:r>
            <w:r w:rsidRPr="005C230A">
              <w:rPr>
                <w:sz w:val="17"/>
                <w:szCs w:val="17"/>
                <w:lang w:eastAsia="zh-CN"/>
              </w:rPr>
              <w:t xml:space="preserve">(OR 1.71; 95% CI 1.24-2.36) </w:t>
            </w:r>
            <w:r w:rsidRPr="00D950B4">
              <w:rPr>
                <w:sz w:val="17"/>
                <w:szCs w:val="17"/>
                <w:lang w:eastAsia="zh-CN"/>
              </w:rPr>
              <w:t xml:space="preserve">or Richmond (n=104; 20%) </w:t>
            </w:r>
            <w:r w:rsidRPr="005C230A">
              <w:rPr>
                <w:sz w:val="17"/>
                <w:szCs w:val="17"/>
                <w:lang w:eastAsia="zh-CN"/>
              </w:rPr>
              <w:t xml:space="preserve">(OR 1.87; 95% CI 1.39-2.52) </w:t>
            </w:r>
            <w:r w:rsidRPr="00D950B4">
              <w:rPr>
                <w:sz w:val="17"/>
                <w:szCs w:val="17"/>
                <w:lang w:eastAsia="zh-CN"/>
              </w:rPr>
              <w:t>groups.</w:t>
            </w:r>
          </w:p>
          <w:p w14:paraId="099598F1" w14:textId="77777777" w:rsidR="00CF3116" w:rsidRPr="005C230A" w:rsidRDefault="00CF3116" w:rsidP="007669EB">
            <w:pPr>
              <w:spacing w:before="60" w:after="60" w:line="240" w:lineRule="auto"/>
              <w:jc w:val="both"/>
              <w:rPr>
                <w:sz w:val="17"/>
                <w:szCs w:val="17"/>
                <w:lang w:eastAsia="zh-CN"/>
              </w:rPr>
            </w:pPr>
            <w:r w:rsidRPr="005C230A">
              <w:rPr>
                <w:sz w:val="17"/>
                <w:szCs w:val="17"/>
                <w:lang w:eastAsia="zh-CN"/>
              </w:rPr>
              <w:t xml:space="preserve">The </w:t>
            </w:r>
            <w:r>
              <w:rPr>
                <w:sz w:val="17"/>
                <w:szCs w:val="17"/>
                <w:lang w:eastAsia="zh-CN"/>
              </w:rPr>
              <w:t xml:space="preserve">findings </w:t>
            </w:r>
            <w:r w:rsidRPr="005C230A">
              <w:rPr>
                <w:sz w:val="17"/>
                <w:szCs w:val="17"/>
                <w:lang w:eastAsia="zh-CN"/>
              </w:rPr>
              <w:t xml:space="preserve">indicated a significant association between </w:t>
            </w:r>
            <w:r>
              <w:rPr>
                <w:sz w:val="17"/>
                <w:szCs w:val="17"/>
                <w:lang w:eastAsia="zh-CN"/>
              </w:rPr>
              <w:t xml:space="preserve">exposure </w:t>
            </w:r>
            <w:r w:rsidRPr="005C230A">
              <w:rPr>
                <w:sz w:val="17"/>
                <w:szCs w:val="17"/>
                <w:lang w:eastAsia="zh-CN"/>
              </w:rPr>
              <w:t xml:space="preserve">group and </w:t>
            </w:r>
            <w:r>
              <w:rPr>
                <w:sz w:val="17"/>
                <w:szCs w:val="17"/>
                <w:lang w:eastAsia="zh-CN"/>
              </w:rPr>
              <w:t xml:space="preserve">reported </w:t>
            </w:r>
            <w:r w:rsidRPr="005C230A">
              <w:rPr>
                <w:sz w:val="17"/>
                <w:szCs w:val="17"/>
                <w:lang w:eastAsia="zh-CN"/>
              </w:rPr>
              <w:t xml:space="preserve">sexual function outcomes, after adjustment for other potentially confounding </w:t>
            </w:r>
            <w:r>
              <w:rPr>
                <w:sz w:val="17"/>
                <w:szCs w:val="17"/>
                <w:lang w:eastAsia="zh-CN"/>
              </w:rPr>
              <w:t>factors</w:t>
            </w:r>
            <w:r w:rsidRPr="005C230A">
              <w:rPr>
                <w:sz w:val="17"/>
                <w:szCs w:val="17"/>
                <w:lang w:eastAsia="zh-CN"/>
              </w:rPr>
              <w:t xml:space="preserve"> including depression and anxiety.</w:t>
            </w:r>
            <w:r>
              <w:rPr>
                <w:sz w:val="17"/>
                <w:szCs w:val="17"/>
                <w:lang w:eastAsia="zh-CN"/>
              </w:rPr>
              <w:t xml:space="preserve"> Sensitivity analyses excluding participants who indicated no sexual partner or activity for the month did not influence the outcome.</w:t>
            </w:r>
          </w:p>
          <w:p w14:paraId="4B19152A" w14:textId="77777777" w:rsidR="00CF3116" w:rsidRPr="00D950B4" w:rsidRDefault="00CF3116" w:rsidP="007669EB">
            <w:pPr>
              <w:spacing w:before="60" w:after="60" w:line="240" w:lineRule="auto"/>
              <w:jc w:val="both"/>
              <w:rPr>
                <w:sz w:val="17"/>
                <w:szCs w:val="17"/>
                <w:lang w:eastAsia="zh-CN"/>
              </w:rPr>
            </w:pPr>
            <w:r w:rsidRPr="005C230A">
              <w:rPr>
                <w:sz w:val="17"/>
                <w:szCs w:val="17"/>
                <w:lang w:eastAsia="zh-CN"/>
              </w:rPr>
              <w:t>The study did not find a linear association between dose (duration of exposure) and loss of interest in sex (p=0.06) or loss of sexual function (p=0.2) between groups</w:t>
            </w:r>
            <w:r>
              <w:rPr>
                <w:sz w:val="17"/>
                <w:szCs w:val="17"/>
                <w:lang w:eastAsia="zh-CN"/>
              </w:rPr>
              <w:t xml:space="preserve">; no-dose-response relationship was evident. </w:t>
            </w:r>
          </w:p>
          <w:p w14:paraId="1C4DCE44" w14:textId="77777777" w:rsidR="00CF3116" w:rsidRDefault="00CF3116" w:rsidP="007669EB">
            <w:pPr>
              <w:spacing w:before="60" w:after="60" w:line="240" w:lineRule="auto"/>
              <w:rPr>
                <w:sz w:val="17"/>
                <w:szCs w:val="17"/>
                <w:lang w:eastAsia="zh-CN"/>
              </w:rPr>
            </w:pPr>
            <w:r w:rsidRPr="005C230A">
              <w:rPr>
                <w:sz w:val="17"/>
                <w:szCs w:val="17"/>
                <w:lang w:eastAsia="zh-CN"/>
              </w:rPr>
              <w:t xml:space="preserve">The authors concluded that there was an average two-fold increase in the odds of sexual dysfunction including erectile dysfunction in the DSRS </w:t>
            </w:r>
            <w:r>
              <w:rPr>
                <w:sz w:val="17"/>
                <w:szCs w:val="17"/>
                <w:lang w:eastAsia="zh-CN"/>
              </w:rPr>
              <w:t>exposed</w:t>
            </w:r>
            <w:r w:rsidRPr="005C230A">
              <w:rPr>
                <w:sz w:val="17"/>
                <w:szCs w:val="17"/>
                <w:lang w:eastAsia="zh-CN"/>
              </w:rPr>
              <w:t xml:space="preserve"> group compared </w:t>
            </w:r>
            <w:r>
              <w:rPr>
                <w:sz w:val="17"/>
                <w:szCs w:val="17"/>
                <w:lang w:eastAsia="zh-CN"/>
              </w:rPr>
              <w:t>to</w:t>
            </w:r>
            <w:r w:rsidRPr="005C230A">
              <w:rPr>
                <w:sz w:val="17"/>
                <w:szCs w:val="17"/>
                <w:lang w:eastAsia="zh-CN"/>
              </w:rPr>
              <w:t xml:space="preserve"> “different base, similar job” cohort (Richmond) and “same base-different job” cohort (Amberley).</w:t>
            </w:r>
          </w:p>
        </w:tc>
      </w:tr>
    </w:tbl>
    <w:p w14:paraId="37C7A196" w14:textId="77777777" w:rsidR="00CF3116" w:rsidRDefault="00CF3116" w:rsidP="00020047">
      <w:pPr>
        <w:spacing w:line="240" w:lineRule="auto"/>
      </w:pPr>
    </w:p>
    <w:p w14:paraId="008EC858" w14:textId="77777777" w:rsidR="00CF3116" w:rsidRPr="00221572" w:rsidRDefault="00CF3116" w:rsidP="00020047">
      <w:pPr>
        <w:spacing w:after="120" w:line="240" w:lineRule="auto"/>
        <w:rPr>
          <w:b/>
        </w:rPr>
      </w:pPr>
      <w:r w:rsidRPr="00221572">
        <w:rPr>
          <w:b/>
        </w:rPr>
        <w:t>Endocrine profile</w:t>
      </w:r>
      <w:r w:rsidR="009621CA" w:rsidRPr="00221572">
        <w:rPr>
          <w:b/>
        </w:rPr>
        <w:t xml:space="preserve"> (n=5)</w:t>
      </w:r>
    </w:p>
    <w:tbl>
      <w:tblPr>
        <w:tblStyle w:val="TableGrid"/>
        <w:tblW w:w="1400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87"/>
        <w:gridCol w:w="1418"/>
        <w:gridCol w:w="992"/>
        <w:gridCol w:w="1395"/>
        <w:gridCol w:w="1418"/>
        <w:gridCol w:w="1276"/>
        <w:gridCol w:w="2552"/>
        <w:gridCol w:w="2977"/>
        <w:gridCol w:w="992"/>
      </w:tblGrid>
      <w:tr w:rsidR="00CF3116" w:rsidRPr="0093556D" w14:paraId="378133ED" w14:textId="77777777" w:rsidTr="007669EB">
        <w:trPr>
          <w:tblHeader/>
        </w:trPr>
        <w:tc>
          <w:tcPr>
            <w:tcW w:w="98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00A88B13"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 xml:space="preserve">Authors </w:t>
            </w:r>
          </w:p>
          <w:p w14:paraId="5CEC06BB"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and Year</w:t>
            </w:r>
          </w:p>
        </w:tc>
        <w:tc>
          <w:tcPr>
            <w:tcW w:w="141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65CB2D6D"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Study design</w:t>
            </w:r>
          </w:p>
        </w:tc>
        <w:tc>
          <w:tcPr>
            <w:tcW w:w="99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3E9A98FF"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Country</w:t>
            </w:r>
          </w:p>
        </w:tc>
        <w:tc>
          <w:tcPr>
            <w:tcW w:w="139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4BEC45C7"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Study pop</w:t>
            </w:r>
            <w:r w:rsidRPr="0093556D">
              <w:rPr>
                <w:b/>
                <w:bCs/>
                <w:color w:val="FFFFFF" w:themeColor="background1"/>
                <w:sz w:val="17"/>
                <w:szCs w:val="17"/>
                <w:vertAlign w:val="superscript"/>
                <w:lang w:eastAsia="zh-CN"/>
              </w:rPr>
              <w:t>n</w:t>
            </w:r>
            <w:r w:rsidRPr="0093556D">
              <w:rPr>
                <w:b/>
                <w:bCs/>
                <w:color w:val="FFFFFF" w:themeColor="background1"/>
                <w:sz w:val="17"/>
                <w:szCs w:val="17"/>
                <w:lang w:eastAsia="zh-CN"/>
              </w:rPr>
              <w:t xml:space="preserve"> and sampling methodology</w:t>
            </w:r>
          </w:p>
        </w:tc>
        <w:tc>
          <w:tcPr>
            <w:tcW w:w="141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423DC6A6"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Study Group (n)</w:t>
            </w:r>
          </w:p>
        </w:tc>
        <w:tc>
          <w:tcPr>
            <w:tcW w:w="127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56FAA299"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Comparison Group (n)</w:t>
            </w:r>
          </w:p>
        </w:tc>
        <w:tc>
          <w:tcPr>
            <w:tcW w:w="255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683CAEAE"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Primary outcome measure (and assessment)</w:t>
            </w:r>
          </w:p>
        </w:tc>
        <w:tc>
          <w:tcPr>
            <w:tcW w:w="297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7B064703"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Exposure assessment</w:t>
            </w:r>
          </w:p>
        </w:tc>
        <w:tc>
          <w:tcPr>
            <w:tcW w:w="99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3ADF3D52"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Age</w:t>
            </w:r>
          </w:p>
          <w:p w14:paraId="214036C0"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Gender</w:t>
            </w:r>
          </w:p>
        </w:tc>
      </w:tr>
      <w:tr w:rsidR="00CF3116" w14:paraId="26F9E3BE" w14:textId="77777777" w:rsidTr="007669EB">
        <w:tc>
          <w:tcPr>
            <w:tcW w:w="987" w:type="dxa"/>
            <w:tcBorders>
              <w:top w:val="single" w:sz="4" w:space="0" w:color="1F4E79" w:themeColor="accent1" w:themeShade="80"/>
            </w:tcBorders>
          </w:tcPr>
          <w:p w14:paraId="72B1CC35" w14:textId="6B7FBAC3" w:rsidR="00CF3116" w:rsidRPr="0093556D" w:rsidRDefault="00CF3116" w:rsidP="006A5370">
            <w:pPr>
              <w:spacing w:before="60" w:after="60" w:line="240" w:lineRule="auto"/>
              <w:rPr>
                <w:sz w:val="17"/>
                <w:szCs w:val="17"/>
                <w:lang w:eastAsia="zh-CN"/>
              </w:rPr>
            </w:pPr>
            <w:r>
              <w:rPr>
                <w:sz w:val="17"/>
                <w:szCs w:val="17"/>
                <w:lang w:eastAsia="zh-CN"/>
              </w:rPr>
              <w:t>Chia 1997</w:t>
            </w:r>
            <w:r w:rsidR="00F24CCA">
              <w:rPr>
                <w:sz w:val="17"/>
                <w:szCs w:val="17"/>
                <w:lang w:eastAsia="zh-CN"/>
              </w:rPr>
              <w:fldChar w:fldCharType="begin">
                <w:fldData xml:space="preserve">PEVuZE5vdGU+PENpdGU+PEF1dGhvcj5DaGlhPC9BdXRob3I+PFllYXI+MTk5NzwvWWVhcj48UmVj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</w:fldData>
              </w:fldChar>
            </w:r>
            <w:r w:rsidR="006A5370">
              <w:rPr>
                <w:sz w:val="17"/>
                <w:szCs w:val="17"/>
                <w:lang w:eastAsia="zh-CN"/>
              </w:rPr>
              <w:instrText xml:space="preserve"> ADDIN EN.CITE </w:instrText>
            </w:r>
            <w:r w:rsidR="006A5370">
              <w:rPr>
                <w:sz w:val="17"/>
                <w:szCs w:val="17"/>
                <w:lang w:eastAsia="zh-CN"/>
              </w:rPr>
              <w:fldChar w:fldCharType="begin">
                <w:fldData xml:space="preserve">PEVuZE5vdGU+PENpdGU+PEF1dGhvcj5DaGlhPC9BdXRob3I+PFllYXI+MTk5NzwvWWVhcj48UmVj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</w:fldData>
              </w:fldChar>
            </w:r>
            <w:r w:rsidR="006A5370">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sidR="00F24CCA">
              <w:rPr>
                <w:sz w:val="17"/>
                <w:szCs w:val="17"/>
                <w:lang w:eastAsia="zh-CN"/>
              </w:rPr>
            </w:r>
            <w:r w:rsidR="00F24CCA">
              <w:rPr>
                <w:sz w:val="17"/>
                <w:szCs w:val="17"/>
                <w:lang w:eastAsia="zh-CN"/>
              </w:rPr>
              <w:fldChar w:fldCharType="separate"/>
            </w:r>
            <w:r w:rsidR="006A5370" w:rsidRPr="006A5370">
              <w:rPr>
                <w:noProof/>
                <w:sz w:val="17"/>
                <w:szCs w:val="17"/>
                <w:vertAlign w:val="superscript"/>
                <w:lang w:eastAsia="zh-CN"/>
              </w:rPr>
              <w:t>1</w:t>
            </w:r>
            <w:r w:rsidR="00F24CCA">
              <w:rPr>
                <w:sz w:val="17"/>
                <w:szCs w:val="17"/>
                <w:lang w:eastAsia="zh-CN"/>
              </w:rPr>
              <w:fldChar w:fldCharType="end"/>
            </w:r>
          </w:p>
        </w:tc>
        <w:tc>
          <w:tcPr>
            <w:tcW w:w="1418" w:type="dxa"/>
            <w:tcBorders>
              <w:top w:val="single" w:sz="4" w:space="0" w:color="1F4E79" w:themeColor="accent1" w:themeShade="80"/>
            </w:tcBorders>
          </w:tcPr>
          <w:p w14:paraId="29F4078A" w14:textId="77777777" w:rsidR="00CF3116" w:rsidRDefault="00CF3116" w:rsidP="00CF3116">
            <w:pPr>
              <w:autoSpaceDE w:val="0"/>
              <w:autoSpaceDN w:val="0"/>
              <w:adjustRightInd w:val="0"/>
              <w:spacing w:before="60" w:after="60" w:line="240" w:lineRule="auto"/>
              <w:rPr>
                <w:sz w:val="17"/>
                <w:szCs w:val="17"/>
                <w:lang w:eastAsia="zh-CN"/>
              </w:rPr>
            </w:pPr>
            <w:r>
              <w:rPr>
                <w:sz w:val="17"/>
                <w:szCs w:val="17"/>
                <w:lang w:eastAsia="zh-CN"/>
              </w:rPr>
              <w:t>Cross-sectional</w:t>
            </w:r>
          </w:p>
          <w:p w14:paraId="11D1FD65" w14:textId="77777777" w:rsidR="00D91E68" w:rsidRDefault="00D91E68" w:rsidP="00CF3116">
            <w:pPr>
              <w:autoSpaceDE w:val="0"/>
              <w:autoSpaceDN w:val="0"/>
              <w:adjustRightInd w:val="0"/>
              <w:spacing w:before="60" w:after="60" w:line="240" w:lineRule="auto"/>
              <w:rPr>
                <w:sz w:val="17"/>
                <w:szCs w:val="17"/>
                <w:lang w:eastAsia="zh-CN"/>
              </w:rPr>
            </w:pPr>
          </w:p>
          <w:p w14:paraId="3FF2D160" w14:textId="77777777" w:rsidR="00D91E68" w:rsidRPr="0093556D" w:rsidRDefault="005131B8" w:rsidP="00CF3116">
            <w:pPr>
              <w:autoSpaceDE w:val="0"/>
              <w:autoSpaceDN w:val="0"/>
              <w:adjustRightInd w:val="0"/>
              <w:spacing w:before="60" w:after="60" w:line="240" w:lineRule="auto"/>
              <w:rPr>
                <w:sz w:val="17"/>
                <w:szCs w:val="17"/>
                <w:lang w:eastAsia="zh-CN"/>
              </w:rPr>
            </w:pPr>
            <w:r>
              <w:rPr>
                <w:sz w:val="17"/>
                <w:szCs w:val="17"/>
                <w:lang w:eastAsia="zh-CN"/>
              </w:rPr>
              <w:t>Information collected through a medical examination &amp; an interview questionnaire</w:t>
            </w:r>
          </w:p>
        </w:tc>
        <w:tc>
          <w:tcPr>
            <w:tcW w:w="992" w:type="dxa"/>
            <w:tcBorders>
              <w:top w:val="single" w:sz="4" w:space="0" w:color="1F4E79" w:themeColor="accent1" w:themeShade="80"/>
            </w:tcBorders>
          </w:tcPr>
          <w:p w14:paraId="615726DD" w14:textId="77777777" w:rsidR="00CF3116" w:rsidRPr="0093556D" w:rsidRDefault="00CF3116" w:rsidP="00CF3116">
            <w:pPr>
              <w:autoSpaceDE w:val="0"/>
              <w:autoSpaceDN w:val="0"/>
              <w:adjustRightInd w:val="0"/>
              <w:spacing w:before="60" w:after="60" w:line="240" w:lineRule="auto"/>
              <w:rPr>
                <w:sz w:val="17"/>
                <w:szCs w:val="17"/>
                <w:lang w:eastAsia="zh-CN"/>
              </w:rPr>
            </w:pPr>
            <w:r>
              <w:rPr>
                <w:sz w:val="17"/>
                <w:szCs w:val="17"/>
                <w:lang w:eastAsia="zh-CN"/>
              </w:rPr>
              <w:t>Singapore</w:t>
            </w:r>
          </w:p>
        </w:tc>
        <w:tc>
          <w:tcPr>
            <w:tcW w:w="1395" w:type="dxa"/>
            <w:tcBorders>
              <w:top w:val="single" w:sz="4" w:space="0" w:color="1F4E79" w:themeColor="accent1" w:themeShade="80"/>
            </w:tcBorders>
          </w:tcPr>
          <w:p w14:paraId="677AE811" w14:textId="113E1AC7" w:rsidR="00836881" w:rsidRDefault="00836881" w:rsidP="00836881">
            <w:pPr>
              <w:autoSpaceDE w:val="0"/>
              <w:autoSpaceDN w:val="0"/>
              <w:adjustRightInd w:val="0"/>
              <w:spacing w:before="60" w:after="60" w:line="240" w:lineRule="auto"/>
              <w:rPr>
                <w:sz w:val="17"/>
                <w:szCs w:val="17"/>
                <w:lang w:eastAsia="zh-CN"/>
              </w:rPr>
            </w:pPr>
            <w:r>
              <w:rPr>
                <w:sz w:val="17"/>
                <w:szCs w:val="17"/>
                <w:lang w:eastAsia="zh-CN"/>
              </w:rPr>
              <w:t>Male w</w:t>
            </w:r>
            <w:r w:rsidR="00CF3116">
              <w:rPr>
                <w:sz w:val="17"/>
                <w:szCs w:val="17"/>
                <w:lang w:eastAsia="zh-CN"/>
              </w:rPr>
              <w:t xml:space="preserve">orkers </w:t>
            </w:r>
            <w:r>
              <w:rPr>
                <w:sz w:val="17"/>
                <w:szCs w:val="17"/>
                <w:lang w:eastAsia="zh-CN"/>
              </w:rPr>
              <w:t>in</w:t>
            </w:r>
            <w:r w:rsidR="00CF3116">
              <w:rPr>
                <w:sz w:val="17"/>
                <w:szCs w:val="17"/>
                <w:lang w:eastAsia="zh-CN"/>
              </w:rPr>
              <w:t xml:space="preserve"> an electronics factory</w:t>
            </w:r>
            <w:r>
              <w:rPr>
                <w:sz w:val="17"/>
                <w:szCs w:val="17"/>
                <w:lang w:eastAsia="zh-CN"/>
              </w:rPr>
              <w:t xml:space="preserve"> </w:t>
            </w:r>
            <w:r w:rsidR="00CF3116">
              <w:rPr>
                <w:sz w:val="17"/>
                <w:szCs w:val="17"/>
                <w:lang w:eastAsia="zh-CN"/>
              </w:rPr>
              <w:t xml:space="preserve">who </w:t>
            </w:r>
            <w:r>
              <w:rPr>
                <w:sz w:val="17"/>
                <w:szCs w:val="17"/>
                <w:lang w:eastAsia="zh-CN"/>
              </w:rPr>
              <w:t xml:space="preserve">used </w:t>
            </w:r>
            <w:r w:rsidR="00D7735C">
              <w:rPr>
                <w:sz w:val="17"/>
                <w:szCs w:val="17"/>
                <w:lang w:eastAsia="zh-CN"/>
              </w:rPr>
              <w:t>t</w:t>
            </w:r>
            <w:r>
              <w:rPr>
                <w:sz w:val="17"/>
                <w:szCs w:val="17"/>
                <w:lang w:eastAsia="zh-CN"/>
              </w:rPr>
              <w:t xml:space="preserve">richloroethylene (TCE) as </w:t>
            </w:r>
            <w:r w:rsidR="00E04230">
              <w:rPr>
                <w:sz w:val="17"/>
                <w:szCs w:val="17"/>
                <w:lang w:eastAsia="zh-CN"/>
              </w:rPr>
              <w:t xml:space="preserve">a </w:t>
            </w:r>
            <w:r>
              <w:rPr>
                <w:sz w:val="17"/>
                <w:szCs w:val="17"/>
                <w:lang w:eastAsia="zh-CN"/>
              </w:rPr>
              <w:t>degreaser</w:t>
            </w:r>
            <w:r w:rsidDel="00836881">
              <w:rPr>
                <w:sz w:val="17"/>
                <w:szCs w:val="17"/>
                <w:lang w:eastAsia="zh-CN"/>
              </w:rPr>
              <w:t xml:space="preserve"> </w:t>
            </w:r>
          </w:p>
          <w:p w14:paraId="7125B0B6" w14:textId="77777777" w:rsidR="00836881" w:rsidRDefault="00836881" w:rsidP="00D91E68">
            <w:pPr>
              <w:autoSpaceDE w:val="0"/>
              <w:autoSpaceDN w:val="0"/>
              <w:adjustRightInd w:val="0"/>
              <w:spacing w:before="60" w:after="60" w:line="240" w:lineRule="auto"/>
              <w:rPr>
                <w:sz w:val="17"/>
                <w:szCs w:val="17"/>
                <w:lang w:eastAsia="zh-CN"/>
              </w:rPr>
            </w:pPr>
            <w:r>
              <w:rPr>
                <w:sz w:val="17"/>
                <w:szCs w:val="17"/>
                <w:lang w:eastAsia="zh-CN"/>
              </w:rPr>
              <w:t>N=450</w:t>
            </w:r>
          </w:p>
          <w:p w14:paraId="4DF91C78" w14:textId="77777777" w:rsidR="00CF3116" w:rsidRPr="0093556D" w:rsidRDefault="00CF3116" w:rsidP="005365C4">
            <w:pPr>
              <w:autoSpaceDE w:val="0"/>
              <w:autoSpaceDN w:val="0"/>
              <w:adjustRightInd w:val="0"/>
              <w:spacing w:before="60" w:after="60" w:line="240" w:lineRule="auto"/>
              <w:rPr>
                <w:sz w:val="17"/>
                <w:szCs w:val="17"/>
                <w:lang w:eastAsia="zh-CN"/>
              </w:rPr>
            </w:pPr>
          </w:p>
        </w:tc>
        <w:tc>
          <w:tcPr>
            <w:tcW w:w="1418" w:type="dxa"/>
            <w:tcBorders>
              <w:top w:val="single" w:sz="4" w:space="0" w:color="1F4E79" w:themeColor="accent1" w:themeShade="80"/>
            </w:tcBorders>
          </w:tcPr>
          <w:p w14:paraId="68C6063A" w14:textId="386AA6A6" w:rsidR="00CF3116" w:rsidRDefault="005446EA" w:rsidP="00D91E68">
            <w:pPr>
              <w:autoSpaceDE w:val="0"/>
              <w:autoSpaceDN w:val="0"/>
              <w:adjustRightInd w:val="0"/>
              <w:spacing w:before="60" w:after="60" w:line="240" w:lineRule="auto"/>
              <w:rPr>
                <w:sz w:val="17"/>
                <w:szCs w:val="17"/>
                <w:lang w:eastAsia="zh-CN"/>
              </w:rPr>
            </w:pPr>
            <w:r>
              <w:rPr>
                <w:sz w:val="17"/>
                <w:szCs w:val="17"/>
                <w:lang w:eastAsia="zh-CN"/>
              </w:rPr>
              <w:t>W</w:t>
            </w:r>
            <w:r w:rsidR="00CF3116">
              <w:rPr>
                <w:sz w:val="17"/>
                <w:szCs w:val="17"/>
                <w:lang w:eastAsia="zh-CN"/>
              </w:rPr>
              <w:t>orkers</w:t>
            </w:r>
            <w:r w:rsidR="00836881">
              <w:rPr>
                <w:sz w:val="17"/>
                <w:szCs w:val="17"/>
                <w:lang w:eastAsia="zh-CN"/>
              </w:rPr>
              <w:t xml:space="preserve"> who volunteered for a free medical check</w:t>
            </w:r>
            <w:r w:rsidR="00D91E68">
              <w:rPr>
                <w:sz w:val="17"/>
                <w:szCs w:val="17"/>
                <w:lang w:eastAsia="zh-CN"/>
              </w:rPr>
              <w:t xml:space="preserve"> and agreed </w:t>
            </w:r>
            <w:r w:rsidR="00D7735C">
              <w:rPr>
                <w:sz w:val="17"/>
                <w:szCs w:val="17"/>
                <w:lang w:eastAsia="zh-CN"/>
              </w:rPr>
              <w:t xml:space="preserve">for </w:t>
            </w:r>
            <w:r w:rsidR="00D91E68">
              <w:rPr>
                <w:sz w:val="17"/>
                <w:szCs w:val="17"/>
                <w:lang w:eastAsia="zh-CN"/>
              </w:rPr>
              <w:t>blood to be taken for hormonal assessment</w:t>
            </w:r>
          </w:p>
          <w:p w14:paraId="0FE9C8B9" w14:textId="77777777" w:rsidR="00CF3116" w:rsidRDefault="00CF3116" w:rsidP="00CF3116">
            <w:pPr>
              <w:autoSpaceDE w:val="0"/>
              <w:autoSpaceDN w:val="0"/>
              <w:adjustRightInd w:val="0"/>
              <w:spacing w:before="60" w:after="60" w:line="240" w:lineRule="auto"/>
              <w:rPr>
                <w:sz w:val="17"/>
                <w:szCs w:val="17"/>
                <w:lang w:eastAsia="zh-CN"/>
              </w:rPr>
            </w:pPr>
          </w:p>
          <w:p w14:paraId="16C61908" w14:textId="77777777" w:rsidR="00CF3116" w:rsidRDefault="00CF3116" w:rsidP="00D91E68">
            <w:pPr>
              <w:autoSpaceDE w:val="0"/>
              <w:autoSpaceDN w:val="0"/>
              <w:adjustRightInd w:val="0"/>
              <w:spacing w:before="60" w:after="60" w:line="240" w:lineRule="auto"/>
              <w:rPr>
                <w:sz w:val="17"/>
                <w:szCs w:val="17"/>
                <w:lang w:eastAsia="zh-CN"/>
              </w:rPr>
            </w:pPr>
            <w:r>
              <w:rPr>
                <w:sz w:val="17"/>
                <w:szCs w:val="17"/>
                <w:lang w:eastAsia="zh-CN"/>
              </w:rPr>
              <w:t xml:space="preserve">n=85 </w:t>
            </w:r>
          </w:p>
          <w:p w14:paraId="48BB07BF" w14:textId="77777777" w:rsidR="00CF3116" w:rsidRDefault="00CF3116" w:rsidP="00CF3116">
            <w:pPr>
              <w:autoSpaceDE w:val="0"/>
              <w:autoSpaceDN w:val="0"/>
              <w:adjustRightInd w:val="0"/>
              <w:spacing w:before="60" w:after="60" w:line="240" w:lineRule="auto"/>
              <w:rPr>
                <w:sz w:val="17"/>
                <w:szCs w:val="17"/>
                <w:lang w:eastAsia="zh-CN"/>
              </w:rPr>
            </w:pPr>
          </w:p>
          <w:p w14:paraId="4A24FAEF" w14:textId="77777777" w:rsidR="00CF3116" w:rsidRPr="0093556D" w:rsidRDefault="00CF3116" w:rsidP="00CF3116">
            <w:pPr>
              <w:autoSpaceDE w:val="0"/>
              <w:autoSpaceDN w:val="0"/>
              <w:adjustRightInd w:val="0"/>
              <w:spacing w:before="60" w:after="60" w:line="240" w:lineRule="auto"/>
              <w:rPr>
                <w:sz w:val="17"/>
                <w:szCs w:val="17"/>
                <w:lang w:eastAsia="zh-CN"/>
              </w:rPr>
            </w:pPr>
          </w:p>
        </w:tc>
        <w:tc>
          <w:tcPr>
            <w:tcW w:w="1276" w:type="dxa"/>
            <w:tcBorders>
              <w:top w:val="single" w:sz="4" w:space="0" w:color="1F4E79" w:themeColor="accent1" w:themeShade="80"/>
            </w:tcBorders>
          </w:tcPr>
          <w:p w14:paraId="07BB86C8" w14:textId="77777777" w:rsidR="00CF3116" w:rsidRPr="0093556D" w:rsidRDefault="00CF3116" w:rsidP="00CF3116">
            <w:pPr>
              <w:spacing w:before="60" w:after="60" w:line="240" w:lineRule="auto"/>
              <w:rPr>
                <w:sz w:val="17"/>
                <w:szCs w:val="17"/>
                <w:lang w:eastAsia="zh-CN"/>
              </w:rPr>
            </w:pPr>
            <w:r>
              <w:rPr>
                <w:sz w:val="17"/>
                <w:szCs w:val="17"/>
                <w:lang w:eastAsia="zh-CN"/>
              </w:rPr>
              <w:t>No comparison group</w:t>
            </w:r>
          </w:p>
        </w:tc>
        <w:tc>
          <w:tcPr>
            <w:tcW w:w="2552" w:type="dxa"/>
            <w:tcBorders>
              <w:top w:val="single" w:sz="4" w:space="0" w:color="1F4E79" w:themeColor="accent1" w:themeShade="80"/>
            </w:tcBorders>
          </w:tcPr>
          <w:p w14:paraId="402E65F9" w14:textId="53962B8C" w:rsidR="00CF3116" w:rsidRDefault="00CF3116" w:rsidP="00F24CCA">
            <w:pPr>
              <w:autoSpaceDE w:val="0"/>
              <w:autoSpaceDN w:val="0"/>
              <w:adjustRightInd w:val="0"/>
              <w:spacing w:before="60" w:after="60" w:line="240" w:lineRule="auto"/>
              <w:contextualSpacing/>
              <w:rPr>
                <w:sz w:val="17"/>
                <w:szCs w:val="17"/>
              </w:rPr>
            </w:pPr>
            <w:r>
              <w:rPr>
                <w:sz w:val="17"/>
                <w:szCs w:val="17"/>
              </w:rPr>
              <w:t>Hormonal assays of</w:t>
            </w:r>
            <w:r w:rsidR="00D91E68">
              <w:rPr>
                <w:sz w:val="17"/>
                <w:szCs w:val="17"/>
              </w:rPr>
              <w:t xml:space="preserve"> </w:t>
            </w:r>
            <w:r>
              <w:rPr>
                <w:sz w:val="17"/>
                <w:szCs w:val="17"/>
              </w:rPr>
              <w:t xml:space="preserve">testosterone, </w:t>
            </w:r>
            <w:r w:rsidR="00D91E68">
              <w:rPr>
                <w:sz w:val="17"/>
                <w:szCs w:val="17"/>
              </w:rPr>
              <w:t>F</w:t>
            </w:r>
            <w:r>
              <w:rPr>
                <w:sz w:val="17"/>
                <w:szCs w:val="17"/>
              </w:rPr>
              <w:t xml:space="preserve">ollicle </w:t>
            </w:r>
            <w:r w:rsidR="00D91E68">
              <w:rPr>
                <w:sz w:val="17"/>
                <w:szCs w:val="17"/>
              </w:rPr>
              <w:t>S</w:t>
            </w:r>
            <w:r>
              <w:rPr>
                <w:sz w:val="17"/>
                <w:szCs w:val="17"/>
              </w:rPr>
              <w:t xml:space="preserve">timulating </w:t>
            </w:r>
            <w:r w:rsidR="00D91E68">
              <w:rPr>
                <w:sz w:val="17"/>
                <w:szCs w:val="17"/>
              </w:rPr>
              <w:t>H</w:t>
            </w:r>
            <w:r>
              <w:rPr>
                <w:sz w:val="17"/>
                <w:szCs w:val="17"/>
              </w:rPr>
              <w:t xml:space="preserve">ormone </w:t>
            </w:r>
            <w:r w:rsidR="00D91E68">
              <w:rPr>
                <w:sz w:val="17"/>
                <w:szCs w:val="17"/>
              </w:rPr>
              <w:t>(</w:t>
            </w:r>
            <w:r>
              <w:rPr>
                <w:sz w:val="17"/>
                <w:szCs w:val="17"/>
              </w:rPr>
              <w:t xml:space="preserve">FSH), </w:t>
            </w:r>
            <w:r w:rsidR="00D91E68">
              <w:rPr>
                <w:sz w:val="17"/>
                <w:szCs w:val="17"/>
              </w:rPr>
              <w:t>Luteinising</w:t>
            </w:r>
            <w:r>
              <w:rPr>
                <w:sz w:val="17"/>
                <w:szCs w:val="17"/>
              </w:rPr>
              <w:t xml:space="preserve"> </w:t>
            </w:r>
            <w:r w:rsidR="00D91E68">
              <w:rPr>
                <w:sz w:val="17"/>
                <w:szCs w:val="17"/>
              </w:rPr>
              <w:t>H</w:t>
            </w:r>
            <w:r>
              <w:rPr>
                <w:sz w:val="17"/>
                <w:szCs w:val="17"/>
              </w:rPr>
              <w:t xml:space="preserve">ormone (LH), </w:t>
            </w:r>
            <w:r w:rsidRPr="001B6A9C">
              <w:rPr>
                <w:sz w:val="17"/>
                <w:szCs w:val="17"/>
              </w:rPr>
              <w:t>dehydroepiandrosterone sulphate</w:t>
            </w:r>
            <w:r>
              <w:rPr>
                <w:sz w:val="17"/>
                <w:szCs w:val="17"/>
              </w:rPr>
              <w:t xml:space="preserve"> (DHEAS) and </w:t>
            </w:r>
            <w:r w:rsidR="00D91E68">
              <w:rPr>
                <w:sz w:val="17"/>
                <w:szCs w:val="17"/>
              </w:rPr>
              <w:t>S</w:t>
            </w:r>
            <w:r w:rsidRPr="001B6A9C">
              <w:rPr>
                <w:sz w:val="17"/>
                <w:szCs w:val="17"/>
              </w:rPr>
              <w:t>ex-</w:t>
            </w:r>
            <w:r w:rsidR="00D91E68">
              <w:rPr>
                <w:sz w:val="17"/>
                <w:szCs w:val="17"/>
              </w:rPr>
              <w:t>H</w:t>
            </w:r>
            <w:r w:rsidRPr="001B6A9C">
              <w:rPr>
                <w:sz w:val="17"/>
                <w:szCs w:val="17"/>
              </w:rPr>
              <w:t xml:space="preserve">ormone </w:t>
            </w:r>
            <w:r w:rsidR="00D91E68">
              <w:rPr>
                <w:sz w:val="17"/>
                <w:szCs w:val="17"/>
              </w:rPr>
              <w:t>B</w:t>
            </w:r>
            <w:r w:rsidRPr="001B6A9C">
              <w:rPr>
                <w:sz w:val="17"/>
                <w:szCs w:val="17"/>
              </w:rPr>
              <w:t xml:space="preserve">inding </w:t>
            </w:r>
            <w:r w:rsidR="00D91E68">
              <w:rPr>
                <w:sz w:val="17"/>
                <w:szCs w:val="17"/>
              </w:rPr>
              <w:t>G</w:t>
            </w:r>
            <w:r w:rsidRPr="001B6A9C">
              <w:rPr>
                <w:sz w:val="17"/>
                <w:szCs w:val="17"/>
              </w:rPr>
              <w:t>lobulin</w:t>
            </w:r>
            <w:r>
              <w:rPr>
                <w:sz w:val="17"/>
                <w:szCs w:val="17"/>
              </w:rPr>
              <w:t xml:space="preserve"> (SHBG)</w:t>
            </w:r>
            <w:r w:rsidR="00D91E68">
              <w:rPr>
                <w:sz w:val="17"/>
                <w:szCs w:val="17"/>
              </w:rPr>
              <w:t xml:space="preserve"> w</w:t>
            </w:r>
            <w:r w:rsidR="00BE5086">
              <w:rPr>
                <w:sz w:val="17"/>
                <w:szCs w:val="17"/>
              </w:rPr>
              <w:t>ere</w:t>
            </w:r>
            <w:r w:rsidR="00D91E68">
              <w:rPr>
                <w:sz w:val="17"/>
                <w:szCs w:val="17"/>
              </w:rPr>
              <w:t xml:space="preserve"> assessed via a single morning venous blood sample</w:t>
            </w:r>
          </w:p>
          <w:p w14:paraId="4F0AC797" w14:textId="77777777" w:rsidR="00CF3116" w:rsidRDefault="00CF3116" w:rsidP="00CF3116">
            <w:pPr>
              <w:autoSpaceDE w:val="0"/>
              <w:autoSpaceDN w:val="0"/>
              <w:adjustRightInd w:val="0"/>
              <w:spacing w:before="60" w:after="60" w:line="240" w:lineRule="auto"/>
              <w:contextualSpacing/>
              <w:rPr>
                <w:sz w:val="17"/>
                <w:szCs w:val="17"/>
              </w:rPr>
            </w:pPr>
          </w:p>
          <w:p w14:paraId="6B97C64B" w14:textId="77777777" w:rsidR="00D91E68" w:rsidRDefault="00D91E68" w:rsidP="00CF3116">
            <w:pPr>
              <w:autoSpaceDE w:val="0"/>
              <w:autoSpaceDN w:val="0"/>
              <w:adjustRightInd w:val="0"/>
              <w:spacing w:before="60" w:after="60" w:line="240" w:lineRule="auto"/>
              <w:contextualSpacing/>
              <w:rPr>
                <w:sz w:val="17"/>
                <w:szCs w:val="17"/>
              </w:rPr>
            </w:pPr>
            <w:r>
              <w:rPr>
                <w:sz w:val="17"/>
                <w:szCs w:val="17"/>
              </w:rPr>
              <w:t>Covariates:</w:t>
            </w:r>
          </w:p>
          <w:p w14:paraId="389F0E4D" w14:textId="77777777" w:rsidR="00CF3116" w:rsidRDefault="00D91E68" w:rsidP="00CF3116">
            <w:pPr>
              <w:autoSpaceDE w:val="0"/>
              <w:autoSpaceDN w:val="0"/>
              <w:adjustRightInd w:val="0"/>
              <w:spacing w:before="60" w:after="60" w:line="240" w:lineRule="auto"/>
              <w:contextualSpacing/>
              <w:rPr>
                <w:sz w:val="17"/>
                <w:szCs w:val="17"/>
              </w:rPr>
            </w:pPr>
            <w:r>
              <w:rPr>
                <w:sz w:val="17"/>
                <w:szCs w:val="17"/>
              </w:rPr>
              <w:t>A</w:t>
            </w:r>
            <w:r w:rsidRPr="00D91E68">
              <w:rPr>
                <w:sz w:val="17"/>
                <w:szCs w:val="17"/>
              </w:rPr>
              <w:t>ge, smoking history, and size of testes</w:t>
            </w:r>
          </w:p>
          <w:p w14:paraId="48F47EE8" w14:textId="77777777" w:rsidR="00CF3116" w:rsidRPr="0093556D" w:rsidRDefault="00CF3116" w:rsidP="00CF3116">
            <w:pPr>
              <w:autoSpaceDE w:val="0"/>
              <w:autoSpaceDN w:val="0"/>
              <w:adjustRightInd w:val="0"/>
              <w:spacing w:before="60" w:after="60" w:line="240" w:lineRule="auto"/>
              <w:contextualSpacing/>
              <w:rPr>
                <w:sz w:val="17"/>
                <w:szCs w:val="17"/>
              </w:rPr>
            </w:pPr>
          </w:p>
        </w:tc>
        <w:tc>
          <w:tcPr>
            <w:tcW w:w="2977" w:type="dxa"/>
            <w:tcBorders>
              <w:top w:val="single" w:sz="4" w:space="0" w:color="1F4E79" w:themeColor="accent1" w:themeShade="80"/>
            </w:tcBorders>
          </w:tcPr>
          <w:p w14:paraId="66B56970" w14:textId="77777777" w:rsidR="00D91E68" w:rsidRDefault="00D91E68" w:rsidP="00CF3116">
            <w:pPr>
              <w:spacing w:before="60" w:after="60" w:line="240" w:lineRule="auto"/>
              <w:rPr>
                <w:sz w:val="17"/>
                <w:szCs w:val="17"/>
                <w:lang w:eastAsia="zh-CN"/>
              </w:rPr>
            </w:pPr>
            <w:r>
              <w:rPr>
                <w:sz w:val="17"/>
                <w:szCs w:val="17"/>
                <w:lang w:eastAsia="zh-CN"/>
              </w:rPr>
              <w:t>Air:</w:t>
            </w:r>
          </w:p>
          <w:p w14:paraId="589AE1C0" w14:textId="77777777" w:rsidR="00D91E68" w:rsidRDefault="00D91E68" w:rsidP="00D91E68">
            <w:pPr>
              <w:spacing w:before="60" w:after="60" w:line="240" w:lineRule="auto"/>
              <w:rPr>
                <w:sz w:val="17"/>
                <w:szCs w:val="17"/>
                <w:lang w:eastAsia="zh-CN"/>
              </w:rPr>
            </w:pPr>
            <w:r>
              <w:rPr>
                <w:sz w:val="17"/>
                <w:szCs w:val="17"/>
                <w:lang w:eastAsia="zh-CN"/>
              </w:rPr>
              <w:t>Measured using organic vapour monitors in 12 workers</w:t>
            </w:r>
          </w:p>
          <w:p w14:paraId="48D36A73" w14:textId="77777777" w:rsidR="00D91E68" w:rsidRDefault="00D91E68" w:rsidP="00D91E68">
            <w:pPr>
              <w:spacing w:before="60" w:after="60" w:line="240" w:lineRule="auto"/>
              <w:rPr>
                <w:sz w:val="17"/>
                <w:szCs w:val="17"/>
                <w:lang w:eastAsia="zh-CN"/>
              </w:rPr>
            </w:pPr>
          </w:p>
          <w:p w14:paraId="71A7A699" w14:textId="77777777" w:rsidR="00D91E68" w:rsidRDefault="00D91E68" w:rsidP="00D91E68">
            <w:pPr>
              <w:spacing w:before="60" w:after="60" w:line="240" w:lineRule="auto"/>
              <w:rPr>
                <w:sz w:val="17"/>
                <w:szCs w:val="17"/>
                <w:lang w:eastAsia="zh-CN"/>
              </w:rPr>
            </w:pPr>
            <w:r>
              <w:rPr>
                <w:sz w:val="17"/>
                <w:szCs w:val="17"/>
                <w:lang w:eastAsia="zh-CN"/>
              </w:rPr>
              <w:t>Urine:</w:t>
            </w:r>
          </w:p>
          <w:p w14:paraId="47AF4034" w14:textId="152B3490" w:rsidR="00D91E68" w:rsidRDefault="00D91E68" w:rsidP="00D91E68">
            <w:pPr>
              <w:spacing w:before="60" w:after="60" w:line="240" w:lineRule="auto"/>
              <w:rPr>
                <w:sz w:val="17"/>
                <w:szCs w:val="17"/>
                <w:lang w:eastAsia="zh-CN"/>
              </w:rPr>
            </w:pPr>
            <w:r>
              <w:rPr>
                <w:sz w:val="17"/>
                <w:szCs w:val="17"/>
                <w:lang w:eastAsia="zh-CN"/>
              </w:rPr>
              <w:t xml:space="preserve">Spot sample analysed for trichloroacetic acid (a metabolite of </w:t>
            </w:r>
            <w:r w:rsidR="00D7735C">
              <w:rPr>
                <w:sz w:val="17"/>
                <w:szCs w:val="17"/>
                <w:lang w:eastAsia="zh-CN"/>
              </w:rPr>
              <w:t>TCE</w:t>
            </w:r>
            <w:r>
              <w:rPr>
                <w:sz w:val="17"/>
                <w:szCs w:val="17"/>
                <w:lang w:eastAsia="zh-CN"/>
              </w:rPr>
              <w:t>)</w:t>
            </w:r>
          </w:p>
          <w:p w14:paraId="293EF836" w14:textId="77777777" w:rsidR="00D91E68" w:rsidRDefault="00D91E68" w:rsidP="00CF3116">
            <w:pPr>
              <w:spacing w:before="60" w:after="60" w:line="240" w:lineRule="auto"/>
              <w:rPr>
                <w:sz w:val="17"/>
                <w:szCs w:val="17"/>
                <w:lang w:eastAsia="zh-CN"/>
              </w:rPr>
            </w:pPr>
          </w:p>
          <w:p w14:paraId="6FC509FA" w14:textId="77777777" w:rsidR="00CF3116" w:rsidRDefault="00CF3116" w:rsidP="00CF3116">
            <w:pPr>
              <w:spacing w:before="60" w:after="60" w:line="240" w:lineRule="auto"/>
              <w:rPr>
                <w:sz w:val="17"/>
                <w:szCs w:val="17"/>
                <w:lang w:eastAsia="zh-CN"/>
              </w:rPr>
            </w:pPr>
          </w:p>
          <w:p w14:paraId="751CBE44" w14:textId="77777777" w:rsidR="00CF3116" w:rsidRPr="0093556D" w:rsidRDefault="00CF3116" w:rsidP="00D91E68">
            <w:pPr>
              <w:spacing w:before="60" w:after="60" w:line="240" w:lineRule="auto"/>
              <w:rPr>
                <w:sz w:val="17"/>
                <w:szCs w:val="17"/>
                <w:lang w:eastAsia="zh-CN"/>
              </w:rPr>
            </w:pPr>
          </w:p>
        </w:tc>
        <w:tc>
          <w:tcPr>
            <w:tcW w:w="992" w:type="dxa"/>
            <w:tcBorders>
              <w:top w:val="single" w:sz="4" w:space="0" w:color="1F4E79" w:themeColor="accent1" w:themeShade="80"/>
            </w:tcBorders>
          </w:tcPr>
          <w:p w14:paraId="6ABC400B" w14:textId="77777777" w:rsidR="00CF3116" w:rsidRDefault="00CF3116" w:rsidP="00CF3116">
            <w:pPr>
              <w:spacing w:before="60" w:after="60" w:line="240" w:lineRule="auto"/>
              <w:rPr>
                <w:sz w:val="17"/>
                <w:szCs w:val="17"/>
                <w:lang w:eastAsia="zh-CN"/>
              </w:rPr>
            </w:pPr>
            <w:r>
              <w:rPr>
                <w:sz w:val="17"/>
                <w:szCs w:val="17"/>
                <w:lang w:eastAsia="zh-CN"/>
              </w:rPr>
              <w:t>All male</w:t>
            </w:r>
          </w:p>
          <w:p w14:paraId="52F1E440" w14:textId="77777777" w:rsidR="00CF3116" w:rsidRDefault="00CF3116" w:rsidP="00CF3116">
            <w:pPr>
              <w:spacing w:before="60" w:after="60" w:line="240" w:lineRule="auto"/>
              <w:rPr>
                <w:sz w:val="17"/>
                <w:szCs w:val="17"/>
                <w:lang w:eastAsia="zh-CN"/>
              </w:rPr>
            </w:pPr>
          </w:p>
          <w:p w14:paraId="24CE4790" w14:textId="77777777" w:rsidR="00CF3116" w:rsidRDefault="00B324AA" w:rsidP="00CF3116">
            <w:pPr>
              <w:spacing w:before="60" w:after="60" w:line="240" w:lineRule="auto"/>
              <w:rPr>
                <w:sz w:val="17"/>
                <w:szCs w:val="17"/>
                <w:lang w:eastAsia="zh-CN"/>
              </w:rPr>
            </w:pPr>
            <w:r>
              <w:rPr>
                <w:sz w:val="17"/>
                <w:szCs w:val="17"/>
                <w:lang w:eastAsia="zh-CN"/>
              </w:rPr>
              <w:t xml:space="preserve">Age mean (SD) </w:t>
            </w:r>
            <w:r w:rsidR="00CF3116">
              <w:rPr>
                <w:sz w:val="17"/>
                <w:szCs w:val="17"/>
                <w:lang w:eastAsia="zh-CN"/>
              </w:rPr>
              <w:t>27.8 (3.0) y</w:t>
            </w:r>
            <w:r w:rsidR="00D91E68">
              <w:rPr>
                <w:sz w:val="17"/>
                <w:szCs w:val="17"/>
                <w:lang w:eastAsia="zh-CN"/>
              </w:rPr>
              <w:t>ea</w:t>
            </w:r>
            <w:r w:rsidR="00CF3116">
              <w:rPr>
                <w:sz w:val="17"/>
                <w:szCs w:val="17"/>
                <w:lang w:eastAsia="zh-CN"/>
              </w:rPr>
              <w:t>rs</w:t>
            </w:r>
          </w:p>
          <w:p w14:paraId="189C30C3" w14:textId="77777777" w:rsidR="00CF3116" w:rsidRDefault="00CF3116" w:rsidP="00CF3116">
            <w:pPr>
              <w:spacing w:before="60" w:after="60" w:line="240" w:lineRule="auto"/>
              <w:rPr>
                <w:sz w:val="17"/>
                <w:szCs w:val="17"/>
                <w:lang w:eastAsia="zh-CN"/>
              </w:rPr>
            </w:pPr>
          </w:p>
          <w:p w14:paraId="3B076D53" w14:textId="77777777" w:rsidR="00CF3116" w:rsidRPr="0093556D" w:rsidRDefault="00CF3116" w:rsidP="00CF3116">
            <w:pPr>
              <w:spacing w:before="60" w:after="60" w:line="240" w:lineRule="auto"/>
              <w:rPr>
                <w:sz w:val="17"/>
                <w:szCs w:val="17"/>
                <w:lang w:eastAsia="zh-CN"/>
              </w:rPr>
            </w:pPr>
            <w:r>
              <w:rPr>
                <w:sz w:val="17"/>
                <w:szCs w:val="17"/>
                <w:lang w:eastAsia="zh-CN"/>
              </w:rPr>
              <w:t>Range 22-39 y</w:t>
            </w:r>
            <w:r w:rsidR="00D91E68">
              <w:rPr>
                <w:sz w:val="17"/>
                <w:szCs w:val="17"/>
                <w:lang w:eastAsia="zh-CN"/>
              </w:rPr>
              <w:t>ea</w:t>
            </w:r>
            <w:r>
              <w:rPr>
                <w:sz w:val="17"/>
                <w:szCs w:val="17"/>
                <w:lang w:eastAsia="zh-CN"/>
              </w:rPr>
              <w:t>rs</w:t>
            </w:r>
          </w:p>
        </w:tc>
      </w:tr>
      <w:tr w:rsidR="005365C4" w14:paraId="12D61F07" w14:textId="77777777" w:rsidTr="007669EB">
        <w:tc>
          <w:tcPr>
            <w:tcW w:w="14007" w:type="dxa"/>
            <w:gridSpan w:val="9"/>
            <w:tcBorders>
              <w:top w:val="single" w:sz="4" w:space="0" w:color="1F4E79" w:themeColor="accent1" w:themeShade="80"/>
            </w:tcBorders>
          </w:tcPr>
          <w:p w14:paraId="5BA2BAA7" w14:textId="77777777" w:rsidR="00D91E68" w:rsidRDefault="00D91E68" w:rsidP="005446EA">
            <w:pPr>
              <w:spacing w:before="60" w:after="60" w:line="240" w:lineRule="auto"/>
              <w:rPr>
                <w:sz w:val="17"/>
                <w:szCs w:val="17"/>
                <w:lang w:eastAsia="zh-CN"/>
              </w:rPr>
            </w:pPr>
            <w:r>
              <w:rPr>
                <w:sz w:val="17"/>
                <w:szCs w:val="17"/>
                <w:lang w:eastAsia="zh-CN"/>
              </w:rPr>
              <w:t xml:space="preserve">Note: The analysis is based on years of exposure. </w:t>
            </w:r>
          </w:p>
          <w:p w14:paraId="0CDF6F37" w14:textId="77777777" w:rsidR="005365C4" w:rsidRPr="005922CF" w:rsidRDefault="005365C4" w:rsidP="005365C4">
            <w:pPr>
              <w:spacing w:before="60" w:after="60" w:line="240" w:lineRule="auto"/>
              <w:rPr>
                <w:b/>
                <w:bCs/>
                <w:sz w:val="17"/>
                <w:szCs w:val="17"/>
                <w:lang w:eastAsia="zh-CN"/>
              </w:rPr>
            </w:pPr>
            <w:r w:rsidRPr="005922CF">
              <w:rPr>
                <w:b/>
                <w:bCs/>
                <w:sz w:val="17"/>
                <w:szCs w:val="17"/>
                <w:lang w:eastAsia="zh-CN"/>
              </w:rPr>
              <w:t>Findings:</w:t>
            </w:r>
          </w:p>
          <w:p w14:paraId="72BA3C96" w14:textId="4232E30E" w:rsidR="00B324AA" w:rsidRDefault="00D7735C" w:rsidP="006A5370">
            <w:pPr>
              <w:spacing w:before="60" w:after="60" w:line="240" w:lineRule="auto"/>
              <w:rPr>
                <w:sz w:val="17"/>
                <w:szCs w:val="17"/>
                <w:lang w:eastAsia="zh-CN"/>
              </w:rPr>
            </w:pPr>
            <w:r>
              <w:rPr>
                <w:sz w:val="17"/>
                <w:szCs w:val="17"/>
                <w:lang w:eastAsia="zh-CN"/>
              </w:rPr>
              <w:lastRenderedPageBreak/>
              <w:t>W</w:t>
            </w:r>
            <w:r w:rsidR="00D91E68">
              <w:rPr>
                <w:sz w:val="17"/>
                <w:szCs w:val="17"/>
                <w:lang w:eastAsia="zh-CN"/>
              </w:rPr>
              <w:t>orkers</w:t>
            </w:r>
            <w:r w:rsidR="005365C4">
              <w:rPr>
                <w:sz w:val="17"/>
                <w:szCs w:val="17"/>
                <w:lang w:eastAsia="zh-CN"/>
              </w:rPr>
              <w:t xml:space="preserve"> were generally exposed to below </w:t>
            </w:r>
            <w:r w:rsidR="005365C4" w:rsidRPr="005C49F3">
              <w:rPr>
                <w:sz w:val="17"/>
                <w:szCs w:val="17"/>
                <w:lang w:eastAsia="zh-CN"/>
              </w:rPr>
              <w:t>the threshold limit value (TLV) of 50 ppm</w:t>
            </w:r>
            <w:r w:rsidR="005365C4">
              <w:rPr>
                <w:sz w:val="17"/>
                <w:szCs w:val="17"/>
                <w:lang w:eastAsia="zh-CN"/>
              </w:rPr>
              <w:t xml:space="preserve"> </w:t>
            </w:r>
            <w:r w:rsidR="00C46C93">
              <w:rPr>
                <w:sz w:val="17"/>
                <w:szCs w:val="17"/>
                <w:lang w:eastAsia="zh-CN"/>
              </w:rPr>
              <w:t>in the air for toluene.</w:t>
            </w:r>
            <w:r w:rsidR="00E04624">
              <w:rPr>
                <w:sz w:val="17"/>
                <w:szCs w:val="17"/>
                <w:lang w:eastAsia="zh-CN"/>
              </w:rPr>
              <w:t xml:space="preserve"> However, the current ACGIH TLVs</w:t>
            </w:r>
            <w:r w:rsidR="00E04624" w:rsidRPr="007A5E9F">
              <w:rPr>
                <w:rFonts w:cstheme="minorHAnsi"/>
                <w:sz w:val="17"/>
                <w:szCs w:val="17"/>
                <w:vertAlign w:val="superscript"/>
                <w:lang w:eastAsia="zh-CN"/>
              </w:rPr>
              <w:t>®</w:t>
            </w:r>
            <w:r w:rsidR="00E04624">
              <w:rPr>
                <w:sz w:val="17"/>
                <w:szCs w:val="17"/>
                <w:lang w:eastAsia="zh-CN"/>
              </w:rPr>
              <w:t xml:space="preserve"> for TCE is 10 ppm.</w:t>
            </w:r>
            <w:r w:rsidR="00E04624">
              <w:rPr>
                <w:sz w:val="17"/>
                <w:szCs w:val="17"/>
                <w:lang w:eastAsia="zh-CN"/>
              </w:rPr>
              <w:fldChar w:fldCharType="begin"/>
            </w:r>
            <w:r w:rsidR="00816121">
              <w:rPr>
                <w:sz w:val="17"/>
                <w:szCs w:val="17"/>
                <w:lang w:eastAsia="zh-CN"/>
              </w:rPr>
              <w:instrText xml:space="preserve"> ADDIN EN.CITE &lt;EndNote&gt;&lt;Cite&gt;&lt;Author&gt;ACGIH&lt;/Author&gt;&lt;Year&gt;2018&lt;/Year&gt;&lt;RecNum&gt;142&lt;/RecNum&gt;&lt;DisplayText&gt;&lt;style face="superscript"&gt;51&lt;/style&gt;&lt;/DisplayText&gt;&lt;record&gt;&lt;rec-number&gt;142&lt;/rec-number&gt;&lt;foreign-keys&gt;&lt;key app="EN" db-id="ts0t25s0vv2va1ezfw6vrttvwprff5reztr9" timestamp="1542247430"&gt;142&lt;/key&gt;&lt;/foreign-keys&gt;&lt;ref-type name="Book"&gt;6&lt;/ref-type&gt;&lt;contributors&gt;&lt;authors&gt;&lt;author&gt;ACGIH &lt;/author&gt;&lt;/authors&gt;&lt;secondary-authors&gt;&lt;author&gt;American Conference of Governmental Industrial Hygienists (ACGIH)&lt;/author&gt;&lt;/secondary-authors&gt;&lt;/contributors&gt;&lt;titles&gt;&lt;title&gt;2018 TLVs and BEIs: Based on the documentation of the threshold limit values for chemical substances and physical agents and biological exposure indices &lt;/title&gt;&lt;/titles&gt;&lt;dates&gt;&lt;year&gt;2018&lt;/year&gt;&lt;/dates&gt;&lt;pub-location&gt;Cincinnati, OH&lt;/pub-location&gt;&lt;publisher&gt;American Conference of Governmental Industrial Hygienists, Signature Publications&lt;/publisher&gt;&lt;isbn&gt;978-1-607260-97-4&lt;/isbn&gt;&lt;urls&gt;&lt;/urls&gt;&lt;/record&gt;&lt;/Cite&gt;&lt;/EndNote&gt;</w:instrText>
            </w:r>
            <w:r w:rsidR="00E04624">
              <w:rPr>
                <w:sz w:val="17"/>
                <w:szCs w:val="17"/>
                <w:lang w:eastAsia="zh-CN"/>
              </w:rPr>
              <w:fldChar w:fldCharType="separate"/>
            </w:r>
            <w:r w:rsidR="00816121" w:rsidRPr="00816121">
              <w:rPr>
                <w:noProof/>
                <w:sz w:val="17"/>
                <w:szCs w:val="17"/>
                <w:vertAlign w:val="superscript"/>
                <w:lang w:eastAsia="zh-CN"/>
              </w:rPr>
              <w:t>51</w:t>
            </w:r>
            <w:r w:rsidR="00E04624">
              <w:rPr>
                <w:sz w:val="17"/>
                <w:szCs w:val="17"/>
                <w:lang w:eastAsia="zh-CN"/>
              </w:rPr>
              <w:fldChar w:fldCharType="end"/>
            </w:r>
          </w:p>
          <w:p w14:paraId="6DB33BC1" w14:textId="7F523DF7" w:rsidR="00B324AA" w:rsidRDefault="00D7735C" w:rsidP="00C46C93">
            <w:pPr>
              <w:spacing w:before="60" w:after="60" w:line="240" w:lineRule="auto"/>
              <w:rPr>
                <w:sz w:val="17"/>
                <w:szCs w:val="17"/>
                <w:lang w:eastAsia="zh-CN"/>
              </w:rPr>
            </w:pPr>
            <w:r>
              <w:rPr>
                <w:sz w:val="17"/>
                <w:szCs w:val="17"/>
                <w:lang w:eastAsia="zh-CN"/>
              </w:rPr>
              <w:t xml:space="preserve">Mean hormonal levels of </w:t>
            </w:r>
            <w:r w:rsidR="00B324AA">
              <w:rPr>
                <w:sz w:val="17"/>
                <w:szCs w:val="17"/>
                <w:lang w:eastAsia="zh-CN"/>
              </w:rPr>
              <w:t xml:space="preserve">serum FSH, testosterone, LH and SHBG </w:t>
            </w:r>
            <w:r>
              <w:rPr>
                <w:sz w:val="17"/>
                <w:szCs w:val="17"/>
                <w:lang w:eastAsia="zh-CN"/>
              </w:rPr>
              <w:t xml:space="preserve">showed a decrease by years of exposure </w:t>
            </w:r>
            <w:r w:rsidR="00B324AA">
              <w:rPr>
                <w:sz w:val="17"/>
                <w:szCs w:val="17"/>
                <w:lang w:eastAsia="zh-CN"/>
              </w:rPr>
              <w:t>until 5-7 years of exposure</w:t>
            </w:r>
            <w:r w:rsidR="00EF1E23">
              <w:rPr>
                <w:sz w:val="17"/>
                <w:szCs w:val="17"/>
                <w:lang w:eastAsia="zh-CN"/>
              </w:rPr>
              <w:t xml:space="preserve"> and mean serum testosterone, LH and SHBG were at similar levels at </w:t>
            </w:r>
            <w:r w:rsidR="00EF1E23">
              <w:rPr>
                <w:rFonts w:cstheme="minorHAnsi"/>
                <w:sz w:val="17"/>
                <w:szCs w:val="17"/>
                <w:lang w:eastAsia="zh-CN"/>
              </w:rPr>
              <w:t>≥</w:t>
            </w:r>
            <w:r w:rsidR="00EF1E23">
              <w:rPr>
                <w:sz w:val="17"/>
                <w:szCs w:val="17"/>
                <w:lang w:eastAsia="zh-CN"/>
              </w:rPr>
              <w:t>7 years. M</w:t>
            </w:r>
            <w:r w:rsidR="00EF42FC">
              <w:rPr>
                <w:sz w:val="17"/>
                <w:szCs w:val="17"/>
                <w:lang w:eastAsia="zh-CN"/>
              </w:rPr>
              <w:t xml:space="preserve">ean FSH </w:t>
            </w:r>
            <w:r w:rsidR="00EF1E23">
              <w:rPr>
                <w:sz w:val="17"/>
                <w:szCs w:val="17"/>
                <w:lang w:eastAsia="zh-CN"/>
              </w:rPr>
              <w:t xml:space="preserve">was lower at </w:t>
            </w:r>
            <w:r w:rsidR="00EF1E23">
              <w:rPr>
                <w:rFonts w:cstheme="minorHAnsi"/>
                <w:sz w:val="17"/>
                <w:szCs w:val="17"/>
                <w:lang w:eastAsia="zh-CN"/>
              </w:rPr>
              <w:t>≥</w:t>
            </w:r>
            <w:r w:rsidR="00EF1E23">
              <w:rPr>
                <w:sz w:val="17"/>
                <w:szCs w:val="17"/>
                <w:lang w:eastAsia="zh-CN"/>
              </w:rPr>
              <w:t xml:space="preserve">7 years and significantly lower when compared with levels &lt;3years (p&lt;0.05). </w:t>
            </w:r>
          </w:p>
          <w:p w14:paraId="10083F4C" w14:textId="74B85EC7" w:rsidR="00EF42FC" w:rsidRDefault="00B324AA" w:rsidP="00B324AA">
            <w:pPr>
              <w:spacing w:before="60" w:after="60" w:line="240" w:lineRule="auto"/>
              <w:rPr>
                <w:sz w:val="17"/>
                <w:szCs w:val="17"/>
                <w:lang w:eastAsia="zh-CN"/>
              </w:rPr>
            </w:pPr>
            <w:r>
              <w:rPr>
                <w:sz w:val="17"/>
                <w:szCs w:val="17"/>
                <w:lang w:eastAsia="zh-CN"/>
              </w:rPr>
              <w:t>FSH:  &lt;3 y</w:t>
            </w:r>
            <w:r w:rsidR="00EF42FC">
              <w:rPr>
                <w:sz w:val="17"/>
                <w:szCs w:val="17"/>
                <w:lang w:eastAsia="zh-CN"/>
              </w:rPr>
              <w:t>ea</w:t>
            </w:r>
            <w:r>
              <w:rPr>
                <w:sz w:val="17"/>
                <w:szCs w:val="17"/>
                <w:lang w:eastAsia="zh-CN"/>
              </w:rPr>
              <w:t>rs: 2.6, 3-5 y</w:t>
            </w:r>
            <w:r w:rsidR="00EF42FC">
              <w:rPr>
                <w:sz w:val="17"/>
                <w:szCs w:val="17"/>
                <w:lang w:eastAsia="zh-CN"/>
              </w:rPr>
              <w:t>ea</w:t>
            </w:r>
            <w:r>
              <w:rPr>
                <w:sz w:val="17"/>
                <w:szCs w:val="17"/>
                <w:lang w:eastAsia="zh-CN"/>
              </w:rPr>
              <w:t>rs: 1.69, 5-7 y</w:t>
            </w:r>
            <w:r w:rsidR="00EF42FC">
              <w:rPr>
                <w:sz w:val="17"/>
                <w:szCs w:val="17"/>
                <w:lang w:eastAsia="zh-CN"/>
              </w:rPr>
              <w:t>ea</w:t>
            </w:r>
            <w:r>
              <w:rPr>
                <w:sz w:val="17"/>
                <w:szCs w:val="17"/>
                <w:lang w:eastAsia="zh-CN"/>
              </w:rPr>
              <w:t>rs: 1.66</w:t>
            </w:r>
            <w:r w:rsidR="00EF42FC">
              <w:rPr>
                <w:sz w:val="17"/>
                <w:szCs w:val="17"/>
                <w:lang w:eastAsia="zh-CN"/>
              </w:rPr>
              <w:t xml:space="preserve">, </w:t>
            </w:r>
            <w:r w:rsidR="00EF42FC">
              <w:rPr>
                <w:rFonts w:cstheme="minorHAnsi"/>
                <w:sz w:val="17"/>
                <w:szCs w:val="17"/>
                <w:lang w:eastAsia="zh-CN"/>
              </w:rPr>
              <w:t>≥</w:t>
            </w:r>
            <w:r w:rsidR="00EF42FC">
              <w:rPr>
                <w:sz w:val="17"/>
                <w:szCs w:val="17"/>
                <w:lang w:eastAsia="zh-CN"/>
              </w:rPr>
              <w:t>7 years: 1.51</w:t>
            </w:r>
            <w:r>
              <w:rPr>
                <w:sz w:val="17"/>
                <w:szCs w:val="17"/>
                <w:lang w:eastAsia="zh-CN"/>
              </w:rPr>
              <w:t xml:space="preserve"> </w:t>
            </w:r>
            <w:r w:rsidR="00EF42FC">
              <w:rPr>
                <w:sz w:val="17"/>
                <w:szCs w:val="17"/>
                <w:lang w:eastAsia="zh-CN"/>
              </w:rPr>
              <w:t>(</w:t>
            </w:r>
            <w:r>
              <w:rPr>
                <w:sz w:val="17"/>
                <w:szCs w:val="17"/>
                <w:lang w:eastAsia="zh-CN"/>
              </w:rPr>
              <w:t>IU/l</w:t>
            </w:r>
            <w:r w:rsidR="00EF42FC">
              <w:rPr>
                <w:sz w:val="17"/>
                <w:szCs w:val="17"/>
                <w:lang w:eastAsia="zh-CN"/>
              </w:rPr>
              <w:t>)</w:t>
            </w:r>
            <w:r>
              <w:rPr>
                <w:sz w:val="17"/>
                <w:szCs w:val="17"/>
                <w:lang w:eastAsia="zh-CN"/>
              </w:rPr>
              <w:t xml:space="preserve"> </w:t>
            </w:r>
          </w:p>
          <w:p w14:paraId="2770F48B" w14:textId="77777777" w:rsidR="00EF42FC" w:rsidRDefault="00EF42FC" w:rsidP="00B324AA">
            <w:pPr>
              <w:spacing w:before="60" w:after="60" w:line="240" w:lineRule="auto"/>
              <w:rPr>
                <w:sz w:val="17"/>
                <w:szCs w:val="17"/>
                <w:lang w:eastAsia="zh-CN"/>
              </w:rPr>
            </w:pPr>
            <w:r>
              <w:rPr>
                <w:sz w:val="17"/>
                <w:szCs w:val="17"/>
                <w:lang w:eastAsia="zh-CN"/>
              </w:rPr>
              <w:t>T</w:t>
            </w:r>
            <w:r w:rsidR="00B324AA">
              <w:rPr>
                <w:sz w:val="17"/>
                <w:szCs w:val="17"/>
                <w:lang w:eastAsia="zh-CN"/>
              </w:rPr>
              <w:t>estosterone: &lt;3 y</w:t>
            </w:r>
            <w:r>
              <w:rPr>
                <w:sz w:val="17"/>
                <w:szCs w:val="17"/>
                <w:lang w:eastAsia="zh-CN"/>
              </w:rPr>
              <w:t>ea</w:t>
            </w:r>
            <w:r w:rsidR="00B324AA">
              <w:rPr>
                <w:sz w:val="17"/>
                <w:szCs w:val="17"/>
                <w:lang w:eastAsia="zh-CN"/>
              </w:rPr>
              <w:t>rs: 5.27, 3-5 y</w:t>
            </w:r>
            <w:r>
              <w:rPr>
                <w:sz w:val="17"/>
                <w:szCs w:val="17"/>
                <w:lang w:eastAsia="zh-CN"/>
              </w:rPr>
              <w:t>ea</w:t>
            </w:r>
            <w:r w:rsidR="00B324AA">
              <w:rPr>
                <w:sz w:val="17"/>
                <w:szCs w:val="17"/>
                <w:lang w:eastAsia="zh-CN"/>
              </w:rPr>
              <w:t>rs: 5.14, 5-7 y</w:t>
            </w:r>
            <w:r>
              <w:rPr>
                <w:sz w:val="17"/>
                <w:szCs w:val="17"/>
                <w:lang w:eastAsia="zh-CN"/>
              </w:rPr>
              <w:t>ea</w:t>
            </w:r>
            <w:r w:rsidR="00B324AA">
              <w:rPr>
                <w:sz w:val="17"/>
                <w:szCs w:val="17"/>
                <w:lang w:eastAsia="zh-CN"/>
              </w:rPr>
              <w:t>rs: 4.40</w:t>
            </w:r>
            <w:r>
              <w:rPr>
                <w:sz w:val="17"/>
                <w:szCs w:val="17"/>
                <w:lang w:eastAsia="zh-CN"/>
              </w:rPr>
              <w:t xml:space="preserve">, </w:t>
            </w:r>
            <w:r>
              <w:rPr>
                <w:rFonts w:cstheme="minorHAnsi"/>
                <w:sz w:val="17"/>
                <w:szCs w:val="17"/>
                <w:lang w:eastAsia="zh-CN"/>
              </w:rPr>
              <w:t>≥</w:t>
            </w:r>
            <w:r>
              <w:rPr>
                <w:sz w:val="17"/>
                <w:szCs w:val="17"/>
                <w:lang w:eastAsia="zh-CN"/>
              </w:rPr>
              <w:t>7 years: 4.75 (ng/ml)</w:t>
            </w:r>
            <w:r w:rsidR="00B324AA">
              <w:rPr>
                <w:sz w:val="17"/>
                <w:szCs w:val="17"/>
                <w:lang w:eastAsia="zh-CN"/>
              </w:rPr>
              <w:t xml:space="preserve"> </w:t>
            </w:r>
          </w:p>
          <w:p w14:paraId="3362393C" w14:textId="77777777" w:rsidR="00EF42FC" w:rsidRDefault="00B324AA" w:rsidP="00B324AA">
            <w:pPr>
              <w:spacing w:before="60" w:after="60" w:line="240" w:lineRule="auto"/>
              <w:rPr>
                <w:sz w:val="17"/>
                <w:szCs w:val="17"/>
                <w:lang w:eastAsia="zh-CN"/>
              </w:rPr>
            </w:pPr>
            <w:r>
              <w:rPr>
                <w:sz w:val="17"/>
                <w:szCs w:val="17"/>
                <w:lang w:eastAsia="zh-CN"/>
              </w:rPr>
              <w:t>LH: &lt;3 y</w:t>
            </w:r>
            <w:r w:rsidR="00EF42FC">
              <w:rPr>
                <w:sz w:val="17"/>
                <w:szCs w:val="17"/>
                <w:lang w:eastAsia="zh-CN"/>
              </w:rPr>
              <w:t>ea</w:t>
            </w:r>
            <w:r>
              <w:rPr>
                <w:sz w:val="17"/>
                <w:szCs w:val="17"/>
                <w:lang w:eastAsia="zh-CN"/>
              </w:rPr>
              <w:t>rs: 5.03, 3-5 y</w:t>
            </w:r>
            <w:r w:rsidR="00EF42FC">
              <w:rPr>
                <w:sz w:val="17"/>
                <w:szCs w:val="17"/>
                <w:lang w:eastAsia="zh-CN"/>
              </w:rPr>
              <w:t>ea</w:t>
            </w:r>
            <w:r>
              <w:rPr>
                <w:sz w:val="17"/>
                <w:szCs w:val="17"/>
                <w:lang w:eastAsia="zh-CN"/>
              </w:rPr>
              <w:t>rs: 5.0, 5-7 y</w:t>
            </w:r>
            <w:r w:rsidR="00EF42FC">
              <w:rPr>
                <w:sz w:val="17"/>
                <w:szCs w:val="17"/>
                <w:lang w:eastAsia="zh-CN"/>
              </w:rPr>
              <w:t>ea</w:t>
            </w:r>
            <w:r>
              <w:rPr>
                <w:sz w:val="17"/>
                <w:szCs w:val="17"/>
                <w:lang w:eastAsia="zh-CN"/>
              </w:rPr>
              <w:t>rs: 4.62</w:t>
            </w:r>
            <w:r w:rsidR="00EF42FC">
              <w:rPr>
                <w:sz w:val="17"/>
                <w:szCs w:val="17"/>
                <w:lang w:eastAsia="zh-CN"/>
              </w:rPr>
              <w:t xml:space="preserve">, </w:t>
            </w:r>
            <w:r w:rsidR="00EF42FC">
              <w:rPr>
                <w:rFonts w:cstheme="minorHAnsi"/>
                <w:sz w:val="17"/>
                <w:szCs w:val="17"/>
                <w:lang w:eastAsia="zh-CN"/>
              </w:rPr>
              <w:t>≥</w:t>
            </w:r>
            <w:r w:rsidR="00EF42FC">
              <w:rPr>
                <w:sz w:val="17"/>
                <w:szCs w:val="17"/>
                <w:lang w:eastAsia="zh-CN"/>
              </w:rPr>
              <w:t>7 years: 4.95</w:t>
            </w:r>
            <w:r>
              <w:rPr>
                <w:sz w:val="17"/>
                <w:szCs w:val="17"/>
                <w:lang w:eastAsia="zh-CN"/>
              </w:rPr>
              <w:t xml:space="preserve"> (IU/l) </w:t>
            </w:r>
          </w:p>
          <w:p w14:paraId="7F47C5EF" w14:textId="77777777" w:rsidR="005365C4" w:rsidRDefault="00B324AA" w:rsidP="005922CF">
            <w:pPr>
              <w:spacing w:before="60" w:after="60" w:line="240" w:lineRule="auto"/>
              <w:rPr>
                <w:sz w:val="17"/>
                <w:szCs w:val="17"/>
                <w:lang w:eastAsia="zh-CN"/>
              </w:rPr>
            </w:pPr>
            <w:r>
              <w:rPr>
                <w:sz w:val="17"/>
                <w:szCs w:val="17"/>
                <w:lang w:eastAsia="zh-CN"/>
              </w:rPr>
              <w:t>SHBG: &lt;3 y</w:t>
            </w:r>
            <w:r w:rsidR="00EF42FC">
              <w:rPr>
                <w:sz w:val="17"/>
                <w:szCs w:val="17"/>
                <w:lang w:eastAsia="zh-CN"/>
              </w:rPr>
              <w:t>ea</w:t>
            </w:r>
            <w:r>
              <w:rPr>
                <w:sz w:val="17"/>
                <w:szCs w:val="17"/>
                <w:lang w:eastAsia="zh-CN"/>
              </w:rPr>
              <w:t>rs: 33.00, 3-5 y</w:t>
            </w:r>
            <w:r w:rsidR="00EF42FC">
              <w:rPr>
                <w:sz w:val="17"/>
                <w:szCs w:val="17"/>
                <w:lang w:eastAsia="zh-CN"/>
              </w:rPr>
              <w:t>ea</w:t>
            </w:r>
            <w:r>
              <w:rPr>
                <w:sz w:val="17"/>
                <w:szCs w:val="17"/>
                <w:lang w:eastAsia="zh-CN"/>
              </w:rPr>
              <w:t>rs: 28.90, 5-7 y</w:t>
            </w:r>
            <w:r w:rsidR="00EF42FC">
              <w:rPr>
                <w:sz w:val="17"/>
                <w:szCs w:val="17"/>
                <w:lang w:eastAsia="zh-CN"/>
              </w:rPr>
              <w:t>ea</w:t>
            </w:r>
            <w:r>
              <w:rPr>
                <w:sz w:val="17"/>
                <w:szCs w:val="17"/>
                <w:lang w:eastAsia="zh-CN"/>
              </w:rPr>
              <w:t>rs: 23.20</w:t>
            </w:r>
            <w:r w:rsidR="00EF42FC">
              <w:rPr>
                <w:sz w:val="17"/>
                <w:szCs w:val="17"/>
                <w:lang w:eastAsia="zh-CN"/>
              </w:rPr>
              <w:t xml:space="preserve">, </w:t>
            </w:r>
            <w:r w:rsidR="00EF42FC">
              <w:rPr>
                <w:rFonts w:cstheme="minorHAnsi"/>
                <w:sz w:val="17"/>
                <w:szCs w:val="17"/>
                <w:lang w:eastAsia="zh-CN"/>
              </w:rPr>
              <w:t>≥</w:t>
            </w:r>
            <w:r w:rsidR="00EF42FC">
              <w:rPr>
                <w:sz w:val="17"/>
                <w:szCs w:val="17"/>
                <w:lang w:eastAsia="zh-CN"/>
              </w:rPr>
              <w:t>7 years:24.30</w:t>
            </w:r>
            <w:r>
              <w:rPr>
                <w:sz w:val="17"/>
                <w:szCs w:val="17"/>
                <w:lang w:eastAsia="zh-CN"/>
              </w:rPr>
              <w:t xml:space="preserve"> (nmol/ml)</w:t>
            </w:r>
          </w:p>
          <w:p w14:paraId="5A3A8A3D" w14:textId="4A78C1C5" w:rsidR="00DD4A2E" w:rsidRDefault="00DD4A2E" w:rsidP="005922CF">
            <w:pPr>
              <w:spacing w:before="60" w:after="60" w:line="240" w:lineRule="auto"/>
              <w:rPr>
                <w:sz w:val="17"/>
                <w:szCs w:val="17"/>
                <w:lang w:eastAsia="zh-CN"/>
              </w:rPr>
            </w:pPr>
            <w:r>
              <w:rPr>
                <w:sz w:val="17"/>
                <w:szCs w:val="17"/>
                <w:lang w:eastAsia="zh-CN"/>
              </w:rPr>
              <w:t>Authors considered that the findings indicated that reductions in FSH and testosterone in men exposed to TCE could be due to disruption of peripheral endocrine function via TCE induced reduction in liver production of SHBG, but that the longer terms implications of such findings remain ill-defined.</w:t>
            </w:r>
          </w:p>
        </w:tc>
      </w:tr>
      <w:tr w:rsidR="005365C4" w14:paraId="236CA12A" w14:textId="77777777" w:rsidTr="007669EB">
        <w:tc>
          <w:tcPr>
            <w:tcW w:w="987" w:type="dxa"/>
            <w:tcBorders>
              <w:top w:val="single" w:sz="4" w:space="0" w:color="1F4E79" w:themeColor="accent1" w:themeShade="80"/>
            </w:tcBorders>
          </w:tcPr>
          <w:p w14:paraId="3B71135B" w14:textId="245C3C51" w:rsidR="005365C4" w:rsidRDefault="005365C4" w:rsidP="006A5370">
            <w:pPr>
              <w:spacing w:before="60" w:after="60" w:line="240" w:lineRule="auto"/>
              <w:rPr>
                <w:sz w:val="17"/>
                <w:szCs w:val="17"/>
                <w:lang w:eastAsia="zh-CN"/>
              </w:rPr>
            </w:pPr>
            <w:r>
              <w:rPr>
                <w:sz w:val="17"/>
                <w:szCs w:val="17"/>
                <w:lang w:eastAsia="zh-CN"/>
              </w:rPr>
              <w:lastRenderedPageBreak/>
              <w:t>Gericke 2001</w:t>
            </w:r>
            <w:r w:rsidR="00F24CCA">
              <w:rPr>
                <w:sz w:val="17"/>
                <w:szCs w:val="17"/>
                <w:lang w:eastAsia="zh-CN"/>
              </w:rPr>
              <w:fldChar w:fldCharType="begin">
                <w:fldData xml:space="preserve">PEVuZE5vdGU+PENpdGU+PEF1dGhvcj5HZXJpY2tlPC9BdXRob3I+PFllYXI+MjAwMTwvWWVhcj48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</w:fldData>
              </w:fldChar>
            </w:r>
            <w:r w:rsidR="006A5370">
              <w:rPr>
                <w:sz w:val="17"/>
                <w:szCs w:val="17"/>
                <w:lang w:eastAsia="zh-CN"/>
              </w:rPr>
              <w:instrText xml:space="preserve"> ADDIN EN.CITE </w:instrText>
            </w:r>
            <w:r w:rsidR="006A5370">
              <w:rPr>
                <w:sz w:val="17"/>
                <w:szCs w:val="17"/>
                <w:lang w:eastAsia="zh-CN"/>
              </w:rPr>
              <w:fldChar w:fldCharType="begin">
                <w:fldData xml:space="preserve">PEVuZE5vdGU+PENpdGU+PEF1dGhvcj5HZXJpY2tlPC9BdXRob3I+PFllYXI+MjAwMTwvWWVhcj48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</w:fldData>
              </w:fldChar>
            </w:r>
            <w:r w:rsidR="006A5370">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sidR="00F24CCA">
              <w:rPr>
                <w:sz w:val="17"/>
                <w:szCs w:val="17"/>
                <w:lang w:eastAsia="zh-CN"/>
              </w:rPr>
            </w:r>
            <w:r w:rsidR="00F24CCA">
              <w:rPr>
                <w:sz w:val="17"/>
                <w:szCs w:val="17"/>
                <w:lang w:eastAsia="zh-CN"/>
              </w:rPr>
              <w:fldChar w:fldCharType="separate"/>
            </w:r>
            <w:r w:rsidR="006A5370" w:rsidRPr="006A5370">
              <w:rPr>
                <w:noProof/>
                <w:sz w:val="17"/>
                <w:szCs w:val="17"/>
                <w:vertAlign w:val="superscript"/>
                <w:lang w:eastAsia="zh-CN"/>
              </w:rPr>
              <w:t>10</w:t>
            </w:r>
            <w:r w:rsidR="00F24CCA">
              <w:rPr>
                <w:sz w:val="17"/>
                <w:szCs w:val="17"/>
                <w:lang w:eastAsia="zh-CN"/>
              </w:rPr>
              <w:fldChar w:fldCharType="end"/>
            </w:r>
          </w:p>
        </w:tc>
        <w:tc>
          <w:tcPr>
            <w:tcW w:w="1418" w:type="dxa"/>
            <w:tcBorders>
              <w:top w:val="single" w:sz="4" w:space="0" w:color="1F4E79" w:themeColor="accent1" w:themeShade="80"/>
            </w:tcBorders>
          </w:tcPr>
          <w:p w14:paraId="7C004C4B" w14:textId="28A0C902" w:rsidR="005365C4" w:rsidRDefault="005365C4" w:rsidP="005365C4">
            <w:pPr>
              <w:spacing w:before="60" w:after="60" w:line="240" w:lineRule="auto"/>
              <w:rPr>
                <w:sz w:val="17"/>
                <w:szCs w:val="17"/>
                <w:lang w:eastAsia="zh-CN"/>
              </w:rPr>
            </w:pPr>
            <w:r>
              <w:rPr>
                <w:sz w:val="17"/>
                <w:szCs w:val="17"/>
                <w:lang w:eastAsia="zh-CN"/>
              </w:rPr>
              <w:t>Cross</w:t>
            </w:r>
            <w:r w:rsidR="00237C07">
              <w:rPr>
                <w:sz w:val="17"/>
                <w:szCs w:val="17"/>
                <w:lang w:eastAsia="zh-CN"/>
              </w:rPr>
              <w:t>-</w:t>
            </w:r>
            <w:r>
              <w:rPr>
                <w:sz w:val="17"/>
                <w:szCs w:val="17"/>
                <w:lang w:eastAsia="zh-CN"/>
              </w:rPr>
              <w:t xml:space="preserve">sectional </w:t>
            </w:r>
          </w:p>
          <w:p w14:paraId="327BC8F7" w14:textId="77777777" w:rsidR="005365C4" w:rsidRDefault="005365C4" w:rsidP="005365C4">
            <w:pPr>
              <w:spacing w:before="60" w:after="60" w:line="240" w:lineRule="auto"/>
              <w:rPr>
                <w:sz w:val="17"/>
                <w:szCs w:val="17"/>
                <w:lang w:eastAsia="zh-CN"/>
              </w:rPr>
            </w:pPr>
          </w:p>
          <w:p w14:paraId="51D97EFA" w14:textId="1FC48DAB" w:rsidR="005365C4" w:rsidRDefault="005365C4" w:rsidP="00816121">
            <w:pPr>
              <w:spacing w:before="60" w:after="60" w:line="240" w:lineRule="auto"/>
              <w:rPr>
                <w:sz w:val="17"/>
                <w:szCs w:val="17"/>
                <w:lang w:eastAsia="zh-CN"/>
              </w:rPr>
            </w:pPr>
            <w:r>
              <w:rPr>
                <w:sz w:val="17"/>
                <w:szCs w:val="17"/>
                <w:lang w:eastAsia="zh-CN"/>
              </w:rPr>
              <w:t xml:space="preserve">Data from a multi-centre controlled field trial </w:t>
            </w:r>
            <w:r w:rsidR="00CF1349">
              <w:rPr>
                <w:sz w:val="17"/>
                <w:szCs w:val="17"/>
                <w:lang w:eastAsia="zh-CN"/>
              </w:rPr>
              <w:t>conducted between 1993-1995</w:t>
            </w:r>
            <w:r w:rsidR="00D23B53">
              <w:rPr>
                <w:sz w:val="17"/>
                <w:szCs w:val="17"/>
                <w:lang w:eastAsia="zh-CN"/>
              </w:rPr>
              <w:t xml:space="preserve"> in 12 participating factories</w:t>
            </w:r>
            <w:r w:rsidR="00F24CCA">
              <w:rPr>
                <w:sz w:val="17"/>
                <w:szCs w:val="17"/>
                <w:lang w:eastAsia="zh-CN"/>
              </w:rPr>
              <w:fldChar w:fldCharType="begin">
                <w:fldData xml:space="preserve">PEVuZE5vdGU+PENpdGU+PEF1dGhvcj5OZXViZXJ0PC9BdXRob3I+PFllYXI+MjAwMTwvWWVhcj48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</w:fldData>
              </w:fldChar>
            </w:r>
            <w:r w:rsidR="00816121">
              <w:rPr>
                <w:sz w:val="17"/>
                <w:szCs w:val="17"/>
                <w:lang w:eastAsia="zh-CN"/>
              </w:rPr>
              <w:instrText xml:space="preserve"> ADDIN EN.CITE </w:instrText>
            </w:r>
            <w:r w:rsidR="00816121">
              <w:rPr>
                <w:sz w:val="17"/>
                <w:szCs w:val="17"/>
                <w:lang w:eastAsia="zh-CN"/>
              </w:rPr>
              <w:fldChar w:fldCharType="begin">
                <w:fldData xml:space="preserve">PEVuZE5vdGU+PENpdGU+PEF1dGhvcj5OZXViZXJ0PC9BdXRob3I+PFllYXI+MjAwMTwvWWVhcj48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</w:fldData>
              </w:fldChar>
            </w:r>
            <w:r w:rsidR="00816121">
              <w:rPr>
                <w:sz w:val="17"/>
                <w:szCs w:val="17"/>
                <w:lang w:eastAsia="zh-CN"/>
              </w:rPr>
              <w:instrText xml:space="preserve"> ADDIN EN.CITE.DATA </w:instrText>
            </w:r>
            <w:r w:rsidR="00816121">
              <w:rPr>
                <w:sz w:val="17"/>
                <w:szCs w:val="17"/>
                <w:lang w:eastAsia="zh-CN"/>
              </w:rPr>
            </w:r>
            <w:r w:rsidR="00816121">
              <w:rPr>
                <w:sz w:val="17"/>
                <w:szCs w:val="17"/>
                <w:lang w:eastAsia="zh-CN"/>
              </w:rPr>
              <w:fldChar w:fldCharType="end"/>
            </w:r>
            <w:r w:rsidR="00F24CCA">
              <w:rPr>
                <w:sz w:val="17"/>
                <w:szCs w:val="17"/>
                <w:lang w:eastAsia="zh-CN"/>
              </w:rPr>
            </w:r>
            <w:r w:rsidR="00F24CCA">
              <w:rPr>
                <w:sz w:val="17"/>
                <w:szCs w:val="17"/>
                <w:lang w:eastAsia="zh-CN"/>
              </w:rPr>
              <w:fldChar w:fldCharType="separate"/>
            </w:r>
            <w:r w:rsidR="00816121" w:rsidRPr="00816121">
              <w:rPr>
                <w:noProof/>
                <w:sz w:val="17"/>
                <w:szCs w:val="17"/>
                <w:vertAlign w:val="superscript"/>
                <w:lang w:eastAsia="zh-CN"/>
              </w:rPr>
              <w:t>52</w:t>
            </w:r>
            <w:r w:rsidR="00F24CCA">
              <w:rPr>
                <w:sz w:val="17"/>
                <w:szCs w:val="17"/>
                <w:lang w:eastAsia="zh-CN"/>
              </w:rPr>
              <w:fldChar w:fldCharType="end"/>
            </w:r>
            <w:r w:rsidR="00D23B53">
              <w:rPr>
                <w:sz w:val="17"/>
                <w:szCs w:val="17"/>
                <w:lang w:eastAsia="zh-CN"/>
              </w:rPr>
              <w:t xml:space="preserve"> </w:t>
            </w:r>
          </w:p>
        </w:tc>
        <w:tc>
          <w:tcPr>
            <w:tcW w:w="992" w:type="dxa"/>
            <w:tcBorders>
              <w:top w:val="single" w:sz="4" w:space="0" w:color="1F4E79" w:themeColor="accent1" w:themeShade="80"/>
            </w:tcBorders>
          </w:tcPr>
          <w:p w14:paraId="1FE90F18" w14:textId="77777777" w:rsidR="005365C4" w:rsidRDefault="005365C4" w:rsidP="005365C4">
            <w:pPr>
              <w:spacing w:before="60" w:after="60" w:line="240" w:lineRule="auto"/>
              <w:rPr>
                <w:sz w:val="17"/>
                <w:szCs w:val="17"/>
                <w:lang w:eastAsia="zh-CN"/>
              </w:rPr>
            </w:pPr>
            <w:r>
              <w:rPr>
                <w:sz w:val="17"/>
                <w:szCs w:val="17"/>
                <w:lang w:eastAsia="zh-CN"/>
              </w:rPr>
              <w:t>Germany</w:t>
            </w:r>
          </w:p>
        </w:tc>
        <w:tc>
          <w:tcPr>
            <w:tcW w:w="1395" w:type="dxa"/>
            <w:tcBorders>
              <w:top w:val="single" w:sz="4" w:space="0" w:color="1F4E79" w:themeColor="accent1" w:themeShade="80"/>
            </w:tcBorders>
          </w:tcPr>
          <w:p w14:paraId="4AF4D021" w14:textId="77777777" w:rsidR="005365C4" w:rsidRDefault="005365C4" w:rsidP="005365C4">
            <w:pPr>
              <w:autoSpaceDE w:val="0"/>
              <w:autoSpaceDN w:val="0"/>
              <w:adjustRightInd w:val="0"/>
              <w:spacing w:before="60" w:after="60" w:line="240" w:lineRule="auto"/>
              <w:rPr>
                <w:sz w:val="17"/>
                <w:szCs w:val="17"/>
                <w:lang w:eastAsia="zh-CN"/>
              </w:rPr>
            </w:pPr>
            <w:r>
              <w:rPr>
                <w:sz w:val="17"/>
                <w:szCs w:val="17"/>
                <w:lang w:eastAsia="zh-CN"/>
              </w:rPr>
              <w:t>N=1077 (recruited)</w:t>
            </w:r>
          </w:p>
          <w:p w14:paraId="2CE1559C" w14:textId="7BB0790F" w:rsidR="005365C4" w:rsidRDefault="00BA2E59" w:rsidP="00430F75">
            <w:pPr>
              <w:autoSpaceDE w:val="0"/>
              <w:autoSpaceDN w:val="0"/>
              <w:adjustRightInd w:val="0"/>
              <w:spacing w:before="60" w:after="60" w:line="240" w:lineRule="auto"/>
              <w:rPr>
                <w:sz w:val="17"/>
                <w:szCs w:val="17"/>
                <w:lang w:eastAsia="zh-CN"/>
              </w:rPr>
            </w:pPr>
            <w:r>
              <w:rPr>
                <w:sz w:val="17"/>
                <w:szCs w:val="17"/>
                <w:lang w:eastAsia="zh-CN"/>
              </w:rPr>
              <w:t>Current</w:t>
            </w:r>
            <w:r w:rsidR="00310C46">
              <w:rPr>
                <w:sz w:val="17"/>
                <w:szCs w:val="17"/>
                <w:lang w:eastAsia="zh-CN"/>
              </w:rPr>
              <w:t xml:space="preserve"> </w:t>
            </w:r>
            <w:r>
              <w:rPr>
                <w:sz w:val="17"/>
                <w:szCs w:val="17"/>
                <w:lang w:eastAsia="zh-CN"/>
              </w:rPr>
              <w:t>rotogravure printing workers who volunteered to participate and randomly selected by an industry association</w:t>
            </w:r>
          </w:p>
        </w:tc>
        <w:tc>
          <w:tcPr>
            <w:tcW w:w="1418" w:type="dxa"/>
            <w:tcBorders>
              <w:top w:val="single" w:sz="4" w:space="0" w:color="1F4E79" w:themeColor="accent1" w:themeShade="80"/>
            </w:tcBorders>
          </w:tcPr>
          <w:p w14:paraId="5B9E106C" w14:textId="77777777" w:rsidR="005365C4" w:rsidRDefault="005365C4" w:rsidP="005365C4">
            <w:pPr>
              <w:autoSpaceDE w:val="0"/>
              <w:autoSpaceDN w:val="0"/>
              <w:adjustRightInd w:val="0"/>
              <w:spacing w:before="60" w:after="60" w:line="240" w:lineRule="auto"/>
              <w:rPr>
                <w:sz w:val="17"/>
                <w:szCs w:val="17"/>
                <w:lang w:eastAsia="zh-CN"/>
              </w:rPr>
            </w:pPr>
            <w:r>
              <w:rPr>
                <w:sz w:val="17"/>
                <w:szCs w:val="17"/>
                <w:lang w:eastAsia="zh-CN"/>
              </w:rPr>
              <w:t>n=768</w:t>
            </w:r>
          </w:p>
          <w:p w14:paraId="59E8D567" w14:textId="77777777" w:rsidR="005365C4" w:rsidRDefault="005365C4" w:rsidP="005365C4">
            <w:pPr>
              <w:autoSpaceDE w:val="0"/>
              <w:autoSpaceDN w:val="0"/>
              <w:adjustRightInd w:val="0"/>
              <w:spacing w:before="60" w:after="60" w:line="240" w:lineRule="auto"/>
              <w:rPr>
                <w:sz w:val="17"/>
                <w:szCs w:val="17"/>
                <w:lang w:eastAsia="zh-CN"/>
              </w:rPr>
            </w:pPr>
            <w:r>
              <w:rPr>
                <w:sz w:val="17"/>
                <w:szCs w:val="17"/>
                <w:lang w:eastAsia="zh-CN"/>
              </w:rPr>
              <w:t>(analysed)</w:t>
            </w:r>
          </w:p>
          <w:p w14:paraId="544FA5E9" w14:textId="77777777" w:rsidR="005365C4" w:rsidRDefault="005365C4" w:rsidP="005365C4">
            <w:pPr>
              <w:autoSpaceDE w:val="0"/>
              <w:autoSpaceDN w:val="0"/>
              <w:adjustRightInd w:val="0"/>
              <w:spacing w:before="60" w:after="60" w:line="240" w:lineRule="auto"/>
              <w:rPr>
                <w:sz w:val="17"/>
                <w:szCs w:val="17"/>
                <w:lang w:eastAsia="zh-CN"/>
              </w:rPr>
            </w:pPr>
          </w:p>
          <w:p w14:paraId="0E9CBF27" w14:textId="77777777" w:rsidR="005365C4" w:rsidRDefault="00BA2E59" w:rsidP="00BA2E59">
            <w:pPr>
              <w:autoSpaceDE w:val="0"/>
              <w:autoSpaceDN w:val="0"/>
              <w:adjustRightInd w:val="0"/>
              <w:spacing w:before="60" w:after="60" w:line="240" w:lineRule="auto"/>
              <w:rPr>
                <w:sz w:val="17"/>
                <w:szCs w:val="17"/>
                <w:lang w:eastAsia="zh-CN"/>
              </w:rPr>
            </w:pPr>
            <w:r>
              <w:rPr>
                <w:sz w:val="17"/>
                <w:szCs w:val="17"/>
                <w:lang w:eastAsia="zh-CN"/>
              </w:rPr>
              <w:t xml:space="preserve">Male printers or helpers </w:t>
            </w:r>
            <w:r w:rsidR="005365C4">
              <w:rPr>
                <w:sz w:val="17"/>
                <w:szCs w:val="17"/>
                <w:lang w:eastAsia="zh-CN"/>
              </w:rPr>
              <w:t xml:space="preserve">exposed to toluene </w:t>
            </w:r>
          </w:p>
        </w:tc>
        <w:tc>
          <w:tcPr>
            <w:tcW w:w="1276" w:type="dxa"/>
            <w:tcBorders>
              <w:top w:val="single" w:sz="4" w:space="0" w:color="1F4E79" w:themeColor="accent1" w:themeShade="80"/>
            </w:tcBorders>
          </w:tcPr>
          <w:p w14:paraId="2E5DF709" w14:textId="5534C368" w:rsidR="005365C4" w:rsidRDefault="005365C4" w:rsidP="005365C4">
            <w:pPr>
              <w:spacing w:before="60" w:after="60" w:line="240" w:lineRule="auto"/>
              <w:rPr>
                <w:sz w:val="17"/>
                <w:szCs w:val="17"/>
                <w:lang w:eastAsia="zh-CN"/>
              </w:rPr>
            </w:pPr>
            <w:r>
              <w:rPr>
                <w:sz w:val="17"/>
                <w:szCs w:val="17"/>
                <w:lang w:eastAsia="zh-CN"/>
              </w:rPr>
              <w:t>Non-printers</w:t>
            </w:r>
          </w:p>
          <w:p w14:paraId="65DAF320" w14:textId="643956F4" w:rsidR="005365C4" w:rsidRDefault="005365C4" w:rsidP="005365C4">
            <w:pPr>
              <w:spacing w:before="60" w:after="60" w:line="240" w:lineRule="auto"/>
              <w:rPr>
                <w:sz w:val="17"/>
                <w:szCs w:val="17"/>
                <w:lang w:eastAsia="zh-CN"/>
              </w:rPr>
            </w:pPr>
            <w:r>
              <w:rPr>
                <w:sz w:val="17"/>
                <w:szCs w:val="17"/>
                <w:lang w:eastAsia="zh-CN"/>
              </w:rPr>
              <w:t>n=309</w:t>
            </w:r>
          </w:p>
          <w:p w14:paraId="1BAE112E" w14:textId="649A7CCD" w:rsidR="005365C4" w:rsidRDefault="000B2753" w:rsidP="005365C4">
            <w:pPr>
              <w:spacing w:before="60" w:after="60" w:line="240" w:lineRule="auto"/>
              <w:rPr>
                <w:sz w:val="17"/>
                <w:szCs w:val="17"/>
                <w:lang w:eastAsia="zh-CN"/>
              </w:rPr>
            </w:pPr>
            <w:r>
              <w:rPr>
                <w:sz w:val="17"/>
                <w:szCs w:val="17"/>
                <w:lang w:eastAsia="zh-CN"/>
              </w:rPr>
              <w:t>External ref</w:t>
            </w:r>
            <w:r w:rsidR="00B60094">
              <w:rPr>
                <w:sz w:val="17"/>
                <w:szCs w:val="17"/>
                <w:lang w:eastAsia="zh-CN"/>
              </w:rPr>
              <w:t>erence</w:t>
            </w:r>
            <w:r>
              <w:rPr>
                <w:sz w:val="17"/>
                <w:szCs w:val="17"/>
                <w:lang w:eastAsia="zh-CN"/>
              </w:rPr>
              <w:t xml:space="preserve"> group from paper industry (n=109)</w:t>
            </w:r>
          </w:p>
          <w:p w14:paraId="7FD5E387" w14:textId="77777777" w:rsidR="005365C4" w:rsidRDefault="005365C4" w:rsidP="005365C4">
            <w:pPr>
              <w:spacing w:before="60" w:after="60" w:line="240" w:lineRule="auto"/>
              <w:rPr>
                <w:sz w:val="17"/>
                <w:szCs w:val="17"/>
                <w:lang w:eastAsia="zh-CN"/>
              </w:rPr>
            </w:pPr>
          </w:p>
        </w:tc>
        <w:tc>
          <w:tcPr>
            <w:tcW w:w="2552" w:type="dxa"/>
            <w:tcBorders>
              <w:top w:val="single" w:sz="4" w:space="0" w:color="1F4E79" w:themeColor="accent1" w:themeShade="80"/>
            </w:tcBorders>
          </w:tcPr>
          <w:p w14:paraId="4B86BFBB" w14:textId="77777777" w:rsidR="005365C4" w:rsidRDefault="006E1198" w:rsidP="00F24CCA">
            <w:pPr>
              <w:pStyle w:val="ListParagraph"/>
              <w:autoSpaceDE w:val="0"/>
              <w:autoSpaceDN w:val="0"/>
              <w:adjustRightInd w:val="0"/>
              <w:spacing w:before="60" w:after="60" w:line="240" w:lineRule="auto"/>
              <w:contextualSpacing/>
              <w:rPr>
                <w:sz w:val="17"/>
                <w:szCs w:val="17"/>
              </w:rPr>
            </w:pPr>
            <w:r>
              <w:rPr>
                <w:sz w:val="17"/>
                <w:szCs w:val="17"/>
              </w:rPr>
              <w:t>S</w:t>
            </w:r>
            <w:r w:rsidR="005365C4">
              <w:rPr>
                <w:sz w:val="17"/>
                <w:szCs w:val="17"/>
              </w:rPr>
              <w:t xml:space="preserve">erum FSH, LH and testosterone </w:t>
            </w:r>
          </w:p>
          <w:p w14:paraId="0B76555C" w14:textId="77777777" w:rsidR="006E1198" w:rsidRDefault="006E1198" w:rsidP="00F24CCA">
            <w:pPr>
              <w:pStyle w:val="ListParagraph"/>
              <w:autoSpaceDE w:val="0"/>
              <w:autoSpaceDN w:val="0"/>
              <w:adjustRightInd w:val="0"/>
              <w:spacing w:before="60" w:after="60" w:line="240" w:lineRule="auto"/>
              <w:contextualSpacing/>
              <w:rPr>
                <w:sz w:val="17"/>
                <w:szCs w:val="17"/>
              </w:rPr>
            </w:pPr>
          </w:p>
          <w:p w14:paraId="55B55787" w14:textId="77777777" w:rsidR="006E1198" w:rsidRDefault="006E1198" w:rsidP="00F24CCA">
            <w:pPr>
              <w:pStyle w:val="ListParagraph"/>
              <w:autoSpaceDE w:val="0"/>
              <w:autoSpaceDN w:val="0"/>
              <w:adjustRightInd w:val="0"/>
              <w:spacing w:before="60" w:after="60" w:line="240" w:lineRule="auto"/>
              <w:contextualSpacing/>
              <w:rPr>
                <w:sz w:val="17"/>
                <w:szCs w:val="17"/>
              </w:rPr>
            </w:pPr>
            <w:r>
              <w:rPr>
                <w:sz w:val="17"/>
                <w:szCs w:val="17"/>
              </w:rPr>
              <w:t>Covariates: age</w:t>
            </w:r>
          </w:p>
          <w:p w14:paraId="28EBBD39" w14:textId="77777777" w:rsidR="005365C4" w:rsidRPr="00BF5AB9" w:rsidRDefault="005365C4" w:rsidP="005365C4">
            <w:pPr>
              <w:pStyle w:val="ListParagraph"/>
              <w:autoSpaceDE w:val="0"/>
              <w:autoSpaceDN w:val="0"/>
              <w:adjustRightInd w:val="0"/>
              <w:spacing w:before="60" w:after="60" w:line="240" w:lineRule="auto"/>
              <w:ind w:left="193"/>
              <w:contextualSpacing/>
              <w:rPr>
                <w:sz w:val="17"/>
                <w:szCs w:val="17"/>
              </w:rPr>
            </w:pPr>
          </w:p>
          <w:p w14:paraId="76C6EBC0" w14:textId="77777777" w:rsidR="005365C4" w:rsidRPr="00BF5AB9" w:rsidRDefault="005365C4" w:rsidP="005365C4">
            <w:pPr>
              <w:pStyle w:val="ListParagraph"/>
              <w:autoSpaceDE w:val="0"/>
              <w:autoSpaceDN w:val="0"/>
              <w:adjustRightInd w:val="0"/>
              <w:spacing w:before="60" w:after="60" w:line="240" w:lineRule="auto"/>
              <w:ind w:left="720"/>
              <w:contextualSpacing/>
              <w:rPr>
                <w:sz w:val="17"/>
                <w:szCs w:val="17"/>
              </w:rPr>
            </w:pPr>
          </w:p>
        </w:tc>
        <w:tc>
          <w:tcPr>
            <w:tcW w:w="2977" w:type="dxa"/>
            <w:tcBorders>
              <w:top w:val="single" w:sz="4" w:space="0" w:color="1F4E79" w:themeColor="accent1" w:themeShade="80"/>
            </w:tcBorders>
          </w:tcPr>
          <w:p w14:paraId="484F1FDB" w14:textId="77777777" w:rsidR="00033553" w:rsidRDefault="00033553" w:rsidP="00033553">
            <w:pPr>
              <w:spacing w:before="60" w:after="60" w:line="240" w:lineRule="auto"/>
              <w:rPr>
                <w:sz w:val="17"/>
                <w:szCs w:val="17"/>
                <w:lang w:eastAsia="zh-CN"/>
              </w:rPr>
            </w:pPr>
            <w:r>
              <w:rPr>
                <w:sz w:val="17"/>
                <w:szCs w:val="17"/>
                <w:lang w:eastAsia="zh-CN"/>
              </w:rPr>
              <w:t>Air:</w:t>
            </w:r>
          </w:p>
          <w:p w14:paraId="1E85FF2F" w14:textId="67A7B75E" w:rsidR="00033553" w:rsidRDefault="00033553" w:rsidP="006A5370">
            <w:pPr>
              <w:spacing w:before="60" w:after="60" w:line="240" w:lineRule="auto"/>
              <w:rPr>
                <w:sz w:val="17"/>
                <w:szCs w:val="17"/>
                <w:lang w:eastAsia="zh-CN"/>
              </w:rPr>
            </w:pPr>
            <w:r>
              <w:rPr>
                <w:sz w:val="17"/>
                <w:szCs w:val="17"/>
                <w:lang w:eastAsia="zh-CN"/>
              </w:rPr>
              <w:t xml:space="preserve">Ambient air </w:t>
            </w:r>
            <w:r w:rsidR="00C80255">
              <w:rPr>
                <w:sz w:val="17"/>
                <w:szCs w:val="17"/>
                <w:lang w:eastAsia="zh-CN"/>
              </w:rPr>
              <w:t>at the work area through personal monitors</w:t>
            </w:r>
            <w:r w:rsidR="00F24CCA">
              <w:rPr>
                <w:sz w:val="17"/>
                <w:szCs w:val="17"/>
                <w:lang w:eastAsia="zh-CN"/>
              </w:rPr>
              <w:fldChar w:fldCharType="begin">
                <w:fldData xml:space="preserve">PEVuZE5vdGU+PENpdGU+PEF1dGhvcj5OZXViZXJ0PC9BdXRob3I+PFllYXI+MjAwMTwvWWVhcj48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</w:fldData>
              </w:fldChar>
            </w:r>
            <w:r w:rsidR="00816121">
              <w:rPr>
                <w:sz w:val="17"/>
                <w:szCs w:val="17"/>
                <w:lang w:eastAsia="zh-CN"/>
              </w:rPr>
              <w:instrText xml:space="preserve"> ADDIN EN.CITE </w:instrText>
            </w:r>
            <w:r w:rsidR="00816121">
              <w:rPr>
                <w:sz w:val="17"/>
                <w:szCs w:val="17"/>
                <w:lang w:eastAsia="zh-CN"/>
              </w:rPr>
              <w:fldChar w:fldCharType="begin">
                <w:fldData xml:space="preserve">PEVuZE5vdGU+PENpdGU+PEF1dGhvcj5OZXViZXJ0PC9BdXRob3I+PFllYXI+MjAwMTwvWWVhcj48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</w:fldData>
              </w:fldChar>
            </w:r>
            <w:r w:rsidR="00816121">
              <w:rPr>
                <w:sz w:val="17"/>
                <w:szCs w:val="17"/>
                <w:lang w:eastAsia="zh-CN"/>
              </w:rPr>
              <w:instrText xml:space="preserve"> ADDIN EN.CITE.DATA </w:instrText>
            </w:r>
            <w:r w:rsidR="00816121">
              <w:rPr>
                <w:sz w:val="17"/>
                <w:szCs w:val="17"/>
                <w:lang w:eastAsia="zh-CN"/>
              </w:rPr>
            </w:r>
            <w:r w:rsidR="00816121">
              <w:rPr>
                <w:sz w:val="17"/>
                <w:szCs w:val="17"/>
                <w:lang w:eastAsia="zh-CN"/>
              </w:rPr>
              <w:fldChar w:fldCharType="end"/>
            </w:r>
            <w:r w:rsidR="00F24CCA">
              <w:rPr>
                <w:sz w:val="17"/>
                <w:szCs w:val="17"/>
                <w:lang w:eastAsia="zh-CN"/>
              </w:rPr>
            </w:r>
            <w:r w:rsidR="00F24CCA">
              <w:rPr>
                <w:sz w:val="17"/>
                <w:szCs w:val="17"/>
                <w:lang w:eastAsia="zh-CN"/>
              </w:rPr>
              <w:fldChar w:fldCharType="separate"/>
            </w:r>
            <w:r w:rsidR="00816121" w:rsidRPr="00816121">
              <w:rPr>
                <w:noProof/>
                <w:sz w:val="17"/>
                <w:szCs w:val="17"/>
                <w:vertAlign w:val="superscript"/>
                <w:lang w:eastAsia="zh-CN"/>
              </w:rPr>
              <w:t>52</w:t>
            </w:r>
            <w:r w:rsidR="00F24CCA">
              <w:rPr>
                <w:sz w:val="17"/>
                <w:szCs w:val="17"/>
                <w:lang w:eastAsia="zh-CN"/>
              </w:rPr>
              <w:fldChar w:fldCharType="end"/>
            </w:r>
            <w:r w:rsidR="00F24CCA">
              <w:rPr>
                <w:sz w:val="17"/>
                <w:szCs w:val="17"/>
                <w:lang w:eastAsia="zh-CN"/>
              </w:rPr>
              <w:t xml:space="preserve"> </w:t>
            </w:r>
          </w:p>
          <w:p w14:paraId="159B73C3" w14:textId="77777777" w:rsidR="00C80255" w:rsidRDefault="00C80255" w:rsidP="00033553">
            <w:pPr>
              <w:spacing w:before="60" w:after="60" w:line="240" w:lineRule="auto"/>
              <w:rPr>
                <w:sz w:val="17"/>
                <w:szCs w:val="17"/>
                <w:lang w:eastAsia="zh-CN"/>
              </w:rPr>
            </w:pPr>
          </w:p>
          <w:p w14:paraId="07B4B079" w14:textId="77777777" w:rsidR="00C80255" w:rsidRDefault="00C80255" w:rsidP="00033553">
            <w:pPr>
              <w:spacing w:before="60" w:after="60" w:line="240" w:lineRule="auto"/>
              <w:rPr>
                <w:sz w:val="17"/>
                <w:szCs w:val="17"/>
                <w:lang w:eastAsia="zh-CN"/>
              </w:rPr>
            </w:pPr>
            <w:r>
              <w:rPr>
                <w:sz w:val="17"/>
                <w:szCs w:val="17"/>
                <w:lang w:eastAsia="zh-CN"/>
              </w:rPr>
              <w:t>Blood:</w:t>
            </w:r>
          </w:p>
          <w:p w14:paraId="39E2C103" w14:textId="60F73907" w:rsidR="00C80255" w:rsidRDefault="00C80255" w:rsidP="006A5370">
            <w:pPr>
              <w:spacing w:before="60" w:after="60" w:line="240" w:lineRule="auto"/>
              <w:rPr>
                <w:sz w:val="17"/>
                <w:szCs w:val="17"/>
                <w:lang w:eastAsia="zh-CN"/>
              </w:rPr>
            </w:pPr>
            <w:r>
              <w:rPr>
                <w:sz w:val="17"/>
                <w:szCs w:val="17"/>
                <w:lang w:eastAsia="zh-CN"/>
              </w:rPr>
              <w:t>Before and after work-shift</w:t>
            </w:r>
            <w:r w:rsidR="00F24CCA">
              <w:rPr>
                <w:sz w:val="17"/>
                <w:szCs w:val="17"/>
                <w:lang w:eastAsia="zh-CN"/>
              </w:rPr>
              <w:fldChar w:fldCharType="begin">
                <w:fldData xml:space="preserve">PEVuZE5vdGU+PENpdGU+PEF1dGhvcj5OZXViZXJ0PC9BdXRob3I+PFllYXI+MjAwMTwvWWVhcj48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</w:fldData>
              </w:fldChar>
            </w:r>
            <w:r w:rsidR="00816121">
              <w:rPr>
                <w:sz w:val="17"/>
                <w:szCs w:val="17"/>
                <w:lang w:eastAsia="zh-CN"/>
              </w:rPr>
              <w:instrText xml:space="preserve"> ADDIN EN.CITE </w:instrText>
            </w:r>
            <w:r w:rsidR="00816121">
              <w:rPr>
                <w:sz w:val="17"/>
                <w:szCs w:val="17"/>
                <w:lang w:eastAsia="zh-CN"/>
              </w:rPr>
              <w:fldChar w:fldCharType="begin">
                <w:fldData xml:space="preserve">PEVuZE5vdGU+PENpdGU+PEF1dGhvcj5OZXViZXJ0PC9BdXRob3I+PFllYXI+MjAwMTwvWWVhcj48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</w:fldData>
              </w:fldChar>
            </w:r>
            <w:r w:rsidR="00816121">
              <w:rPr>
                <w:sz w:val="17"/>
                <w:szCs w:val="17"/>
                <w:lang w:eastAsia="zh-CN"/>
              </w:rPr>
              <w:instrText xml:space="preserve"> ADDIN EN.CITE.DATA </w:instrText>
            </w:r>
            <w:r w:rsidR="00816121">
              <w:rPr>
                <w:sz w:val="17"/>
                <w:szCs w:val="17"/>
                <w:lang w:eastAsia="zh-CN"/>
              </w:rPr>
            </w:r>
            <w:r w:rsidR="00816121">
              <w:rPr>
                <w:sz w:val="17"/>
                <w:szCs w:val="17"/>
                <w:lang w:eastAsia="zh-CN"/>
              </w:rPr>
              <w:fldChar w:fldCharType="end"/>
            </w:r>
            <w:r w:rsidR="00F24CCA">
              <w:rPr>
                <w:sz w:val="17"/>
                <w:szCs w:val="17"/>
                <w:lang w:eastAsia="zh-CN"/>
              </w:rPr>
            </w:r>
            <w:r w:rsidR="00F24CCA">
              <w:rPr>
                <w:sz w:val="17"/>
                <w:szCs w:val="17"/>
                <w:lang w:eastAsia="zh-CN"/>
              </w:rPr>
              <w:fldChar w:fldCharType="separate"/>
            </w:r>
            <w:r w:rsidR="00816121" w:rsidRPr="00816121">
              <w:rPr>
                <w:noProof/>
                <w:sz w:val="17"/>
                <w:szCs w:val="17"/>
                <w:vertAlign w:val="superscript"/>
                <w:lang w:eastAsia="zh-CN"/>
              </w:rPr>
              <w:t>52</w:t>
            </w:r>
            <w:r w:rsidR="00F24CCA">
              <w:rPr>
                <w:sz w:val="17"/>
                <w:szCs w:val="17"/>
                <w:lang w:eastAsia="zh-CN"/>
              </w:rPr>
              <w:fldChar w:fldCharType="end"/>
            </w:r>
            <w:r>
              <w:rPr>
                <w:sz w:val="17"/>
                <w:szCs w:val="17"/>
                <w:lang w:eastAsia="zh-CN"/>
              </w:rPr>
              <w:t xml:space="preserve"> </w:t>
            </w:r>
          </w:p>
          <w:p w14:paraId="4B136CA0" w14:textId="77777777" w:rsidR="00033553" w:rsidRDefault="00033553" w:rsidP="00033553">
            <w:pPr>
              <w:spacing w:before="60" w:after="60" w:line="240" w:lineRule="auto"/>
              <w:rPr>
                <w:sz w:val="17"/>
                <w:szCs w:val="17"/>
                <w:lang w:eastAsia="zh-CN"/>
              </w:rPr>
            </w:pPr>
          </w:p>
          <w:p w14:paraId="433B1C7A" w14:textId="77777777" w:rsidR="005365C4" w:rsidRDefault="005365C4" w:rsidP="005365C4">
            <w:pPr>
              <w:spacing w:before="60" w:after="60" w:line="240" w:lineRule="auto"/>
              <w:rPr>
                <w:sz w:val="17"/>
                <w:szCs w:val="17"/>
                <w:lang w:eastAsia="zh-CN"/>
              </w:rPr>
            </w:pPr>
          </w:p>
          <w:p w14:paraId="4DC052CE" w14:textId="77777777" w:rsidR="005365C4" w:rsidRDefault="005365C4" w:rsidP="0054275E">
            <w:pPr>
              <w:spacing w:before="60" w:after="60" w:line="240" w:lineRule="auto"/>
              <w:rPr>
                <w:sz w:val="17"/>
                <w:szCs w:val="17"/>
                <w:lang w:eastAsia="zh-CN"/>
              </w:rPr>
            </w:pPr>
          </w:p>
        </w:tc>
        <w:tc>
          <w:tcPr>
            <w:tcW w:w="992" w:type="dxa"/>
            <w:tcBorders>
              <w:top w:val="single" w:sz="4" w:space="0" w:color="1F4E79" w:themeColor="accent1" w:themeShade="80"/>
            </w:tcBorders>
          </w:tcPr>
          <w:p w14:paraId="6635848C" w14:textId="77777777" w:rsidR="005365C4" w:rsidRDefault="005365C4" w:rsidP="005365C4">
            <w:pPr>
              <w:spacing w:before="60" w:after="60" w:line="240" w:lineRule="auto"/>
              <w:rPr>
                <w:sz w:val="17"/>
                <w:szCs w:val="17"/>
                <w:lang w:eastAsia="zh-CN"/>
              </w:rPr>
            </w:pPr>
            <w:r>
              <w:rPr>
                <w:sz w:val="17"/>
                <w:szCs w:val="17"/>
                <w:lang w:eastAsia="zh-CN"/>
              </w:rPr>
              <w:t>All males</w:t>
            </w:r>
          </w:p>
          <w:p w14:paraId="2E2AD54A" w14:textId="77777777" w:rsidR="005365C4" w:rsidRDefault="005365C4" w:rsidP="005365C4">
            <w:pPr>
              <w:spacing w:before="60" w:after="60" w:line="240" w:lineRule="auto"/>
              <w:rPr>
                <w:sz w:val="17"/>
                <w:szCs w:val="17"/>
                <w:lang w:eastAsia="zh-CN"/>
              </w:rPr>
            </w:pPr>
          </w:p>
          <w:p w14:paraId="3C4536F9" w14:textId="77777777" w:rsidR="005365C4" w:rsidRDefault="005365C4" w:rsidP="005365C4">
            <w:pPr>
              <w:spacing w:before="60" w:after="60" w:line="240" w:lineRule="auto"/>
              <w:rPr>
                <w:sz w:val="17"/>
                <w:szCs w:val="17"/>
                <w:lang w:eastAsia="zh-CN"/>
              </w:rPr>
            </w:pPr>
            <w:r>
              <w:rPr>
                <w:sz w:val="17"/>
                <w:szCs w:val="17"/>
                <w:lang w:eastAsia="zh-CN"/>
              </w:rPr>
              <w:t>Not reported</w:t>
            </w:r>
          </w:p>
          <w:p w14:paraId="465AC60C" w14:textId="77777777" w:rsidR="005365C4" w:rsidRDefault="005365C4" w:rsidP="005365C4">
            <w:pPr>
              <w:spacing w:before="60" w:after="60" w:line="240" w:lineRule="auto"/>
              <w:rPr>
                <w:sz w:val="17"/>
                <w:szCs w:val="17"/>
                <w:lang w:eastAsia="zh-CN"/>
              </w:rPr>
            </w:pPr>
          </w:p>
        </w:tc>
      </w:tr>
      <w:tr w:rsidR="005365C4" w14:paraId="41ABEE4A" w14:textId="77777777" w:rsidTr="007669EB">
        <w:tc>
          <w:tcPr>
            <w:tcW w:w="14007" w:type="dxa"/>
            <w:gridSpan w:val="9"/>
            <w:tcBorders>
              <w:top w:val="single" w:sz="4" w:space="0" w:color="1F4E79" w:themeColor="accent1" w:themeShade="80"/>
            </w:tcBorders>
          </w:tcPr>
          <w:p w14:paraId="196F83D4" w14:textId="77777777" w:rsidR="00DE76C0" w:rsidRDefault="005365C4" w:rsidP="00DE76C0">
            <w:pPr>
              <w:spacing w:before="60" w:after="60" w:line="240" w:lineRule="auto"/>
              <w:rPr>
                <w:sz w:val="17"/>
                <w:szCs w:val="17"/>
                <w:lang w:eastAsia="zh-CN"/>
              </w:rPr>
            </w:pPr>
            <w:r>
              <w:rPr>
                <w:sz w:val="17"/>
                <w:szCs w:val="17"/>
                <w:lang w:eastAsia="zh-CN"/>
              </w:rPr>
              <w:t xml:space="preserve">Note: Only male reproductive system-related outcomes are reported here. </w:t>
            </w:r>
            <w:r w:rsidR="00583E13">
              <w:rPr>
                <w:sz w:val="17"/>
                <w:szCs w:val="17"/>
                <w:lang w:eastAsia="zh-CN"/>
              </w:rPr>
              <w:t>Median (range) exposure for toluene</w:t>
            </w:r>
            <w:r w:rsidR="00035103">
              <w:rPr>
                <w:sz w:val="17"/>
                <w:szCs w:val="17"/>
                <w:lang w:eastAsia="zh-CN"/>
              </w:rPr>
              <w:t>:</w:t>
            </w:r>
            <w:r w:rsidR="00583E13">
              <w:rPr>
                <w:sz w:val="17"/>
                <w:szCs w:val="17"/>
                <w:lang w:eastAsia="zh-CN"/>
              </w:rPr>
              <w:t xml:space="preserve"> [mg toluene / m</w:t>
            </w:r>
            <w:r w:rsidR="00583E13" w:rsidRPr="00583E13">
              <w:rPr>
                <w:sz w:val="17"/>
                <w:szCs w:val="17"/>
                <w:vertAlign w:val="superscript"/>
                <w:lang w:eastAsia="zh-CN"/>
              </w:rPr>
              <w:t>3</w:t>
            </w:r>
            <w:r w:rsidR="00583E13">
              <w:rPr>
                <w:sz w:val="17"/>
                <w:szCs w:val="17"/>
                <w:lang w:eastAsia="zh-CN"/>
              </w:rPr>
              <w:t xml:space="preserve"> air]</w:t>
            </w:r>
            <w:r w:rsidR="009B0791">
              <w:rPr>
                <w:sz w:val="17"/>
                <w:szCs w:val="17"/>
                <w:lang w:eastAsia="zh-CN"/>
              </w:rPr>
              <w:t xml:space="preserve"> Printers and helpers: 91</w:t>
            </w:r>
            <w:r w:rsidR="00583E13">
              <w:rPr>
                <w:sz w:val="17"/>
                <w:szCs w:val="17"/>
                <w:lang w:eastAsia="zh-CN"/>
              </w:rPr>
              <w:t xml:space="preserve"> (</w:t>
            </w:r>
            <w:r w:rsidR="009B0791">
              <w:rPr>
                <w:sz w:val="17"/>
                <w:szCs w:val="17"/>
                <w:lang w:eastAsia="zh-CN"/>
              </w:rPr>
              <w:t>1.6 – 800), Non-printers 17 (0.3-200)</w:t>
            </w:r>
            <w:r w:rsidR="00035103">
              <w:rPr>
                <w:sz w:val="17"/>
                <w:szCs w:val="17"/>
                <w:lang w:eastAsia="zh-CN"/>
              </w:rPr>
              <w:t>; [</w:t>
            </w:r>
            <w:r w:rsidR="00035103">
              <w:rPr>
                <w:rFonts w:cstheme="minorHAnsi"/>
                <w:sz w:val="17"/>
                <w:szCs w:val="17"/>
                <w:lang w:eastAsia="zh-CN"/>
              </w:rPr>
              <w:t>µ</w:t>
            </w:r>
            <w:r w:rsidR="00035103" w:rsidRPr="00035103">
              <w:rPr>
                <w:sz w:val="17"/>
                <w:szCs w:val="17"/>
                <w:lang w:eastAsia="zh-CN"/>
              </w:rPr>
              <w:t>g toluene/</w:t>
            </w:r>
            <w:r w:rsidR="00035103">
              <w:rPr>
                <w:sz w:val="17"/>
                <w:szCs w:val="17"/>
                <w:lang w:eastAsia="zh-CN"/>
              </w:rPr>
              <w:t>litre</w:t>
            </w:r>
            <w:r w:rsidR="00035103" w:rsidRPr="00035103">
              <w:rPr>
                <w:sz w:val="17"/>
                <w:szCs w:val="17"/>
                <w:lang w:eastAsia="zh-CN"/>
              </w:rPr>
              <w:t xml:space="preserve"> blood</w:t>
            </w:r>
            <w:r w:rsidR="00035103">
              <w:rPr>
                <w:sz w:val="17"/>
                <w:szCs w:val="17"/>
                <w:lang w:eastAsia="zh-CN"/>
              </w:rPr>
              <w:t>] Printers and helpers 39 (1.7 – 911), Non-printers 14 (0.7 – 876).</w:t>
            </w:r>
            <w:r w:rsidR="00DE76C0">
              <w:rPr>
                <w:sz w:val="17"/>
                <w:szCs w:val="17"/>
                <w:lang w:eastAsia="zh-CN"/>
              </w:rPr>
              <w:t xml:space="preserve"> </w:t>
            </w:r>
          </w:p>
          <w:p w14:paraId="66211F00" w14:textId="77777777" w:rsidR="005365C4" w:rsidRDefault="00DE76C0" w:rsidP="00DE76C0">
            <w:pPr>
              <w:spacing w:before="60" w:after="60" w:line="240" w:lineRule="auto"/>
              <w:rPr>
                <w:sz w:val="17"/>
                <w:szCs w:val="17"/>
                <w:lang w:eastAsia="zh-CN"/>
              </w:rPr>
            </w:pPr>
            <w:r>
              <w:rPr>
                <w:sz w:val="17"/>
                <w:szCs w:val="17"/>
                <w:lang w:eastAsia="zh-CN"/>
              </w:rPr>
              <w:t>(</w:t>
            </w:r>
            <w:r w:rsidRPr="00DE76C0">
              <w:rPr>
                <w:sz w:val="17"/>
                <w:szCs w:val="17"/>
                <w:lang w:eastAsia="zh-CN"/>
              </w:rPr>
              <w:t>10 mg toluene/m</w:t>
            </w:r>
            <w:r w:rsidRPr="00DE76C0">
              <w:rPr>
                <w:sz w:val="17"/>
                <w:szCs w:val="17"/>
                <w:vertAlign w:val="superscript"/>
                <w:lang w:eastAsia="zh-CN"/>
              </w:rPr>
              <w:t>3</w:t>
            </w:r>
            <w:r w:rsidRPr="00DE76C0">
              <w:rPr>
                <w:sz w:val="17"/>
                <w:szCs w:val="17"/>
                <w:lang w:eastAsia="zh-CN"/>
              </w:rPr>
              <w:t>=2.7 ppm</w:t>
            </w:r>
            <w:r>
              <w:rPr>
                <w:sz w:val="17"/>
                <w:szCs w:val="17"/>
                <w:lang w:eastAsia="zh-CN"/>
              </w:rPr>
              <w:t>)</w:t>
            </w:r>
          </w:p>
          <w:p w14:paraId="1FAF2BAD" w14:textId="77777777" w:rsidR="00035103" w:rsidRDefault="00035103" w:rsidP="00035103">
            <w:pPr>
              <w:spacing w:before="60" w:after="60" w:line="240" w:lineRule="auto"/>
              <w:rPr>
                <w:sz w:val="17"/>
                <w:szCs w:val="17"/>
                <w:lang w:eastAsia="zh-CN"/>
              </w:rPr>
            </w:pPr>
          </w:p>
          <w:p w14:paraId="1E2B5C2C" w14:textId="77777777" w:rsidR="005365C4" w:rsidRPr="005922CF" w:rsidRDefault="005365C4" w:rsidP="005365C4">
            <w:pPr>
              <w:spacing w:before="60" w:after="60" w:line="240" w:lineRule="auto"/>
              <w:rPr>
                <w:b/>
                <w:bCs/>
                <w:sz w:val="17"/>
                <w:szCs w:val="17"/>
                <w:lang w:eastAsia="zh-CN"/>
              </w:rPr>
            </w:pPr>
            <w:r w:rsidRPr="005922CF">
              <w:rPr>
                <w:b/>
                <w:bCs/>
                <w:sz w:val="17"/>
                <w:szCs w:val="17"/>
                <w:lang w:eastAsia="zh-CN"/>
              </w:rPr>
              <w:t>Findings:</w:t>
            </w:r>
          </w:p>
          <w:p w14:paraId="007BD30A" w14:textId="2FA7E7E7" w:rsidR="00C80255" w:rsidRDefault="00D23B53" w:rsidP="00D23B53">
            <w:pPr>
              <w:spacing w:before="60" w:after="60" w:line="240" w:lineRule="auto"/>
              <w:rPr>
                <w:sz w:val="17"/>
                <w:szCs w:val="17"/>
                <w:lang w:eastAsia="zh-CN"/>
              </w:rPr>
            </w:pPr>
            <w:r>
              <w:rPr>
                <w:sz w:val="17"/>
                <w:szCs w:val="17"/>
                <w:lang w:eastAsia="zh-CN"/>
              </w:rPr>
              <w:t>T</w:t>
            </w:r>
            <w:r w:rsidR="005365C4">
              <w:rPr>
                <w:sz w:val="17"/>
                <w:szCs w:val="17"/>
                <w:lang w:eastAsia="zh-CN"/>
              </w:rPr>
              <w:t>he study found no significant effect on serum FSH</w:t>
            </w:r>
            <w:r w:rsidR="00C80255">
              <w:rPr>
                <w:sz w:val="17"/>
                <w:szCs w:val="17"/>
                <w:lang w:eastAsia="zh-CN"/>
              </w:rPr>
              <w:t xml:space="preserve">, LH, </w:t>
            </w:r>
            <w:r w:rsidR="00020E15">
              <w:rPr>
                <w:sz w:val="17"/>
                <w:szCs w:val="17"/>
                <w:lang w:eastAsia="zh-CN"/>
              </w:rPr>
              <w:t xml:space="preserve">or </w:t>
            </w:r>
            <w:r w:rsidR="00C80255">
              <w:rPr>
                <w:sz w:val="17"/>
                <w:szCs w:val="17"/>
                <w:lang w:eastAsia="zh-CN"/>
              </w:rPr>
              <w:t>serum testosterone</w:t>
            </w:r>
            <w:r>
              <w:rPr>
                <w:sz w:val="17"/>
                <w:szCs w:val="17"/>
                <w:lang w:eastAsia="zh-CN"/>
              </w:rPr>
              <w:t xml:space="preserve"> when printers and helpers were evaluated against non-printers</w:t>
            </w:r>
            <w:r w:rsidR="00C80255">
              <w:rPr>
                <w:sz w:val="17"/>
                <w:szCs w:val="17"/>
                <w:lang w:eastAsia="zh-CN"/>
              </w:rPr>
              <w:t>. Of exposed</w:t>
            </w:r>
            <w:r w:rsidR="005365C4">
              <w:rPr>
                <w:sz w:val="17"/>
                <w:szCs w:val="17"/>
                <w:lang w:eastAsia="zh-CN"/>
              </w:rPr>
              <w:t xml:space="preserve"> printers and helpers, 9%</w:t>
            </w:r>
            <w:r w:rsidR="008255BC">
              <w:rPr>
                <w:sz w:val="17"/>
                <w:szCs w:val="17"/>
                <w:lang w:eastAsia="zh-CN"/>
              </w:rPr>
              <w:t xml:space="preserve"> </w:t>
            </w:r>
            <w:r w:rsidR="00020E15">
              <w:rPr>
                <w:sz w:val="17"/>
                <w:szCs w:val="17"/>
                <w:lang w:eastAsia="zh-CN"/>
              </w:rPr>
              <w:t xml:space="preserve">had </w:t>
            </w:r>
            <w:r w:rsidR="005365C4">
              <w:rPr>
                <w:sz w:val="17"/>
                <w:szCs w:val="17"/>
                <w:lang w:eastAsia="zh-CN"/>
              </w:rPr>
              <w:t xml:space="preserve">FSH levels outside reference ranges </w:t>
            </w:r>
            <w:r w:rsidR="008255BC">
              <w:rPr>
                <w:sz w:val="17"/>
                <w:szCs w:val="17"/>
                <w:lang w:eastAsia="zh-CN"/>
              </w:rPr>
              <w:t xml:space="preserve">(i.e. increased or decreased) </w:t>
            </w:r>
            <w:r w:rsidR="00C80255">
              <w:rPr>
                <w:sz w:val="17"/>
                <w:szCs w:val="17"/>
                <w:lang w:eastAsia="zh-CN"/>
              </w:rPr>
              <w:t>compared to</w:t>
            </w:r>
            <w:r w:rsidR="005365C4">
              <w:rPr>
                <w:sz w:val="17"/>
                <w:szCs w:val="17"/>
                <w:lang w:eastAsia="zh-CN"/>
              </w:rPr>
              <w:t xml:space="preserve"> 10%</w:t>
            </w:r>
            <w:r w:rsidR="008255BC">
              <w:rPr>
                <w:sz w:val="17"/>
                <w:szCs w:val="17"/>
                <w:lang w:eastAsia="zh-CN"/>
              </w:rPr>
              <w:t xml:space="preserve"> </w:t>
            </w:r>
            <w:r w:rsidR="005365C4">
              <w:rPr>
                <w:sz w:val="17"/>
                <w:szCs w:val="17"/>
                <w:lang w:eastAsia="zh-CN"/>
              </w:rPr>
              <w:t xml:space="preserve">non-printers (p=0.42). </w:t>
            </w:r>
            <w:r w:rsidR="006E1198">
              <w:rPr>
                <w:sz w:val="17"/>
                <w:szCs w:val="17"/>
                <w:lang w:eastAsia="zh-CN"/>
              </w:rPr>
              <w:t>For LH, 8% of printers and 8% of non-printers were outside reference ra</w:t>
            </w:r>
            <w:r>
              <w:rPr>
                <w:sz w:val="17"/>
                <w:szCs w:val="17"/>
                <w:lang w:eastAsia="zh-CN"/>
              </w:rPr>
              <w:t>n</w:t>
            </w:r>
            <w:r w:rsidR="006E1198">
              <w:rPr>
                <w:sz w:val="17"/>
                <w:szCs w:val="17"/>
                <w:lang w:eastAsia="zh-CN"/>
              </w:rPr>
              <w:t xml:space="preserve">ge </w:t>
            </w:r>
            <w:r w:rsidR="008255BC">
              <w:rPr>
                <w:sz w:val="17"/>
                <w:szCs w:val="17"/>
                <w:lang w:eastAsia="zh-CN"/>
              </w:rPr>
              <w:t xml:space="preserve">(p=0.47) </w:t>
            </w:r>
            <w:r w:rsidR="006E1198">
              <w:rPr>
                <w:sz w:val="17"/>
                <w:szCs w:val="17"/>
                <w:lang w:eastAsia="zh-CN"/>
              </w:rPr>
              <w:t xml:space="preserve">as well as 9% </w:t>
            </w:r>
            <w:r w:rsidR="00A2319B">
              <w:rPr>
                <w:sz w:val="17"/>
                <w:szCs w:val="17"/>
                <w:lang w:eastAsia="zh-CN"/>
              </w:rPr>
              <w:t xml:space="preserve">of printers and helpers compared to </w:t>
            </w:r>
            <w:r w:rsidR="006E1198">
              <w:rPr>
                <w:sz w:val="17"/>
                <w:szCs w:val="17"/>
                <w:lang w:eastAsia="zh-CN"/>
              </w:rPr>
              <w:t xml:space="preserve">13% </w:t>
            </w:r>
            <w:r w:rsidR="00A2319B">
              <w:rPr>
                <w:sz w:val="17"/>
                <w:szCs w:val="17"/>
                <w:lang w:eastAsia="zh-CN"/>
              </w:rPr>
              <w:t xml:space="preserve">of non-printers </w:t>
            </w:r>
            <w:r w:rsidR="006E1198">
              <w:rPr>
                <w:sz w:val="17"/>
                <w:szCs w:val="17"/>
                <w:lang w:eastAsia="zh-CN"/>
              </w:rPr>
              <w:t>(p=0.07) for testosterone.</w:t>
            </w:r>
          </w:p>
          <w:p w14:paraId="295BCBF3" w14:textId="1842C89E" w:rsidR="005365C4" w:rsidRDefault="005365C4" w:rsidP="00020E15">
            <w:pPr>
              <w:spacing w:before="60" w:after="60" w:line="240" w:lineRule="auto"/>
              <w:rPr>
                <w:sz w:val="17"/>
                <w:szCs w:val="17"/>
                <w:lang w:eastAsia="zh-CN"/>
              </w:rPr>
            </w:pPr>
            <w:r>
              <w:rPr>
                <w:sz w:val="17"/>
                <w:szCs w:val="17"/>
                <w:lang w:eastAsia="zh-CN"/>
              </w:rPr>
              <w:t xml:space="preserve">The authors concluded that </w:t>
            </w:r>
            <w:r w:rsidRPr="000936AC">
              <w:rPr>
                <w:sz w:val="17"/>
                <w:szCs w:val="17"/>
                <w:lang w:eastAsia="zh-CN"/>
              </w:rPr>
              <w:t xml:space="preserve">no clear-cut alteration in </w:t>
            </w:r>
            <w:r>
              <w:rPr>
                <w:sz w:val="17"/>
                <w:szCs w:val="17"/>
                <w:lang w:eastAsia="zh-CN"/>
              </w:rPr>
              <w:t>levels of male sex</w:t>
            </w:r>
            <w:r w:rsidRPr="000936AC">
              <w:rPr>
                <w:sz w:val="17"/>
                <w:szCs w:val="17"/>
                <w:lang w:eastAsia="zh-CN"/>
              </w:rPr>
              <w:t xml:space="preserve"> hormones was found in</w:t>
            </w:r>
            <w:r w:rsidR="002F0ABB">
              <w:rPr>
                <w:sz w:val="17"/>
                <w:szCs w:val="17"/>
                <w:lang w:eastAsia="zh-CN"/>
              </w:rPr>
              <w:t xml:space="preserve"> </w:t>
            </w:r>
            <w:r w:rsidR="00AC5D34">
              <w:rPr>
                <w:sz w:val="17"/>
                <w:szCs w:val="17"/>
                <w:lang w:eastAsia="zh-CN"/>
              </w:rPr>
              <w:t>workers with long terms occupational exposure to toluene</w:t>
            </w:r>
            <w:r>
              <w:rPr>
                <w:sz w:val="17"/>
                <w:szCs w:val="17"/>
                <w:lang w:eastAsia="zh-CN"/>
              </w:rPr>
              <w:t>.</w:t>
            </w:r>
          </w:p>
        </w:tc>
      </w:tr>
      <w:tr w:rsidR="005365C4" w14:paraId="444E4FB6" w14:textId="77777777" w:rsidTr="007669EB">
        <w:tc>
          <w:tcPr>
            <w:tcW w:w="987" w:type="dxa"/>
            <w:tcBorders>
              <w:top w:val="single" w:sz="4" w:space="0" w:color="1F4E79" w:themeColor="accent1" w:themeShade="80"/>
            </w:tcBorders>
          </w:tcPr>
          <w:p w14:paraId="7BE15705" w14:textId="55982630" w:rsidR="005365C4" w:rsidRDefault="005365C4" w:rsidP="006A5370">
            <w:pPr>
              <w:spacing w:before="60" w:after="60" w:line="240" w:lineRule="auto"/>
              <w:rPr>
                <w:sz w:val="17"/>
                <w:szCs w:val="17"/>
                <w:lang w:eastAsia="zh-CN"/>
              </w:rPr>
            </w:pPr>
            <w:r>
              <w:rPr>
                <w:sz w:val="17"/>
                <w:szCs w:val="17"/>
                <w:lang w:eastAsia="zh-CN"/>
              </w:rPr>
              <w:t>Goh 1998</w:t>
            </w:r>
            <w:r w:rsidR="00F24CCA">
              <w:rPr>
                <w:sz w:val="17"/>
                <w:szCs w:val="17"/>
                <w:lang w:eastAsia="zh-CN"/>
              </w:rPr>
              <w:fldChar w:fldCharType="begin">
                <w:fldData xml:space="preserve">PEVuZE5vdGU+PENpdGU+PEF1dGhvcj5Hb2g8L0F1dGhvcj48WWVhcj4xOTk4PC9ZZWFyPjxSZWNO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</w:fldData>
              </w:fldChar>
            </w:r>
            <w:r w:rsidR="006A5370">
              <w:rPr>
                <w:sz w:val="17"/>
                <w:szCs w:val="17"/>
                <w:lang w:eastAsia="zh-CN"/>
              </w:rPr>
              <w:instrText xml:space="preserve"> ADDIN EN.CITE </w:instrText>
            </w:r>
            <w:r w:rsidR="006A5370">
              <w:rPr>
                <w:sz w:val="17"/>
                <w:szCs w:val="17"/>
                <w:lang w:eastAsia="zh-CN"/>
              </w:rPr>
              <w:fldChar w:fldCharType="begin">
                <w:fldData xml:space="preserve">PEVuZE5vdGU+PENpdGU+PEF1dGhvcj5Hb2g8L0F1dGhvcj48WWVhcj4xOTk4PC9ZZWFyPjxSZWNO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</w:fldData>
              </w:fldChar>
            </w:r>
            <w:r w:rsidR="006A5370">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sidR="00F24CCA">
              <w:rPr>
                <w:sz w:val="17"/>
                <w:szCs w:val="17"/>
                <w:lang w:eastAsia="zh-CN"/>
              </w:rPr>
            </w:r>
            <w:r w:rsidR="00F24CCA">
              <w:rPr>
                <w:sz w:val="17"/>
                <w:szCs w:val="17"/>
                <w:lang w:eastAsia="zh-CN"/>
              </w:rPr>
              <w:fldChar w:fldCharType="separate"/>
            </w:r>
            <w:r w:rsidR="006A5370" w:rsidRPr="006A5370">
              <w:rPr>
                <w:noProof/>
                <w:sz w:val="17"/>
                <w:szCs w:val="17"/>
                <w:vertAlign w:val="superscript"/>
                <w:lang w:eastAsia="zh-CN"/>
              </w:rPr>
              <w:t>3</w:t>
            </w:r>
            <w:r w:rsidR="00F24CCA">
              <w:rPr>
                <w:sz w:val="17"/>
                <w:szCs w:val="17"/>
                <w:lang w:eastAsia="zh-CN"/>
              </w:rPr>
              <w:fldChar w:fldCharType="end"/>
            </w:r>
          </w:p>
        </w:tc>
        <w:tc>
          <w:tcPr>
            <w:tcW w:w="1418" w:type="dxa"/>
            <w:tcBorders>
              <w:top w:val="single" w:sz="4" w:space="0" w:color="1F4E79" w:themeColor="accent1" w:themeShade="80"/>
            </w:tcBorders>
          </w:tcPr>
          <w:p w14:paraId="0ED463F0" w14:textId="0498A687" w:rsidR="005365C4" w:rsidRDefault="005365C4" w:rsidP="005365C4">
            <w:pPr>
              <w:spacing w:before="60" w:after="60" w:line="240" w:lineRule="auto"/>
              <w:rPr>
                <w:sz w:val="17"/>
                <w:szCs w:val="17"/>
                <w:lang w:eastAsia="zh-CN"/>
              </w:rPr>
            </w:pPr>
            <w:r>
              <w:rPr>
                <w:sz w:val="17"/>
                <w:szCs w:val="17"/>
                <w:lang w:eastAsia="zh-CN"/>
              </w:rPr>
              <w:t>Cross</w:t>
            </w:r>
            <w:r w:rsidR="00237C07">
              <w:rPr>
                <w:sz w:val="17"/>
                <w:szCs w:val="17"/>
                <w:lang w:eastAsia="zh-CN"/>
              </w:rPr>
              <w:t>-</w:t>
            </w:r>
            <w:r>
              <w:rPr>
                <w:sz w:val="17"/>
                <w:szCs w:val="17"/>
                <w:lang w:eastAsia="zh-CN"/>
              </w:rPr>
              <w:t>sectional</w:t>
            </w:r>
          </w:p>
          <w:p w14:paraId="050AB141" w14:textId="77777777" w:rsidR="005446EA" w:rsidRDefault="005446EA" w:rsidP="005365C4">
            <w:pPr>
              <w:spacing w:before="60" w:after="60" w:line="240" w:lineRule="auto"/>
              <w:rPr>
                <w:sz w:val="17"/>
                <w:szCs w:val="17"/>
                <w:lang w:eastAsia="zh-CN"/>
              </w:rPr>
            </w:pPr>
          </w:p>
          <w:p w14:paraId="063EAD89" w14:textId="77777777" w:rsidR="005446EA" w:rsidRDefault="005131B8" w:rsidP="005365C4">
            <w:pPr>
              <w:spacing w:before="60" w:after="60" w:line="240" w:lineRule="auto"/>
              <w:rPr>
                <w:sz w:val="17"/>
                <w:szCs w:val="17"/>
                <w:lang w:eastAsia="zh-CN"/>
              </w:rPr>
            </w:pPr>
            <w:r>
              <w:rPr>
                <w:sz w:val="17"/>
                <w:szCs w:val="17"/>
                <w:lang w:eastAsia="zh-CN"/>
              </w:rPr>
              <w:t xml:space="preserve">Information collected through a medical </w:t>
            </w:r>
            <w:r>
              <w:rPr>
                <w:sz w:val="17"/>
                <w:szCs w:val="17"/>
                <w:lang w:eastAsia="zh-CN"/>
              </w:rPr>
              <w:lastRenderedPageBreak/>
              <w:t>examination &amp; an</w:t>
            </w:r>
            <w:r w:rsidR="005446EA">
              <w:rPr>
                <w:sz w:val="17"/>
                <w:szCs w:val="17"/>
                <w:lang w:eastAsia="zh-CN"/>
              </w:rPr>
              <w:t xml:space="preserve"> interview questionnaire</w:t>
            </w:r>
          </w:p>
        </w:tc>
        <w:tc>
          <w:tcPr>
            <w:tcW w:w="992" w:type="dxa"/>
            <w:tcBorders>
              <w:top w:val="single" w:sz="4" w:space="0" w:color="1F4E79" w:themeColor="accent1" w:themeShade="80"/>
            </w:tcBorders>
          </w:tcPr>
          <w:p w14:paraId="2D94069C" w14:textId="77777777" w:rsidR="005365C4" w:rsidRDefault="005365C4" w:rsidP="005365C4">
            <w:pPr>
              <w:spacing w:before="60" w:after="60" w:line="240" w:lineRule="auto"/>
              <w:rPr>
                <w:sz w:val="17"/>
                <w:szCs w:val="17"/>
                <w:lang w:eastAsia="zh-CN"/>
              </w:rPr>
            </w:pPr>
            <w:r>
              <w:rPr>
                <w:sz w:val="17"/>
                <w:szCs w:val="17"/>
                <w:lang w:eastAsia="zh-CN"/>
              </w:rPr>
              <w:lastRenderedPageBreak/>
              <w:t>Singapore</w:t>
            </w:r>
          </w:p>
        </w:tc>
        <w:tc>
          <w:tcPr>
            <w:tcW w:w="1395" w:type="dxa"/>
            <w:tcBorders>
              <w:top w:val="single" w:sz="4" w:space="0" w:color="1F4E79" w:themeColor="accent1" w:themeShade="80"/>
            </w:tcBorders>
          </w:tcPr>
          <w:p w14:paraId="22CE5E19" w14:textId="71714F52" w:rsidR="00E04230" w:rsidRDefault="00E04230" w:rsidP="00E04230">
            <w:pPr>
              <w:autoSpaceDE w:val="0"/>
              <w:autoSpaceDN w:val="0"/>
              <w:adjustRightInd w:val="0"/>
              <w:spacing w:before="60" w:after="60" w:line="240" w:lineRule="auto"/>
              <w:rPr>
                <w:sz w:val="17"/>
                <w:szCs w:val="17"/>
                <w:lang w:eastAsia="zh-CN"/>
              </w:rPr>
            </w:pPr>
            <w:r>
              <w:rPr>
                <w:sz w:val="17"/>
                <w:szCs w:val="17"/>
                <w:lang w:eastAsia="zh-CN"/>
              </w:rPr>
              <w:t xml:space="preserve">Male workers in an electronics factory who used </w:t>
            </w:r>
            <w:r w:rsidR="00B1623B">
              <w:rPr>
                <w:sz w:val="17"/>
                <w:szCs w:val="17"/>
                <w:lang w:eastAsia="zh-CN"/>
              </w:rPr>
              <w:t>trichloroethylen</w:t>
            </w:r>
            <w:r w:rsidR="00B1623B">
              <w:rPr>
                <w:sz w:val="17"/>
                <w:szCs w:val="17"/>
                <w:lang w:eastAsia="zh-CN"/>
              </w:rPr>
              <w:lastRenderedPageBreak/>
              <w:t xml:space="preserve">e </w:t>
            </w:r>
            <w:r>
              <w:rPr>
                <w:sz w:val="17"/>
                <w:szCs w:val="17"/>
                <w:lang w:eastAsia="zh-CN"/>
              </w:rPr>
              <w:t>(TCE) as a degreaser</w:t>
            </w:r>
            <w:r w:rsidDel="00836881">
              <w:rPr>
                <w:sz w:val="17"/>
                <w:szCs w:val="17"/>
                <w:lang w:eastAsia="zh-CN"/>
              </w:rPr>
              <w:t xml:space="preserve"> </w:t>
            </w:r>
          </w:p>
          <w:p w14:paraId="61FCAD3C" w14:textId="77777777" w:rsidR="005365C4" w:rsidRDefault="00E04230" w:rsidP="005922CF">
            <w:pPr>
              <w:autoSpaceDE w:val="0"/>
              <w:autoSpaceDN w:val="0"/>
              <w:adjustRightInd w:val="0"/>
              <w:spacing w:before="60" w:after="60" w:line="240" w:lineRule="auto"/>
              <w:rPr>
                <w:sz w:val="17"/>
                <w:szCs w:val="17"/>
                <w:lang w:eastAsia="zh-CN"/>
              </w:rPr>
            </w:pPr>
            <w:r>
              <w:rPr>
                <w:sz w:val="17"/>
                <w:szCs w:val="17"/>
                <w:lang w:eastAsia="zh-CN"/>
              </w:rPr>
              <w:t>N=450</w:t>
            </w:r>
          </w:p>
        </w:tc>
        <w:tc>
          <w:tcPr>
            <w:tcW w:w="1418" w:type="dxa"/>
            <w:tcBorders>
              <w:top w:val="single" w:sz="4" w:space="0" w:color="1F4E79" w:themeColor="accent1" w:themeShade="80"/>
            </w:tcBorders>
          </w:tcPr>
          <w:p w14:paraId="358ED3EE" w14:textId="2BBA60F7" w:rsidR="00E04230" w:rsidRDefault="00E04230" w:rsidP="00E04230">
            <w:pPr>
              <w:autoSpaceDE w:val="0"/>
              <w:autoSpaceDN w:val="0"/>
              <w:adjustRightInd w:val="0"/>
              <w:spacing w:before="60" w:after="60" w:line="240" w:lineRule="auto"/>
              <w:rPr>
                <w:sz w:val="17"/>
                <w:szCs w:val="17"/>
                <w:lang w:eastAsia="zh-CN"/>
              </w:rPr>
            </w:pPr>
            <w:r>
              <w:rPr>
                <w:sz w:val="17"/>
                <w:szCs w:val="17"/>
                <w:lang w:eastAsia="zh-CN"/>
              </w:rPr>
              <w:lastRenderedPageBreak/>
              <w:t xml:space="preserve">Workers who volunteered for a free medical check-up and agreed </w:t>
            </w:r>
            <w:r w:rsidR="00020E15">
              <w:rPr>
                <w:sz w:val="17"/>
                <w:szCs w:val="17"/>
                <w:lang w:eastAsia="zh-CN"/>
              </w:rPr>
              <w:t xml:space="preserve">for </w:t>
            </w:r>
            <w:r>
              <w:rPr>
                <w:sz w:val="17"/>
                <w:szCs w:val="17"/>
                <w:lang w:eastAsia="zh-CN"/>
              </w:rPr>
              <w:t xml:space="preserve">blood to be </w:t>
            </w:r>
            <w:r>
              <w:rPr>
                <w:sz w:val="17"/>
                <w:szCs w:val="17"/>
                <w:lang w:eastAsia="zh-CN"/>
              </w:rPr>
              <w:lastRenderedPageBreak/>
              <w:t>taken for hormonal assessment</w:t>
            </w:r>
          </w:p>
          <w:p w14:paraId="436511F9" w14:textId="77777777" w:rsidR="005365C4" w:rsidRDefault="00E04230" w:rsidP="005922CF">
            <w:pPr>
              <w:autoSpaceDE w:val="0"/>
              <w:autoSpaceDN w:val="0"/>
              <w:adjustRightInd w:val="0"/>
              <w:spacing w:before="60" w:after="60" w:line="240" w:lineRule="auto"/>
              <w:rPr>
                <w:sz w:val="17"/>
                <w:szCs w:val="17"/>
                <w:lang w:eastAsia="zh-CN"/>
              </w:rPr>
            </w:pPr>
            <w:r>
              <w:rPr>
                <w:sz w:val="17"/>
                <w:szCs w:val="17"/>
                <w:lang w:eastAsia="zh-CN"/>
              </w:rPr>
              <w:t>n=85</w:t>
            </w:r>
          </w:p>
        </w:tc>
        <w:tc>
          <w:tcPr>
            <w:tcW w:w="1276" w:type="dxa"/>
            <w:tcBorders>
              <w:top w:val="single" w:sz="4" w:space="0" w:color="1F4E79" w:themeColor="accent1" w:themeShade="80"/>
            </w:tcBorders>
          </w:tcPr>
          <w:p w14:paraId="176F665C" w14:textId="77777777" w:rsidR="005365C4" w:rsidRDefault="005365C4" w:rsidP="005365C4">
            <w:pPr>
              <w:spacing w:before="60" w:after="60" w:line="240" w:lineRule="auto"/>
              <w:rPr>
                <w:sz w:val="17"/>
                <w:szCs w:val="17"/>
                <w:lang w:eastAsia="zh-CN"/>
              </w:rPr>
            </w:pPr>
            <w:r>
              <w:rPr>
                <w:sz w:val="17"/>
                <w:szCs w:val="17"/>
                <w:lang w:eastAsia="zh-CN"/>
              </w:rPr>
              <w:lastRenderedPageBreak/>
              <w:t>No comparison group</w:t>
            </w:r>
          </w:p>
        </w:tc>
        <w:tc>
          <w:tcPr>
            <w:tcW w:w="2552" w:type="dxa"/>
            <w:tcBorders>
              <w:top w:val="single" w:sz="4" w:space="0" w:color="1F4E79" w:themeColor="accent1" w:themeShade="80"/>
            </w:tcBorders>
          </w:tcPr>
          <w:p w14:paraId="27B6964A" w14:textId="0741357B" w:rsidR="005365C4" w:rsidRPr="00CB1CB8" w:rsidRDefault="005365C4" w:rsidP="00F24CCA">
            <w:pPr>
              <w:autoSpaceDE w:val="0"/>
              <w:autoSpaceDN w:val="0"/>
              <w:adjustRightInd w:val="0"/>
              <w:spacing w:before="60" w:after="60" w:line="240" w:lineRule="auto"/>
              <w:contextualSpacing/>
              <w:rPr>
                <w:sz w:val="17"/>
                <w:szCs w:val="17"/>
              </w:rPr>
            </w:pPr>
            <w:r>
              <w:rPr>
                <w:sz w:val="17"/>
                <w:szCs w:val="17"/>
              </w:rPr>
              <w:t>S</w:t>
            </w:r>
            <w:r w:rsidRPr="00CB1CB8">
              <w:rPr>
                <w:sz w:val="17"/>
                <w:szCs w:val="17"/>
              </w:rPr>
              <w:t xml:space="preserve">erum </w:t>
            </w:r>
            <w:r w:rsidR="007669EB">
              <w:rPr>
                <w:sz w:val="17"/>
                <w:szCs w:val="17"/>
              </w:rPr>
              <w:t xml:space="preserve">testosterone and </w:t>
            </w:r>
            <w:r w:rsidRPr="00CB1CB8">
              <w:rPr>
                <w:sz w:val="17"/>
                <w:szCs w:val="17"/>
              </w:rPr>
              <w:t xml:space="preserve">sex </w:t>
            </w:r>
            <w:r w:rsidR="007669EB" w:rsidRPr="00CB1CB8">
              <w:rPr>
                <w:sz w:val="17"/>
                <w:szCs w:val="17"/>
              </w:rPr>
              <w:t>hormone</w:t>
            </w:r>
            <w:r w:rsidRPr="00CB1CB8">
              <w:rPr>
                <w:sz w:val="17"/>
                <w:szCs w:val="17"/>
              </w:rPr>
              <w:t xml:space="preserve"> binding</w:t>
            </w:r>
            <w:r>
              <w:rPr>
                <w:sz w:val="17"/>
                <w:szCs w:val="17"/>
              </w:rPr>
              <w:t xml:space="preserve"> </w:t>
            </w:r>
            <w:r w:rsidRPr="00CB1CB8">
              <w:rPr>
                <w:sz w:val="17"/>
                <w:szCs w:val="17"/>
              </w:rPr>
              <w:t>globulin (SHBG)</w:t>
            </w:r>
            <w:r w:rsidR="007669EB">
              <w:rPr>
                <w:sz w:val="17"/>
                <w:szCs w:val="17"/>
              </w:rPr>
              <w:t xml:space="preserve"> were measured in a </w:t>
            </w:r>
            <w:r w:rsidR="00C70AE1">
              <w:rPr>
                <w:sz w:val="17"/>
                <w:szCs w:val="17"/>
              </w:rPr>
              <w:t xml:space="preserve">single morning </w:t>
            </w:r>
            <w:r w:rsidR="007669EB">
              <w:rPr>
                <w:sz w:val="17"/>
                <w:szCs w:val="17"/>
              </w:rPr>
              <w:t>venous blood sample</w:t>
            </w:r>
          </w:p>
          <w:p w14:paraId="22B05792" w14:textId="77777777" w:rsidR="005365C4" w:rsidRDefault="005365C4" w:rsidP="005365C4">
            <w:pPr>
              <w:autoSpaceDE w:val="0"/>
              <w:autoSpaceDN w:val="0"/>
              <w:adjustRightInd w:val="0"/>
              <w:spacing w:before="60" w:after="60" w:line="240" w:lineRule="auto"/>
              <w:contextualSpacing/>
              <w:rPr>
                <w:sz w:val="17"/>
                <w:szCs w:val="17"/>
              </w:rPr>
            </w:pPr>
          </w:p>
          <w:p w14:paraId="621C48D7" w14:textId="77777777" w:rsidR="007669EB" w:rsidRDefault="007669EB" w:rsidP="00F24CCA">
            <w:pPr>
              <w:autoSpaceDE w:val="0"/>
              <w:autoSpaceDN w:val="0"/>
              <w:adjustRightInd w:val="0"/>
              <w:spacing w:before="60" w:after="60" w:line="240" w:lineRule="auto"/>
              <w:contextualSpacing/>
              <w:rPr>
                <w:sz w:val="17"/>
                <w:szCs w:val="17"/>
              </w:rPr>
            </w:pPr>
            <w:r>
              <w:rPr>
                <w:sz w:val="17"/>
                <w:szCs w:val="17"/>
              </w:rPr>
              <w:t>Covariates:</w:t>
            </w:r>
          </w:p>
          <w:p w14:paraId="722340E9" w14:textId="77777777" w:rsidR="005365C4" w:rsidRPr="00257EB5" w:rsidRDefault="007669EB" w:rsidP="00F24CCA">
            <w:pPr>
              <w:autoSpaceDE w:val="0"/>
              <w:autoSpaceDN w:val="0"/>
              <w:adjustRightInd w:val="0"/>
              <w:spacing w:before="60" w:after="60" w:line="240" w:lineRule="auto"/>
              <w:contextualSpacing/>
              <w:rPr>
                <w:sz w:val="17"/>
                <w:szCs w:val="17"/>
                <w:lang w:eastAsia="zh-CN"/>
              </w:rPr>
            </w:pPr>
            <w:r>
              <w:rPr>
                <w:sz w:val="17"/>
                <w:szCs w:val="17"/>
              </w:rPr>
              <w:lastRenderedPageBreak/>
              <w:t>Age, smoking, size of testis</w:t>
            </w:r>
          </w:p>
        </w:tc>
        <w:tc>
          <w:tcPr>
            <w:tcW w:w="2977" w:type="dxa"/>
            <w:tcBorders>
              <w:top w:val="single" w:sz="4" w:space="0" w:color="1F4E79" w:themeColor="accent1" w:themeShade="80"/>
            </w:tcBorders>
          </w:tcPr>
          <w:p w14:paraId="4D7E1E8F" w14:textId="77777777" w:rsidR="005365C4" w:rsidRDefault="007669EB" w:rsidP="007669EB">
            <w:pPr>
              <w:spacing w:before="60" w:after="60" w:line="240" w:lineRule="auto"/>
              <w:rPr>
                <w:sz w:val="17"/>
                <w:szCs w:val="17"/>
                <w:lang w:eastAsia="zh-CN"/>
              </w:rPr>
            </w:pPr>
            <w:r>
              <w:rPr>
                <w:sz w:val="17"/>
                <w:szCs w:val="17"/>
                <w:lang w:eastAsia="zh-CN"/>
              </w:rPr>
              <w:lastRenderedPageBreak/>
              <w:t>Air:</w:t>
            </w:r>
          </w:p>
          <w:p w14:paraId="7A672DC9" w14:textId="77777777" w:rsidR="007669EB" w:rsidRDefault="007669EB" w:rsidP="007669EB">
            <w:pPr>
              <w:spacing w:before="60" w:after="60" w:line="240" w:lineRule="auto"/>
              <w:rPr>
                <w:sz w:val="17"/>
                <w:szCs w:val="17"/>
                <w:lang w:eastAsia="zh-CN"/>
              </w:rPr>
            </w:pPr>
            <w:r>
              <w:rPr>
                <w:sz w:val="17"/>
                <w:szCs w:val="17"/>
                <w:lang w:eastAsia="zh-CN"/>
              </w:rPr>
              <w:t>Measured using organic vapour monitors in 12 workers</w:t>
            </w:r>
          </w:p>
          <w:p w14:paraId="6354700E" w14:textId="77777777" w:rsidR="007669EB" w:rsidRDefault="007669EB" w:rsidP="007669EB">
            <w:pPr>
              <w:spacing w:before="60" w:after="60" w:line="240" w:lineRule="auto"/>
              <w:rPr>
                <w:sz w:val="17"/>
                <w:szCs w:val="17"/>
                <w:lang w:eastAsia="zh-CN"/>
              </w:rPr>
            </w:pPr>
          </w:p>
          <w:p w14:paraId="395BA2A0" w14:textId="77777777" w:rsidR="007669EB" w:rsidRDefault="007669EB" w:rsidP="007669EB">
            <w:pPr>
              <w:spacing w:before="60" w:after="60" w:line="240" w:lineRule="auto"/>
              <w:rPr>
                <w:sz w:val="17"/>
                <w:szCs w:val="17"/>
                <w:lang w:eastAsia="zh-CN"/>
              </w:rPr>
            </w:pPr>
            <w:r>
              <w:rPr>
                <w:sz w:val="17"/>
                <w:szCs w:val="17"/>
                <w:lang w:eastAsia="zh-CN"/>
              </w:rPr>
              <w:t>Urine:</w:t>
            </w:r>
          </w:p>
          <w:p w14:paraId="0B7AB04A" w14:textId="77777777" w:rsidR="007669EB" w:rsidRDefault="007669EB" w:rsidP="007669EB">
            <w:pPr>
              <w:spacing w:before="60" w:after="60" w:line="240" w:lineRule="auto"/>
              <w:rPr>
                <w:sz w:val="17"/>
                <w:szCs w:val="17"/>
                <w:lang w:eastAsia="zh-CN"/>
              </w:rPr>
            </w:pPr>
            <w:r>
              <w:rPr>
                <w:sz w:val="17"/>
                <w:szCs w:val="17"/>
                <w:lang w:eastAsia="zh-CN"/>
              </w:rPr>
              <w:lastRenderedPageBreak/>
              <w:t>Spot sample</w:t>
            </w:r>
            <w:r w:rsidR="005446EA">
              <w:rPr>
                <w:sz w:val="17"/>
                <w:szCs w:val="17"/>
                <w:lang w:eastAsia="zh-CN"/>
              </w:rPr>
              <w:t>s</w:t>
            </w:r>
            <w:r>
              <w:rPr>
                <w:sz w:val="17"/>
                <w:szCs w:val="17"/>
                <w:lang w:eastAsia="zh-CN"/>
              </w:rPr>
              <w:t xml:space="preserve"> analysed for trichloroacetic acid</w:t>
            </w:r>
          </w:p>
        </w:tc>
        <w:tc>
          <w:tcPr>
            <w:tcW w:w="992" w:type="dxa"/>
            <w:tcBorders>
              <w:top w:val="single" w:sz="4" w:space="0" w:color="1F4E79" w:themeColor="accent1" w:themeShade="80"/>
            </w:tcBorders>
          </w:tcPr>
          <w:p w14:paraId="7CC9CA64" w14:textId="77777777" w:rsidR="005365C4" w:rsidRDefault="005365C4" w:rsidP="005365C4">
            <w:pPr>
              <w:spacing w:before="60" w:after="60" w:line="240" w:lineRule="auto"/>
              <w:rPr>
                <w:sz w:val="17"/>
                <w:szCs w:val="17"/>
                <w:lang w:eastAsia="zh-CN"/>
              </w:rPr>
            </w:pPr>
            <w:r>
              <w:rPr>
                <w:sz w:val="17"/>
                <w:szCs w:val="17"/>
                <w:lang w:eastAsia="zh-CN"/>
              </w:rPr>
              <w:lastRenderedPageBreak/>
              <w:t>All males</w:t>
            </w:r>
          </w:p>
          <w:p w14:paraId="6466516B" w14:textId="77777777" w:rsidR="005365C4" w:rsidRDefault="00C70AE1" w:rsidP="005365C4">
            <w:pPr>
              <w:spacing w:before="60" w:after="60" w:line="240" w:lineRule="auto"/>
              <w:rPr>
                <w:sz w:val="17"/>
                <w:szCs w:val="17"/>
                <w:lang w:eastAsia="zh-CN"/>
              </w:rPr>
            </w:pPr>
            <w:r>
              <w:rPr>
                <w:sz w:val="17"/>
                <w:szCs w:val="17"/>
                <w:lang w:eastAsia="zh-CN"/>
              </w:rPr>
              <w:t xml:space="preserve">Mean age (SD) </w:t>
            </w:r>
            <w:r w:rsidR="005365C4">
              <w:rPr>
                <w:sz w:val="17"/>
                <w:szCs w:val="17"/>
                <w:lang w:eastAsia="zh-CN"/>
              </w:rPr>
              <w:t>27.8</w:t>
            </w:r>
            <w:r>
              <w:rPr>
                <w:sz w:val="17"/>
                <w:szCs w:val="17"/>
                <w:lang w:eastAsia="zh-CN"/>
              </w:rPr>
              <w:t xml:space="preserve"> (</w:t>
            </w:r>
            <w:r w:rsidR="005365C4">
              <w:rPr>
                <w:sz w:val="17"/>
                <w:szCs w:val="17"/>
                <w:lang w:eastAsia="zh-CN"/>
              </w:rPr>
              <w:t>3.0</w:t>
            </w:r>
            <w:r>
              <w:rPr>
                <w:sz w:val="17"/>
                <w:szCs w:val="17"/>
                <w:lang w:eastAsia="zh-CN"/>
              </w:rPr>
              <w:t>)</w:t>
            </w:r>
            <w:r w:rsidR="005365C4">
              <w:rPr>
                <w:sz w:val="17"/>
                <w:szCs w:val="17"/>
                <w:lang w:eastAsia="zh-CN"/>
              </w:rPr>
              <w:t xml:space="preserve"> y</w:t>
            </w:r>
            <w:r w:rsidR="007669EB">
              <w:rPr>
                <w:sz w:val="17"/>
                <w:szCs w:val="17"/>
                <w:lang w:eastAsia="zh-CN"/>
              </w:rPr>
              <w:t>ea</w:t>
            </w:r>
            <w:r w:rsidR="005365C4">
              <w:rPr>
                <w:sz w:val="17"/>
                <w:szCs w:val="17"/>
                <w:lang w:eastAsia="zh-CN"/>
              </w:rPr>
              <w:t>rs</w:t>
            </w:r>
          </w:p>
        </w:tc>
      </w:tr>
      <w:tr w:rsidR="005365C4" w14:paraId="00196880" w14:textId="77777777" w:rsidTr="007669EB">
        <w:tc>
          <w:tcPr>
            <w:tcW w:w="14007" w:type="dxa"/>
            <w:gridSpan w:val="9"/>
            <w:tcBorders>
              <w:top w:val="single" w:sz="4" w:space="0" w:color="1F4E79" w:themeColor="accent1" w:themeShade="80"/>
            </w:tcBorders>
          </w:tcPr>
          <w:p w14:paraId="0B54CACB" w14:textId="77777777" w:rsidR="007669EB" w:rsidRDefault="007669EB" w:rsidP="007669EB">
            <w:pPr>
              <w:spacing w:before="60" w:after="60" w:line="240" w:lineRule="auto"/>
              <w:rPr>
                <w:sz w:val="17"/>
                <w:szCs w:val="17"/>
                <w:lang w:eastAsia="zh-CN"/>
              </w:rPr>
            </w:pPr>
            <w:r>
              <w:rPr>
                <w:sz w:val="17"/>
                <w:szCs w:val="17"/>
                <w:lang w:eastAsia="zh-CN"/>
              </w:rPr>
              <w:t>Note: The analysis is based on years of exposure</w:t>
            </w:r>
          </w:p>
          <w:p w14:paraId="4EF480C6" w14:textId="77777777" w:rsidR="005365C4" w:rsidRPr="00F24CCA" w:rsidRDefault="005365C4" w:rsidP="005365C4">
            <w:pPr>
              <w:spacing w:before="60" w:after="60" w:line="240" w:lineRule="auto"/>
              <w:rPr>
                <w:b/>
                <w:bCs/>
                <w:sz w:val="17"/>
                <w:szCs w:val="17"/>
                <w:lang w:eastAsia="zh-CN"/>
              </w:rPr>
            </w:pPr>
            <w:r w:rsidRPr="00F24CCA">
              <w:rPr>
                <w:b/>
                <w:bCs/>
                <w:sz w:val="17"/>
                <w:szCs w:val="17"/>
                <w:lang w:eastAsia="zh-CN"/>
              </w:rPr>
              <w:t>Findings:</w:t>
            </w:r>
          </w:p>
          <w:p w14:paraId="14FCFA28" w14:textId="77777777" w:rsidR="005365C4" w:rsidRDefault="005365C4" w:rsidP="005365C4">
            <w:pPr>
              <w:spacing w:before="60" w:after="60" w:line="240" w:lineRule="auto"/>
              <w:rPr>
                <w:sz w:val="17"/>
                <w:szCs w:val="17"/>
                <w:lang w:eastAsia="zh-CN"/>
              </w:rPr>
            </w:pPr>
            <w:r>
              <w:rPr>
                <w:sz w:val="17"/>
                <w:szCs w:val="17"/>
                <w:lang w:eastAsia="zh-CN"/>
              </w:rPr>
              <w:t xml:space="preserve">A reduction in mean </w:t>
            </w:r>
            <w:r w:rsidR="007669EB">
              <w:rPr>
                <w:rFonts w:cstheme="minorHAnsi"/>
                <w:sz w:val="17"/>
                <w:szCs w:val="17"/>
                <w:lang w:eastAsia="zh-CN"/>
              </w:rPr>
              <w:t>(SE)</w:t>
            </w:r>
            <w:r>
              <w:rPr>
                <w:sz w:val="17"/>
                <w:szCs w:val="17"/>
                <w:lang w:eastAsia="zh-CN"/>
              </w:rPr>
              <w:t xml:space="preserve"> testosterone levels (ng/ml) was observed with years of exposure (&lt;2 yrs: 5.71</w:t>
            </w:r>
            <w:r w:rsidR="007669EB">
              <w:rPr>
                <w:rFonts w:cstheme="minorHAnsi"/>
                <w:sz w:val="17"/>
                <w:szCs w:val="17"/>
                <w:lang w:eastAsia="zh-CN"/>
              </w:rPr>
              <w:t xml:space="preserve"> (</w:t>
            </w:r>
            <w:r>
              <w:rPr>
                <w:sz w:val="17"/>
                <w:szCs w:val="17"/>
                <w:lang w:eastAsia="zh-CN"/>
              </w:rPr>
              <w:t>0.6</w:t>
            </w:r>
            <w:r w:rsidR="007669EB">
              <w:rPr>
                <w:sz w:val="17"/>
                <w:szCs w:val="17"/>
                <w:lang w:eastAsia="zh-CN"/>
              </w:rPr>
              <w:t>)</w:t>
            </w:r>
            <w:r>
              <w:rPr>
                <w:sz w:val="17"/>
                <w:szCs w:val="17"/>
                <w:lang w:eastAsia="zh-CN"/>
              </w:rPr>
              <w:t>, 2-4 yrs: 5.69</w:t>
            </w:r>
            <w:r w:rsidR="007669EB">
              <w:rPr>
                <w:rFonts w:cstheme="minorHAnsi"/>
                <w:sz w:val="17"/>
                <w:szCs w:val="17"/>
                <w:lang w:eastAsia="zh-CN"/>
              </w:rPr>
              <w:t xml:space="preserve"> (</w:t>
            </w:r>
            <w:r>
              <w:rPr>
                <w:sz w:val="17"/>
                <w:szCs w:val="17"/>
                <w:lang w:eastAsia="zh-CN"/>
              </w:rPr>
              <w:t>0.6</w:t>
            </w:r>
            <w:r w:rsidR="007669EB">
              <w:rPr>
                <w:sz w:val="17"/>
                <w:szCs w:val="17"/>
                <w:lang w:eastAsia="zh-CN"/>
              </w:rPr>
              <w:t>)</w:t>
            </w:r>
            <w:r>
              <w:rPr>
                <w:sz w:val="17"/>
                <w:szCs w:val="17"/>
                <w:lang w:eastAsia="zh-CN"/>
              </w:rPr>
              <w:t>, 4-6 yrs: 5.28</w:t>
            </w:r>
            <w:r w:rsidR="007669EB">
              <w:rPr>
                <w:rFonts w:cstheme="minorHAnsi"/>
                <w:sz w:val="17"/>
                <w:szCs w:val="17"/>
                <w:lang w:eastAsia="zh-CN"/>
              </w:rPr>
              <w:t xml:space="preserve"> (</w:t>
            </w:r>
            <w:r>
              <w:rPr>
                <w:sz w:val="17"/>
                <w:szCs w:val="17"/>
                <w:lang w:eastAsia="zh-CN"/>
              </w:rPr>
              <w:t>0.4</w:t>
            </w:r>
            <w:r w:rsidR="007669EB">
              <w:rPr>
                <w:sz w:val="17"/>
                <w:szCs w:val="17"/>
                <w:lang w:eastAsia="zh-CN"/>
              </w:rPr>
              <w:t>)</w:t>
            </w:r>
            <w:r>
              <w:rPr>
                <w:sz w:val="17"/>
                <w:szCs w:val="17"/>
                <w:lang w:eastAsia="zh-CN"/>
              </w:rPr>
              <w:t xml:space="preserve"> and </w:t>
            </w:r>
            <w:r>
              <w:rPr>
                <w:rFonts w:cstheme="minorHAnsi"/>
                <w:sz w:val="17"/>
                <w:szCs w:val="17"/>
                <w:lang w:eastAsia="zh-CN"/>
              </w:rPr>
              <w:t>≥</w:t>
            </w:r>
            <w:r>
              <w:rPr>
                <w:sz w:val="17"/>
                <w:szCs w:val="17"/>
                <w:lang w:eastAsia="zh-CN"/>
              </w:rPr>
              <w:t>6 yrs: 4.60</w:t>
            </w:r>
            <w:r w:rsidR="007669EB">
              <w:rPr>
                <w:rFonts w:cstheme="minorHAnsi"/>
                <w:sz w:val="17"/>
                <w:szCs w:val="17"/>
                <w:lang w:eastAsia="zh-CN"/>
              </w:rPr>
              <w:t xml:space="preserve"> (</w:t>
            </w:r>
            <w:r>
              <w:rPr>
                <w:sz w:val="17"/>
                <w:szCs w:val="17"/>
                <w:lang w:eastAsia="zh-CN"/>
              </w:rPr>
              <w:t>0.3).</w:t>
            </w:r>
          </w:p>
          <w:p w14:paraId="48159C49" w14:textId="0B4297CD" w:rsidR="005365C4" w:rsidRDefault="00B1623B" w:rsidP="00C33762">
            <w:pPr>
              <w:spacing w:before="60" w:after="60" w:line="240" w:lineRule="auto"/>
              <w:rPr>
                <w:sz w:val="17"/>
                <w:szCs w:val="17"/>
                <w:lang w:eastAsia="zh-CN"/>
              </w:rPr>
            </w:pPr>
            <w:r>
              <w:rPr>
                <w:sz w:val="17"/>
                <w:szCs w:val="17"/>
                <w:lang w:eastAsia="zh-CN"/>
              </w:rPr>
              <w:t>M</w:t>
            </w:r>
            <w:r w:rsidR="005365C4">
              <w:rPr>
                <w:sz w:val="17"/>
                <w:szCs w:val="17"/>
                <w:lang w:eastAsia="zh-CN"/>
              </w:rPr>
              <w:t xml:space="preserve">ean </w:t>
            </w:r>
            <w:r w:rsidR="007669EB">
              <w:rPr>
                <w:sz w:val="17"/>
                <w:szCs w:val="17"/>
                <w:lang w:eastAsia="zh-CN"/>
              </w:rPr>
              <w:t xml:space="preserve">(SE) </w:t>
            </w:r>
            <w:r w:rsidR="005365C4">
              <w:rPr>
                <w:sz w:val="17"/>
                <w:szCs w:val="17"/>
                <w:lang w:eastAsia="zh-CN"/>
              </w:rPr>
              <w:t>SHBG levels (nmol/l) d</w:t>
            </w:r>
            <w:r>
              <w:rPr>
                <w:sz w:val="17"/>
                <w:szCs w:val="17"/>
                <w:lang w:eastAsia="zh-CN"/>
              </w:rPr>
              <w:t xml:space="preserve">ecreased </w:t>
            </w:r>
            <w:r w:rsidR="005365C4">
              <w:rPr>
                <w:sz w:val="17"/>
                <w:szCs w:val="17"/>
                <w:lang w:eastAsia="zh-CN"/>
              </w:rPr>
              <w:t xml:space="preserve">with </w:t>
            </w:r>
            <w:r w:rsidR="007669EB">
              <w:rPr>
                <w:sz w:val="17"/>
                <w:szCs w:val="17"/>
                <w:lang w:eastAsia="zh-CN"/>
              </w:rPr>
              <w:t>years of exposure</w:t>
            </w:r>
            <w:r w:rsidR="005365C4">
              <w:rPr>
                <w:sz w:val="17"/>
                <w:szCs w:val="17"/>
                <w:lang w:eastAsia="zh-CN"/>
              </w:rPr>
              <w:t xml:space="preserve"> (&lt;2 yrs: 37.8</w:t>
            </w:r>
            <w:r w:rsidR="002F4F9A">
              <w:rPr>
                <w:rFonts w:cstheme="minorHAnsi"/>
                <w:sz w:val="17"/>
                <w:szCs w:val="17"/>
                <w:lang w:eastAsia="zh-CN"/>
              </w:rPr>
              <w:t xml:space="preserve"> (</w:t>
            </w:r>
            <w:r w:rsidR="005365C4">
              <w:rPr>
                <w:sz w:val="17"/>
                <w:szCs w:val="17"/>
                <w:lang w:eastAsia="zh-CN"/>
              </w:rPr>
              <w:t>3.8</w:t>
            </w:r>
            <w:r w:rsidR="002F4F9A">
              <w:rPr>
                <w:sz w:val="17"/>
                <w:szCs w:val="17"/>
                <w:lang w:eastAsia="zh-CN"/>
              </w:rPr>
              <w:t>)</w:t>
            </w:r>
            <w:r w:rsidR="005365C4">
              <w:rPr>
                <w:sz w:val="17"/>
                <w:szCs w:val="17"/>
                <w:lang w:eastAsia="zh-CN"/>
              </w:rPr>
              <w:t>, 2-4 yrs: 33.0</w:t>
            </w:r>
            <w:r w:rsidR="002F4F9A">
              <w:rPr>
                <w:rFonts w:cstheme="minorHAnsi"/>
                <w:sz w:val="17"/>
                <w:szCs w:val="17"/>
                <w:lang w:eastAsia="zh-CN"/>
              </w:rPr>
              <w:t xml:space="preserve"> (</w:t>
            </w:r>
            <w:r w:rsidR="005365C4">
              <w:rPr>
                <w:sz w:val="17"/>
                <w:szCs w:val="17"/>
                <w:lang w:eastAsia="zh-CN"/>
              </w:rPr>
              <w:t>3.9</w:t>
            </w:r>
            <w:r w:rsidR="002F4F9A">
              <w:rPr>
                <w:sz w:val="17"/>
                <w:szCs w:val="17"/>
                <w:lang w:eastAsia="zh-CN"/>
              </w:rPr>
              <w:t>)</w:t>
            </w:r>
            <w:r w:rsidR="005365C4">
              <w:rPr>
                <w:sz w:val="17"/>
                <w:szCs w:val="17"/>
                <w:lang w:eastAsia="zh-CN"/>
              </w:rPr>
              <w:t>, 4-6 yrs: 27.4</w:t>
            </w:r>
            <w:r w:rsidR="002F4F9A">
              <w:rPr>
                <w:rFonts w:cstheme="minorHAnsi"/>
                <w:sz w:val="17"/>
                <w:szCs w:val="17"/>
                <w:lang w:eastAsia="zh-CN"/>
              </w:rPr>
              <w:t xml:space="preserve"> (</w:t>
            </w:r>
            <w:r w:rsidR="005365C4">
              <w:rPr>
                <w:sz w:val="17"/>
                <w:szCs w:val="17"/>
                <w:lang w:eastAsia="zh-CN"/>
              </w:rPr>
              <w:t>2.4</w:t>
            </w:r>
            <w:r w:rsidR="002F4F9A">
              <w:rPr>
                <w:sz w:val="17"/>
                <w:szCs w:val="17"/>
                <w:lang w:eastAsia="zh-CN"/>
              </w:rPr>
              <w:t>)</w:t>
            </w:r>
            <w:r w:rsidR="005365C4">
              <w:rPr>
                <w:sz w:val="17"/>
                <w:szCs w:val="17"/>
                <w:lang w:eastAsia="zh-CN"/>
              </w:rPr>
              <w:t xml:space="preserve"> and </w:t>
            </w:r>
            <w:r w:rsidR="005365C4">
              <w:rPr>
                <w:rFonts w:cstheme="minorHAnsi"/>
                <w:sz w:val="17"/>
                <w:szCs w:val="17"/>
                <w:lang w:eastAsia="zh-CN"/>
              </w:rPr>
              <w:t>≥</w:t>
            </w:r>
            <w:r w:rsidR="005365C4">
              <w:rPr>
                <w:sz w:val="17"/>
                <w:szCs w:val="17"/>
                <w:lang w:eastAsia="zh-CN"/>
              </w:rPr>
              <w:t>6 yrs: 24.8.60</w:t>
            </w:r>
            <w:r w:rsidR="002F4F9A">
              <w:rPr>
                <w:rFonts w:cstheme="minorHAnsi"/>
                <w:sz w:val="17"/>
                <w:szCs w:val="17"/>
                <w:lang w:eastAsia="zh-CN"/>
              </w:rPr>
              <w:t xml:space="preserve"> (</w:t>
            </w:r>
            <w:r w:rsidR="005365C4">
              <w:rPr>
                <w:sz w:val="17"/>
                <w:szCs w:val="17"/>
                <w:lang w:eastAsia="zh-CN"/>
              </w:rPr>
              <w:t>1.8</w:t>
            </w:r>
            <w:r w:rsidR="002F4F9A">
              <w:rPr>
                <w:sz w:val="17"/>
                <w:szCs w:val="17"/>
                <w:lang w:eastAsia="zh-CN"/>
              </w:rPr>
              <w:t>)</w:t>
            </w:r>
            <w:r w:rsidR="005365C4">
              <w:rPr>
                <w:sz w:val="17"/>
                <w:szCs w:val="17"/>
                <w:lang w:eastAsia="zh-CN"/>
              </w:rPr>
              <w:t>)</w:t>
            </w:r>
            <w:r w:rsidR="00C33762">
              <w:rPr>
                <w:sz w:val="17"/>
                <w:szCs w:val="17"/>
                <w:lang w:eastAsia="zh-CN"/>
              </w:rPr>
              <w:t xml:space="preserve">, and mean levels in 4-6 year and </w:t>
            </w:r>
            <w:r w:rsidR="00C33762">
              <w:rPr>
                <w:rFonts w:cstheme="minorHAnsi"/>
                <w:sz w:val="17"/>
                <w:szCs w:val="17"/>
                <w:lang w:eastAsia="zh-CN"/>
              </w:rPr>
              <w:t>≥</w:t>
            </w:r>
            <w:r w:rsidR="00C33762">
              <w:rPr>
                <w:sz w:val="17"/>
                <w:szCs w:val="17"/>
                <w:lang w:eastAsia="zh-CN"/>
              </w:rPr>
              <w:t>6 years of exposure groups were significantly less than the group with &lt;2years of exposure</w:t>
            </w:r>
          </w:p>
        </w:tc>
      </w:tr>
      <w:tr w:rsidR="0089229B" w14:paraId="3199A6D7" w14:textId="77777777" w:rsidTr="007669EB">
        <w:tc>
          <w:tcPr>
            <w:tcW w:w="987" w:type="dxa"/>
            <w:tcBorders>
              <w:top w:val="single" w:sz="4" w:space="0" w:color="1F4E79" w:themeColor="accent1" w:themeShade="80"/>
            </w:tcBorders>
          </w:tcPr>
          <w:p w14:paraId="69CAB104" w14:textId="4DCDF968" w:rsidR="0089229B" w:rsidRDefault="0089229B" w:rsidP="006A5370">
            <w:pPr>
              <w:spacing w:before="60" w:after="60" w:line="240" w:lineRule="auto"/>
              <w:rPr>
                <w:sz w:val="17"/>
                <w:szCs w:val="17"/>
                <w:lang w:eastAsia="zh-CN"/>
              </w:rPr>
            </w:pPr>
            <w:r>
              <w:rPr>
                <w:sz w:val="17"/>
                <w:szCs w:val="17"/>
                <w:lang w:eastAsia="zh-CN"/>
              </w:rPr>
              <w:t>Svensson 1992</w:t>
            </w:r>
            <w:r w:rsidR="009076E5">
              <w:rPr>
                <w:sz w:val="17"/>
                <w:szCs w:val="17"/>
                <w:lang w:eastAsia="zh-CN"/>
              </w:rPr>
              <w:t>a</w:t>
            </w:r>
            <w:r w:rsidR="00F24CCA">
              <w:rPr>
                <w:sz w:val="17"/>
                <w:szCs w:val="17"/>
                <w:lang w:eastAsia="zh-CN"/>
              </w:rPr>
              <w:fldChar w:fldCharType="begin"/>
            </w:r>
            <w:r w:rsidR="006A5370">
              <w:rPr>
                <w:sz w:val="17"/>
                <w:szCs w:val="17"/>
                <w:lang w:eastAsia="zh-CN"/>
              </w:rPr>
              <w:instrText xml:space="preserve"> ADDIN EN.CITE &lt;EndNote&gt;&lt;Cite&gt;&lt;Author&gt;Svensson&lt;/Author&gt;&lt;Year&gt;1992&lt;/Year&gt;&lt;RecNum&gt;16&lt;/RecNum&gt;&lt;DisplayText&gt;&lt;style face="superscript"&gt;16&lt;/style&gt;&lt;/DisplayText&gt;&lt;record&gt;&lt;rec-number&gt;16&lt;/rec-number&gt;&lt;foreign-keys&gt;&lt;key app="EN" db-id="ts0t25s0vv2va1ezfw6vrttvwprff5reztr9" timestamp="1537765471"&gt;16&lt;/key&gt;&lt;/foreign-keys&gt;&lt;ref-type name="Journal Article"&gt;17&lt;/ref-type&gt;&lt;contributors&gt;&lt;authors&gt;&lt;author&gt;Svensson, B. G.&lt;/author&gt;&lt;author&gt;Nise, G.&lt;/author&gt;&lt;author&gt;Erfurth, E. M.&lt;/author&gt;&lt;author&gt;Nilsson, A.&lt;/author&gt;&lt;author&gt;Skerfving, S.&lt;/author&gt;&lt;/authors&gt;&lt;/contributors&gt;&lt;auth-address&gt;Department of Occupational Medicine, University Hospital, Lund, Sweden.&lt;/auth-address&gt;&lt;titles&gt;&lt;title&gt;Hormone status in occupational toluene exposure&lt;/title&gt;&lt;secondary-title&gt;Am J Ind Med&lt;/secondary-title&gt;&lt;/titles&gt;&lt;periodical&gt;&lt;full-title&gt;American Journal of Industrial Medicine&lt;/full-title&gt;&lt;abbr-1&gt;Am. J. Ind. Med.&lt;/abbr-1&gt;&lt;abbr-2&gt;Am J Ind Med&lt;/abbr-2&gt;&lt;/periodical&gt;&lt;pages&gt;99-107&lt;/pages&gt;&lt;volume&gt;22&lt;/volume&gt;&lt;number&gt;1&lt;/number&gt;&lt;edition&gt;1992/01/01&lt;/edition&gt;&lt;keywords&gt;&lt;keyword&gt;Adipose Tissue/chemistry&lt;/keyword&gt;&lt;keyword&gt;Adult&lt;/keyword&gt;&lt;keyword&gt;Air Pollutants, Occupational/adverse effects/analysis&lt;/keyword&gt;&lt;keyword&gt;Follicle Stimulating Hormone/*blood&lt;/keyword&gt;&lt;keyword&gt;Humans&lt;/keyword&gt;&lt;keyword&gt;Luteinizing Hormone/*blood&lt;/keyword&gt;&lt;keyword&gt;Male&lt;/keyword&gt;&lt;keyword&gt;Middle Aged&lt;/keyword&gt;&lt;keyword&gt;Occupational Exposure/*adverse effects/analysis&lt;/keyword&gt;&lt;keyword&gt;Printing&lt;/keyword&gt;&lt;keyword&gt;Prolactin/blood&lt;/keyword&gt;&lt;keyword&gt;Testosterone/*blood&lt;/keyword&gt;&lt;keyword&gt;Thyrotropin/blood&lt;/keyword&gt;&lt;keyword&gt;Toluene/*adverse effects/analysis&lt;/keyword&gt;&lt;/keywords&gt;&lt;dates&gt;&lt;year&gt;1992&lt;/year&gt;&lt;/dates&gt;&lt;isbn&gt;0271-3586 (Print)&amp;#xD;0271-3586 (Linking)&lt;/isbn&gt;&lt;accession-num&gt;1415282&lt;/accession-num&gt;&lt;urls&gt;&lt;related-urls&gt;&lt;url&gt;https://www.ncbi.nlm.nih.gov/pubmed/1415282&lt;/url&gt;&lt;url&gt;https://onlinelibrary.wiley.com/doi/abs/10.1002/ajim.4700220109&lt;/url&gt;&lt;/related-urls&gt;&lt;/urls&gt;&lt;/record&gt;&lt;/Cite&gt;&lt;/EndNote&gt;</w:instrText>
            </w:r>
            <w:r w:rsidR="00F24CCA">
              <w:rPr>
                <w:sz w:val="17"/>
                <w:szCs w:val="17"/>
                <w:lang w:eastAsia="zh-CN"/>
              </w:rPr>
              <w:fldChar w:fldCharType="separate"/>
            </w:r>
            <w:r w:rsidR="006A5370" w:rsidRPr="006A5370">
              <w:rPr>
                <w:noProof/>
                <w:sz w:val="17"/>
                <w:szCs w:val="17"/>
                <w:vertAlign w:val="superscript"/>
                <w:lang w:eastAsia="zh-CN"/>
              </w:rPr>
              <w:t>16</w:t>
            </w:r>
            <w:r w:rsidR="00F24CCA">
              <w:rPr>
                <w:sz w:val="17"/>
                <w:szCs w:val="17"/>
                <w:lang w:eastAsia="zh-CN"/>
              </w:rPr>
              <w:fldChar w:fldCharType="end"/>
            </w:r>
          </w:p>
          <w:p w14:paraId="1FF5E157" w14:textId="1B05569D" w:rsidR="0089229B" w:rsidRDefault="0089229B" w:rsidP="00A672AD">
            <w:pPr>
              <w:spacing w:before="60" w:after="60" w:line="240" w:lineRule="auto"/>
              <w:rPr>
                <w:sz w:val="17"/>
                <w:szCs w:val="17"/>
                <w:lang w:eastAsia="zh-CN"/>
              </w:rPr>
            </w:pPr>
            <w:r>
              <w:rPr>
                <w:sz w:val="17"/>
                <w:szCs w:val="17"/>
                <w:lang w:eastAsia="zh-CN"/>
              </w:rPr>
              <w:t xml:space="preserve">(Title: </w:t>
            </w:r>
            <w:r w:rsidR="00A672AD">
              <w:rPr>
                <w:sz w:val="17"/>
                <w:szCs w:val="17"/>
                <w:lang w:eastAsia="zh-CN"/>
              </w:rPr>
              <w:t>H</w:t>
            </w:r>
            <w:r>
              <w:rPr>
                <w:sz w:val="17"/>
                <w:szCs w:val="17"/>
                <w:lang w:eastAsia="zh-CN"/>
              </w:rPr>
              <w:t>ormone status…)</w:t>
            </w:r>
          </w:p>
        </w:tc>
        <w:tc>
          <w:tcPr>
            <w:tcW w:w="1418" w:type="dxa"/>
            <w:tcBorders>
              <w:top w:val="single" w:sz="4" w:space="0" w:color="1F4E79" w:themeColor="accent1" w:themeShade="80"/>
            </w:tcBorders>
          </w:tcPr>
          <w:p w14:paraId="36D28386" w14:textId="2A80A234" w:rsidR="0089229B" w:rsidRDefault="00D42225" w:rsidP="0089229B">
            <w:pPr>
              <w:spacing w:before="60" w:after="60" w:line="240" w:lineRule="auto"/>
              <w:rPr>
                <w:sz w:val="17"/>
                <w:szCs w:val="17"/>
                <w:lang w:eastAsia="zh-CN"/>
              </w:rPr>
            </w:pPr>
            <w:r>
              <w:rPr>
                <w:sz w:val="17"/>
                <w:szCs w:val="17"/>
                <w:lang w:eastAsia="zh-CN"/>
              </w:rPr>
              <w:t>Cross</w:t>
            </w:r>
            <w:r w:rsidR="00237C07">
              <w:rPr>
                <w:sz w:val="17"/>
                <w:szCs w:val="17"/>
                <w:lang w:eastAsia="zh-CN"/>
              </w:rPr>
              <w:t>-</w:t>
            </w:r>
            <w:r>
              <w:rPr>
                <w:sz w:val="17"/>
                <w:szCs w:val="17"/>
                <w:lang w:eastAsia="zh-CN"/>
              </w:rPr>
              <w:t>sectional</w:t>
            </w:r>
          </w:p>
        </w:tc>
        <w:tc>
          <w:tcPr>
            <w:tcW w:w="992" w:type="dxa"/>
            <w:tcBorders>
              <w:top w:val="single" w:sz="4" w:space="0" w:color="1F4E79" w:themeColor="accent1" w:themeShade="80"/>
            </w:tcBorders>
          </w:tcPr>
          <w:p w14:paraId="450C7901" w14:textId="77777777" w:rsidR="0089229B" w:rsidRDefault="0089229B" w:rsidP="0089229B">
            <w:pPr>
              <w:spacing w:before="60" w:after="60" w:line="240" w:lineRule="auto"/>
              <w:rPr>
                <w:sz w:val="17"/>
                <w:szCs w:val="17"/>
                <w:lang w:eastAsia="zh-CN"/>
              </w:rPr>
            </w:pPr>
            <w:r>
              <w:rPr>
                <w:sz w:val="17"/>
                <w:szCs w:val="17"/>
                <w:lang w:eastAsia="zh-CN"/>
              </w:rPr>
              <w:t>Sweden</w:t>
            </w:r>
          </w:p>
        </w:tc>
        <w:tc>
          <w:tcPr>
            <w:tcW w:w="1395" w:type="dxa"/>
            <w:tcBorders>
              <w:top w:val="single" w:sz="4" w:space="0" w:color="1F4E79" w:themeColor="accent1" w:themeShade="80"/>
            </w:tcBorders>
          </w:tcPr>
          <w:p w14:paraId="0A8B0697" w14:textId="77777777" w:rsidR="007753D5" w:rsidRDefault="007753D5" w:rsidP="007753D5">
            <w:pPr>
              <w:spacing w:before="60" w:after="60" w:line="240" w:lineRule="auto"/>
              <w:rPr>
                <w:sz w:val="17"/>
                <w:szCs w:val="17"/>
                <w:lang w:eastAsia="zh-CN"/>
              </w:rPr>
            </w:pPr>
            <w:r>
              <w:rPr>
                <w:sz w:val="17"/>
                <w:szCs w:val="17"/>
                <w:lang w:eastAsia="zh-CN"/>
              </w:rPr>
              <w:t>T</w:t>
            </w:r>
            <w:r w:rsidRPr="00C47E4B">
              <w:rPr>
                <w:sz w:val="17"/>
                <w:szCs w:val="17"/>
                <w:lang w:eastAsia="zh-CN"/>
              </w:rPr>
              <w:t>oluene-exposed rotogravure printers, without signs of solvent-induced toxic</w:t>
            </w:r>
            <w:r>
              <w:rPr>
                <w:sz w:val="17"/>
                <w:szCs w:val="17"/>
                <w:lang w:eastAsia="zh-CN"/>
              </w:rPr>
              <w:t xml:space="preserve"> </w:t>
            </w:r>
            <w:r w:rsidRPr="00C47E4B">
              <w:rPr>
                <w:sz w:val="17"/>
                <w:szCs w:val="17"/>
                <w:lang w:eastAsia="zh-CN"/>
              </w:rPr>
              <w:t>encephalopathy</w:t>
            </w:r>
            <w:r>
              <w:rPr>
                <w:sz w:val="17"/>
                <w:szCs w:val="17"/>
                <w:lang w:eastAsia="zh-CN"/>
              </w:rPr>
              <w:t xml:space="preserve"> </w:t>
            </w:r>
          </w:p>
          <w:p w14:paraId="12887F90" w14:textId="77777777" w:rsidR="0089229B" w:rsidRDefault="0089229B" w:rsidP="0089229B">
            <w:pPr>
              <w:spacing w:before="60" w:after="60" w:line="240" w:lineRule="auto"/>
              <w:rPr>
                <w:sz w:val="17"/>
                <w:szCs w:val="17"/>
                <w:lang w:eastAsia="zh-CN"/>
              </w:rPr>
            </w:pPr>
            <w:r>
              <w:rPr>
                <w:sz w:val="17"/>
                <w:szCs w:val="17"/>
                <w:lang w:eastAsia="zh-CN"/>
              </w:rPr>
              <w:t>N=20</w:t>
            </w:r>
          </w:p>
          <w:p w14:paraId="19926D57" w14:textId="77777777" w:rsidR="0089229B" w:rsidRDefault="0089229B" w:rsidP="0089229B">
            <w:pPr>
              <w:spacing w:before="60" w:after="60" w:line="240" w:lineRule="auto"/>
              <w:rPr>
                <w:sz w:val="17"/>
                <w:szCs w:val="17"/>
                <w:lang w:eastAsia="zh-CN"/>
              </w:rPr>
            </w:pPr>
          </w:p>
          <w:p w14:paraId="217954A9" w14:textId="77777777" w:rsidR="0089229B" w:rsidRDefault="0089229B" w:rsidP="0089229B">
            <w:pPr>
              <w:spacing w:before="60" w:after="60" w:line="240" w:lineRule="auto"/>
              <w:rPr>
                <w:sz w:val="17"/>
                <w:szCs w:val="17"/>
                <w:lang w:eastAsia="zh-CN"/>
              </w:rPr>
            </w:pPr>
          </w:p>
        </w:tc>
        <w:tc>
          <w:tcPr>
            <w:tcW w:w="1418" w:type="dxa"/>
            <w:tcBorders>
              <w:top w:val="single" w:sz="4" w:space="0" w:color="1F4E79" w:themeColor="accent1" w:themeShade="80"/>
            </w:tcBorders>
          </w:tcPr>
          <w:p w14:paraId="46B197C2" w14:textId="77777777" w:rsidR="007753D5" w:rsidRDefault="007753D5" w:rsidP="0089229B">
            <w:pPr>
              <w:spacing w:before="60" w:after="60" w:line="240" w:lineRule="auto"/>
              <w:rPr>
                <w:sz w:val="17"/>
                <w:szCs w:val="17"/>
                <w:lang w:eastAsia="zh-CN"/>
              </w:rPr>
            </w:pPr>
            <w:r>
              <w:rPr>
                <w:sz w:val="17"/>
                <w:szCs w:val="17"/>
                <w:lang w:eastAsia="zh-CN"/>
              </w:rPr>
              <w:t>Exposed</w:t>
            </w:r>
          </w:p>
          <w:p w14:paraId="2617C871" w14:textId="77777777" w:rsidR="0089229B" w:rsidRDefault="0089229B" w:rsidP="0089229B">
            <w:pPr>
              <w:spacing w:before="60" w:after="60" w:line="240" w:lineRule="auto"/>
              <w:rPr>
                <w:sz w:val="17"/>
                <w:szCs w:val="17"/>
                <w:lang w:eastAsia="zh-CN"/>
              </w:rPr>
            </w:pPr>
            <w:r>
              <w:rPr>
                <w:sz w:val="17"/>
                <w:szCs w:val="17"/>
                <w:lang w:eastAsia="zh-CN"/>
              </w:rPr>
              <w:t>n=20</w:t>
            </w:r>
          </w:p>
          <w:p w14:paraId="79715E28" w14:textId="77777777" w:rsidR="0089229B" w:rsidRDefault="0089229B" w:rsidP="0089229B">
            <w:pPr>
              <w:spacing w:before="60" w:after="60" w:line="240" w:lineRule="auto"/>
              <w:rPr>
                <w:sz w:val="17"/>
                <w:szCs w:val="17"/>
                <w:lang w:eastAsia="zh-CN"/>
              </w:rPr>
            </w:pPr>
          </w:p>
          <w:p w14:paraId="0D360CD6" w14:textId="77777777" w:rsidR="0089229B" w:rsidRDefault="0089229B" w:rsidP="0089229B">
            <w:pPr>
              <w:spacing w:before="60" w:after="60" w:line="240" w:lineRule="auto"/>
              <w:rPr>
                <w:sz w:val="17"/>
                <w:szCs w:val="17"/>
                <w:lang w:eastAsia="zh-CN"/>
              </w:rPr>
            </w:pPr>
          </w:p>
        </w:tc>
        <w:tc>
          <w:tcPr>
            <w:tcW w:w="1276" w:type="dxa"/>
            <w:tcBorders>
              <w:top w:val="single" w:sz="4" w:space="0" w:color="1F4E79" w:themeColor="accent1" w:themeShade="80"/>
            </w:tcBorders>
          </w:tcPr>
          <w:p w14:paraId="6D971B39" w14:textId="77777777" w:rsidR="0089229B" w:rsidRDefault="0089229B" w:rsidP="0089229B">
            <w:pPr>
              <w:spacing w:before="60" w:after="60" w:line="240" w:lineRule="auto"/>
              <w:rPr>
                <w:sz w:val="17"/>
                <w:szCs w:val="17"/>
                <w:lang w:eastAsia="zh-CN"/>
              </w:rPr>
            </w:pPr>
            <w:r>
              <w:rPr>
                <w:sz w:val="17"/>
                <w:szCs w:val="17"/>
                <w:lang w:eastAsia="zh-CN"/>
              </w:rPr>
              <w:t xml:space="preserve">Referents: </w:t>
            </w:r>
            <w:r w:rsidRPr="00C47E4B">
              <w:rPr>
                <w:sz w:val="17"/>
                <w:szCs w:val="17"/>
                <w:lang w:eastAsia="zh-CN"/>
              </w:rPr>
              <w:t>male industrial workers from a margarine factory and a gelatin-extracting company,</w:t>
            </w:r>
            <w:r>
              <w:rPr>
                <w:sz w:val="17"/>
                <w:szCs w:val="17"/>
                <w:lang w:eastAsia="zh-CN"/>
              </w:rPr>
              <w:t xml:space="preserve"> </w:t>
            </w:r>
            <w:r w:rsidRPr="00C47E4B">
              <w:rPr>
                <w:sz w:val="17"/>
                <w:szCs w:val="17"/>
                <w:lang w:eastAsia="zh-CN"/>
              </w:rPr>
              <w:t>without exposure to organic solvents</w:t>
            </w:r>
          </w:p>
          <w:p w14:paraId="58FC3D5C" w14:textId="77777777" w:rsidR="0089229B" w:rsidRDefault="0089229B" w:rsidP="0089229B">
            <w:pPr>
              <w:spacing w:before="60" w:after="60" w:line="240" w:lineRule="auto"/>
              <w:rPr>
                <w:sz w:val="17"/>
                <w:szCs w:val="17"/>
                <w:lang w:eastAsia="zh-CN"/>
              </w:rPr>
            </w:pPr>
            <w:r>
              <w:rPr>
                <w:sz w:val="17"/>
                <w:szCs w:val="17"/>
                <w:lang w:eastAsia="zh-CN"/>
              </w:rPr>
              <w:t>n=44</w:t>
            </w:r>
          </w:p>
        </w:tc>
        <w:tc>
          <w:tcPr>
            <w:tcW w:w="2552" w:type="dxa"/>
            <w:tcBorders>
              <w:top w:val="single" w:sz="4" w:space="0" w:color="1F4E79" w:themeColor="accent1" w:themeShade="80"/>
            </w:tcBorders>
          </w:tcPr>
          <w:p w14:paraId="5FCAE2BD" w14:textId="7C898669" w:rsidR="0089229B" w:rsidRDefault="0089229B" w:rsidP="00F24CCA">
            <w:pPr>
              <w:spacing w:before="60" w:after="60" w:line="240" w:lineRule="auto"/>
              <w:contextualSpacing/>
              <w:rPr>
                <w:sz w:val="17"/>
                <w:szCs w:val="17"/>
                <w:lang w:eastAsia="zh-CN"/>
              </w:rPr>
            </w:pPr>
            <w:r w:rsidRPr="00310C46">
              <w:rPr>
                <w:sz w:val="17"/>
                <w:szCs w:val="17"/>
                <w:lang w:eastAsia="zh-CN"/>
              </w:rPr>
              <w:t>Serum levels of LH, FSH</w:t>
            </w:r>
            <w:r w:rsidR="00FC7022" w:rsidRPr="00310C46">
              <w:rPr>
                <w:bCs/>
                <w:sz w:val="17"/>
                <w:szCs w:val="17"/>
                <w:lang w:eastAsia="zh-CN"/>
              </w:rPr>
              <w:t xml:space="preserve">, </w:t>
            </w:r>
            <w:r w:rsidR="009D7E7C" w:rsidRPr="00310C46">
              <w:rPr>
                <w:bCs/>
                <w:sz w:val="17"/>
                <w:szCs w:val="17"/>
                <w:lang w:eastAsia="zh-CN"/>
              </w:rPr>
              <w:t>prolactin (</w:t>
            </w:r>
            <w:r w:rsidRPr="00310C46">
              <w:rPr>
                <w:sz w:val="17"/>
                <w:szCs w:val="17"/>
                <w:lang w:eastAsia="zh-CN"/>
              </w:rPr>
              <w:t>PRL</w:t>
            </w:r>
            <w:r w:rsidR="009D7E7C" w:rsidRPr="00310C46">
              <w:rPr>
                <w:sz w:val="17"/>
                <w:szCs w:val="17"/>
                <w:lang w:eastAsia="zh-CN"/>
              </w:rPr>
              <w:t>)</w:t>
            </w:r>
            <w:r w:rsidRPr="00310C46">
              <w:rPr>
                <w:sz w:val="17"/>
                <w:szCs w:val="17"/>
                <w:lang w:eastAsia="zh-CN"/>
              </w:rPr>
              <w:t>,</w:t>
            </w:r>
            <w:r w:rsidRPr="00F24CCA">
              <w:rPr>
                <w:sz w:val="17"/>
                <w:szCs w:val="17"/>
                <w:lang w:eastAsia="zh-CN"/>
              </w:rPr>
              <w:t xml:space="preserve"> </w:t>
            </w:r>
            <w:r w:rsidR="009D7E7C">
              <w:rPr>
                <w:sz w:val="17"/>
                <w:szCs w:val="17"/>
                <w:lang w:eastAsia="zh-CN"/>
              </w:rPr>
              <w:t>sex hormone binding globulin (</w:t>
            </w:r>
            <w:r w:rsidRPr="00F24CCA">
              <w:rPr>
                <w:sz w:val="17"/>
                <w:szCs w:val="17"/>
                <w:lang w:eastAsia="zh-CN"/>
              </w:rPr>
              <w:t>SHBG</w:t>
            </w:r>
            <w:r w:rsidR="009D7E7C">
              <w:rPr>
                <w:sz w:val="17"/>
                <w:szCs w:val="17"/>
                <w:lang w:eastAsia="zh-CN"/>
              </w:rPr>
              <w:t>)</w:t>
            </w:r>
            <w:r w:rsidRPr="00F24CCA">
              <w:rPr>
                <w:sz w:val="17"/>
                <w:szCs w:val="17"/>
                <w:lang w:eastAsia="zh-CN"/>
              </w:rPr>
              <w:t>, total and free testosterone (t-Test</w:t>
            </w:r>
            <w:r w:rsidR="00FC7022">
              <w:rPr>
                <w:sz w:val="17"/>
                <w:szCs w:val="17"/>
                <w:lang w:eastAsia="zh-CN"/>
              </w:rPr>
              <w:t xml:space="preserve"> &amp; </w:t>
            </w:r>
            <w:r w:rsidRPr="00F24CCA">
              <w:rPr>
                <w:sz w:val="17"/>
                <w:szCs w:val="17"/>
                <w:lang w:eastAsia="zh-CN"/>
              </w:rPr>
              <w:t>f-Test)</w:t>
            </w:r>
            <w:r w:rsidR="00D42225">
              <w:rPr>
                <w:sz w:val="17"/>
                <w:szCs w:val="17"/>
                <w:lang w:eastAsia="zh-CN"/>
              </w:rPr>
              <w:t xml:space="preserve"> from two blood samples taken within 60 minutes interval</w:t>
            </w:r>
            <w:r w:rsidR="009D7E7C">
              <w:rPr>
                <w:sz w:val="17"/>
                <w:szCs w:val="17"/>
                <w:lang w:eastAsia="zh-CN"/>
              </w:rPr>
              <w:t xml:space="preserve"> </w:t>
            </w:r>
            <w:r w:rsidR="00D42225">
              <w:rPr>
                <w:sz w:val="17"/>
                <w:szCs w:val="17"/>
                <w:lang w:eastAsia="zh-CN"/>
              </w:rPr>
              <w:t>at mid-day</w:t>
            </w:r>
            <w:r w:rsidR="009D7E7C">
              <w:rPr>
                <w:sz w:val="17"/>
                <w:szCs w:val="17"/>
                <w:lang w:eastAsia="zh-CN"/>
              </w:rPr>
              <w:t xml:space="preserve">, mid-week, </w:t>
            </w:r>
            <w:r w:rsidR="00D42225">
              <w:rPr>
                <w:sz w:val="17"/>
                <w:szCs w:val="17"/>
                <w:lang w:eastAsia="zh-CN"/>
              </w:rPr>
              <w:t>while in supine condition</w:t>
            </w:r>
          </w:p>
          <w:p w14:paraId="05695138" w14:textId="77777777" w:rsidR="00D42225" w:rsidRPr="00F24CCA" w:rsidRDefault="00D42225" w:rsidP="00F24CCA">
            <w:pPr>
              <w:spacing w:before="60" w:after="60" w:line="240" w:lineRule="auto"/>
              <w:contextualSpacing/>
              <w:rPr>
                <w:sz w:val="17"/>
                <w:szCs w:val="17"/>
                <w:lang w:val="en-GB" w:eastAsia="zh-CN"/>
              </w:rPr>
            </w:pPr>
          </w:p>
          <w:p w14:paraId="345D7BAE" w14:textId="77777777" w:rsidR="0089229B" w:rsidRPr="004C794A" w:rsidRDefault="0089229B" w:rsidP="0089229B">
            <w:pPr>
              <w:spacing w:before="60" w:after="60" w:line="240" w:lineRule="auto"/>
              <w:contextualSpacing/>
              <w:rPr>
                <w:sz w:val="17"/>
                <w:szCs w:val="17"/>
                <w:lang w:val="en-GB" w:eastAsia="zh-CN"/>
              </w:rPr>
            </w:pPr>
          </w:p>
        </w:tc>
        <w:tc>
          <w:tcPr>
            <w:tcW w:w="2977" w:type="dxa"/>
            <w:tcBorders>
              <w:top w:val="single" w:sz="4" w:space="0" w:color="1F4E79" w:themeColor="accent1" w:themeShade="80"/>
            </w:tcBorders>
          </w:tcPr>
          <w:p w14:paraId="015E8DBE" w14:textId="77777777" w:rsidR="006D4B4B" w:rsidRDefault="006D4B4B" w:rsidP="006D4B4B">
            <w:pPr>
              <w:spacing w:before="60" w:after="60" w:line="240" w:lineRule="auto"/>
              <w:rPr>
                <w:sz w:val="17"/>
                <w:szCs w:val="17"/>
                <w:lang w:eastAsia="zh-CN"/>
              </w:rPr>
            </w:pPr>
            <w:r>
              <w:rPr>
                <w:sz w:val="17"/>
                <w:szCs w:val="17"/>
                <w:lang w:eastAsia="zh-CN"/>
              </w:rPr>
              <w:t>Air:</w:t>
            </w:r>
          </w:p>
          <w:p w14:paraId="23706919" w14:textId="77777777" w:rsidR="006D4B4B" w:rsidRDefault="006D4B4B" w:rsidP="006D4B4B">
            <w:pPr>
              <w:spacing w:before="60" w:after="60" w:line="240" w:lineRule="auto"/>
              <w:rPr>
                <w:sz w:val="17"/>
                <w:szCs w:val="17"/>
                <w:lang w:eastAsia="zh-CN"/>
              </w:rPr>
            </w:pPr>
            <w:r>
              <w:rPr>
                <w:sz w:val="17"/>
                <w:szCs w:val="17"/>
                <w:lang w:eastAsia="zh-CN"/>
              </w:rPr>
              <w:t xml:space="preserve">Personal sampling, </w:t>
            </w:r>
            <w:r w:rsidRPr="007753D5">
              <w:rPr>
                <w:sz w:val="17"/>
                <w:szCs w:val="17"/>
                <w:lang w:eastAsia="zh-CN"/>
              </w:rPr>
              <w:t xml:space="preserve">drawn from </w:t>
            </w:r>
            <w:r>
              <w:rPr>
                <w:sz w:val="17"/>
                <w:szCs w:val="17"/>
                <w:lang w:eastAsia="zh-CN"/>
              </w:rPr>
              <w:t xml:space="preserve">the subject’s respiratory zone at work was used to calculate </w:t>
            </w:r>
            <w:r w:rsidRPr="007753D5">
              <w:rPr>
                <w:sz w:val="17"/>
                <w:szCs w:val="17"/>
                <w:lang w:eastAsia="zh-CN"/>
              </w:rPr>
              <w:t>daily time-weighted a</w:t>
            </w:r>
            <w:r>
              <w:rPr>
                <w:sz w:val="17"/>
                <w:szCs w:val="17"/>
                <w:lang w:eastAsia="zh-CN"/>
              </w:rPr>
              <w:t>verage (TWA)</w:t>
            </w:r>
          </w:p>
          <w:p w14:paraId="2A7CAAF8" w14:textId="77777777" w:rsidR="0089229B" w:rsidRDefault="0089229B" w:rsidP="0089229B">
            <w:pPr>
              <w:spacing w:before="60" w:after="60" w:line="240" w:lineRule="auto"/>
              <w:rPr>
                <w:sz w:val="17"/>
                <w:szCs w:val="17"/>
                <w:lang w:eastAsia="zh-CN"/>
              </w:rPr>
            </w:pPr>
            <w:r>
              <w:rPr>
                <w:sz w:val="17"/>
                <w:szCs w:val="17"/>
                <w:lang w:eastAsia="zh-CN"/>
              </w:rPr>
              <w:t>Blood:</w:t>
            </w:r>
          </w:p>
          <w:p w14:paraId="0BB7A4A1" w14:textId="77386322" w:rsidR="0089229B" w:rsidRDefault="0089229B" w:rsidP="007753D5">
            <w:pPr>
              <w:spacing w:before="60" w:after="60" w:line="240" w:lineRule="auto"/>
              <w:rPr>
                <w:sz w:val="17"/>
                <w:szCs w:val="17"/>
                <w:lang w:eastAsia="zh-CN"/>
              </w:rPr>
            </w:pPr>
            <w:r>
              <w:rPr>
                <w:sz w:val="17"/>
                <w:szCs w:val="17"/>
                <w:lang w:eastAsia="zh-CN"/>
              </w:rPr>
              <w:t xml:space="preserve">Two </w:t>
            </w:r>
            <w:r w:rsidR="007753D5">
              <w:rPr>
                <w:sz w:val="17"/>
                <w:szCs w:val="17"/>
                <w:lang w:eastAsia="zh-CN"/>
              </w:rPr>
              <w:t xml:space="preserve">midday </w:t>
            </w:r>
            <w:r>
              <w:rPr>
                <w:sz w:val="17"/>
                <w:szCs w:val="17"/>
                <w:lang w:eastAsia="zh-CN"/>
              </w:rPr>
              <w:t xml:space="preserve">blood samples within 1hour interval to assess </w:t>
            </w:r>
            <w:r w:rsidRPr="00C47E4B">
              <w:rPr>
                <w:sz w:val="17"/>
                <w:szCs w:val="17"/>
                <w:lang w:eastAsia="zh-CN"/>
              </w:rPr>
              <w:t>blood toluene,</w:t>
            </w:r>
            <w:r>
              <w:rPr>
                <w:sz w:val="17"/>
                <w:szCs w:val="17"/>
                <w:lang w:eastAsia="zh-CN"/>
              </w:rPr>
              <w:t xml:space="preserve"> in the middle of a working week </w:t>
            </w:r>
          </w:p>
          <w:p w14:paraId="1F337CFC" w14:textId="77777777" w:rsidR="0089229B" w:rsidRDefault="0089229B" w:rsidP="007753D5">
            <w:pPr>
              <w:spacing w:before="60" w:after="60" w:line="240" w:lineRule="auto"/>
              <w:rPr>
                <w:sz w:val="17"/>
                <w:szCs w:val="17"/>
                <w:lang w:eastAsia="zh-CN"/>
              </w:rPr>
            </w:pPr>
            <w:r>
              <w:rPr>
                <w:sz w:val="17"/>
                <w:szCs w:val="17"/>
                <w:lang w:eastAsia="zh-CN"/>
              </w:rPr>
              <w:t>Adipose tissue:</w:t>
            </w:r>
          </w:p>
          <w:p w14:paraId="154E8C21" w14:textId="77777777" w:rsidR="0089229B" w:rsidRPr="00CE6649" w:rsidRDefault="0089229B" w:rsidP="007753D5">
            <w:pPr>
              <w:spacing w:before="60" w:after="60" w:line="240" w:lineRule="auto"/>
              <w:rPr>
                <w:sz w:val="17"/>
                <w:szCs w:val="17"/>
                <w:lang w:eastAsia="zh-CN"/>
              </w:rPr>
            </w:pPr>
            <w:r w:rsidRPr="004452BE">
              <w:rPr>
                <w:sz w:val="17"/>
                <w:szCs w:val="17"/>
                <w:lang w:eastAsia="zh-CN"/>
              </w:rPr>
              <w:t>Biopsies of subcutaneous fat</w:t>
            </w:r>
            <w:r>
              <w:rPr>
                <w:sz w:val="17"/>
                <w:szCs w:val="17"/>
                <w:lang w:eastAsia="zh-CN"/>
              </w:rPr>
              <w:t xml:space="preserve"> </w:t>
            </w:r>
          </w:p>
        </w:tc>
        <w:tc>
          <w:tcPr>
            <w:tcW w:w="992" w:type="dxa"/>
            <w:tcBorders>
              <w:top w:val="single" w:sz="4" w:space="0" w:color="1F4E79" w:themeColor="accent1" w:themeShade="80"/>
            </w:tcBorders>
          </w:tcPr>
          <w:p w14:paraId="01628F25" w14:textId="77777777" w:rsidR="0089229B" w:rsidRDefault="0089229B" w:rsidP="0089229B">
            <w:pPr>
              <w:spacing w:before="60" w:after="60" w:line="240" w:lineRule="auto"/>
              <w:rPr>
                <w:sz w:val="17"/>
                <w:szCs w:val="17"/>
                <w:lang w:eastAsia="zh-CN"/>
              </w:rPr>
            </w:pPr>
            <w:r>
              <w:rPr>
                <w:sz w:val="17"/>
                <w:szCs w:val="17"/>
                <w:lang w:eastAsia="zh-CN"/>
              </w:rPr>
              <w:t>All males</w:t>
            </w:r>
          </w:p>
          <w:p w14:paraId="3D1A1C4D" w14:textId="77777777" w:rsidR="0089229B" w:rsidRDefault="0089229B" w:rsidP="0089229B">
            <w:pPr>
              <w:spacing w:before="60" w:after="60" w:line="240" w:lineRule="auto"/>
              <w:rPr>
                <w:sz w:val="17"/>
                <w:szCs w:val="17"/>
                <w:lang w:eastAsia="zh-CN"/>
              </w:rPr>
            </w:pPr>
            <w:r>
              <w:rPr>
                <w:sz w:val="17"/>
                <w:szCs w:val="17"/>
                <w:lang w:eastAsia="zh-CN"/>
              </w:rPr>
              <w:t xml:space="preserve">Exposed </w:t>
            </w:r>
            <w:r w:rsidR="00D42225">
              <w:rPr>
                <w:sz w:val="17"/>
                <w:szCs w:val="17"/>
                <w:lang w:eastAsia="zh-CN"/>
              </w:rPr>
              <w:t xml:space="preserve">mean age </w:t>
            </w:r>
            <w:r>
              <w:rPr>
                <w:sz w:val="17"/>
                <w:szCs w:val="17"/>
                <w:lang w:eastAsia="zh-CN"/>
              </w:rPr>
              <w:t>48.2 (range 30-63)  y</w:t>
            </w:r>
            <w:r w:rsidR="00D42225">
              <w:rPr>
                <w:sz w:val="17"/>
                <w:szCs w:val="17"/>
                <w:lang w:eastAsia="zh-CN"/>
              </w:rPr>
              <w:t>ea</w:t>
            </w:r>
            <w:r>
              <w:rPr>
                <w:sz w:val="17"/>
                <w:szCs w:val="17"/>
                <w:lang w:eastAsia="zh-CN"/>
              </w:rPr>
              <w:t>rs</w:t>
            </w:r>
          </w:p>
          <w:p w14:paraId="2DBC8B5B" w14:textId="77777777" w:rsidR="0089229B" w:rsidRDefault="0089229B" w:rsidP="0089229B">
            <w:pPr>
              <w:spacing w:before="60" w:after="60" w:line="240" w:lineRule="auto"/>
              <w:rPr>
                <w:sz w:val="17"/>
                <w:szCs w:val="17"/>
                <w:lang w:eastAsia="zh-CN"/>
              </w:rPr>
            </w:pPr>
            <w:r>
              <w:rPr>
                <w:sz w:val="17"/>
                <w:szCs w:val="17"/>
                <w:lang w:eastAsia="zh-CN"/>
              </w:rPr>
              <w:t>Referent</w:t>
            </w:r>
            <w:r w:rsidR="00D42225">
              <w:rPr>
                <w:sz w:val="17"/>
                <w:szCs w:val="17"/>
                <w:lang w:eastAsia="zh-CN"/>
              </w:rPr>
              <w:t xml:space="preserve">s mean age </w:t>
            </w:r>
          </w:p>
          <w:p w14:paraId="353AF36F" w14:textId="77777777" w:rsidR="0089229B" w:rsidRDefault="0089229B" w:rsidP="0089229B">
            <w:pPr>
              <w:spacing w:before="60" w:after="60" w:line="240" w:lineRule="auto"/>
              <w:rPr>
                <w:sz w:val="17"/>
                <w:szCs w:val="17"/>
                <w:lang w:eastAsia="zh-CN"/>
              </w:rPr>
            </w:pPr>
            <w:r>
              <w:rPr>
                <w:sz w:val="17"/>
                <w:szCs w:val="17"/>
                <w:lang w:eastAsia="zh-CN"/>
              </w:rPr>
              <w:t>39.0 (range 23-63) y</w:t>
            </w:r>
            <w:r w:rsidR="00D42225">
              <w:rPr>
                <w:sz w:val="17"/>
                <w:szCs w:val="17"/>
                <w:lang w:eastAsia="zh-CN"/>
              </w:rPr>
              <w:t>ea</w:t>
            </w:r>
            <w:r>
              <w:rPr>
                <w:sz w:val="17"/>
                <w:szCs w:val="17"/>
                <w:lang w:eastAsia="zh-CN"/>
              </w:rPr>
              <w:t>rs</w:t>
            </w:r>
          </w:p>
        </w:tc>
      </w:tr>
      <w:tr w:rsidR="0089229B" w14:paraId="56EA64A2" w14:textId="77777777" w:rsidTr="007669EB">
        <w:tc>
          <w:tcPr>
            <w:tcW w:w="14007" w:type="dxa"/>
            <w:gridSpan w:val="9"/>
            <w:tcBorders>
              <w:top w:val="single" w:sz="4" w:space="0" w:color="1F4E79" w:themeColor="accent1" w:themeShade="80"/>
            </w:tcBorders>
          </w:tcPr>
          <w:p w14:paraId="6EA264D0" w14:textId="45972376" w:rsidR="007753D5" w:rsidRDefault="005922CF" w:rsidP="006A5370">
            <w:pPr>
              <w:spacing w:before="60" w:after="60" w:line="240" w:lineRule="auto"/>
              <w:rPr>
                <w:sz w:val="17"/>
                <w:szCs w:val="17"/>
                <w:lang w:eastAsia="zh-CN"/>
              </w:rPr>
            </w:pPr>
            <w:r>
              <w:rPr>
                <w:sz w:val="17"/>
                <w:szCs w:val="17"/>
                <w:lang w:eastAsia="zh-CN"/>
              </w:rPr>
              <w:t xml:space="preserve">Note: </w:t>
            </w:r>
            <w:r w:rsidR="007753D5">
              <w:rPr>
                <w:sz w:val="17"/>
                <w:szCs w:val="17"/>
                <w:lang w:eastAsia="zh-CN"/>
              </w:rPr>
              <w:t xml:space="preserve">Participants were assessed for signs of </w:t>
            </w:r>
            <w:r w:rsidR="007753D5" w:rsidRPr="00C47E4B">
              <w:rPr>
                <w:sz w:val="17"/>
                <w:szCs w:val="17"/>
                <w:lang w:eastAsia="zh-CN"/>
              </w:rPr>
              <w:t>toxic</w:t>
            </w:r>
            <w:r w:rsidR="007753D5">
              <w:rPr>
                <w:sz w:val="17"/>
                <w:szCs w:val="17"/>
                <w:lang w:eastAsia="zh-CN"/>
              </w:rPr>
              <w:t xml:space="preserve"> </w:t>
            </w:r>
            <w:r w:rsidR="007753D5" w:rsidRPr="00C47E4B">
              <w:rPr>
                <w:sz w:val="17"/>
                <w:szCs w:val="17"/>
                <w:lang w:eastAsia="zh-CN"/>
              </w:rPr>
              <w:t>encephalopathy</w:t>
            </w:r>
            <w:r w:rsidR="007753D5">
              <w:rPr>
                <w:sz w:val="17"/>
                <w:szCs w:val="17"/>
                <w:lang w:eastAsia="zh-CN"/>
              </w:rPr>
              <w:t xml:space="preserve"> by a screening questionnaire by </w:t>
            </w:r>
            <w:r w:rsidR="007753D5" w:rsidRPr="00B43E2A">
              <w:rPr>
                <w:sz w:val="17"/>
                <w:szCs w:val="17"/>
                <w:lang w:eastAsia="zh-CN"/>
              </w:rPr>
              <w:t>Hogstedt e</w:t>
            </w:r>
            <w:r w:rsidR="00B74D9A">
              <w:rPr>
                <w:sz w:val="17"/>
                <w:szCs w:val="17"/>
                <w:lang w:eastAsia="zh-CN"/>
              </w:rPr>
              <w:t>t</w:t>
            </w:r>
            <w:r w:rsidR="007753D5" w:rsidRPr="00B43E2A">
              <w:rPr>
                <w:sz w:val="17"/>
                <w:szCs w:val="17"/>
                <w:lang w:eastAsia="zh-CN"/>
              </w:rPr>
              <w:t xml:space="preserve"> al.</w:t>
            </w:r>
            <w:r w:rsidR="00B43E2A">
              <w:rPr>
                <w:sz w:val="17"/>
                <w:szCs w:val="17"/>
                <w:lang w:eastAsia="zh-CN"/>
              </w:rPr>
              <w:fldChar w:fldCharType="begin"/>
            </w:r>
            <w:r w:rsidR="00816121">
              <w:rPr>
                <w:sz w:val="17"/>
                <w:szCs w:val="17"/>
                <w:lang w:eastAsia="zh-CN"/>
              </w:rPr>
              <w:instrText xml:space="preserve"> ADDIN EN.CITE &lt;EndNote&gt;&lt;Cite&gt;&lt;Author&gt;Hogstedt&lt;/Author&gt;&lt;Year&gt;1980&lt;/Year&gt;&lt;RecNum&gt;74&lt;/RecNum&gt;&lt;DisplayText&gt;&lt;style face="superscript"&gt;53&lt;/style&gt;&lt;/DisplayText&gt;&lt;record&gt;&lt;rec-number&gt;74&lt;/rec-number&gt;&lt;foreign-keys&gt;&lt;key app="EN" db-id="ts0t25s0vv2va1ezfw6vrttvwprff5reztr9" timestamp="1540886908"&gt;74&lt;/key&gt;&lt;/foreign-keys&gt;&lt;ref-type name="Book"&gt;6&lt;/ref-type&gt;&lt;contributors&gt;&lt;authors&gt;&lt;author&gt;Hogstedt, C.&lt;/author&gt;&lt;author&gt;Hane, M.&lt;/author&gt;&lt;author&gt;Axelson, O.&lt;/author&gt;&lt;/authors&gt;&lt;secondary-authors&gt;&lt;author&gt;Zenz C.,&lt;/author&gt;&lt;/secondary-authors&gt;&lt;/contributors&gt;&lt;titles&gt;&lt;title&gt;Diagnostic and Health Care Aspects of Workers Exposed to Solvents&lt;/title&gt;&lt;secondary-title&gt;Developments in Occupational Medicine&lt;/secondary-title&gt;&lt;/titles&gt;&lt;pages&gt; 249-258&lt;/pages&gt;&lt;keywords&gt;&lt;keyword&gt;DCN-143584&lt;/keyword&gt;&lt;keyword&gt;Exposure limits&lt;/keyword&gt;&lt;keyword&gt;Clinical symptoms&lt;/keyword&gt;&lt;keyword&gt;Diagnostic tests&lt;/keyword&gt;&lt;keyword&gt;Workers&lt;/keyword&gt;&lt;keyword&gt;Clinical diagnosis&lt;/keyword&gt;&lt;keyword&gt;Diagnostic techniques&lt;/keyword&gt;&lt;keyword&gt;Workplace studies&lt;/keyword&gt;&lt;keyword&gt;Health standards&lt;/keyword&gt;&lt;keyword&gt;Industrial hazards&lt;/keyword&gt;&lt;/keywords&gt;&lt;dates&gt;&lt;year&gt;1980&lt;/year&gt;&lt;/dates&gt;&lt;publisher&gt;Year Book Medical Publishers, Inc., Chicago&lt;/publisher&gt;&lt;urls&gt;&lt;related-urls&gt;&lt;url&gt;https://ezp.lib.unimelb.edu.au/login?url=https://search.ebscohost.com/login.aspx?direct=true&amp;amp;db=edstox&amp;amp;AN=edstox.NIOSH.00155988&amp;amp;site=eds-live&amp;amp;scope=site&lt;/url&gt;&lt;/related-urls&gt;&lt;/urls&gt;&lt;remote-database-name&gt;edstox&lt;/remote-database-name&gt;&lt;remote-database-provider&gt;EBSCOhost&lt;/remote-database-provider&gt;&lt;/record&gt;&lt;/Cite&gt;&lt;/EndNote&gt;</w:instrText>
            </w:r>
            <w:r w:rsidR="00B43E2A">
              <w:rPr>
                <w:sz w:val="17"/>
                <w:szCs w:val="17"/>
                <w:lang w:eastAsia="zh-CN"/>
              </w:rPr>
              <w:fldChar w:fldCharType="separate"/>
            </w:r>
            <w:r w:rsidR="00816121" w:rsidRPr="00816121">
              <w:rPr>
                <w:noProof/>
                <w:sz w:val="17"/>
                <w:szCs w:val="17"/>
                <w:vertAlign w:val="superscript"/>
                <w:lang w:eastAsia="zh-CN"/>
              </w:rPr>
              <w:t>53</w:t>
            </w:r>
            <w:r w:rsidR="00B43E2A">
              <w:rPr>
                <w:sz w:val="17"/>
                <w:szCs w:val="17"/>
                <w:lang w:eastAsia="zh-CN"/>
              </w:rPr>
              <w:fldChar w:fldCharType="end"/>
            </w:r>
          </w:p>
          <w:p w14:paraId="6702702D" w14:textId="77777777" w:rsidR="0089229B" w:rsidRPr="005922CF" w:rsidRDefault="0089229B" w:rsidP="0089229B">
            <w:pPr>
              <w:spacing w:before="60" w:after="60" w:line="240" w:lineRule="auto"/>
              <w:rPr>
                <w:b/>
                <w:bCs/>
                <w:sz w:val="17"/>
                <w:szCs w:val="17"/>
                <w:lang w:eastAsia="zh-CN"/>
              </w:rPr>
            </w:pPr>
            <w:r w:rsidRPr="005922CF">
              <w:rPr>
                <w:b/>
                <w:bCs/>
                <w:sz w:val="17"/>
                <w:szCs w:val="17"/>
                <w:lang w:eastAsia="zh-CN"/>
              </w:rPr>
              <w:t>Findings:</w:t>
            </w:r>
          </w:p>
          <w:p w14:paraId="63966ED9" w14:textId="07F7893A" w:rsidR="0089229B" w:rsidRPr="004452BE" w:rsidRDefault="009D7E7C" w:rsidP="00FC7022">
            <w:pPr>
              <w:spacing w:before="60" w:after="60" w:line="240" w:lineRule="auto"/>
              <w:rPr>
                <w:sz w:val="17"/>
                <w:szCs w:val="17"/>
                <w:lang w:eastAsia="zh-CN"/>
              </w:rPr>
            </w:pPr>
            <w:r>
              <w:rPr>
                <w:sz w:val="17"/>
                <w:szCs w:val="17"/>
                <w:lang w:eastAsia="zh-CN"/>
              </w:rPr>
              <w:t>M</w:t>
            </w:r>
            <w:r w:rsidR="0089229B" w:rsidRPr="004452BE">
              <w:rPr>
                <w:sz w:val="17"/>
                <w:szCs w:val="17"/>
                <w:lang w:eastAsia="zh-CN"/>
              </w:rPr>
              <w:t>edian weekly TWA air level of toluene for the printers</w:t>
            </w:r>
            <w:r w:rsidR="0089229B">
              <w:rPr>
                <w:sz w:val="17"/>
                <w:szCs w:val="17"/>
                <w:lang w:eastAsia="zh-CN"/>
              </w:rPr>
              <w:t xml:space="preserve"> </w:t>
            </w:r>
            <w:r w:rsidR="0089229B" w:rsidRPr="004452BE">
              <w:rPr>
                <w:sz w:val="17"/>
                <w:szCs w:val="17"/>
                <w:lang w:eastAsia="zh-CN"/>
              </w:rPr>
              <w:t xml:space="preserve">was </w:t>
            </w:r>
            <w:r w:rsidR="0089229B" w:rsidRPr="005048C1">
              <w:rPr>
                <w:sz w:val="17"/>
                <w:szCs w:val="17"/>
                <w:lang w:eastAsia="zh-CN"/>
              </w:rPr>
              <w:t xml:space="preserve">36 </w:t>
            </w:r>
            <w:r w:rsidR="0089229B" w:rsidRPr="004452BE">
              <w:rPr>
                <w:sz w:val="17"/>
                <w:szCs w:val="17"/>
                <w:lang w:eastAsia="zh-CN"/>
              </w:rPr>
              <w:t xml:space="preserve">ppm (range </w:t>
            </w:r>
            <w:r w:rsidR="0089229B" w:rsidRPr="005048C1">
              <w:rPr>
                <w:sz w:val="17"/>
                <w:szCs w:val="17"/>
                <w:lang w:eastAsia="zh-CN"/>
              </w:rPr>
              <w:t>8</w:t>
            </w:r>
            <w:r w:rsidR="0089229B">
              <w:rPr>
                <w:b/>
                <w:bCs/>
                <w:sz w:val="17"/>
                <w:szCs w:val="17"/>
                <w:lang w:eastAsia="zh-CN"/>
              </w:rPr>
              <w:t>-</w:t>
            </w:r>
            <w:r w:rsidR="0089229B" w:rsidRPr="004452BE">
              <w:rPr>
                <w:sz w:val="17"/>
                <w:szCs w:val="17"/>
                <w:lang w:eastAsia="zh-CN"/>
              </w:rPr>
              <w:t>111</w:t>
            </w:r>
            <w:r w:rsidR="0089229B" w:rsidRPr="004452BE">
              <w:rPr>
                <w:b/>
                <w:bCs/>
                <w:sz w:val="17"/>
                <w:szCs w:val="17"/>
                <w:lang w:eastAsia="zh-CN"/>
              </w:rPr>
              <w:t xml:space="preserve"> </w:t>
            </w:r>
            <w:r w:rsidR="0089229B" w:rsidRPr="004452BE">
              <w:rPr>
                <w:sz w:val="17"/>
                <w:szCs w:val="17"/>
                <w:lang w:eastAsia="zh-CN"/>
              </w:rPr>
              <w:t>ppm).</w:t>
            </w:r>
            <w:r w:rsidR="0089229B">
              <w:rPr>
                <w:sz w:val="17"/>
                <w:szCs w:val="17"/>
                <w:lang w:eastAsia="zh-CN"/>
              </w:rPr>
              <w:t xml:space="preserve"> T</w:t>
            </w:r>
            <w:r w:rsidR="0089229B" w:rsidRPr="004452BE">
              <w:rPr>
                <w:sz w:val="17"/>
                <w:szCs w:val="17"/>
                <w:lang w:eastAsia="zh-CN"/>
              </w:rPr>
              <w:t xml:space="preserve">he exposed workers had a </w:t>
            </w:r>
            <w:r>
              <w:rPr>
                <w:sz w:val="17"/>
                <w:szCs w:val="17"/>
                <w:lang w:eastAsia="zh-CN"/>
              </w:rPr>
              <w:t>blood t</w:t>
            </w:r>
            <w:r w:rsidR="0089229B" w:rsidRPr="004452BE">
              <w:rPr>
                <w:sz w:val="17"/>
                <w:szCs w:val="17"/>
                <w:lang w:eastAsia="zh-CN"/>
              </w:rPr>
              <w:t>oluene of 1.7</w:t>
            </w:r>
            <w:r w:rsidR="0089229B">
              <w:rPr>
                <w:b/>
                <w:bCs/>
                <w:sz w:val="17"/>
                <w:szCs w:val="17"/>
                <w:lang w:eastAsia="zh-CN"/>
              </w:rPr>
              <w:t xml:space="preserve"> </w:t>
            </w:r>
            <w:r w:rsidR="0089229B">
              <w:rPr>
                <w:rFonts w:cstheme="minorHAnsi"/>
                <w:sz w:val="17"/>
                <w:szCs w:val="17"/>
                <w:lang w:eastAsia="zh-CN"/>
              </w:rPr>
              <w:t>µ</w:t>
            </w:r>
            <w:r w:rsidR="0089229B">
              <w:rPr>
                <w:sz w:val="17"/>
                <w:szCs w:val="17"/>
                <w:lang w:eastAsia="zh-CN"/>
              </w:rPr>
              <w:t>mol/l</w:t>
            </w:r>
            <w:r w:rsidR="0089229B" w:rsidRPr="004452BE">
              <w:rPr>
                <w:sz w:val="17"/>
                <w:szCs w:val="17"/>
                <w:lang w:eastAsia="zh-CN"/>
              </w:rPr>
              <w:t xml:space="preserve"> (median, range 1</w:t>
            </w:r>
            <w:r w:rsidR="0089229B" w:rsidRPr="004452BE">
              <w:rPr>
                <w:b/>
                <w:bCs/>
                <w:sz w:val="17"/>
                <w:szCs w:val="17"/>
                <w:lang w:eastAsia="zh-CN"/>
              </w:rPr>
              <w:t>-</w:t>
            </w:r>
            <w:r w:rsidR="0089229B" w:rsidRPr="005048C1">
              <w:rPr>
                <w:sz w:val="17"/>
                <w:szCs w:val="17"/>
                <w:lang w:eastAsia="zh-CN"/>
              </w:rPr>
              <w:t>6.6</w:t>
            </w:r>
            <w:r w:rsidR="0089229B" w:rsidRPr="004452BE">
              <w:rPr>
                <w:b/>
                <w:bCs/>
                <w:sz w:val="17"/>
                <w:szCs w:val="17"/>
                <w:lang w:eastAsia="zh-CN"/>
              </w:rPr>
              <w:t xml:space="preserve"> </w:t>
            </w:r>
            <w:r w:rsidR="0089229B">
              <w:rPr>
                <w:rFonts w:cstheme="minorHAnsi"/>
                <w:sz w:val="17"/>
                <w:szCs w:val="17"/>
                <w:lang w:eastAsia="zh-CN"/>
              </w:rPr>
              <w:t>µ</w:t>
            </w:r>
            <w:r w:rsidR="0089229B">
              <w:rPr>
                <w:sz w:val="17"/>
                <w:szCs w:val="17"/>
                <w:lang w:eastAsia="zh-CN"/>
              </w:rPr>
              <w:t>mol/l</w:t>
            </w:r>
            <w:r w:rsidR="0089229B" w:rsidRPr="004452BE">
              <w:rPr>
                <w:sz w:val="17"/>
                <w:szCs w:val="17"/>
                <w:lang w:eastAsia="zh-CN"/>
              </w:rPr>
              <w:t xml:space="preserve">). Only six of the </w:t>
            </w:r>
            <w:r w:rsidR="0089229B" w:rsidRPr="009D7E7C">
              <w:rPr>
                <w:sz w:val="17"/>
                <w:szCs w:val="17"/>
                <w:lang w:eastAsia="zh-CN"/>
              </w:rPr>
              <w:t>21</w:t>
            </w:r>
            <w:r w:rsidR="0089229B" w:rsidRPr="009D7E7C">
              <w:rPr>
                <w:bCs/>
                <w:sz w:val="17"/>
                <w:szCs w:val="17"/>
                <w:lang w:eastAsia="zh-CN"/>
              </w:rPr>
              <w:t xml:space="preserve"> </w:t>
            </w:r>
            <w:r w:rsidR="0089229B" w:rsidRPr="004452BE">
              <w:rPr>
                <w:sz w:val="17"/>
                <w:szCs w:val="17"/>
                <w:lang w:eastAsia="zh-CN"/>
              </w:rPr>
              <w:t>referents who had their</w:t>
            </w:r>
            <w:r w:rsidR="0089229B">
              <w:rPr>
                <w:sz w:val="17"/>
                <w:szCs w:val="17"/>
                <w:lang w:eastAsia="zh-CN"/>
              </w:rPr>
              <w:t xml:space="preserve"> </w:t>
            </w:r>
            <w:r w:rsidR="00FC7022">
              <w:rPr>
                <w:sz w:val="17"/>
                <w:szCs w:val="17"/>
                <w:lang w:eastAsia="zh-CN"/>
              </w:rPr>
              <w:t>t</w:t>
            </w:r>
            <w:r w:rsidR="0089229B" w:rsidRPr="004452BE">
              <w:rPr>
                <w:sz w:val="17"/>
                <w:szCs w:val="17"/>
                <w:lang w:eastAsia="zh-CN"/>
              </w:rPr>
              <w:t xml:space="preserve">oluene analysed had concentrations above the detection limit with </w:t>
            </w:r>
            <w:r w:rsidR="0089229B" w:rsidRPr="005048C1">
              <w:rPr>
                <w:sz w:val="17"/>
                <w:szCs w:val="17"/>
                <w:lang w:eastAsia="zh-CN"/>
              </w:rPr>
              <w:t>0</w:t>
            </w:r>
            <w:r w:rsidR="0089229B" w:rsidRPr="004452BE">
              <w:rPr>
                <w:b/>
                <w:bCs/>
                <w:sz w:val="17"/>
                <w:szCs w:val="17"/>
                <w:lang w:eastAsia="zh-CN"/>
              </w:rPr>
              <w:t>.</w:t>
            </w:r>
            <w:r w:rsidR="0089229B" w:rsidRPr="004452BE">
              <w:rPr>
                <w:sz w:val="17"/>
                <w:szCs w:val="17"/>
                <w:lang w:eastAsia="zh-CN"/>
              </w:rPr>
              <w:t>1</w:t>
            </w:r>
            <w:r w:rsidR="0089229B">
              <w:rPr>
                <w:rFonts w:cstheme="minorHAnsi"/>
                <w:sz w:val="17"/>
                <w:szCs w:val="17"/>
                <w:lang w:eastAsia="zh-CN"/>
              </w:rPr>
              <w:t xml:space="preserve"> µ</w:t>
            </w:r>
            <w:r w:rsidR="0089229B">
              <w:rPr>
                <w:sz w:val="17"/>
                <w:szCs w:val="17"/>
                <w:lang w:eastAsia="zh-CN"/>
              </w:rPr>
              <w:t>mol/l</w:t>
            </w:r>
            <w:r w:rsidR="0089229B" w:rsidRPr="004452BE">
              <w:rPr>
                <w:sz w:val="17"/>
                <w:szCs w:val="17"/>
                <w:lang w:eastAsia="zh-CN"/>
              </w:rPr>
              <w:t xml:space="preserve"> as</w:t>
            </w:r>
            <w:r w:rsidR="0089229B">
              <w:rPr>
                <w:sz w:val="17"/>
                <w:szCs w:val="17"/>
                <w:lang w:eastAsia="zh-CN"/>
              </w:rPr>
              <w:t xml:space="preserve"> the highest value.</w:t>
            </w:r>
          </w:p>
          <w:p w14:paraId="1D276861" w14:textId="52EF6F86" w:rsidR="003D784B" w:rsidRDefault="003D784B" w:rsidP="003D784B">
            <w:pPr>
              <w:spacing w:before="60" w:after="60" w:line="240" w:lineRule="auto"/>
              <w:rPr>
                <w:sz w:val="17"/>
                <w:szCs w:val="17"/>
                <w:lang w:eastAsia="zh-CN"/>
              </w:rPr>
            </w:pPr>
            <w:r>
              <w:rPr>
                <w:sz w:val="17"/>
                <w:szCs w:val="17"/>
                <w:lang w:eastAsia="zh-CN"/>
              </w:rPr>
              <w:t xml:space="preserve">Median (range) </w:t>
            </w:r>
            <w:r w:rsidR="005048C1">
              <w:rPr>
                <w:sz w:val="17"/>
                <w:szCs w:val="17"/>
                <w:lang w:eastAsia="zh-CN"/>
              </w:rPr>
              <w:t xml:space="preserve">of </w:t>
            </w:r>
            <w:r>
              <w:rPr>
                <w:sz w:val="17"/>
                <w:szCs w:val="17"/>
                <w:lang w:eastAsia="zh-CN"/>
              </w:rPr>
              <w:t>s</w:t>
            </w:r>
            <w:r w:rsidR="0089229B">
              <w:rPr>
                <w:sz w:val="17"/>
                <w:szCs w:val="17"/>
                <w:lang w:eastAsia="zh-CN"/>
              </w:rPr>
              <w:t xml:space="preserve">erum </w:t>
            </w:r>
            <w:r w:rsidR="0089229B" w:rsidRPr="00C47E4B">
              <w:rPr>
                <w:sz w:val="17"/>
                <w:szCs w:val="17"/>
                <w:lang w:eastAsia="zh-CN"/>
              </w:rPr>
              <w:t>FSH</w:t>
            </w:r>
            <w:r w:rsidR="0089229B">
              <w:rPr>
                <w:sz w:val="17"/>
                <w:szCs w:val="17"/>
                <w:lang w:eastAsia="zh-CN"/>
              </w:rPr>
              <w:t xml:space="preserve">, </w:t>
            </w:r>
            <w:r>
              <w:rPr>
                <w:sz w:val="17"/>
                <w:szCs w:val="17"/>
                <w:lang w:eastAsia="zh-CN"/>
              </w:rPr>
              <w:t>L</w:t>
            </w:r>
            <w:r w:rsidR="0089229B" w:rsidRPr="00C47E4B">
              <w:rPr>
                <w:sz w:val="17"/>
                <w:szCs w:val="17"/>
                <w:lang w:eastAsia="zh-CN"/>
              </w:rPr>
              <w:t>H</w:t>
            </w:r>
            <w:r w:rsidR="0089229B">
              <w:rPr>
                <w:sz w:val="17"/>
                <w:szCs w:val="17"/>
                <w:lang w:eastAsia="zh-CN"/>
              </w:rPr>
              <w:t xml:space="preserve"> and f-Test were significantly low</w:t>
            </w:r>
            <w:r w:rsidR="009D7E7C">
              <w:rPr>
                <w:sz w:val="17"/>
                <w:szCs w:val="17"/>
                <w:lang w:eastAsia="zh-CN"/>
              </w:rPr>
              <w:t>er</w:t>
            </w:r>
            <w:r w:rsidR="0089229B">
              <w:rPr>
                <w:sz w:val="17"/>
                <w:szCs w:val="17"/>
                <w:lang w:eastAsia="zh-CN"/>
              </w:rPr>
              <w:t xml:space="preserve"> in the exposed group compared to the referent group: </w:t>
            </w:r>
          </w:p>
          <w:p w14:paraId="0BDC1A26" w14:textId="7ABF5455" w:rsidR="0089229B" w:rsidRDefault="001D09B8" w:rsidP="003D784B">
            <w:pPr>
              <w:spacing w:before="60" w:after="60" w:line="240" w:lineRule="auto"/>
              <w:rPr>
                <w:sz w:val="17"/>
                <w:szCs w:val="17"/>
                <w:lang w:eastAsia="zh-CN"/>
              </w:rPr>
            </w:pPr>
            <w:r>
              <w:rPr>
                <w:sz w:val="17"/>
                <w:szCs w:val="17"/>
                <w:lang w:eastAsia="zh-CN"/>
              </w:rPr>
              <w:t xml:space="preserve">FSH </w:t>
            </w:r>
            <w:r w:rsidR="0089229B">
              <w:rPr>
                <w:sz w:val="17"/>
                <w:szCs w:val="17"/>
                <w:lang w:eastAsia="zh-CN"/>
              </w:rPr>
              <w:t>3.2</w:t>
            </w:r>
            <w:r w:rsidR="003D784B">
              <w:rPr>
                <w:sz w:val="17"/>
                <w:szCs w:val="17"/>
                <w:lang w:eastAsia="zh-CN"/>
              </w:rPr>
              <w:t xml:space="preserve"> (</w:t>
            </w:r>
            <w:r w:rsidR="0089229B">
              <w:rPr>
                <w:sz w:val="17"/>
                <w:szCs w:val="17"/>
                <w:lang w:eastAsia="zh-CN"/>
              </w:rPr>
              <w:t>1.8-7.2</w:t>
            </w:r>
            <w:r w:rsidR="003D784B">
              <w:rPr>
                <w:sz w:val="17"/>
                <w:szCs w:val="17"/>
                <w:lang w:eastAsia="zh-CN"/>
              </w:rPr>
              <w:t>)</w:t>
            </w:r>
            <w:r w:rsidR="0089229B">
              <w:rPr>
                <w:sz w:val="17"/>
                <w:szCs w:val="17"/>
                <w:lang w:eastAsia="zh-CN"/>
              </w:rPr>
              <w:t xml:space="preserve"> vs. 4</w:t>
            </w:r>
            <w:r>
              <w:rPr>
                <w:sz w:val="17"/>
                <w:szCs w:val="17"/>
                <w:lang w:eastAsia="zh-CN"/>
              </w:rPr>
              <w:t>.9</w:t>
            </w:r>
            <w:r w:rsidR="003D784B">
              <w:rPr>
                <w:sz w:val="17"/>
                <w:szCs w:val="17"/>
                <w:lang w:eastAsia="zh-CN"/>
              </w:rPr>
              <w:t xml:space="preserve"> (</w:t>
            </w:r>
            <w:r w:rsidR="0089229B">
              <w:rPr>
                <w:sz w:val="17"/>
                <w:szCs w:val="17"/>
                <w:lang w:eastAsia="zh-CN"/>
              </w:rPr>
              <w:t>1.8-17.3</w:t>
            </w:r>
            <w:r w:rsidR="003D784B">
              <w:rPr>
                <w:sz w:val="17"/>
                <w:szCs w:val="17"/>
                <w:lang w:eastAsia="zh-CN"/>
              </w:rPr>
              <w:t>)</w:t>
            </w:r>
            <w:r w:rsidR="0089229B">
              <w:rPr>
                <w:sz w:val="17"/>
                <w:szCs w:val="17"/>
                <w:lang w:eastAsia="zh-CN"/>
              </w:rPr>
              <w:t xml:space="preserve"> IU/l </w:t>
            </w:r>
            <w:r w:rsidR="003D784B">
              <w:rPr>
                <w:sz w:val="17"/>
                <w:szCs w:val="17"/>
                <w:lang w:eastAsia="zh-CN"/>
              </w:rPr>
              <w:t>(</w:t>
            </w:r>
            <w:r w:rsidR="0089229B">
              <w:rPr>
                <w:sz w:val="17"/>
                <w:szCs w:val="17"/>
                <w:lang w:eastAsia="zh-CN"/>
              </w:rPr>
              <w:t>p=0.008)</w:t>
            </w:r>
            <w:r>
              <w:rPr>
                <w:sz w:val="17"/>
                <w:szCs w:val="17"/>
                <w:lang w:eastAsia="zh-CN"/>
              </w:rPr>
              <w:t>; LH</w:t>
            </w:r>
            <w:r w:rsidR="0089229B">
              <w:rPr>
                <w:sz w:val="17"/>
                <w:szCs w:val="17"/>
                <w:lang w:eastAsia="zh-CN"/>
              </w:rPr>
              <w:t xml:space="preserve"> 6.1</w:t>
            </w:r>
            <w:r w:rsidR="003D784B">
              <w:rPr>
                <w:sz w:val="17"/>
                <w:szCs w:val="17"/>
                <w:lang w:eastAsia="zh-CN"/>
              </w:rPr>
              <w:t xml:space="preserve"> (</w:t>
            </w:r>
            <w:r w:rsidR="0089229B">
              <w:rPr>
                <w:sz w:val="17"/>
                <w:szCs w:val="17"/>
                <w:lang w:eastAsia="zh-CN"/>
              </w:rPr>
              <w:t>3.8-9.4</w:t>
            </w:r>
            <w:r w:rsidR="003D784B">
              <w:rPr>
                <w:sz w:val="17"/>
                <w:szCs w:val="17"/>
                <w:lang w:eastAsia="zh-CN"/>
              </w:rPr>
              <w:t>)</w:t>
            </w:r>
            <w:r w:rsidR="0089229B">
              <w:rPr>
                <w:sz w:val="17"/>
                <w:szCs w:val="17"/>
                <w:lang w:eastAsia="zh-CN"/>
              </w:rPr>
              <w:t xml:space="preserve"> vs. 7.2 </w:t>
            </w:r>
            <w:r w:rsidR="003D784B">
              <w:rPr>
                <w:sz w:val="17"/>
                <w:szCs w:val="17"/>
                <w:lang w:eastAsia="zh-CN"/>
              </w:rPr>
              <w:t>(</w:t>
            </w:r>
            <w:r w:rsidR="0089229B">
              <w:rPr>
                <w:sz w:val="17"/>
                <w:szCs w:val="17"/>
                <w:lang w:eastAsia="zh-CN"/>
              </w:rPr>
              <w:t>4.9-14.4</w:t>
            </w:r>
            <w:r w:rsidR="003D784B">
              <w:rPr>
                <w:sz w:val="17"/>
                <w:szCs w:val="17"/>
                <w:lang w:eastAsia="zh-CN"/>
              </w:rPr>
              <w:t>)</w:t>
            </w:r>
            <w:r w:rsidR="0089229B">
              <w:rPr>
                <w:sz w:val="17"/>
                <w:szCs w:val="17"/>
                <w:lang w:eastAsia="zh-CN"/>
              </w:rPr>
              <w:t xml:space="preserve"> IU/l </w:t>
            </w:r>
            <w:r w:rsidR="003D784B">
              <w:rPr>
                <w:sz w:val="17"/>
                <w:szCs w:val="17"/>
                <w:lang w:eastAsia="zh-CN"/>
              </w:rPr>
              <w:t>(</w:t>
            </w:r>
            <w:r w:rsidR="0089229B">
              <w:rPr>
                <w:sz w:val="17"/>
                <w:szCs w:val="17"/>
                <w:lang w:eastAsia="zh-CN"/>
              </w:rPr>
              <w:t>p=0.02</w:t>
            </w:r>
            <w:r w:rsidR="003D784B">
              <w:rPr>
                <w:sz w:val="17"/>
                <w:szCs w:val="17"/>
                <w:lang w:eastAsia="zh-CN"/>
              </w:rPr>
              <w:t>)</w:t>
            </w:r>
            <w:r w:rsidR="0089229B">
              <w:rPr>
                <w:sz w:val="17"/>
                <w:szCs w:val="17"/>
                <w:lang w:eastAsia="zh-CN"/>
              </w:rPr>
              <w:t xml:space="preserve"> and </w:t>
            </w:r>
            <w:r>
              <w:rPr>
                <w:sz w:val="17"/>
                <w:szCs w:val="17"/>
                <w:lang w:eastAsia="zh-CN"/>
              </w:rPr>
              <w:t xml:space="preserve">f-Test </w:t>
            </w:r>
            <w:r w:rsidR="0089229B">
              <w:rPr>
                <w:sz w:val="17"/>
                <w:szCs w:val="17"/>
                <w:lang w:eastAsia="zh-CN"/>
              </w:rPr>
              <w:t xml:space="preserve">76.8 </w:t>
            </w:r>
            <w:r w:rsidR="003D784B">
              <w:rPr>
                <w:sz w:val="17"/>
                <w:szCs w:val="17"/>
                <w:lang w:eastAsia="zh-CN"/>
              </w:rPr>
              <w:t>(</w:t>
            </w:r>
            <w:r w:rsidR="0089229B">
              <w:rPr>
                <w:sz w:val="17"/>
                <w:szCs w:val="17"/>
                <w:lang w:eastAsia="zh-CN"/>
              </w:rPr>
              <w:t>48.6-107.2 vs. 86.8</w:t>
            </w:r>
            <w:r w:rsidR="003D784B">
              <w:rPr>
                <w:sz w:val="17"/>
                <w:szCs w:val="17"/>
                <w:lang w:eastAsia="zh-CN"/>
              </w:rPr>
              <w:t xml:space="preserve"> (</w:t>
            </w:r>
            <w:r w:rsidR="0089229B">
              <w:rPr>
                <w:sz w:val="17"/>
                <w:szCs w:val="17"/>
                <w:lang w:eastAsia="zh-CN"/>
              </w:rPr>
              <w:t>21.5-141.5</w:t>
            </w:r>
            <w:r w:rsidR="003D784B">
              <w:rPr>
                <w:sz w:val="17"/>
                <w:szCs w:val="17"/>
                <w:lang w:eastAsia="zh-CN"/>
              </w:rPr>
              <w:t>)</w:t>
            </w:r>
            <w:r w:rsidR="0089229B">
              <w:rPr>
                <w:sz w:val="17"/>
                <w:szCs w:val="17"/>
                <w:lang w:eastAsia="zh-CN"/>
              </w:rPr>
              <w:t xml:space="preserve"> pmol/l </w:t>
            </w:r>
            <w:r w:rsidR="003D784B">
              <w:rPr>
                <w:sz w:val="17"/>
                <w:szCs w:val="17"/>
                <w:lang w:eastAsia="zh-CN"/>
              </w:rPr>
              <w:t>(</w:t>
            </w:r>
            <w:r w:rsidR="0089229B">
              <w:rPr>
                <w:sz w:val="17"/>
                <w:szCs w:val="17"/>
                <w:lang w:eastAsia="zh-CN"/>
              </w:rPr>
              <w:t>p=0.05) respectively.</w:t>
            </w:r>
          </w:p>
          <w:p w14:paraId="15E3CD2B" w14:textId="5C3319F8" w:rsidR="003D784B" w:rsidRDefault="0089229B" w:rsidP="003D784B">
            <w:pPr>
              <w:spacing w:before="60" w:after="60" w:line="240" w:lineRule="auto"/>
              <w:rPr>
                <w:sz w:val="17"/>
                <w:szCs w:val="17"/>
                <w:lang w:eastAsia="zh-CN"/>
              </w:rPr>
            </w:pPr>
            <w:r>
              <w:rPr>
                <w:sz w:val="17"/>
                <w:szCs w:val="17"/>
                <w:lang w:eastAsia="zh-CN"/>
              </w:rPr>
              <w:t xml:space="preserve">However, </w:t>
            </w:r>
            <w:r w:rsidR="003D784B">
              <w:rPr>
                <w:sz w:val="17"/>
                <w:szCs w:val="17"/>
                <w:lang w:eastAsia="zh-CN"/>
              </w:rPr>
              <w:t xml:space="preserve">median </w:t>
            </w:r>
            <w:r>
              <w:rPr>
                <w:sz w:val="17"/>
                <w:szCs w:val="17"/>
                <w:lang w:eastAsia="zh-CN"/>
              </w:rPr>
              <w:t xml:space="preserve">serum </w:t>
            </w:r>
            <w:r w:rsidRPr="00C47E4B">
              <w:rPr>
                <w:sz w:val="17"/>
                <w:szCs w:val="17"/>
                <w:lang w:eastAsia="zh-CN"/>
              </w:rPr>
              <w:t>PRL,</w:t>
            </w:r>
            <w:r>
              <w:rPr>
                <w:sz w:val="17"/>
                <w:szCs w:val="17"/>
                <w:lang w:eastAsia="zh-CN"/>
              </w:rPr>
              <w:t xml:space="preserve"> </w:t>
            </w:r>
            <w:r w:rsidRPr="00C47E4B">
              <w:rPr>
                <w:sz w:val="17"/>
                <w:szCs w:val="17"/>
                <w:lang w:eastAsia="zh-CN"/>
              </w:rPr>
              <w:t>SHBG</w:t>
            </w:r>
            <w:r>
              <w:rPr>
                <w:sz w:val="17"/>
                <w:szCs w:val="17"/>
                <w:lang w:eastAsia="zh-CN"/>
              </w:rPr>
              <w:t xml:space="preserve"> and total t-Test were not significantly different: </w:t>
            </w:r>
          </w:p>
          <w:p w14:paraId="5F42A849" w14:textId="0016DF26" w:rsidR="0089229B" w:rsidRDefault="001D09B8" w:rsidP="009E6A9D">
            <w:pPr>
              <w:spacing w:before="60" w:after="60" w:line="240" w:lineRule="auto"/>
              <w:rPr>
                <w:sz w:val="17"/>
                <w:szCs w:val="17"/>
                <w:lang w:eastAsia="zh-CN"/>
              </w:rPr>
            </w:pPr>
            <w:r>
              <w:rPr>
                <w:sz w:val="17"/>
                <w:szCs w:val="17"/>
                <w:lang w:eastAsia="zh-CN"/>
              </w:rPr>
              <w:t xml:space="preserve">PRL </w:t>
            </w:r>
            <w:r w:rsidR="0089229B">
              <w:rPr>
                <w:sz w:val="17"/>
                <w:szCs w:val="17"/>
                <w:lang w:eastAsia="zh-CN"/>
              </w:rPr>
              <w:t>2.8</w:t>
            </w:r>
            <w:r w:rsidR="003D784B">
              <w:rPr>
                <w:sz w:val="17"/>
                <w:szCs w:val="17"/>
                <w:lang w:eastAsia="zh-CN"/>
              </w:rPr>
              <w:t xml:space="preserve"> (</w:t>
            </w:r>
            <w:r w:rsidR="0089229B">
              <w:rPr>
                <w:sz w:val="17"/>
                <w:szCs w:val="17"/>
                <w:lang w:eastAsia="zh-CN"/>
              </w:rPr>
              <w:t>1.3-6.2</w:t>
            </w:r>
            <w:r w:rsidR="003D784B">
              <w:rPr>
                <w:sz w:val="17"/>
                <w:szCs w:val="17"/>
                <w:lang w:eastAsia="zh-CN"/>
              </w:rPr>
              <w:t>)</w:t>
            </w:r>
            <w:r w:rsidR="0089229B">
              <w:rPr>
                <w:sz w:val="17"/>
                <w:szCs w:val="17"/>
                <w:lang w:eastAsia="zh-CN"/>
              </w:rPr>
              <w:t xml:space="preserve"> vs. 3.4</w:t>
            </w:r>
            <w:r w:rsidR="003D784B">
              <w:rPr>
                <w:sz w:val="17"/>
                <w:szCs w:val="17"/>
                <w:lang w:eastAsia="zh-CN"/>
              </w:rPr>
              <w:t xml:space="preserve"> (</w:t>
            </w:r>
            <w:r w:rsidR="0089229B">
              <w:rPr>
                <w:sz w:val="17"/>
                <w:szCs w:val="17"/>
                <w:lang w:eastAsia="zh-CN"/>
              </w:rPr>
              <w:t>1.4-9.2</w:t>
            </w:r>
            <w:r w:rsidR="003D784B">
              <w:rPr>
                <w:sz w:val="17"/>
                <w:szCs w:val="17"/>
                <w:lang w:eastAsia="zh-CN"/>
              </w:rPr>
              <w:t>)</w:t>
            </w:r>
            <w:r w:rsidR="0089229B">
              <w:rPr>
                <w:sz w:val="17"/>
                <w:szCs w:val="17"/>
                <w:lang w:eastAsia="zh-CN"/>
              </w:rPr>
              <w:t xml:space="preserve"> </w:t>
            </w:r>
            <w:r w:rsidR="0089229B">
              <w:rPr>
                <w:rFonts w:cstheme="minorHAnsi"/>
                <w:sz w:val="17"/>
                <w:szCs w:val="17"/>
                <w:lang w:eastAsia="zh-CN"/>
              </w:rPr>
              <w:t>µ</w:t>
            </w:r>
            <w:r w:rsidR="0089229B">
              <w:rPr>
                <w:sz w:val="17"/>
                <w:szCs w:val="17"/>
                <w:lang w:eastAsia="zh-CN"/>
              </w:rPr>
              <w:t xml:space="preserve">g/l, </w:t>
            </w:r>
            <w:r w:rsidRPr="00C47E4B">
              <w:rPr>
                <w:sz w:val="17"/>
                <w:szCs w:val="17"/>
                <w:lang w:eastAsia="zh-CN"/>
              </w:rPr>
              <w:t>SHBG</w:t>
            </w:r>
            <w:r>
              <w:rPr>
                <w:sz w:val="17"/>
                <w:szCs w:val="17"/>
                <w:lang w:eastAsia="zh-CN"/>
              </w:rPr>
              <w:t xml:space="preserve"> </w:t>
            </w:r>
            <w:r w:rsidR="0089229B">
              <w:rPr>
                <w:sz w:val="17"/>
                <w:szCs w:val="17"/>
                <w:lang w:eastAsia="zh-CN"/>
              </w:rPr>
              <w:t>1.5</w:t>
            </w:r>
            <w:r w:rsidR="003D784B">
              <w:rPr>
                <w:sz w:val="17"/>
                <w:szCs w:val="17"/>
                <w:lang w:eastAsia="zh-CN"/>
              </w:rPr>
              <w:t xml:space="preserve"> (</w:t>
            </w:r>
            <w:r w:rsidR="0089229B">
              <w:rPr>
                <w:sz w:val="17"/>
                <w:szCs w:val="17"/>
                <w:lang w:eastAsia="zh-CN"/>
              </w:rPr>
              <w:t>0.9-3.7</w:t>
            </w:r>
            <w:r w:rsidR="003D784B">
              <w:rPr>
                <w:sz w:val="17"/>
                <w:szCs w:val="17"/>
                <w:lang w:eastAsia="zh-CN"/>
              </w:rPr>
              <w:t>)</w:t>
            </w:r>
            <w:r w:rsidR="0089229B">
              <w:rPr>
                <w:sz w:val="17"/>
                <w:szCs w:val="17"/>
                <w:lang w:eastAsia="zh-CN"/>
              </w:rPr>
              <w:t xml:space="preserve"> vs. 1.6</w:t>
            </w:r>
            <w:r w:rsidR="003D784B">
              <w:rPr>
                <w:sz w:val="17"/>
                <w:szCs w:val="17"/>
                <w:lang w:eastAsia="zh-CN"/>
              </w:rPr>
              <w:t xml:space="preserve"> (</w:t>
            </w:r>
            <w:r w:rsidR="0089229B">
              <w:rPr>
                <w:sz w:val="17"/>
                <w:szCs w:val="17"/>
                <w:lang w:eastAsia="zh-CN"/>
              </w:rPr>
              <w:t>0.6-3.0</w:t>
            </w:r>
            <w:r w:rsidR="003D784B">
              <w:rPr>
                <w:sz w:val="17"/>
                <w:szCs w:val="17"/>
                <w:lang w:eastAsia="zh-CN"/>
              </w:rPr>
              <w:t>)</w:t>
            </w:r>
            <w:r w:rsidR="0089229B">
              <w:rPr>
                <w:sz w:val="17"/>
                <w:szCs w:val="17"/>
                <w:lang w:eastAsia="zh-CN"/>
              </w:rPr>
              <w:t xml:space="preserve"> mg/ml</w:t>
            </w:r>
            <w:r w:rsidR="003D784B">
              <w:rPr>
                <w:sz w:val="17"/>
                <w:szCs w:val="17"/>
                <w:lang w:eastAsia="zh-CN"/>
              </w:rPr>
              <w:t xml:space="preserve"> </w:t>
            </w:r>
            <w:r w:rsidR="0089229B">
              <w:rPr>
                <w:sz w:val="17"/>
                <w:szCs w:val="17"/>
                <w:lang w:eastAsia="zh-CN"/>
              </w:rPr>
              <w:t xml:space="preserve">and </w:t>
            </w:r>
            <w:r>
              <w:rPr>
                <w:sz w:val="17"/>
                <w:szCs w:val="17"/>
                <w:lang w:eastAsia="zh-CN"/>
              </w:rPr>
              <w:t xml:space="preserve">t-Test </w:t>
            </w:r>
            <w:r w:rsidR="0089229B">
              <w:rPr>
                <w:sz w:val="17"/>
                <w:szCs w:val="17"/>
                <w:lang w:eastAsia="zh-CN"/>
              </w:rPr>
              <w:t>5.8</w:t>
            </w:r>
            <w:r w:rsidR="003D784B">
              <w:rPr>
                <w:sz w:val="17"/>
                <w:szCs w:val="17"/>
                <w:lang w:eastAsia="zh-CN"/>
              </w:rPr>
              <w:t xml:space="preserve"> (</w:t>
            </w:r>
            <w:r w:rsidR="0089229B">
              <w:rPr>
                <w:sz w:val="17"/>
                <w:szCs w:val="17"/>
                <w:lang w:eastAsia="zh-CN"/>
              </w:rPr>
              <w:t>2.7-8.2</w:t>
            </w:r>
            <w:r w:rsidR="003D784B">
              <w:rPr>
                <w:sz w:val="17"/>
                <w:szCs w:val="17"/>
                <w:lang w:eastAsia="zh-CN"/>
              </w:rPr>
              <w:t>)</w:t>
            </w:r>
            <w:r w:rsidR="0089229B">
              <w:rPr>
                <w:sz w:val="17"/>
                <w:szCs w:val="17"/>
                <w:lang w:eastAsia="zh-CN"/>
              </w:rPr>
              <w:t xml:space="preserve"> ng/ml vs. 6.6</w:t>
            </w:r>
            <w:r w:rsidR="003D784B">
              <w:rPr>
                <w:sz w:val="17"/>
                <w:szCs w:val="17"/>
                <w:lang w:eastAsia="zh-CN"/>
              </w:rPr>
              <w:t xml:space="preserve"> (</w:t>
            </w:r>
            <w:r w:rsidR="0089229B">
              <w:rPr>
                <w:sz w:val="17"/>
                <w:szCs w:val="17"/>
                <w:lang w:eastAsia="zh-CN"/>
              </w:rPr>
              <w:t>0.6-3.0</w:t>
            </w:r>
            <w:r w:rsidR="003D784B">
              <w:rPr>
                <w:sz w:val="17"/>
                <w:szCs w:val="17"/>
                <w:lang w:eastAsia="zh-CN"/>
              </w:rPr>
              <w:t>)</w:t>
            </w:r>
            <w:r w:rsidR="0089229B">
              <w:rPr>
                <w:sz w:val="17"/>
                <w:szCs w:val="17"/>
                <w:lang w:eastAsia="zh-CN"/>
              </w:rPr>
              <w:t xml:space="preserve"> ng/ml, respectively. </w:t>
            </w:r>
          </w:p>
          <w:p w14:paraId="401D0E1E" w14:textId="5053B60E" w:rsidR="001D09B8" w:rsidRDefault="001D09B8" w:rsidP="009E6A9D">
            <w:pPr>
              <w:spacing w:before="60" w:after="60" w:line="240" w:lineRule="auto"/>
              <w:rPr>
                <w:sz w:val="17"/>
                <w:szCs w:val="17"/>
                <w:lang w:eastAsia="zh-CN"/>
              </w:rPr>
            </w:pPr>
            <w:r>
              <w:rPr>
                <w:sz w:val="17"/>
                <w:szCs w:val="17"/>
                <w:lang w:eastAsia="zh-CN"/>
              </w:rPr>
              <w:t>In eight printers, levels of FSH and LH increased during a 4 week vacation and levels of thyroid hormones decreased during the same period.</w:t>
            </w:r>
          </w:p>
          <w:p w14:paraId="1B3EE52B" w14:textId="7FD8E7AE" w:rsidR="0089229B" w:rsidRDefault="0089229B" w:rsidP="005857EA">
            <w:pPr>
              <w:spacing w:before="60" w:after="60" w:line="240" w:lineRule="auto"/>
              <w:rPr>
                <w:sz w:val="17"/>
                <w:szCs w:val="17"/>
                <w:lang w:eastAsia="zh-CN"/>
              </w:rPr>
            </w:pPr>
            <w:r>
              <w:rPr>
                <w:sz w:val="17"/>
                <w:szCs w:val="17"/>
                <w:lang w:eastAsia="zh-CN"/>
              </w:rPr>
              <w:t xml:space="preserve">The </w:t>
            </w:r>
            <w:r w:rsidR="009E6A9D">
              <w:rPr>
                <w:sz w:val="17"/>
                <w:szCs w:val="17"/>
                <w:lang w:eastAsia="zh-CN"/>
              </w:rPr>
              <w:t xml:space="preserve">study </w:t>
            </w:r>
            <w:r>
              <w:rPr>
                <w:sz w:val="17"/>
                <w:szCs w:val="17"/>
                <w:lang w:eastAsia="zh-CN"/>
              </w:rPr>
              <w:t xml:space="preserve">concluded that </w:t>
            </w:r>
            <w:r w:rsidRPr="00672E65">
              <w:rPr>
                <w:sz w:val="17"/>
                <w:szCs w:val="17"/>
                <w:lang w:eastAsia="zh-CN"/>
              </w:rPr>
              <w:t xml:space="preserve">the observed hormone </w:t>
            </w:r>
            <w:r>
              <w:rPr>
                <w:sz w:val="17"/>
                <w:szCs w:val="17"/>
                <w:lang w:eastAsia="zh-CN"/>
              </w:rPr>
              <w:t xml:space="preserve">level changes are likely to have </w:t>
            </w:r>
            <w:r w:rsidRPr="00672E65">
              <w:rPr>
                <w:sz w:val="17"/>
                <w:szCs w:val="17"/>
                <w:lang w:eastAsia="zh-CN"/>
              </w:rPr>
              <w:t xml:space="preserve">been </w:t>
            </w:r>
            <w:r w:rsidR="005857EA">
              <w:rPr>
                <w:sz w:val="17"/>
                <w:szCs w:val="17"/>
                <w:lang w:eastAsia="zh-CN"/>
              </w:rPr>
              <w:t xml:space="preserve">due to </w:t>
            </w:r>
            <w:r w:rsidRPr="00672E65">
              <w:rPr>
                <w:sz w:val="17"/>
                <w:szCs w:val="17"/>
                <w:lang w:eastAsia="zh-CN"/>
              </w:rPr>
              <w:t>exposure to toluene</w:t>
            </w:r>
            <w:r w:rsidR="005857EA">
              <w:rPr>
                <w:sz w:val="17"/>
                <w:szCs w:val="17"/>
                <w:lang w:eastAsia="zh-CN"/>
              </w:rPr>
              <w:t>, and that the results indicated a slight, reversible effect of toluene that could have been on the cortical level or on hypothalamic-pituitary axis.</w:t>
            </w:r>
          </w:p>
        </w:tc>
      </w:tr>
      <w:tr w:rsidR="0089229B" w14:paraId="73E0B78B" w14:textId="77777777" w:rsidTr="007669EB">
        <w:tc>
          <w:tcPr>
            <w:tcW w:w="987" w:type="dxa"/>
            <w:tcBorders>
              <w:top w:val="single" w:sz="4" w:space="0" w:color="1F4E79" w:themeColor="accent1" w:themeShade="80"/>
            </w:tcBorders>
          </w:tcPr>
          <w:p w14:paraId="792375A9" w14:textId="2281F69C" w:rsidR="0089229B" w:rsidRDefault="0089229B" w:rsidP="006A5370">
            <w:pPr>
              <w:spacing w:before="60" w:after="60" w:line="240" w:lineRule="auto"/>
              <w:rPr>
                <w:sz w:val="17"/>
                <w:szCs w:val="17"/>
                <w:lang w:eastAsia="zh-CN"/>
              </w:rPr>
            </w:pPr>
            <w:r>
              <w:rPr>
                <w:sz w:val="17"/>
                <w:szCs w:val="17"/>
                <w:lang w:eastAsia="zh-CN"/>
              </w:rPr>
              <w:lastRenderedPageBreak/>
              <w:t>Svensson 1992</w:t>
            </w:r>
            <w:r w:rsidR="009076E5">
              <w:rPr>
                <w:sz w:val="17"/>
                <w:szCs w:val="17"/>
                <w:lang w:eastAsia="zh-CN"/>
              </w:rPr>
              <w:t>b</w:t>
            </w:r>
            <w:r w:rsidR="00F24CCA">
              <w:rPr>
                <w:sz w:val="17"/>
                <w:szCs w:val="17"/>
                <w:lang w:eastAsia="zh-CN"/>
              </w:rPr>
              <w:fldChar w:fldCharType="begin"/>
            </w:r>
            <w:r w:rsidR="006A5370">
              <w:rPr>
                <w:sz w:val="17"/>
                <w:szCs w:val="17"/>
                <w:lang w:eastAsia="zh-CN"/>
              </w:rPr>
              <w:instrText xml:space="preserve"> ADDIN EN.CITE &lt;EndNote&gt;&lt;Cite&gt;&lt;Author&gt;Svensson&lt;/Author&gt;&lt;Year&gt;1992&lt;/Year&gt;&lt;RecNum&gt;17&lt;/RecNum&gt;&lt;DisplayText&gt;&lt;style face="superscript"&gt;17&lt;/style&gt;&lt;/DisplayText&gt;&lt;record&gt;&lt;rec-number&gt;17&lt;/rec-number&gt;&lt;foreign-keys&gt;&lt;key app="EN" db-id="ts0t25s0vv2va1ezfw6vrttvwprff5reztr9" timestamp="1537765480"&gt;17&lt;/key&gt;&lt;/foreign-keys&gt;&lt;ref-type name="Journal Article"&gt;17&lt;/ref-type&gt;&lt;contributors&gt;&lt;authors&gt;&lt;author&gt;Svensson, B. G.&lt;/author&gt;&lt;author&gt;Nise, G.&lt;/author&gt;&lt;author&gt;Erfurth, E. M.&lt;/author&gt;&lt;author&gt;Olsson, H.&lt;/author&gt;&lt;/authors&gt;&lt;/contributors&gt;&lt;auth-address&gt;Department of Occupational and Environmental Medicine, University Hospital, Lund, Sweden.&lt;/auth-address&gt;&lt;titles&gt;&lt;title&gt;Neuroendocrine effects in printing workers exposed to toluene&lt;/title&gt;&lt;secondary-title&gt;Br J Ind Med&lt;/secondary-title&gt;&lt;/titles&gt;&lt;periodical&gt;&lt;full-title&gt;British Journal of Industrial Medicine&lt;/full-title&gt;&lt;abbr-1&gt;Br. J. Ind. Med.&lt;/abbr-1&gt;&lt;abbr-2&gt;Br J Ind Med&lt;/abbr-2&gt;&lt;/periodical&gt;&lt;pages&gt;402-8&lt;/pages&gt;&lt;volume&gt;49&lt;/volume&gt;&lt;number&gt;6&lt;/number&gt;&lt;edition&gt;1992/06/01&lt;/edition&gt;&lt;keywords&gt;&lt;keyword&gt;Adult&lt;/keyword&gt;&lt;keyword&gt;Follicle Stimulating Hormone/*blood&lt;/keyword&gt;&lt;keyword&gt;Humans&lt;/keyword&gt;&lt;keyword&gt;Hypothalamo-Hypophyseal System/drug effects&lt;/keyword&gt;&lt;keyword&gt;Liver Function Tests&lt;/keyword&gt;&lt;keyword&gt;Luteinizing Hormone/*blood&lt;/keyword&gt;&lt;keyword&gt;Male&lt;/keyword&gt;&lt;keyword&gt;Middle Aged&lt;/keyword&gt;&lt;keyword&gt;Occupational Exposure/*adverse effects&lt;/keyword&gt;&lt;keyword&gt;*Printing&lt;/keyword&gt;&lt;keyword&gt;Prolactin/*blood&lt;/keyword&gt;&lt;keyword&gt;Testosterone/*blood&lt;/keyword&gt;&lt;keyword&gt;Time Factors&lt;/keyword&gt;&lt;keyword&gt;Toluene/*adverse effects&lt;/keyword&gt;&lt;/keywords&gt;&lt;dates&gt;&lt;year&gt;1992&lt;/year&gt;&lt;pub-dates&gt;&lt;date&gt;Jun&lt;/date&gt;&lt;/pub-dates&gt;&lt;/dates&gt;&lt;isbn&gt;0007-1072 (Print)&amp;#xD;0007-1072 (Linking)&lt;/isbn&gt;&lt;accession-num&gt;1606026&lt;/accession-num&gt;&lt;urls&gt;&lt;related-urls&gt;&lt;url&gt;https://www.ncbi.nlm.nih.gov/pubmed/1606026&lt;/url&gt;&lt;url&gt;https://oem.bmj.com/content/oemed/49/6/402.full.pdf&lt;/url&gt;&lt;/related-urls&gt;&lt;/urls&gt;&lt;custom2&gt;PMC1012121&lt;/custom2&gt;&lt;/record&gt;&lt;/Cite&gt;&lt;/EndNote&gt;</w:instrText>
            </w:r>
            <w:r w:rsidR="00F24CCA">
              <w:rPr>
                <w:sz w:val="17"/>
                <w:szCs w:val="17"/>
                <w:lang w:eastAsia="zh-CN"/>
              </w:rPr>
              <w:fldChar w:fldCharType="separate"/>
            </w:r>
            <w:r w:rsidR="006A5370" w:rsidRPr="006A5370">
              <w:rPr>
                <w:noProof/>
                <w:sz w:val="17"/>
                <w:szCs w:val="17"/>
                <w:vertAlign w:val="superscript"/>
                <w:lang w:eastAsia="zh-CN"/>
              </w:rPr>
              <w:t>17</w:t>
            </w:r>
            <w:r w:rsidR="00F24CCA">
              <w:rPr>
                <w:sz w:val="17"/>
                <w:szCs w:val="17"/>
                <w:lang w:eastAsia="zh-CN"/>
              </w:rPr>
              <w:fldChar w:fldCharType="end"/>
            </w:r>
          </w:p>
          <w:p w14:paraId="6065DA4A" w14:textId="468CF866" w:rsidR="0089229B" w:rsidRDefault="0089229B" w:rsidP="00A672AD">
            <w:pPr>
              <w:spacing w:before="60" w:after="60" w:line="240" w:lineRule="auto"/>
              <w:rPr>
                <w:sz w:val="17"/>
                <w:szCs w:val="17"/>
                <w:lang w:eastAsia="zh-CN"/>
              </w:rPr>
            </w:pPr>
            <w:r>
              <w:rPr>
                <w:sz w:val="17"/>
                <w:szCs w:val="17"/>
                <w:lang w:eastAsia="zh-CN"/>
              </w:rPr>
              <w:t xml:space="preserve">(Title: </w:t>
            </w:r>
            <w:r w:rsidR="00A672AD">
              <w:rPr>
                <w:sz w:val="17"/>
                <w:szCs w:val="17"/>
                <w:lang w:eastAsia="zh-CN"/>
              </w:rPr>
              <w:t>N</w:t>
            </w:r>
            <w:r>
              <w:rPr>
                <w:sz w:val="17"/>
                <w:szCs w:val="17"/>
                <w:lang w:eastAsia="zh-CN"/>
              </w:rPr>
              <w:t>euroendocrine effects…)</w:t>
            </w:r>
          </w:p>
        </w:tc>
        <w:tc>
          <w:tcPr>
            <w:tcW w:w="1418" w:type="dxa"/>
            <w:tcBorders>
              <w:top w:val="single" w:sz="4" w:space="0" w:color="1F4E79" w:themeColor="accent1" w:themeShade="80"/>
            </w:tcBorders>
          </w:tcPr>
          <w:p w14:paraId="3E743980" w14:textId="35ADE941" w:rsidR="0089229B" w:rsidRDefault="00D16BFA" w:rsidP="0089229B">
            <w:pPr>
              <w:spacing w:before="60" w:after="60" w:line="240" w:lineRule="auto"/>
              <w:rPr>
                <w:sz w:val="17"/>
                <w:szCs w:val="17"/>
                <w:lang w:eastAsia="zh-CN"/>
              </w:rPr>
            </w:pPr>
            <w:r>
              <w:rPr>
                <w:sz w:val="17"/>
                <w:szCs w:val="17"/>
                <w:lang w:eastAsia="zh-CN"/>
              </w:rPr>
              <w:t>Cross</w:t>
            </w:r>
            <w:r w:rsidR="00237C07">
              <w:rPr>
                <w:sz w:val="17"/>
                <w:szCs w:val="17"/>
                <w:lang w:eastAsia="zh-CN"/>
              </w:rPr>
              <w:t>-</w:t>
            </w:r>
            <w:r>
              <w:rPr>
                <w:sz w:val="17"/>
                <w:szCs w:val="17"/>
                <w:lang w:eastAsia="zh-CN"/>
              </w:rPr>
              <w:t>sectional</w:t>
            </w:r>
          </w:p>
          <w:p w14:paraId="0BCEBD91" w14:textId="77777777" w:rsidR="0089229B" w:rsidRDefault="0089229B" w:rsidP="0089229B">
            <w:pPr>
              <w:spacing w:before="60" w:after="60" w:line="240" w:lineRule="auto"/>
              <w:rPr>
                <w:sz w:val="17"/>
                <w:szCs w:val="17"/>
                <w:lang w:eastAsia="zh-CN"/>
              </w:rPr>
            </w:pPr>
          </w:p>
          <w:p w14:paraId="154B23E4" w14:textId="77777777" w:rsidR="0089229B" w:rsidRDefault="0089229B" w:rsidP="00D16BFA">
            <w:pPr>
              <w:spacing w:before="60" w:after="60" w:line="240" w:lineRule="auto"/>
              <w:rPr>
                <w:sz w:val="17"/>
                <w:szCs w:val="17"/>
                <w:lang w:eastAsia="zh-CN"/>
              </w:rPr>
            </w:pPr>
            <w:r>
              <w:rPr>
                <w:sz w:val="17"/>
                <w:szCs w:val="17"/>
                <w:lang w:eastAsia="zh-CN"/>
              </w:rPr>
              <w:t>Clinical examination, information from medical records and personal interviews</w:t>
            </w:r>
          </w:p>
        </w:tc>
        <w:tc>
          <w:tcPr>
            <w:tcW w:w="992" w:type="dxa"/>
            <w:tcBorders>
              <w:top w:val="single" w:sz="4" w:space="0" w:color="1F4E79" w:themeColor="accent1" w:themeShade="80"/>
            </w:tcBorders>
          </w:tcPr>
          <w:p w14:paraId="7EACAEDA" w14:textId="77777777" w:rsidR="0089229B" w:rsidRDefault="0089229B" w:rsidP="0089229B">
            <w:pPr>
              <w:spacing w:before="60" w:after="60" w:line="240" w:lineRule="auto"/>
              <w:rPr>
                <w:sz w:val="17"/>
                <w:szCs w:val="17"/>
                <w:lang w:eastAsia="zh-CN"/>
              </w:rPr>
            </w:pPr>
            <w:r>
              <w:rPr>
                <w:sz w:val="17"/>
                <w:szCs w:val="17"/>
                <w:lang w:eastAsia="zh-CN"/>
              </w:rPr>
              <w:t>Sweden</w:t>
            </w:r>
          </w:p>
        </w:tc>
        <w:tc>
          <w:tcPr>
            <w:tcW w:w="1395" w:type="dxa"/>
            <w:tcBorders>
              <w:top w:val="single" w:sz="4" w:space="0" w:color="1F4E79" w:themeColor="accent1" w:themeShade="80"/>
            </w:tcBorders>
          </w:tcPr>
          <w:p w14:paraId="41BCD6E8" w14:textId="77777777" w:rsidR="0089229B" w:rsidRDefault="0089229B" w:rsidP="0089229B">
            <w:pPr>
              <w:spacing w:before="60" w:after="60" w:line="240" w:lineRule="auto"/>
              <w:rPr>
                <w:sz w:val="17"/>
                <w:szCs w:val="17"/>
                <w:lang w:eastAsia="zh-CN"/>
              </w:rPr>
            </w:pPr>
            <w:r>
              <w:rPr>
                <w:sz w:val="17"/>
                <w:szCs w:val="17"/>
                <w:lang w:eastAsia="zh-CN"/>
              </w:rPr>
              <w:t>R</w:t>
            </w:r>
            <w:r w:rsidRPr="00F01AF8">
              <w:rPr>
                <w:sz w:val="17"/>
                <w:szCs w:val="17"/>
                <w:lang w:eastAsia="zh-CN"/>
              </w:rPr>
              <w:t>otogravure</w:t>
            </w:r>
            <w:r>
              <w:rPr>
                <w:sz w:val="17"/>
                <w:szCs w:val="17"/>
                <w:lang w:eastAsia="zh-CN"/>
              </w:rPr>
              <w:t xml:space="preserve"> </w:t>
            </w:r>
            <w:r w:rsidRPr="00F01AF8">
              <w:rPr>
                <w:sz w:val="17"/>
                <w:szCs w:val="17"/>
                <w:lang w:eastAsia="zh-CN"/>
              </w:rPr>
              <w:t>printers</w:t>
            </w:r>
            <w:r>
              <w:rPr>
                <w:sz w:val="17"/>
                <w:szCs w:val="17"/>
                <w:lang w:eastAsia="zh-CN"/>
              </w:rPr>
              <w:t xml:space="preserve"> from two companies</w:t>
            </w:r>
          </w:p>
          <w:p w14:paraId="048D69E9" w14:textId="77777777" w:rsidR="0089229B" w:rsidRDefault="0089229B" w:rsidP="0089229B">
            <w:pPr>
              <w:spacing w:before="60" w:after="60" w:line="240" w:lineRule="auto"/>
              <w:rPr>
                <w:sz w:val="17"/>
                <w:szCs w:val="17"/>
                <w:lang w:eastAsia="zh-CN"/>
              </w:rPr>
            </w:pPr>
            <w:r>
              <w:rPr>
                <w:sz w:val="17"/>
                <w:szCs w:val="17"/>
                <w:lang w:eastAsia="zh-CN"/>
              </w:rPr>
              <w:t>N=47</w:t>
            </w:r>
          </w:p>
          <w:p w14:paraId="4024CB23" w14:textId="77777777" w:rsidR="0089229B" w:rsidRDefault="0089229B" w:rsidP="0089229B">
            <w:pPr>
              <w:spacing w:before="60" w:after="60" w:line="240" w:lineRule="auto"/>
              <w:rPr>
                <w:sz w:val="17"/>
                <w:szCs w:val="17"/>
                <w:lang w:eastAsia="zh-CN"/>
              </w:rPr>
            </w:pPr>
          </w:p>
          <w:p w14:paraId="5E91E018" w14:textId="77777777" w:rsidR="0089229B" w:rsidRDefault="0089229B" w:rsidP="0089229B">
            <w:pPr>
              <w:spacing w:before="60" w:after="60" w:line="240" w:lineRule="auto"/>
              <w:rPr>
                <w:sz w:val="17"/>
                <w:szCs w:val="17"/>
                <w:lang w:eastAsia="zh-CN"/>
              </w:rPr>
            </w:pPr>
          </w:p>
        </w:tc>
        <w:tc>
          <w:tcPr>
            <w:tcW w:w="1418" w:type="dxa"/>
            <w:tcBorders>
              <w:top w:val="single" w:sz="4" w:space="0" w:color="1F4E79" w:themeColor="accent1" w:themeShade="80"/>
            </w:tcBorders>
          </w:tcPr>
          <w:p w14:paraId="1D4EE584" w14:textId="77777777" w:rsidR="0089229B" w:rsidRDefault="0089229B" w:rsidP="0089229B">
            <w:pPr>
              <w:spacing w:before="60" w:after="60" w:line="240" w:lineRule="auto"/>
              <w:rPr>
                <w:sz w:val="17"/>
                <w:szCs w:val="17"/>
                <w:lang w:eastAsia="zh-CN"/>
              </w:rPr>
            </w:pPr>
            <w:r>
              <w:rPr>
                <w:sz w:val="17"/>
                <w:szCs w:val="17"/>
                <w:lang w:eastAsia="zh-CN"/>
              </w:rPr>
              <w:t>Printers exposed to toluene</w:t>
            </w:r>
          </w:p>
          <w:p w14:paraId="76C7C8E6" w14:textId="77777777" w:rsidR="0089229B" w:rsidRDefault="0089229B" w:rsidP="0089229B">
            <w:pPr>
              <w:spacing w:before="60" w:after="60" w:line="240" w:lineRule="auto"/>
              <w:rPr>
                <w:sz w:val="17"/>
                <w:szCs w:val="17"/>
                <w:lang w:eastAsia="zh-CN"/>
              </w:rPr>
            </w:pPr>
            <w:r>
              <w:rPr>
                <w:sz w:val="17"/>
                <w:szCs w:val="17"/>
                <w:lang w:eastAsia="zh-CN"/>
              </w:rPr>
              <w:t>n=47</w:t>
            </w:r>
          </w:p>
        </w:tc>
        <w:tc>
          <w:tcPr>
            <w:tcW w:w="1276" w:type="dxa"/>
            <w:tcBorders>
              <w:top w:val="single" w:sz="4" w:space="0" w:color="1F4E79" w:themeColor="accent1" w:themeShade="80"/>
            </w:tcBorders>
          </w:tcPr>
          <w:p w14:paraId="6973187D" w14:textId="77777777" w:rsidR="00D16BFA" w:rsidRDefault="0089229B" w:rsidP="0089229B">
            <w:pPr>
              <w:spacing w:before="60" w:after="60" w:line="240" w:lineRule="auto"/>
              <w:rPr>
                <w:sz w:val="17"/>
                <w:szCs w:val="17"/>
                <w:lang w:eastAsia="zh-CN"/>
              </w:rPr>
            </w:pPr>
            <w:r>
              <w:rPr>
                <w:sz w:val="17"/>
                <w:szCs w:val="17"/>
                <w:lang w:eastAsia="zh-CN"/>
              </w:rPr>
              <w:t>Unexposed referents</w:t>
            </w:r>
            <w:r w:rsidR="00D16BFA">
              <w:rPr>
                <w:sz w:val="17"/>
                <w:szCs w:val="17"/>
                <w:lang w:eastAsia="zh-CN"/>
              </w:rPr>
              <w:t xml:space="preserve"> from metal industry or hospital workshops</w:t>
            </w:r>
          </w:p>
          <w:p w14:paraId="52C0568A" w14:textId="5C8EF1BB" w:rsidR="0089229B" w:rsidRDefault="00D16BFA" w:rsidP="0089229B">
            <w:pPr>
              <w:spacing w:before="60" w:after="60" w:line="240" w:lineRule="auto"/>
              <w:rPr>
                <w:sz w:val="17"/>
                <w:szCs w:val="17"/>
                <w:lang w:eastAsia="zh-CN"/>
              </w:rPr>
            </w:pPr>
            <w:r>
              <w:rPr>
                <w:sz w:val="17"/>
                <w:szCs w:val="17"/>
                <w:lang w:eastAsia="zh-CN"/>
              </w:rPr>
              <w:t>n=46</w:t>
            </w:r>
          </w:p>
          <w:p w14:paraId="37C4DAA7" w14:textId="77777777" w:rsidR="0089229B" w:rsidRDefault="0089229B" w:rsidP="0089229B">
            <w:pPr>
              <w:spacing w:before="60" w:after="60" w:line="240" w:lineRule="auto"/>
              <w:rPr>
                <w:sz w:val="17"/>
                <w:szCs w:val="17"/>
                <w:lang w:eastAsia="zh-CN"/>
              </w:rPr>
            </w:pPr>
          </w:p>
        </w:tc>
        <w:tc>
          <w:tcPr>
            <w:tcW w:w="2552" w:type="dxa"/>
            <w:tcBorders>
              <w:top w:val="single" w:sz="4" w:space="0" w:color="1F4E79" w:themeColor="accent1" w:themeShade="80"/>
            </w:tcBorders>
          </w:tcPr>
          <w:p w14:paraId="16050F70" w14:textId="466E2863" w:rsidR="0089229B" w:rsidRDefault="0089229B" w:rsidP="00F24CCA">
            <w:pPr>
              <w:spacing w:before="60" w:after="60" w:line="240" w:lineRule="auto"/>
              <w:contextualSpacing/>
              <w:rPr>
                <w:sz w:val="17"/>
                <w:szCs w:val="17"/>
                <w:lang w:val="en-GB" w:eastAsia="zh-CN"/>
              </w:rPr>
            </w:pPr>
            <w:r>
              <w:rPr>
                <w:sz w:val="17"/>
                <w:szCs w:val="17"/>
                <w:lang w:val="en-GB" w:eastAsia="zh-CN"/>
              </w:rPr>
              <w:t>Plasma concentration</w:t>
            </w:r>
            <w:r w:rsidR="00D16BFA">
              <w:rPr>
                <w:sz w:val="17"/>
                <w:szCs w:val="17"/>
                <w:lang w:val="en-GB" w:eastAsia="zh-CN"/>
              </w:rPr>
              <w:t>s</w:t>
            </w:r>
            <w:r>
              <w:rPr>
                <w:sz w:val="17"/>
                <w:szCs w:val="17"/>
                <w:lang w:val="en-GB" w:eastAsia="zh-CN"/>
              </w:rPr>
              <w:t xml:space="preserve"> of Follicle Stimulating Hormone (FSH), Luteini</w:t>
            </w:r>
            <w:r w:rsidR="00020E15">
              <w:rPr>
                <w:sz w:val="17"/>
                <w:szCs w:val="17"/>
                <w:lang w:val="en-GB" w:eastAsia="zh-CN"/>
              </w:rPr>
              <w:t>s</w:t>
            </w:r>
            <w:r>
              <w:rPr>
                <w:sz w:val="17"/>
                <w:szCs w:val="17"/>
                <w:lang w:val="en-GB" w:eastAsia="zh-CN"/>
              </w:rPr>
              <w:t xml:space="preserve">ing Hormone (LH), prolactin (PRL) and total testosterone (Test) </w:t>
            </w:r>
            <w:r w:rsidR="00D16BFA">
              <w:rPr>
                <w:sz w:val="17"/>
                <w:szCs w:val="17"/>
                <w:lang w:val="en-GB" w:eastAsia="zh-CN"/>
              </w:rPr>
              <w:t xml:space="preserve">were measured in a midweek venous blood sample </w:t>
            </w:r>
          </w:p>
          <w:p w14:paraId="5B2DFC33" w14:textId="77777777" w:rsidR="00D15D5E" w:rsidRDefault="00D15D5E" w:rsidP="0089229B">
            <w:pPr>
              <w:spacing w:before="60" w:after="60" w:line="240" w:lineRule="auto"/>
              <w:contextualSpacing/>
              <w:rPr>
                <w:sz w:val="17"/>
                <w:szCs w:val="17"/>
                <w:lang w:val="en-GB" w:eastAsia="zh-CN"/>
              </w:rPr>
            </w:pPr>
          </w:p>
          <w:p w14:paraId="0E31196E" w14:textId="77777777" w:rsidR="00D15D5E" w:rsidRDefault="00D15D5E" w:rsidP="00D15D5E">
            <w:pPr>
              <w:spacing w:before="60" w:after="60" w:line="240" w:lineRule="auto"/>
              <w:contextualSpacing/>
              <w:rPr>
                <w:sz w:val="17"/>
                <w:szCs w:val="17"/>
                <w:lang w:val="en-GB" w:eastAsia="zh-CN"/>
              </w:rPr>
            </w:pPr>
            <w:r>
              <w:rPr>
                <w:sz w:val="17"/>
                <w:szCs w:val="17"/>
                <w:lang w:val="en-GB" w:eastAsia="zh-CN"/>
              </w:rPr>
              <w:t xml:space="preserve">Outcomes were categorised as: influence of present exposure and influence of cumulative exposure </w:t>
            </w:r>
          </w:p>
          <w:p w14:paraId="0CA94FD4" w14:textId="77777777" w:rsidR="00D15D5E" w:rsidRDefault="00D15D5E" w:rsidP="0089229B">
            <w:pPr>
              <w:spacing w:before="60" w:after="60" w:line="240" w:lineRule="auto"/>
              <w:contextualSpacing/>
              <w:rPr>
                <w:sz w:val="17"/>
                <w:szCs w:val="17"/>
                <w:lang w:val="en-GB" w:eastAsia="zh-CN"/>
              </w:rPr>
            </w:pPr>
          </w:p>
          <w:p w14:paraId="56683AB3" w14:textId="77777777" w:rsidR="0089229B" w:rsidRDefault="006D4B4B" w:rsidP="0089229B">
            <w:pPr>
              <w:spacing w:before="60" w:after="60" w:line="240" w:lineRule="auto"/>
              <w:contextualSpacing/>
              <w:rPr>
                <w:sz w:val="17"/>
                <w:szCs w:val="17"/>
                <w:lang w:val="en-GB" w:eastAsia="zh-CN"/>
              </w:rPr>
            </w:pPr>
            <w:r>
              <w:rPr>
                <w:sz w:val="17"/>
                <w:szCs w:val="17"/>
                <w:lang w:val="en-GB" w:eastAsia="zh-CN"/>
              </w:rPr>
              <w:t>Covariates: age</w:t>
            </w:r>
          </w:p>
        </w:tc>
        <w:tc>
          <w:tcPr>
            <w:tcW w:w="2977" w:type="dxa"/>
            <w:tcBorders>
              <w:top w:val="single" w:sz="4" w:space="0" w:color="1F4E79" w:themeColor="accent1" w:themeShade="80"/>
            </w:tcBorders>
          </w:tcPr>
          <w:p w14:paraId="77A0D830" w14:textId="77777777" w:rsidR="0089229B" w:rsidRDefault="0089229B" w:rsidP="0089229B">
            <w:pPr>
              <w:spacing w:before="60" w:after="60" w:line="240" w:lineRule="auto"/>
              <w:rPr>
                <w:sz w:val="17"/>
                <w:szCs w:val="17"/>
                <w:lang w:eastAsia="zh-CN"/>
              </w:rPr>
            </w:pPr>
            <w:r>
              <w:rPr>
                <w:sz w:val="17"/>
                <w:szCs w:val="17"/>
                <w:lang w:eastAsia="zh-CN"/>
              </w:rPr>
              <w:t>Current exposure to toluene:</w:t>
            </w:r>
          </w:p>
          <w:p w14:paraId="7092B09B" w14:textId="77777777" w:rsidR="00BE3BD3" w:rsidRDefault="00BE3BD3" w:rsidP="0089229B">
            <w:pPr>
              <w:spacing w:before="60" w:after="60" w:line="240" w:lineRule="auto"/>
              <w:rPr>
                <w:sz w:val="17"/>
                <w:szCs w:val="17"/>
                <w:lang w:eastAsia="zh-CN"/>
              </w:rPr>
            </w:pPr>
            <w:r>
              <w:rPr>
                <w:sz w:val="17"/>
                <w:szCs w:val="17"/>
                <w:lang w:eastAsia="zh-CN"/>
              </w:rPr>
              <w:t xml:space="preserve">Air: </w:t>
            </w:r>
          </w:p>
          <w:p w14:paraId="468E1E39" w14:textId="77777777" w:rsidR="00BE3BD3" w:rsidRDefault="00BE3BD3" w:rsidP="00D15D5E">
            <w:pPr>
              <w:spacing w:before="60" w:after="60" w:line="240" w:lineRule="auto"/>
              <w:rPr>
                <w:sz w:val="17"/>
                <w:szCs w:val="17"/>
                <w:lang w:eastAsia="zh-CN"/>
              </w:rPr>
            </w:pPr>
            <w:r>
              <w:rPr>
                <w:sz w:val="17"/>
                <w:szCs w:val="17"/>
                <w:lang w:eastAsia="zh-CN"/>
              </w:rPr>
              <w:t xml:space="preserve">Personal sampling </w:t>
            </w:r>
            <w:r w:rsidR="00D15D5E">
              <w:rPr>
                <w:sz w:val="17"/>
                <w:szCs w:val="17"/>
                <w:lang w:eastAsia="zh-CN"/>
              </w:rPr>
              <w:t>(</w:t>
            </w:r>
            <w:r>
              <w:rPr>
                <w:sz w:val="17"/>
                <w:szCs w:val="17"/>
                <w:lang w:eastAsia="zh-CN"/>
              </w:rPr>
              <w:t>workers wearing motor-powered syringes</w:t>
            </w:r>
            <w:r w:rsidR="00D15D5E">
              <w:rPr>
                <w:sz w:val="17"/>
                <w:szCs w:val="17"/>
                <w:lang w:eastAsia="zh-CN"/>
              </w:rPr>
              <w:t>)</w:t>
            </w:r>
            <w:r>
              <w:rPr>
                <w:sz w:val="17"/>
                <w:szCs w:val="17"/>
                <w:lang w:eastAsia="zh-CN"/>
              </w:rPr>
              <w:t xml:space="preserve"> and spot and area </w:t>
            </w:r>
            <w:r w:rsidR="006D4B4B">
              <w:rPr>
                <w:sz w:val="17"/>
                <w:szCs w:val="17"/>
                <w:lang w:eastAsia="zh-CN"/>
              </w:rPr>
              <w:t>sampling</w:t>
            </w:r>
          </w:p>
          <w:p w14:paraId="552A4A8C" w14:textId="77777777" w:rsidR="00D15D5E" w:rsidRDefault="00D15D5E" w:rsidP="00D15D5E">
            <w:pPr>
              <w:spacing w:before="60" w:after="60" w:line="240" w:lineRule="auto"/>
              <w:rPr>
                <w:sz w:val="17"/>
                <w:szCs w:val="17"/>
                <w:lang w:eastAsia="zh-CN"/>
              </w:rPr>
            </w:pPr>
          </w:p>
          <w:p w14:paraId="527AAE88" w14:textId="77777777" w:rsidR="00BE3BD3" w:rsidRDefault="00BE3BD3" w:rsidP="00BE3BD3">
            <w:pPr>
              <w:spacing w:before="60" w:after="60" w:line="240" w:lineRule="auto"/>
              <w:rPr>
                <w:sz w:val="17"/>
                <w:szCs w:val="17"/>
                <w:lang w:eastAsia="zh-CN"/>
              </w:rPr>
            </w:pPr>
            <w:r>
              <w:rPr>
                <w:sz w:val="17"/>
                <w:szCs w:val="17"/>
                <w:lang w:eastAsia="zh-CN"/>
              </w:rPr>
              <w:t>Blood:</w:t>
            </w:r>
          </w:p>
          <w:p w14:paraId="478670CC" w14:textId="77777777" w:rsidR="00BE3BD3" w:rsidRDefault="00D15D5E" w:rsidP="00BE3BD3">
            <w:pPr>
              <w:spacing w:before="60" w:after="60" w:line="240" w:lineRule="auto"/>
              <w:rPr>
                <w:sz w:val="17"/>
                <w:szCs w:val="17"/>
                <w:lang w:eastAsia="zh-CN"/>
              </w:rPr>
            </w:pPr>
            <w:r>
              <w:rPr>
                <w:sz w:val="17"/>
                <w:szCs w:val="17"/>
                <w:lang w:eastAsia="zh-CN"/>
              </w:rPr>
              <w:t>Via pre and post shift venous blood</w:t>
            </w:r>
          </w:p>
          <w:p w14:paraId="0BA21057" w14:textId="77777777" w:rsidR="00BE3BD3" w:rsidRDefault="00BE3BD3" w:rsidP="0089229B">
            <w:pPr>
              <w:spacing w:before="60" w:after="60" w:line="240" w:lineRule="auto"/>
              <w:rPr>
                <w:sz w:val="17"/>
                <w:szCs w:val="17"/>
                <w:lang w:eastAsia="zh-CN"/>
              </w:rPr>
            </w:pPr>
          </w:p>
          <w:p w14:paraId="63597EFE" w14:textId="77777777" w:rsidR="0089229B" w:rsidRDefault="0089229B" w:rsidP="00D15D5E">
            <w:pPr>
              <w:spacing w:before="60" w:after="60" w:line="240" w:lineRule="auto"/>
              <w:rPr>
                <w:sz w:val="17"/>
                <w:szCs w:val="17"/>
                <w:lang w:eastAsia="zh-CN"/>
              </w:rPr>
            </w:pPr>
          </w:p>
          <w:p w14:paraId="7B69C89C" w14:textId="77777777" w:rsidR="0089229B" w:rsidRPr="00CE6649" w:rsidRDefault="0089229B" w:rsidP="006D4B4B">
            <w:pPr>
              <w:spacing w:before="60" w:after="60" w:line="240" w:lineRule="auto"/>
              <w:rPr>
                <w:sz w:val="17"/>
                <w:szCs w:val="17"/>
                <w:lang w:eastAsia="zh-CN"/>
              </w:rPr>
            </w:pPr>
          </w:p>
        </w:tc>
        <w:tc>
          <w:tcPr>
            <w:tcW w:w="992" w:type="dxa"/>
            <w:tcBorders>
              <w:top w:val="single" w:sz="4" w:space="0" w:color="1F4E79" w:themeColor="accent1" w:themeShade="80"/>
            </w:tcBorders>
          </w:tcPr>
          <w:p w14:paraId="24420FEB" w14:textId="77777777" w:rsidR="0089229B" w:rsidRDefault="0089229B" w:rsidP="0089229B">
            <w:pPr>
              <w:spacing w:before="60" w:after="60" w:line="240" w:lineRule="auto"/>
              <w:rPr>
                <w:sz w:val="17"/>
                <w:szCs w:val="17"/>
                <w:lang w:eastAsia="zh-CN"/>
              </w:rPr>
            </w:pPr>
            <w:r>
              <w:rPr>
                <w:sz w:val="17"/>
                <w:szCs w:val="17"/>
                <w:lang w:eastAsia="zh-CN"/>
              </w:rPr>
              <w:t>All males</w:t>
            </w:r>
          </w:p>
          <w:p w14:paraId="15697EF8" w14:textId="77777777" w:rsidR="0089229B" w:rsidRDefault="0089229B" w:rsidP="0089229B">
            <w:pPr>
              <w:spacing w:before="60" w:after="60" w:line="240" w:lineRule="auto"/>
              <w:rPr>
                <w:sz w:val="17"/>
                <w:szCs w:val="17"/>
                <w:lang w:eastAsia="zh-CN"/>
              </w:rPr>
            </w:pPr>
            <w:r>
              <w:rPr>
                <w:sz w:val="17"/>
                <w:szCs w:val="17"/>
                <w:lang w:eastAsia="zh-CN"/>
              </w:rPr>
              <w:t>Exposed:</w:t>
            </w:r>
          </w:p>
          <w:p w14:paraId="0B38A658" w14:textId="77777777" w:rsidR="0089229B" w:rsidRDefault="0089229B" w:rsidP="005922CF">
            <w:pPr>
              <w:spacing w:before="60" w:after="60" w:line="240" w:lineRule="auto"/>
              <w:rPr>
                <w:sz w:val="17"/>
                <w:szCs w:val="17"/>
                <w:lang w:eastAsia="zh-CN"/>
              </w:rPr>
            </w:pPr>
            <w:r>
              <w:rPr>
                <w:sz w:val="17"/>
                <w:szCs w:val="17"/>
                <w:lang w:eastAsia="zh-CN"/>
              </w:rPr>
              <w:t xml:space="preserve">Mean </w:t>
            </w:r>
            <w:r w:rsidR="005922CF">
              <w:rPr>
                <w:sz w:val="17"/>
                <w:szCs w:val="17"/>
                <w:lang w:eastAsia="zh-CN"/>
              </w:rPr>
              <w:t xml:space="preserve">(range) </w:t>
            </w:r>
            <w:r>
              <w:rPr>
                <w:sz w:val="17"/>
                <w:szCs w:val="17"/>
                <w:lang w:eastAsia="zh-CN"/>
              </w:rPr>
              <w:t>44.4 (23-62) y</w:t>
            </w:r>
            <w:r w:rsidR="00D16BFA">
              <w:rPr>
                <w:sz w:val="17"/>
                <w:szCs w:val="17"/>
                <w:lang w:eastAsia="zh-CN"/>
              </w:rPr>
              <w:t>ea</w:t>
            </w:r>
            <w:r>
              <w:rPr>
                <w:sz w:val="17"/>
                <w:szCs w:val="17"/>
                <w:lang w:eastAsia="zh-CN"/>
              </w:rPr>
              <w:t>rs</w:t>
            </w:r>
          </w:p>
          <w:p w14:paraId="175244EE" w14:textId="77777777" w:rsidR="0089229B" w:rsidRDefault="0089229B" w:rsidP="0089229B">
            <w:pPr>
              <w:spacing w:before="60" w:after="60" w:line="240" w:lineRule="auto"/>
              <w:rPr>
                <w:sz w:val="17"/>
                <w:szCs w:val="17"/>
                <w:lang w:eastAsia="zh-CN"/>
              </w:rPr>
            </w:pPr>
            <w:r>
              <w:rPr>
                <w:sz w:val="17"/>
                <w:szCs w:val="17"/>
                <w:lang w:eastAsia="zh-CN"/>
              </w:rPr>
              <w:t>Referent group:</w:t>
            </w:r>
          </w:p>
          <w:p w14:paraId="4A2B1276" w14:textId="77777777" w:rsidR="005922CF" w:rsidRDefault="0089229B" w:rsidP="005922CF">
            <w:pPr>
              <w:spacing w:before="60" w:after="60" w:line="240" w:lineRule="auto"/>
              <w:rPr>
                <w:sz w:val="17"/>
                <w:szCs w:val="17"/>
                <w:lang w:eastAsia="zh-CN"/>
              </w:rPr>
            </w:pPr>
            <w:r>
              <w:rPr>
                <w:sz w:val="17"/>
                <w:szCs w:val="17"/>
                <w:lang w:eastAsia="zh-CN"/>
              </w:rPr>
              <w:t xml:space="preserve">Mean </w:t>
            </w:r>
            <w:r w:rsidR="005922CF">
              <w:rPr>
                <w:sz w:val="17"/>
                <w:szCs w:val="17"/>
                <w:lang w:eastAsia="zh-CN"/>
              </w:rPr>
              <w:t>(range)</w:t>
            </w:r>
          </w:p>
          <w:p w14:paraId="717014F4" w14:textId="77777777" w:rsidR="0089229B" w:rsidRDefault="0089229B" w:rsidP="005922CF">
            <w:pPr>
              <w:spacing w:before="60" w:after="60" w:line="240" w:lineRule="auto"/>
              <w:rPr>
                <w:sz w:val="17"/>
                <w:szCs w:val="17"/>
                <w:lang w:eastAsia="zh-CN"/>
              </w:rPr>
            </w:pPr>
            <w:r>
              <w:rPr>
                <w:sz w:val="17"/>
                <w:szCs w:val="17"/>
                <w:lang w:eastAsia="zh-CN"/>
              </w:rPr>
              <w:t>43.5 (20-61) y</w:t>
            </w:r>
            <w:r w:rsidR="00D16BFA">
              <w:rPr>
                <w:sz w:val="17"/>
                <w:szCs w:val="17"/>
                <w:lang w:eastAsia="zh-CN"/>
              </w:rPr>
              <w:t>ea</w:t>
            </w:r>
            <w:r>
              <w:rPr>
                <w:sz w:val="17"/>
                <w:szCs w:val="17"/>
                <w:lang w:eastAsia="zh-CN"/>
              </w:rPr>
              <w:t>rs</w:t>
            </w:r>
          </w:p>
        </w:tc>
      </w:tr>
      <w:tr w:rsidR="0089229B" w14:paraId="67DEAC50" w14:textId="77777777" w:rsidTr="007669EB">
        <w:tc>
          <w:tcPr>
            <w:tcW w:w="14007" w:type="dxa"/>
            <w:gridSpan w:val="9"/>
            <w:tcBorders>
              <w:top w:val="single" w:sz="4" w:space="0" w:color="1F4E79" w:themeColor="accent1" w:themeShade="80"/>
            </w:tcBorders>
          </w:tcPr>
          <w:p w14:paraId="0EEE46B6" w14:textId="77777777" w:rsidR="009C4542" w:rsidRDefault="0089229B" w:rsidP="0089229B">
            <w:pPr>
              <w:spacing w:before="60" w:after="60" w:line="240" w:lineRule="auto"/>
              <w:rPr>
                <w:sz w:val="17"/>
                <w:szCs w:val="17"/>
                <w:lang w:eastAsia="zh-CN"/>
              </w:rPr>
            </w:pPr>
            <w:r>
              <w:rPr>
                <w:sz w:val="17"/>
                <w:szCs w:val="17"/>
                <w:lang w:eastAsia="zh-CN"/>
              </w:rPr>
              <w:t xml:space="preserve">Note: </w:t>
            </w:r>
            <w:r w:rsidRPr="00871DE9">
              <w:rPr>
                <w:sz w:val="17"/>
                <w:szCs w:val="17"/>
                <w:lang w:eastAsia="zh-CN"/>
              </w:rPr>
              <w:t>T</w:t>
            </w:r>
            <w:r>
              <w:rPr>
                <w:sz w:val="17"/>
                <w:szCs w:val="17"/>
                <w:lang w:eastAsia="zh-CN"/>
              </w:rPr>
              <w:t xml:space="preserve">he normal reference ranges for </w:t>
            </w:r>
            <w:r w:rsidRPr="00871DE9">
              <w:rPr>
                <w:sz w:val="17"/>
                <w:szCs w:val="17"/>
                <w:lang w:eastAsia="zh-CN"/>
              </w:rPr>
              <w:t>FSH,</w:t>
            </w:r>
            <w:r>
              <w:rPr>
                <w:sz w:val="17"/>
                <w:szCs w:val="17"/>
                <w:lang w:eastAsia="zh-CN"/>
              </w:rPr>
              <w:t xml:space="preserve"> </w:t>
            </w:r>
            <w:r w:rsidRPr="00871DE9">
              <w:rPr>
                <w:sz w:val="17"/>
                <w:szCs w:val="17"/>
                <w:lang w:eastAsia="zh-CN"/>
              </w:rPr>
              <w:t>LH,</w:t>
            </w:r>
            <w:r>
              <w:rPr>
                <w:sz w:val="17"/>
                <w:szCs w:val="17"/>
                <w:lang w:eastAsia="zh-CN"/>
              </w:rPr>
              <w:t xml:space="preserve"> </w:t>
            </w:r>
            <w:r w:rsidRPr="00871DE9">
              <w:rPr>
                <w:sz w:val="17"/>
                <w:szCs w:val="17"/>
                <w:lang w:eastAsia="zh-CN"/>
              </w:rPr>
              <w:t xml:space="preserve">PRL, </w:t>
            </w:r>
            <w:r>
              <w:rPr>
                <w:sz w:val="17"/>
                <w:szCs w:val="17"/>
                <w:lang w:eastAsia="zh-CN"/>
              </w:rPr>
              <w:t xml:space="preserve">and </w:t>
            </w:r>
            <w:r w:rsidRPr="00871DE9">
              <w:rPr>
                <w:sz w:val="17"/>
                <w:szCs w:val="17"/>
                <w:lang w:eastAsia="zh-CN"/>
              </w:rPr>
              <w:t xml:space="preserve">Test were </w:t>
            </w:r>
            <w:r>
              <w:rPr>
                <w:sz w:val="17"/>
                <w:szCs w:val="17"/>
                <w:lang w:eastAsia="zh-CN"/>
              </w:rPr>
              <w:t>considered as 0.3-2.</w:t>
            </w:r>
            <w:r w:rsidRPr="00871DE9">
              <w:rPr>
                <w:sz w:val="17"/>
                <w:szCs w:val="17"/>
                <w:lang w:eastAsia="zh-CN"/>
              </w:rPr>
              <w:t xml:space="preserve">7 </w:t>
            </w:r>
            <w:r>
              <w:rPr>
                <w:rFonts w:cstheme="minorHAnsi"/>
                <w:sz w:val="17"/>
                <w:szCs w:val="17"/>
                <w:lang w:eastAsia="zh-CN"/>
              </w:rPr>
              <w:t>µ</w:t>
            </w:r>
            <w:r w:rsidRPr="00871DE9">
              <w:rPr>
                <w:sz w:val="17"/>
                <w:szCs w:val="17"/>
                <w:lang w:eastAsia="zh-CN"/>
              </w:rPr>
              <w:t>g/l,</w:t>
            </w:r>
            <w:r>
              <w:rPr>
                <w:sz w:val="17"/>
                <w:szCs w:val="17"/>
                <w:lang w:eastAsia="zh-CN"/>
              </w:rPr>
              <w:t xml:space="preserve"> 0.3-1.</w:t>
            </w:r>
            <w:r w:rsidRPr="000C5836">
              <w:rPr>
                <w:sz w:val="17"/>
                <w:szCs w:val="17"/>
                <w:lang w:eastAsia="zh-CN"/>
              </w:rPr>
              <w:t xml:space="preserve">4 </w:t>
            </w:r>
            <w:r>
              <w:rPr>
                <w:rFonts w:cstheme="minorHAnsi"/>
                <w:sz w:val="17"/>
                <w:szCs w:val="17"/>
                <w:lang w:eastAsia="zh-CN"/>
              </w:rPr>
              <w:t>µ</w:t>
            </w:r>
            <w:r w:rsidRPr="000C5836">
              <w:rPr>
                <w:sz w:val="17"/>
                <w:szCs w:val="17"/>
                <w:lang w:eastAsia="zh-CN"/>
              </w:rPr>
              <w:t xml:space="preserve">g/l, </w:t>
            </w:r>
            <w:r>
              <w:rPr>
                <w:sz w:val="17"/>
                <w:szCs w:val="17"/>
                <w:lang w:eastAsia="zh-CN"/>
              </w:rPr>
              <w:t>2-</w:t>
            </w:r>
            <w:r w:rsidRPr="000C5836">
              <w:rPr>
                <w:sz w:val="17"/>
                <w:szCs w:val="17"/>
                <w:lang w:eastAsia="zh-CN"/>
              </w:rPr>
              <w:t xml:space="preserve">12 </w:t>
            </w:r>
            <w:r>
              <w:rPr>
                <w:rFonts w:cstheme="minorHAnsi"/>
                <w:sz w:val="17"/>
                <w:szCs w:val="17"/>
                <w:lang w:eastAsia="zh-CN"/>
              </w:rPr>
              <w:t>µ</w:t>
            </w:r>
            <w:r w:rsidRPr="000C5836">
              <w:rPr>
                <w:sz w:val="17"/>
                <w:szCs w:val="17"/>
                <w:lang w:eastAsia="zh-CN"/>
              </w:rPr>
              <w:t>g/l, and 6-30 nmol/l respectively.</w:t>
            </w:r>
            <w:r>
              <w:rPr>
                <w:sz w:val="17"/>
                <w:szCs w:val="17"/>
                <w:lang w:eastAsia="zh-CN"/>
              </w:rPr>
              <w:t xml:space="preserve"> </w:t>
            </w:r>
            <w:r w:rsidRPr="000C5836">
              <w:rPr>
                <w:sz w:val="17"/>
                <w:szCs w:val="17"/>
                <w:lang w:eastAsia="zh-CN"/>
              </w:rPr>
              <w:t>Swedish threshold limit value (TLV) for</w:t>
            </w:r>
            <w:r>
              <w:rPr>
                <w:sz w:val="17"/>
                <w:szCs w:val="17"/>
                <w:lang w:eastAsia="zh-CN"/>
              </w:rPr>
              <w:t xml:space="preserve"> toluene is </w:t>
            </w:r>
            <w:r w:rsidRPr="000C5836">
              <w:rPr>
                <w:sz w:val="17"/>
                <w:szCs w:val="17"/>
                <w:lang w:eastAsia="zh-CN"/>
              </w:rPr>
              <w:t xml:space="preserve">80 ppm at </w:t>
            </w:r>
            <w:r>
              <w:rPr>
                <w:sz w:val="17"/>
                <w:szCs w:val="17"/>
                <w:lang w:eastAsia="zh-CN"/>
              </w:rPr>
              <w:t xml:space="preserve">the time of the sampling. </w:t>
            </w:r>
          </w:p>
          <w:p w14:paraId="661B674B" w14:textId="77777777" w:rsidR="0089229B" w:rsidRPr="000C5836" w:rsidRDefault="0089229B" w:rsidP="0089229B">
            <w:pPr>
              <w:spacing w:before="60" w:after="60" w:line="240" w:lineRule="auto"/>
              <w:rPr>
                <w:b/>
                <w:bCs/>
                <w:sz w:val="17"/>
                <w:szCs w:val="17"/>
                <w:lang w:eastAsia="zh-CN"/>
              </w:rPr>
            </w:pPr>
            <w:r w:rsidRPr="000C5836">
              <w:rPr>
                <w:b/>
                <w:bCs/>
                <w:sz w:val="17"/>
                <w:szCs w:val="17"/>
                <w:lang w:eastAsia="zh-CN"/>
              </w:rPr>
              <w:t>Findings:</w:t>
            </w:r>
          </w:p>
          <w:p w14:paraId="44568468" w14:textId="77777777" w:rsidR="00B82294" w:rsidRDefault="00B82294" w:rsidP="00784B38">
            <w:pPr>
              <w:spacing w:before="60" w:after="60" w:line="240" w:lineRule="auto"/>
              <w:rPr>
                <w:sz w:val="17"/>
                <w:szCs w:val="17"/>
                <w:lang w:eastAsia="zh-CN"/>
              </w:rPr>
            </w:pPr>
            <w:r>
              <w:rPr>
                <w:sz w:val="17"/>
                <w:szCs w:val="17"/>
                <w:lang w:eastAsia="zh-CN"/>
              </w:rPr>
              <w:t xml:space="preserve">Toluene concentrations in blood ranged from 0.05-0.83 </w:t>
            </w:r>
            <w:r>
              <w:rPr>
                <w:rFonts w:cstheme="minorHAnsi"/>
                <w:sz w:val="17"/>
                <w:szCs w:val="17"/>
                <w:lang w:eastAsia="zh-CN"/>
              </w:rPr>
              <w:t>µ</w:t>
            </w:r>
            <w:r>
              <w:rPr>
                <w:sz w:val="17"/>
                <w:szCs w:val="17"/>
                <w:lang w:eastAsia="zh-CN"/>
              </w:rPr>
              <w:t xml:space="preserve">mo/l pre-shift to 0.09-8.0 </w:t>
            </w:r>
            <w:r>
              <w:rPr>
                <w:rFonts w:cstheme="minorHAnsi"/>
                <w:sz w:val="17"/>
                <w:szCs w:val="17"/>
                <w:lang w:eastAsia="zh-CN"/>
              </w:rPr>
              <w:t>µ</w:t>
            </w:r>
            <w:r>
              <w:rPr>
                <w:sz w:val="17"/>
                <w:szCs w:val="17"/>
                <w:lang w:eastAsia="zh-CN"/>
              </w:rPr>
              <w:t xml:space="preserve">mo/l post shift. </w:t>
            </w:r>
          </w:p>
          <w:p w14:paraId="462273A8" w14:textId="69F372CF" w:rsidR="00AC2A6F" w:rsidRDefault="0089229B" w:rsidP="00784B38">
            <w:pPr>
              <w:spacing w:before="60" w:after="60" w:line="240" w:lineRule="auto"/>
              <w:rPr>
                <w:sz w:val="17"/>
                <w:szCs w:val="17"/>
                <w:lang w:eastAsia="zh-CN"/>
              </w:rPr>
            </w:pPr>
            <w:r w:rsidRPr="00874EC0">
              <w:rPr>
                <w:sz w:val="17"/>
                <w:szCs w:val="17"/>
                <w:lang w:eastAsia="zh-CN"/>
              </w:rPr>
              <w:t>There was no statistica</w:t>
            </w:r>
            <w:r>
              <w:rPr>
                <w:sz w:val="17"/>
                <w:szCs w:val="17"/>
                <w:lang w:eastAsia="zh-CN"/>
              </w:rPr>
              <w:t xml:space="preserve">lly significant difference in serum </w:t>
            </w:r>
            <w:r w:rsidRPr="00874EC0">
              <w:rPr>
                <w:sz w:val="17"/>
                <w:szCs w:val="17"/>
                <w:lang w:eastAsia="zh-CN"/>
              </w:rPr>
              <w:t>LH</w:t>
            </w:r>
            <w:r w:rsidR="00AC2A6F">
              <w:rPr>
                <w:sz w:val="17"/>
                <w:szCs w:val="17"/>
                <w:lang w:eastAsia="zh-CN"/>
              </w:rPr>
              <w:t xml:space="preserve">, FSH, PRL and </w:t>
            </w:r>
            <w:r w:rsidR="00465A21">
              <w:rPr>
                <w:sz w:val="17"/>
                <w:szCs w:val="17"/>
                <w:lang w:eastAsia="zh-CN"/>
              </w:rPr>
              <w:t xml:space="preserve">total </w:t>
            </w:r>
            <w:r w:rsidR="00AC2A6F">
              <w:rPr>
                <w:sz w:val="17"/>
                <w:szCs w:val="17"/>
                <w:lang w:eastAsia="zh-CN"/>
              </w:rPr>
              <w:t>Test</w:t>
            </w:r>
            <w:r>
              <w:rPr>
                <w:sz w:val="17"/>
                <w:szCs w:val="17"/>
                <w:lang w:eastAsia="zh-CN"/>
              </w:rPr>
              <w:t xml:space="preserve"> </w:t>
            </w:r>
            <w:r w:rsidRPr="00874EC0">
              <w:rPr>
                <w:sz w:val="17"/>
                <w:szCs w:val="17"/>
                <w:lang w:eastAsia="zh-CN"/>
              </w:rPr>
              <w:t xml:space="preserve">between </w:t>
            </w:r>
            <w:r w:rsidR="00AC2A6F">
              <w:rPr>
                <w:sz w:val="17"/>
                <w:szCs w:val="17"/>
                <w:lang w:eastAsia="zh-CN"/>
              </w:rPr>
              <w:t xml:space="preserve">total </w:t>
            </w:r>
            <w:r w:rsidRPr="00874EC0">
              <w:rPr>
                <w:sz w:val="17"/>
                <w:szCs w:val="17"/>
                <w:lang w:eastAsia="zh-CN"/>
              </w:rPr>
              <w:t xml:space="preserve">exposed workers </w:t>
            </w:r>
            <w:r w:rsidR="00483DCB">
              <w:rPr>
                <w:sz w:val="17"/>
                <w:szCs w:val="17"/>
                <w:lang w:eastAsia="zh-CN"/>
              </w:rPr>
              <w:t xml:space="preserve">compared with </w:t>
            </w:r>
            <w:r w:rsidRPr="00874EC0">
              <w:rPr>
                <w:sz w:val="17"/>
                <w:szCs w:val="17"/>
                <w:lang w:eastAsia="zh-CN"/>
              </w:rPr>
              <w:t>referents</w:t>
            </w:r>
            <w:r w:rsidR="005E38A7">
              <w:rPr>
                <w:sz w:val="17"/>
                <w:szCs w:val="17"/>
                <w:lang w:eastAsia="zh-CN"/>
              </w:rPr>
              <w:t xml:space="preserve"> (0.9 vs. 1.0 </w:t>
            </w:r>
            <w:r w:rsidR="005E38A7">
              <w:rPr>
                <w:rFonts w:cstheme="minorHAnsi"/>
                <w:sz w:val="17"/>
                <w:szCs w:val="17"/>
                <w:lang w:eastAsia="zh-CN"/>
              </w:rPr>
              <w:t>µ</w:t>
            </w:r>
            <w:r w:rsidR="005E38A7">
              <w:rPr>
                <w:sz w:val="17"/>
                <w:szCs w:val="17"/>
                <w:lang w:eastAsia="zh-CN"/>
              </w:rPr>
              <w:t xml:space="preserve">g/ml, 0.9 vs. 1.1 </w:t>
            </w:r>
            <w:r w:rsidR="005E38A7">
              <w:rPr>
                <w:rFonts w:cstheme="minorHAnsi"/>
                <w:sz w:val="17"/>
                <w:szCs w:val="17"/>
                <w:lang w:eastAsia="zh-CN"/>
              </w:rPr>
              <w:t>µ</w:t>
            </w:r>
            <w:r w:rsidR="005E38A7">
              <w:rPr>
                <w:sz w:val="17"/>
                <w:szCs w:val="17"/>
                <w:lang w:eastAsia="zh-CN"/>
              </w:rPr>
              <w:t>g/</w:t>
            </w:r>
            <w:r w:rsidR="00A300FE">
              <w:rPr>
                <w:sz w:val="17"/>
                <w:szCs w:val="17"/>
                <w:lang w:eastAsia="zh-CN"/>
              </w:rPr>
              <w:t xml:space="preserve">ml, 3.0 vs 3.2 </w:t>
            </w:r>
            <w:r w:rsidR="00A300FE">
              <w:rPr>
                <w:rFonts w:cstheme="minorHAnsi"/>
                <w:sz w:val="17"/>
                <w:szCs w:val="17"/>
                <w:lang w:eastAsia="zh-CN"/>
              </w:rPr>
              <w:t>µ</w:t>
            </w:r>
            <w:r w:rsidR="00A300FE">
              <w:rPr>
                <w:sz w:val="17"/>
                <w:szCs w:val="17"/>
                <w:lang w:eastAsia="zh-CN"/>
              </w:rPr>
              <w:t xml:space="preserve">g/ml </w:t>
            </w:r>
            <w:r w:rsidR="005E38A7">
              <w:rPr>
                <w:sz w:val="17"/>
                <w:szCs w:val="17"/>
                <w:lang w:eastAsia="zh-CN"/>
              </w:rPr>
              <w:t>and 15.8 vs. 16.0 nmol/l respectively)</w:t>
            </w:r>
            <w:r>
              <w:rPr>
                <w:sz w:val="17"/>
                <w:szCs w:val="17"/>
                <w:lang w:eastAsia="zh-CN"/>
              </w:rPr>
              <w:t xml:space="preserve">. </w:t>
            </w:r>
            <w:r w:rsidR="00AC2A6F">
              <w:rPr>
                <w:sz w:val="17"/>
                <w:szCs w:val="17"/>
                <w:lang w:eastAsia="zh-CN"/>
              </w:rPr>
              <w:t>However, when stratified for age, significant</w:t>
            </w:r>
            <w:r w:rsidR="00A300FE">
              <w:rPr>
                <w:sz w:val="17"/>
                <w:szCs w:val="17"/>
                <w:lang w:eastAsia="zh-CN"/>
              </w:rPr>
              <w:t>ly lower</w:t>
            </w:r>
            <w:r w:rsidR="005B501C">
              <w:rPr>
                <w:sz w:val="17"/>
                <w:szCs w:val="17"/>
                <w:lang w:eastAsia="zh-CN"/>
              </w:rPr>
              <w:t xml:space="preserve"> </w:t>
            </w:r>
            <w:r w:rsidR="00784B38">
              <w:rPr>
                <w:sz w:val="17"/>
                <w:szCs w:val="17"/>
                <w:lang w:eastAsia="zh-CN"/>
              </w:rPr>
              <w:t xml:space="preserve">median serum hormone concentration levels of </w:t>
            </w:r>
            <w:r w:rsidR="00AC2A6F">
              <w:rPr>
                <w:sz w:val="17"/>
                <w:szCs w:val="17"/>
                <w:lang w:eastAsia="zh-CN"/>
              </w:rPr>
              <w:t>LH (</w:t>
            </w:r>
            <w:r w:rsidR="00784B38">
              <w:rPr>
                <w:sz w:val="17"/>
                <w:szCs w:val="17"/>
                <w:lang w:eastAsia="zh-CN"/>
              </w:rPr>
              <w:t xml:space="preserve">0.8 vs. 1.1 </w:t>
            </w:r>
            <w:r w:rsidR="00784B38">
              <w:rPr>
                <w:rFonts w:cstheme="minorHAnsi"/>
                <w:sz w:val="17"/>
                <w:szCs w:val="17"/>
                <w:lang w:eastAsia="zh-CN"/>
              </w:rPr>
              <w:t>µ</w:t>
            </w:r>
            <w:r w:rsidR="00784B38">
              <w:rPr>
                <w:sz w:val="17"/>
                <w:szCs w:val="17"/>
                <w:lang w:eastAsia="zh-CN"/>
              </w:rPr>
              <w:t xml:space="preserve">g/ml, </w:t>
            </w:r>
            <w:r w:rsidR="00AC2A6F">
              <w:rPr>
                <w:sz w:val="17"/>
                <w:szCs w:val="17"/>
                <w:lang w:eastAsia="zh-CN"/>
              </w:rPr>
              <w:t xml:space="preserve">p&lt;0.01) and FSH </w:t>
            </w:r>
            <w:r w:rsidR="00784B38">
              <w:rPr>
                <w:sz w:val="17"/>
                <w:szCs w:val="17"/>
                <w:lang w:eastAsia="zh-CN"/>
              </w:rPr>
              <w:t xml:space="preserve">(0.4 vs. 1.0 </w:t>
            </w:r>
            <w:r w:rsidR="00784B38">
              <w:rPr>
                <w:rFonts w:cstheme="minorHAnsi"/>
                <w:sz w:val="17"/>
                <w:szCs w:val="17"/>
                <w:lang w:eastAsia="zh-CN"/>
              </w:rPr>
              <w:t>µ</w:t>
            </w:r>
            <w:r w:rsidR="00784B38">
              <w:rPr>
                <w:sz w:val="17"/>
                <w:szCs w:val="17"/>
                <w:lang w:eastAsia="zh-CN"/>
              </w:rPr>
              <w:t xml:space="preserve">g/ml, p&lt;0.05) </w:t>
            </w:r>
            <w:r w:rsidR="00AC2A6F">
              <w:rPr>
                <w:sz w:val="17"/>
                <w:szCs w:val="17"/>
                <w:lang w:eastAsia="zh-CN"/>
              </w:rPr>
              <w:t>were observed in workers &lt;40 years</w:t>
            </w:r>
            <w:r w:rsidR="005B501C">
              <w:rPr>
                <w:sz w:val="17"/>
                <w:szCs w:val="17"/>
                <w:lang w:eastAsia="zh-CN"/>
              </w:rPr>
              <w:t xml:space="preserve"> (n=14)</w:t>
            </w:r>
            <w:r w:rsidR="00AC2A6F">
              <w:rPr>
                <w:sz w:val="17"/>
                <w:szCs w:val="17"/>
                <w:lang w:eastAsia="zh-CN"/>
              </w:rPr>
              <w:t xml:space="preserve"> in the exposed group compared to the referent group. </w:t>
            </w:r>
          </w:p>
          <w:p w14:paraId="54041EE0" w14:textId="56ABE3F0" w:rsidR="00D11E92" w:rsidRDefault="00D11E92" w:rsidP="00784B38">
            <w:pPr>
              <w:spacing w:before="60" w:after="60" w:line="240" w:lineRule="auto"/>
              <w:rPr>
                <w:sz w:val="17"/>
                <w:szCs w:val="17"/>
                <w:lang w:eastAsia="zh-CN"/>
              </w:rPr>
            </w:pPr>
            <w:r>
              <w:rPr>
                <w:sz w:val="17"/>
                <w:szCs w:val="17"/>
                <w:lang w:eastAsia="zh-CN"/>
              </w:rPr>
              <w:t>For subjects exposed to toluene</w:t>
            </w:r>
            <w:r w:rsidR="00483DCB">
              <w:rPr>
                <w:sz w:val="17"/>
                <w:szCs w:val="17"/>
                <w:lang w:eastAsia="zh-CN"/>
              </w:rPr>
              <w:t xml:space="preserve"> (six classes of average exposure concentrations &lt;5 to &gt;45ppm)</w:t>
            </w:r>
            <w:r>
              <w:rPr>
                <w:sz w:val="17"/>
                <w:szCs w:val="17"/>
                <w:lang w:eastAsia="zh-CN"/>
              </w:rPr>
              <w:t>, increasing toluene exposure concentrations were significantly associated with decreasing concentrations of plasma LH (tau= -0.21, p=0.02) and testosterone (tau = -0.25, p = 0.02). No effects were seen with cumulative exposure.</w:t>
            </w:r>
          </w:p>
          <w:p w14:paraId="32BBC0C2" w14:textId="1D2AA39B" w:rsidR="0089229B" w:rsidRDefault="00784B38" w:rsidP="00483DCB">
            <w:pPr>
              <w:spacing w:before="60" w:after="60" w:line="240" w:lineRule="auto"/>
              <w:rPr>
                <w:sz w:val="17"/>
                <w:szCs w:val="17"/>
                <w:lang w:eastAsia="zh-CN"/>
              </w:rPr>
            </w:pPr>
            <w:r>
              <w:rPr>
                <w:sz w:val="17"/>
                <w:szCs w:val="17"/>
                <w:lang w:eastAsia="zh-CN"/>
              </w:rPr>
              <w:t xml:space="preserve">The </w:t>
            </w:r>
            <w:r w:rsidR="00B10CB6">
              <w:rPr>
                <w:sz w:val="17"/>
                <w:szCs w:val="17"/>
                <w:lang w:eastAsia="zh-CN"/>
              </w:rPr>
              <w:t xml:space="preserve">study showed effects of toluene exposure on some hormone concentrations, although no statistically significant differences were found in any hormone concentrations between the total exposed </w:t>
            </w:r>
            <w:r w:rsidR="00483DCB">
              <w:rPr>
                <w:sz w:val="17"/>
                <w:szCs w:val="17"/>
                <w:lang w:eastAsia="zh-CN"/>
              </w:rPr>
              <w:t xml:space="preserve">compared with </w:t>
            </w:r>
            <w:r w:rsidR="00B10CB6">
              <w:rPr>
                <w:sz w:val="17"/>
                <w:szCs w:val="17"/>
                <w:lang w:eastAsia="zh-CN"/>
              </w:rPr>
              <w:t xml:space="preserve">referent group. The </w:t>
            </w:r>
            <w:r>
              <w:rPr>
                <w:sz w:val="17"/>
                <w:szCs w:val="17"/>
                <w:lang w:eastAsia="zh-CN"/>
              </w:rPr>
              <w:t xml:space="preserve">authors </w:t>
            </w:r>
            <w:r w:rsidR="00D11E92">
              <w:rPr>
                <w:sz w:val="17"/>
                <w:szCs w:val="17"/>
                <w:lang w:eastAsia="zh-CN"/>
              </w:rPr>
              <w:t xml:space="preserve">concluded the study </w:t>
            </w:r>
            <w:r w:rsidR="00B10CB6">
              <w:rPr>
                <w:sz w:val="17"/>
                <w:szCs w:val="17"/>
                <w:lang w:eastAsia="zh-CN"/>
              </w:rPr>
              <w:t xml:space="preserve">could </w:t>
            </w:r>
            <w:r w:rsidR="00D11E92">
              <w:rPr>
                <w:sz w:val="17"/>
                <w:szCs w:val="17"/>
                <w:lang w:eastAsia="zh-CN"/>
              </w:rPr>
              <w:t>indicate an effect of low toluene exposure on the hypothalamic pituitary axis, with a secondary decrease in testosterone secretion</w:t>
            </w:r>
            <w:r w:rsidR="00020E15">
              <w:rPr>
                <w:sz w:val="17"/>
                <w:szCs w:val="17"/>
                <w:lang w:eastAsia="zh-CN"/>
              </w:rPr>
              <w:t>.</w:t>
            </w:r>
            <w:r w:rsidR="00D11E92">
              <w:rPr>
                <w:sz w:val="17"/>
                <w:szCs w:val="17"/>
                <w:lang w:eastAsia="zh-CN"/>
              </w:rPr>
              <w:t xml:space="preserve"> </w:t>
            </w:r>
          </w:p>
        </w:tc>
      </w:tr>
    </w:tbl>
    <w:p w14:paraId="64857119" w14:textId="77777777" w:rsidR="00CF3116" w:rsidRDefault="00CF3116" w:rsidP="00020047">
      <w:pPr>
        <w:spacing w:line="240" w:lineRule="auto"/>
      </w:pPr>
    </w:p>
    <w:p w14:paraId="6E50A578" w14:textId="77777777" w:rsidR="005B1204" w:rsidRPr="00221572" w:rsidRDefault="005B1204" w:rsidP="00020047">
      <w:pPr>
        <w:spacing w:after="120" w:line="240" w:lineRule="auto"/>
        <w:rPr>
          <w:b/>
        </w:rPr>
      </w:pPr>
      <w:r w:rsidRPr="00221572">
        <w:rPr>
          <w:b/>
        </w:rPr>
        <w:t>Pregnancy outcomes in partners (n=4)</w:t>
      </w:r>
    </w:p>
    <w:tbl>
      <w:tblPr>
        <w:tblStyle w:val="TableGrid"/>
        <w:tblW w:w="1400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87"/>
        <w:gridCol w:w="1418"/>
        <w:gridCol w:w="992"/>
        <w:gridCol w:w="1395"/>
        <w:gridCol w:w="1418"/>
        <w:gridCol w:w="1276"/>
        <w:gridCol w:w="2552"/>
        <w:gridCol w:w="2977"/>
        <w:gridCol w:w="992"/>
      </w:tblGrid>
      <w:tr w:rsidR="005B1204" w:rsidRPr="0093556D" w14:paraId="0D9C74D0" w14:textId="77777777" w:rsidTr="00583EEB">
        <w:trPr>
          <w:tblHeader/>
        </w:trPr>
        <w:tc>
          <w:tcPr>
            <w:tcW w:w="98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26E8E12F" w14:textId="77777777" w:rsidR="005B1204" w:rsidRPr="0093556D" w:rsidRDefault="005B1204" w:rsidP="00583E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 xml:space="preserve">Authors </w:t>
            </w:r>
          </w:p>
          <w:p w14:paraId="4F1393D3" w14:textId="77777777" w:rsidR="005B1204" w:rsidRPr="0093556D" w:rsidRDefault="005B1204" w:rsidP="00583E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and Year</w:t>
            </w:r>
          </w:p>
        </w:tc>
        <w:tc>
          <w:tcPr>
            <w:tcW w:w="141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3D1AF7FE" w14:textId="77777777" w:rsidR="005B1204" w:rsidRPr="0093556D" w:rsidRDefault="005B1204" w:rsidP="00583E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Study design</w:t>
            </w:r>
          </w:p>
        </w:tc>
        <w:tc>
          <w:tcPr>
            <w:tcW w:w="99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4EA8AC28" w14:textId="77777777" w:rsidR="005B1204" w:rsidRPr="0093556D" w:rsidRDefault="005B1204" w:rsidP="00583E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Country</w:t>
            </w:r>
          </w:p>
        </w:tc>
        <w:tc>
          <w:tcPr>
            <w:tcW w:w="139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37E14F0D" w14:textId="77777777" w:rsidR="005B1204" w:rsidRPr="0093556D" w:rsidRDefault="005B1204" w:rsidP="00583E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Study pop</w:t>
            </w:r>
            <w:r w:rsidRPr="0093556D">
              <w:rPr>
                <w:b/>
                <w:bCs/>
                <w:color w:val="FFFFFF" w:themeColor="background1"/>
                <w:sz w:val="17"/>
                <w:szCs w:val="17"/>
                <w:vertAlign w:val="superscript"/>
                <w:lang w:eastAsia="zh-CN"/>
              </w:rPr>
              <w:t>n</w:t>
            </w:r>
            <w:r w:rsidRPr="0093556D">
              <w:rPr>
                <w:b/>
                <w:bCs/>
                <w:color w:val="FFFFFF" w:themeColor="background1"/>
                <w:sz w:val="17"/>
                <w:szCs w:val="17"/>
                <w:lang w:eastAsia="zh-CN"/>
              </w:rPr>
              <w:t xml:space="preserve"> and sampling methodology</w:t>
            </w:r>
          </w:p>
        </w:tc>
        <w:tc>
          <w:tcPr>
            <w:tcW w:w="141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59A27B5D" w14:textId="77777777" w:rsidR="005B1204" w:rsidRPr="0093556D" w:rsidRDefault="005B1204" w:rsidP="00583E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Study Group (n)</w:t>
            </w:r>
          </w:p>
        </w:tc>
        <w:tc>
          <w:tcPr>
            <w:tcW w:w="127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4963903A" w14:textId="77777777" w:rsidR="005B1204" w:rsidRPr="0093556D" w:rsidRDefault="005B1204" w:rsidP="00583E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Comparison Group (n)</w:t>
            </w:r>
          </w:p>
        </w:tc>
        <w:tc>
          <w:tcPr>
            <w:tcW w:w="255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0BA0DB10" w14:textId="77777777" w:rsidR="005B1204" w:rsidRPr="0093556D" w:rsidRDefault="005B1204" w:rsidP="00583E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Primary outcome measure (and assessment)</w:t>
            </w:r>
          </w:p>
        </w:tc>
        <w:tc>
          <w:tcPr>
            <w:tcW w:w="297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3500AE0F" w14:textId="77777777" w:rsidR="005B1204" w:rsidRPr="0093556D" w:rsidRDefault="005B1204" w:rsidP="00583E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Exposure assessment</w:t>
            </w:r>
          </w:p>
        </w:tc>
        <w:tc>
          <w:tcPr>
            <w:tcW w:w="99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76224698" w14:textId="77777777" w:rsidR="005B1204" w:rsidRPr="0093556D" w:rsidRDefault="005B1204" w:rsidP="00583E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Age</w:t>
            </w:r>
          </w:p>
          <w:p w14:paraId="1BFB2A8F" w14:textId="77777777" w:rsidR="005B1204" w:rsidRPr="0093556D" w:rsidRDefault="005B1204" w:rsidP="00583E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Gender</w:t>
            </w:r>
          </w:p>
        </w:tc>
      </w:tr>
      <w:tr w:rsidR="005B1204" w:rsidRPr="0093556D" w14:paraId="62CB13A7" w14:textId="77777777" w:rsidTr="00583EEB">
        <w:tc>
          <w:tcPr>
            <w:tcW w:w="987" w:type="dxa"/>
            <w:tcBorders>
              <w:top w:val="single" w:sz="4" w:space="0" w:color="1F4E79" w:themeColor="accent1" w:themeShade="80"/>
            </w:tcBorders>
          </w:tcPr>
          <w:p w14:paraId="463A0044" w14:textId="3E14214E" w:rsidR="005B1204" w:rsidRDefault="005B1204" w:rsidP="006A5370">
            <w:pPr>
              <w:spacing w:before="60" w:after="60" w:line="240" w:lineRule="auto"/>
              <w:rPr>
                <w:sz w:val="17"/>
                <w:szCs w:val="17"/>
                <w:lang w:eastAsia="zh-CN"/>
              </w:rPr>
            </w:pPr>
            <w:r>
              <w:rPr>
                <w:sz w:val="17"/>
                <w:szCs w:val="17"/>
                <w:lang w:eastAsia="zh-CN"/>
              </w:rPr>
              <w:t>D’Este 2004</w:t>
            </w:r>
            <w:r>
              <w:rPr>
                <w:sz w:val="17"/>
                <w:szCs w:val="17"/>
                <w:lang w:eastAsia="zh-CN"/>
              </w:rPr>
              <w:fldChar w:fldCharType="begin"/>
            </w:r>
            <w:r w:rsidR="006A5370">
              <w:rPr>
                <w:sz w:val="17"/>
                <w:szCs w:val="17"/>
                <w:lang w:eastAsia="zh-CN"/>
              </w:rPr>
              <w:instrText xml:space="preserve"> ADDIN EN.CITE &lt;EndNote&gt;&lt;Cite&gt;&lt;Author&gt;D&amp;apos;Este&lt;/Author&gt;&lt;Year&gt;2004&lt;/Year&gt;&lt;RecNum&gt;46&lt;/RecNum&gt;&lt;DisplayText&gt;&lt;style face="superscript"&gt;5&lt;/style&gt;&lt;/DisplayText&gt;&lt;record&gt;&lt;rec-number&gt;46&lt;/rec-number&gt;&lt;foreign-keys&gt;&lt;key app="EN" db-id="ts0t25s0vv2va1ezfw6vrttvwprff5reztr9" timestamp="1538615205"&gt;46&lt;/key&gt;&lt;/foreign-keys&gt;&lt;ref-type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rPr>
                <w:sz w:val="17"/>
                <w:szCs w:val="17"/>
                <w:lang w:eastAsia="zh-CN"/>
              </w:rPr>
              <w:fldChar w:fldCharType="separate"/>
            </w:r>
            <w:r w:rsidR="006A5370" w:rsidRPr="006A5370">
              <w:rPr>
                <w:noProof/>
                <w:sz w:val="17"/>
                <w:szCs w:val="17"/>
                <w:vertAlign w:val="superscript"/>
                <w:lang w:eastAsia="zh-CN"/>
              </w:rPr>
              <w:t>5</w:t>
            </w:r>
            <w:r>
              <w:rPr>
                <w:sz w:val="17"/>
                <w:szCs w:val="17"/>
                <w:lang w:eastAsia="zh-CN"/>
              </w:rPr>
              <w:fldChar w:fldCharType="end"/>
            </w:r>
          </w:p>
        </w:tc>
        <w:tc>
          <w:tcPr>
            <w:tcW w:w="1418" w:type="dxa"/>
            <w:tcBorders>
              <w:top w:val="single" w:sz="4" w:space="0" w:color="1F4E79" w:themeColor="accent1" w:themeShade="80"/>
            </w:tcBorders>
          </w:tcPr>
          <w:p w14:paraId="3A290D17" w14:textId="77777777" w:rsidR="005B1204" w:rsidRDefault="005B1204" w:rsidP="00583EEB">
            <w:pPr>
              <w:spacing w:before="60" w:after="60" w:line="240" w:lineRule="auto"/>
              <w:rPr>
                <w:sz w:val="17"/>
                <w:szCs w:val="17"/>
                <w:lang w:eastAsia="zh-CN"/>
              </w:rPr>
            </w:pPr>
            <w:r>
              <w:rPr>
                <w:sz w:val="17"/>
                <w:szCs w:val="17"/>
                <w:lang w:eastAsia="zh-CN"/>
              </w:rPr>
              <w:t>Retrospective cohort</w:t>
            </w:r>
          </w:p>
          <w:p w14:paraId="53E803C5" w14:textId="77777777" w:rsidR="005B1204" w:rsidRDefault="005B1204" w:rsidP="00583EEB">
            <w:pPr>
              <w:spacing w:before="60" w:after="60" w:line="240" w:lineRule="auto"/>
              <w:rPr>
                <w:sz w:val="17"/>
                <w:szCs w:val="17"/>
                <w:lang w:eastAsia="zh-CN"/>
              </w:rPr>
            </w:pPr>
          </w:p>
          <w:p w14:paraId="06E5834C" w14:textId="77777777" w:rsidR="005B1204" w:rsidRDefault="005B1204" w:rsidP="00583EEB">
            <w:pPr>
              <w:spacing w:before="60" w:after="60" w:line="240" w:lineRule="auto"/>
              <w:rPr>
                <w:sz w:val="17"/>
                <w:szCs w:val="17"/>
                <w:lang w:eastAsia="zh-CN"/>
              </w:rPr>
            </w:pPr>
            <w:r w:rsidRPr="00021FC7">
              <w:rPr>
                <w:sz w:val="17"/>
                <w:szCs w:val="17"/>
                <w:lang w:eastAsia="zh-CN"/>
              </w:rPr>
              <w:t xml:space="preserve">Self-reported </w:t>
            </w:r>
            <w:r>
              <w:rPr>
                <w:sz w:val="17"/>
                <w:szCs w:val="17"/>
                <w:lang w:eastAsia="zh-CN"/>
              </w:rPr>
              <w:t xml:space="preserve">Female </w:t>
            </w:r>
            <w:r w:rsidRPr="00021FC7">
              <w:rPr>
                <w:sz w:val="17"/>
                <w:szCs w:val="17"/>
                <w:lang w:eastAsia="zh-CN"/>
              </w:rPr>
              <w:lastRenderedPageBreak/>
              <w:t xml:space="preserve">Reproductive </w:t>
            </w:r>
            <w:r>
              <w:rPr>
                <w:sz w:val="17"/>
                <w:szCs w:val="17"/>
                <w:lang w:eastAsia="zh-CN"/>
              </w:rPr>
              <w:t>Q</w:t>
            </w:r>
            <w:r w:rsidRPr="00021FC7">
              <w:rPr>
                <w:sz w:val="17"/>
                <w:szCs w:val="17"/>
                <w:lang w:eastAsia="zh-CN"/>
              </w:rPr>
              <w:t>uestionnaire administered in the Study of Health Outcomes in Aircraft Maintenance personnel (SHOAMP)</w:t>
            </w:r>
          </w:p>
        </w:tc>
        <w:tc>
          <w:tcPr>
            <w:tcW w:w="992" w:type="dxa"/>
            <w:tcBorders>
              <w:top w:val="single" w:sz="4" w:space="0" w:color="1F4E79" w:themeColor="accent1" w:themeShade="80"/>
            </w:tcBorders>
          </w:tcPr>
          <w:p w14:paraId="2DEAAF36" w14:textId="77777777" w:rsidR="005B1204" w:rsidRDefault="005B1204" w:rsidP="00583EEB">
            <w:pPr>
              <w:spacing w:before="60" w:after="60" w:line="240" w:lineRule="auto"/>
              <w:rPr>
                <w:sz w:val="17"/>
                <w:szCs w:val="17"/>
                <w:lang w:eastAsia="zh-CN"/>
              </w:rPr>
            </w:pPr>
            <w:r>
              <w:rPr>
                <w:sz w:val="17"/>
                <w:szCs w:val="17"/>
                <w:lang w:eastAsia="zh-CN"/>
              </w:rPr>
              <w:lastRenderedPageBreak/>
              <w:t>Australia</w:t>
            </w:r>
          </w:p>
        </w:tc>
        <w:tc>
          <w:tcPr>
            <w:tcW w:w="1395" w:type="dxa"/>
            <w:tcBorders>
              <w:top w:val="single" w:sz="4" w:space="0" w:color="1F4E79" w:themeColor="accent1" w:themeShade="80"/>
            </w:tcBorders>
          </w:tcPr>
          <w:p w14:paraId="1F5071BA" w14:textId="77777777" w:rsidR="005B1204" w:rsidRDefault="005B1204" w:rsidP="00583EEB">
            <w:pPr>
              <w:autoSpaceDE w:val="0"/>
              <w:autoSpaceDN w:val="0"/>
              <w:adjustRightInd w:val="0"/>
              <w:spacing w:before="60" w:after="60" w:line="240" w:lineRule="auto"/>
              <w:rPr>
                <w:sz w:val="17"/>
                <w:szCs w:val="17"/>
                <w:lang w:eastAsia="zh-CN"/>
              </w:rPr>
            </w:pPr>
            <w:r w:rsidRPr="00021FC7">
              <w:rPr>
                <w:sz w:val="17"/>
                <w:szCs w:val="17"/>
                <w:lang w:eastAsia="zh-CN"/>
              </w:rPr>
              <w:t xml:space="preserve">Female DSRS workers (n=24) and female partners of male DSRS </w:t>
            </w:r>
            <w:r w:rsidRPr="00021FC7">
              <w:rPr>
                <w:sz w:val="17"/>
                <w:szCs w:val="17"/>
                <w:lang w:eastAsia="zh-CN"/>
              </w:rPr>
              <w:lastRenderedPageBreak/>
              <w:t>workers (n=767)</w:t>
            </w:r>
            <w:r>
              <w:rPr>
                <w:sz w:val="17"/>
                <w:szCs w:val="17"/>
                <w:lang w:eastAsia="zh-CN"/>
              </w:rPr>
              <w:t xml:space="preserve"> </w:t>
            </w:r>
            <w:r w:rsidRPr="00021FC7">
              <w:rPr>
                <w:sz w:val="17"/>
                <w:szCs w:val="17"/>
                <w:lang w:eastAsia="zh-CN"/>
              </w:rPr>
              <w:t>who reported pregnancies during five posting periods over 1975-1999</w:t>
            </w:r>
          </w:p>
        </w:tc>
        <w:tc>
          <w:tcPr>
            <w:tcW w:w="1418" w:type="dxa"/>
            <w:tcBorders>
              <w:top w:val="single" w:sz="4" w:space="0" w:color="1F4E79" w:themeColor="accent1" w:themeShade="80"/>
            </w:tcBorders>
          </w:tcPr>
          <w:p w14:paraId="6C27AE81" w14:textId="77777777" w:rsidR="005B1204" w:rsidRDefault="005B1204" w:rsidP="00583EEB">
            <w:pPr>
              <w:autoSpaceDE w:val="0"/>
              <w:autoSpaceDN w:val="0"/>
              <w:adjustRightInd w:val="0"/>
              <w:spacing w:before="60" w:after="60" w:line="240" w:lineRule="auto"/>
              <w:rPr>
                <w:sz w:val="17"/>
                <w:szCs w:val="17"/>
                <w:lang w:eastAsia="zh-CN"/>
              </w:rPr>
            </w:pPr>
            <w:r w:rsidRPr="00021FC7">
              <w:rPr>
                <w:sz w:val="17"/>
                <w:szCs w:val="17"/>
                <w:lang w:eastAsia="zh-CN"/>
              </w:rPr>
              <w:lastRenderedPageBreak/>
              <w:t>Exposed (n=</w:t>
            </w:r>
            <w:r>
              <w:rPr>
                <w:sz w:val="17"/>
                <w:szCs w:val="17"/>
                <w:lang w:eastAsia="zh-CN"/>
              </w:rPr>
              <w:t xml:space="preserve">206 reported 484 pregnancies in exposure </w:t>
            </w:r>
            <w:r>
              <w:rPr>
                <w:sz w:val="17"/>
                <w:szCs w:val="17"/>
                <w:lang w:eastAsia="zh-CN"/>
              </w:rPr>
              <w:lastRenderedPageBreak/>
              <w:t>period of interest</w:t>
            </w:r>
            <w:r w:rsidRPr="00021FC7">
              <w:rPr>
                <w:sz w:val="17"/>
                <w:szCs w:val="17"/>
                <w:lang w:eastAsia="zh-CN"/>
              </w:rPr>
              <w:t>)</w:t>
            </w:r>
          </w:p>
        </w:tc>
        <w:tc>
          <w:tcPr>
            <w:tcW w:w="1276" w:type="dxa"/>
            <w:tcBorders>
              <w:top w:val="single" w:sz="4" w:space="0" w:color="1F4E79" w:themeColor="accent1" w:themeShade="80"/>
            </w:tcBorders>
          </w:tcPr>
          <w:p w14:paraId="495E8512" w14:textId="77777777" w:rsidR="005B1204" w:rsidRDefault="005B1204" w:rsidP="00583EEB">
            <w:pPr>
              <w:spacing w:before="60" w:after="60" w:line="240" w:lineRule="auto"/>
              <w:rPr>
                <w:sz w:val="17"/>
                <w:szCs w:val="17"/>
                <w:lang w:eastAsia="zh-CN"/>
              </w:rPr>
            </w:pPr>
            <w:r w:rsidRPr="00021FC7">
              <w:rPr>
                <w:sz w:val="17"/>
                <w:szCs w:val="17"/>
                <w:lang w:eastAsia="zh-CN"/>
              </w:rPr>
              <w:lastRenderedPageBreak/>
              <w:t xml:space="preserve">Technical personnel posted at RAAF base Richmond </w:t>
            </w:r>
            <w:r w:rsidRPr="00021FC7">
              <w:rPr>
                <w:sz w:val="17"/>
                <w:szCs w:val="17"/>
                <w:lang w:eastAsia="zh-CN"/>
              </w:rPr>
              <w:lastRenderedPageBreak/>
              <w:t>(NSW) (n=</w:t>
            </w:r>
            <w:r>
              <w:rPr>
                <w:sz w:val="17"/>
                <w:szCs w:val="17"/>
                <w:lang w:eastAsia="zh-CN"/>
              </w:rPr>
              <w:t>203 reported 492 pregnancies in exposure period</w:t>
            </w:r>
            <w:r w:rsidRPr="00021FC7">
              <w:rPr>
                <w:sz w:val="17"/>
                <w:szCs w:val="17"/>
                <w:lang w:eastAsia="zh-CN"/>
              </w:rPr>
              <w:t xml:space="preserve">). </w:t>
            </w:r>
          </w:p>
          <w:p w14:paraId="4A23E745" w14:textId="77777777" w:rsidR="005B1204" w:rsidRDefault="005B1204" w:rsidP="00583EEB">
            <w:pPr>
              <w:spacing w:before="60" w:after="60" w:line="240" w:lineRule="auto"/>
              <w:rPr>
                <w:sz w:val="17"/>
                <w:szCs w:val="17"/>
                <w:lang w:eastAsia="zh-CN"/>
              </w:rPr>
            </w:pPr>
            <w:r>
              <w:rPr>
                <w:sz w:val="17"/>
                <w:szCs w:val="17"/>
                <w:lang w:eastAsia="zh-CN"/>
              </w:rPr>
              <w:t>N</w:t>
            </w:r>
            <w:r w:rsidRPr="00021FC7">
              <w:rPr>
                <w:sz w:val="17"/>
                <w:szCs w:val="17"/>
                <w:lang w:eastAsia="zh-CN"/>
              </w:rPr>
              <w:t>on-technical posted at Amberley base (n=</w:t>
            </w:r>
            <w:r>
              <w:rPr>
                <w:sz w:val="17"/>
                <w:szCs w:val="17"/>
                <w:lang w:eastAsia="zh-CN"/>
              </w:rPr>
              <w:t>143 reported 351 pregnancies in exposure period</w:t>
            </w:r>
            <w:r w:rsidRPr="00021FC7">
              <w:rPr>
                <w:sz w:val="17"/>
                <w:szCs w:val="17"/>
                <w:lang w:eastAsia="zh-CN"/>
              </w:rPr>
              <w:t>)</w:t>
            </w:r>
          </w:p>
        </w:tc>
        <w:tc>
          <w:tcPr>
            <w:tcW w:w="2552" w:type="dxa"/>
            <w:tcBorders>
              <w:top w:val="single" w:sz="4" w:space="0" w:color="1F4E79" w:themeColor="accent1" w:themeShade="80"/>
            </w:tcBorders>
          </w:tcPr>
          <w:p w14:paraId="5E6C12D6" w14:textId="77777777" w:rsidR="005B1204" w:rsidRPr="00021FC7" w:rsidRDefault="005B1204" w:rsidP="00583EEB">
            <w:pPr>
              <w:spacing w:before="60" w:after="60" w:line="240" w:lineRule="auto"/>
              <w:rPr>
                <w:sz w:val="17"/>
                <w:szCs w:val="17"/>
                <w:lang w:eastAsia="zh-CN"/>
              </w:rPr>
            </w:pPr>
            <w:r w:rsidRPr="00021FC7">
              <w:rPr>
                <w:sz w:val="17"/>
                <w:szCs w:val="17"/>
                <w:lang w:eastAsia="zh-CN"/>
              </w:rPr>
              <w:lastRenderedPageBreak/>
              <w:t>Reproductive health outcomes referenced to a posting date:</w:t>
            </w:r>
          </w:p>
          <w:p w14:paraId="731B9499" w14:textId="77777777" w:rsidR="005B1204" w:rsidRPr="00021FC7" w:rsidRDefault="005B1204" w:rsidP="00583EEB">
            <w:pPr>
              <w:numPr>
                <w:ilvl w:val="0"/>
                <w:numId w:val="17"/>
              </w:numPr>
              <w:spacing w:before="60" w:after="60" w:line="240" w:lineRule="auto"/>
              <w:ind w:left="215" w:hanging="215"/>
              <w:rPr>
                <w:sz w:val="17"/>
                <w:szCs w:val="17"/>
                <w:lang w:eastAsia="zh-CN"/>
              </w:rPr>
            </w:pPr>
            <w:r>
              <w:rPr>
                <w:sz w:val="17"/>
                <w:szCs w:val="17"/>
                <w:lang w:eastAsia="zh-CN"/>
              </w:rPr>
              <w:t xml:space="preserve">Pregnancy outcomes </w:t>
            </w:r>
            <w:r w:rsidRPr="00021FC7">
              <w:rPr>
                <w:sz w:val="17"/>
                <w:szCs w:val="17"/>
                <w:lang w:eastAsia="zh-CN"/>
              </w:rPr>
              <w:t>during the F-111 DSRS period</w:t>
            </w:r>
          </w:p>
          <w:p w14:paraId="0420B144" w14:textId="77777777" w:rsidR="005B1204" w:rsidRPr="00021FC7" w:rsidRDefault="005B1204" w:rsidP="00583EEB">
            <w:pPr>
              <w:numPr>
                <w:ilvl w:val="0"/>
                <w:numId w:val="18"/>
              </w:numPr>
              <w:spacing w:before="60" w:after="60" w:line="240" w:lineRule="auto"/>
              <w:ind w:left="215" w:hanging="215"/>
              <w:rPr>
                <w:sz w:val="17"/>
                <w:szCs w:val="17"/>
                <w:lang w:eastAsia="zh-CN"/>
              </w:rPr>
            </w:pPr>
            <w:r w:rsidRPr="00021FC7">
              <w:rPr>
                <w:sz w:val="17"/>
                <w:szCs w:val="17"/>
                <w:lang w:eastAsia="zh-CN"/>
              </w:rPr>
              <w:lastRenderedPageBreak/>
              <w:t xml:space="preserve">For any pregnancies recorded, </w:t>
            </w:r>
            <w:r>
              <w:rPr>
                <w:sz w:val="17"/>
                <w:szCs w:val="17"/>
                <w:lang w:eastAsia="zh-CN"/>
              </w:rPr>
              <w:t xml:space="preserve">asked </w:t>
            </w:r>
            <w:r w:rsidRPr="00021FC7">
              <w:rPr>
                <w:sz w:val="17"/>
                <w:szCs w:val="17"/>
                <w:lang w:eastAsia="zh-CN"/>
              </w:rPr>
              <w:t>if there were reported difficulties getting pregnant and if reported seeing a specialist</w:t>
            </w:r>
          </w:p>
          <w:p w14:paraId="753D1E98" w14:textId="77777777" w:rsidR="005B1204" w:rsidRDefault="005B1204" w:rsidP="00583EEB">
            <w:pPr>
              <w:spacing w:before="60" w:after="60" w:line="240" w:lineRule="auto"/>
              <w:rPr>
                <w:sz w:val="17"/>
                <w:szCs w:val="17"/>
                <w:lang w:eastAsia="zh-CN"/>
              </w:rPr>
            </w:pPr>
            <w:r w:rsidRPr="00021FC7">
              <w:rPr>
                <w:sz w:val="17"/>
                <w:szCs w:val="17"/>
                <w:lang w:eastAsia="zh-CN"/>
              </w:rPr>
              <w:t xml:space="preserve">Analysed </w:t>
            </w:r>
            <w:r>
              <w:rPr>
                <w:sz w:val="17"/>
                <w:szCs w:val="17"/>
                <w:lang w:eastAsia="zh-CN"/>
              </w:rPr>
              <w:t xml:space="preserve">female DSRS workers and female </w:t>
            </w:r>
            <w:r w:rsidRPr="00021FC7">
              <w:rPr>
                <w:sz w:val="17"/>
                <w:szCs w:val="17"/>
                <w:lang w:eastAsia="zh-CN"/>
              </w:rPr>
              <w:t xml:space="preserve">partners </w:t>
            </w:r>
            <w:r>
              <w:rPr>
                <w:sz w:val="17"/>
                <w:szCs w:val="17"/>
                <w:lang w:eastAsia="zh-CN"/>
              </w:rPr>
              <w:t xml:space="preserve">combined </w:t>
            </w:r>
            <w:r w:rsidRPr="00021FC7">
              <w:rPr>
                <w:sz w:val="17"/>
                <w:szCs w:val="17"/>
                <w:lang w:eastAsia="zh-CN"/>
              </w:rPr>
              <w:t>as:</w:t>
            </w:r>
          </w:p>
          <w:p w14:paraId="44CBA375" w14:textId="4242492B" w:rsidR="005B1204" w:rsidRDefault="005B1204" w:rsidP="00583EEB">
            <w:pPr>
              <w:autoSpaceDE w:val="0"/>
              <w:autoSpaceDN w:val="0"/>
              <w:adjustRightInd w:val="0"/>
              <w:spacing w:before="60" w:after="60" w:line="240" w:lineRule="auto"/>
              <w:contextualSpacing/>
              <w:rPr>
                <w:sz w:val="17"/>
                <w:szCs w:val="17"/>
              </w:rPr>
            </w:pPr>
            <w:r w:rsidRPr="0088339F">
              <w:rPr>
                <w:sz w:val="17"/>
                <w:szCs w:val="17"/>
                <w:lang w:eastAsia="zh-CN"/>
              </w:rPr>
              <w:t>Pregnancy result</w:t>
            </w:r>
            <w:r>
              <w:rPr>
                <w:sz w:val="17"/>
                <w:szCs w:val="17"/>
                <w:lang w:eastAsia="zh-CN"/>
              </w:rPr>
              <w:t xml:space="preserve">- </w:t>
            </w:r>
            <w:r w:rsidRPr="0088339F">
              <w:rPr>
                <w:sz w:val="17"/>
                <w:szCs w:val="17"/>
                <w:lang w:eastAsia="zh-CN"/>
              </w:rPr>
              <w:t>live birth vs other incl. stillbirth or miscarriage</w:t>
            </w:r>
          </w:p>
        </w:tc>
        <w:tc>
          <w:tcPr>
            <w:tcW w:w="2977" w:type="dxa"/>
            <w:tcBorders>
              <w:top w:val="single" w:sz="4" w:space="0" w:color="1F4E79" w:themeColor="accent1" w:themeShade="80"/>
            </w:tcBorders>
          </w:tcPr>
          <w:p w14:paraId="534A8B41" w14:textId="77777777" w:rsidR="005B1204" w:rsidRPr="00374BFB" w:rsidRDefault="005B1204" w:rsidP="00583EEB">
            <w:pPr>
              <w:spacing w:before="60" w:after="60" w:line="240" w:lineRule="auto"/>
              <w:rPr>
                <w:sz w:val="17"/>
                <w:szCs w:val="17"/>
                <w:lang w:eastAsia="zh-CN"/>
              </w:rPr>
            </w:pPr>
            <w:r w:rsidRPr="00374BFB">
              <w:rPr>
                <w:sz w:val="17"/>
                <w:szCs w:val="17"/>
                <w:lang w:eastAsia="zh-CN"/>
              </w:rPr>
              <w:lastRenderedPageBreak/>
              <w:t>Exposure was difficult to define. Advisors and key decision makers defined exposure at the program level.*</w:t>
            </w:r>
          </w:p>
          <w:p w14:paraId="6DCD2EF4" w14:textId="77777777" w:rsidR="005B1204" w:rsidRPr="00374BFB" w:rsidRDefault="005B1204" w:rsidP="00583EEB">
            <w:pPr>
              <w:spacing w:before="60" w:after="60" w:line="240" w:lineRule="auto"/>
              <w:rPr>
                <w:sz w:val="17"/>
                <w:szCs w:val="17"/>
                <w:lang w:eastAsia="zh-CN"/>
              </w:rPr>
            </w:pPr>
            <w:r w:rsidRPr="00374BFB">
              <w:rPr>
                <w:sz w:val="17"/>
                <w:szCs w:val="17"/>
                <w:lang w:eastAsia="zh-CN"/>
              </w:rPr>
              <w:lastRenderedPageBreak/>
              <w:t>Exposure sub grouped for analysis by DSRS Program as:</w:t>
            </w:r>
          </w:p>
          <w:p w14:paraId="738F2785" w14:textId="77777777" w:rsidR="005B1204" w:rsidRPr="00374BFB" w:rsidRDefault="005B1204" w:rsidP="00583EEB">
            <w:pPr>
              <w:spacing w:before="60" w:after="60" w:line="240" w:lineRule="auto"/>
              <w:rPr>
                <w:sz w:val="17"/>
                <w:szCs w:val="17"/>
                <w:lang w:eastAsia="zh-CN"/>
              </w:rPr>
            </w:pPr>
            <w:r w:rsidRPr="00374BFB">
              <w:rPr>
                <w:sz w:val="17"/>
                <w:szCs w:val="17"/>
                <w:lang w:eastAsia="zh-CN"/>
              </w:rPr>
              <w:t>Program 1 1977-1982</w:t>
            </w:r>
          </w:p>
          <w:p w14:paraId="55EC1446" w14:textId="77777777" w:rsidR="005B1204" w:rsidRDefault="005B1204" w:rsidP="00583EEB">
            <w:pPr>
              <w:spacing w:before="60" w:after="60" w:line="240" w:lineRule="auto"/>
              <w:rPr>
                <w:sz w:val="17"/>
                <w:szCs w:val="17"/>
                <w:lang w:eastAsia="zh-CN"/>
              </w:rPr>
            </w:pPr>
            <w:r w:rsidRPr="00374BFB">
              <w:rPr>
                <w:sz w:val="17"/>
                <w:szCs w:val="17"/>
                <w:lang w:eastAsia="zh-CN"/>
              </w:rPr>
              <w:t>Program 2 1991-1993</w:t>
            </w:r>
          </w:p>
        </w:tc>
        <w:tc>
          <w:tcPr>
            <w:tcW w:w="992" w:type="dxa"/>
            <w:tcBorders>
              <w:top w:val="single" w:sz="4" w:space="0" w:color="1F4E79" w:themeColor="accent1" w:themeShade="80"/>
            </w:tcBorders>
          </w:tcPr>
          <w:p w14:paraId="5CD29E1D" w14:textId="77777777" w:rsidR="005B1204" w:rsidRPr="00374BFB" w:rsidRDefault="005B1204" w:rsidP="00583EEB">
            <w:pPr>
              <w:spacing w:before="60" w:after="60" w:line="240" w:lineRule="auto"/>
              <w:rPr>
                <w:sz w:val="17"/>
                <w:szCs w:val="17"/>
                <w:lang w:eastAsia="zh-CN"/>
              </w:rPr>
            </w:pPr>
            <w:r w:rsidRPr="00374BFB">
              <w:rPr>
                <w:sz w:val="17"/>
                <w:szCs w:val="17"/>
                <w:lang w:eastAsia="zh-CN"/>
              </w:rPr>
              <w:lastRenderedPageBreak/>
              <w:t>Age: 16-46 y</w:t>
            </w:r>
          </w:p>
          <w:p w14:paraId="1708B2D4" w14:textId="77777777" w:rsidR="005B1204" w:rsidRPr="00374BFB" w:rsidRDefault="005B1204" w:rsidP="00583EEB">
            <w:pPr>
              <w:spacing w:before="60" w:after="60" w:line="240" w:lineRule="auto"/>
              <w:rPr>
                <w:sz w:val="17"/>
                <w:szCs w:val="17"/>
                <w:lang w:eastAsia="zh-CN"/>
              </w:rPr>
            </w:pPr>
            <w:r w:rsidRPr="00374BFB">
              <w:rPr>
                <w:sz w:val="17"/>
                <w:szCs w:val="17"/>
                <w:lang w:eastAsia="zh-CN"/>
              </w:rPr>
              <w:t>Female</w:t>
            </w:r>
            <w:r>
              <w:rPr>
                <w:sz w:val="17"/>
                <w:szCs w:val="17"/>
                <w:lang w:eastAsia="zh-CN"/>
              </w:rPr>
              <w:t xml:space="preserve"> (of male study </w:t>
            </w:r>
            <w:r>
              <w:rPr>
                <w:sz w:val="17"/>
                <w:szCs w:val="17"/>
                <w:lang w:eastAsia="zh-CN"/>
              </w:rPr>
              <w:lastRenderedPageBreak/>
              <w:t>participants)</w:t>
            </w:r>
          </w:p>
          <w:p w14:paraId="43C11EE5" w14:textId="77777777" w:rsidR="005B1204" w:rsidRDefault="005B1204" w:rsidP="00583EEB">
            <w:pPr>
              <w:spacing w:before="60" w:after="60" w:line="240" w:lineRule="auto"/>
              <w:rPr>
                <w:sz w:val="17"/>
                <w:szCs w:val="17"/>
                <w:lang w:eastAsia="zh-CN"/>
              </w:rPr>
            </w:pPr>
          </w:p>
        </w:tc>
      </w:tr>
      <w:tr w:rsidR="005B1204" w:rsidRPr="0093556D" w14:paraId="1E9AA562" w14:textId="77777777" w:rsidTr="00583EEB">
        <w:tc>
          <w:tcPr>
            <w:tcW w:w="14007" w:type="dxa"/>
            <w:gridSpan w:val="9"/>
            <w:tcBorders>
              <w:top w:val="single" w:sz="4" w:space="0" w:color="1F4E79" w:themeColor="accent1" w:themeShade="80"/>
            </w:tcBorders>
          </w:tcPr>
          <w:p w14:paraId="23BDCD0E" w14:textId="77777777" w:rsidR="005B1204" w:rsidRPr="00374BFB" w:rsidRDefault="005B1204" w:rsidP="00583EEB">
            <w:pPr>
              <w:spacing w:before="60" w:after="60" w:line="240" w:lineRule="auto"/>
              <w:rPr>
                <w:sz w:val="17"/>
                <w:szCs w:val="17"/>
                <w:lang w:eastAsia="zh-CN"/>
              </w:rPr>
            </w:pPr>
            <w:r w:rsidRPr="00374BFB">
              <w:rPr>
                <w:sz w:val="17"/>
                <w:szCs w:val="17"/>
                <w:lang w:eastAsia="zh-CN"/>
              </w:rPr>
              <w:lastRenderedPageBreak/>
              <w:t>*SHOAMP had 4 programs: Program 1 (197</w:t>
            </w:r>
            <w:r>
              <w:rPr>
                <w:sz w:val="17"/>
                <w:szCs w:val="17"/>
                <w:lang w:eastAsia="zh-CN"/>
              </w:rPr>
              <w:t>7</w:t>
            </w:r>
            <w:r w:rsidRPr="00374BFB">
              <w:rPr>
                <w:sz w:val="17"/>
                <w:szCs w:val="17"/>
                <w:lang w:eastAsia="zh-CN"/>
              </w:rPr>
              <w:t>-1982), Wing program (1985-1992), Program 2 (1990-1993) and Spray seal (1996-1999)</w:t>
            </w:r>
          </w:p>
          <w:p w14:paraId="43704E54" w14:textId="77777777" w:rsidR="005B1204" w:rsidRPr="00374BFB" w:rsidRDefault="005B1204" w:rsidP="00583EEB">
            <w:pPr>
              <w:spacing w:before="60" w:after="60" w:line="240" w:lineRule="auto"/>
              <w:rPr>
                <w:sz w:val="17"/>
                <w:szCs w:val="17"/>
                <w:lang w:eastAsia="zh-CN"/>
              </w:rPr>
            </w:pPr>
            <w:r w:rsidRPr="00374BFB">
              <w:rPr>
                <w:sz w:val="17"/>
                <w:szCs w:val="17"/>
                <w:lang w:eastAsia="zh-CN"/>
              </w:rPr>
              <w:t>Subgroups: as there was overlap between the 4 programs, the 2 subgroups for exposure were: Program</w:t>
            </w:r>
            <w:r>
              <w:rPr>
                <w:sz w:val="17"/>
                <w:szCs w:val="17"/>
                <w:lang w:eastAsia="zh-CN"/>
              </w:rPr>
              <w:t>me</w:t>
            </w:r>
            <w:r w:rsidRPr="00374BFB">
              <w:rPr>
                <w:sz w:val="17"/>
                <w:szCs w:val="17"/>
                <w:lang w:eastAsia="zh-CN"/>
              </w:rPr>
              <w:t xml:space="preserve"> 1 and 2 as they had the greatest number of participants. Spray seal had very few participants. </w:t>
            </w:r>
          </w:p>
          <w:p w14:paraId="4679C7DA" w14:textId="77777777" w:rsidR="005B1204" w:rsidRPr="00374BFB" w:rsidRDefault="005B1204" w:rsidP="00583EEB">
            <w:pPr>
              <w:spacing w:before="60" w:after="60" w:line="240" w:lineRule="auto"/>
              <w:rPr>
                <w:sz w:val="17"/>
                <w:szCs w:val="17"/>
                <w:lang w:eastAsia="zh-CN"/>
              </w:rPr>
            </w:pPr>
            <w:r w:rsidRPr="00374BFB">
              <w:rPr>
                <w:sz w:val="17"/>
                <w:szCs w:val="17"/>
                <w:lang w:eastAsia="zh-CN"/>
              </w:rPr>
              <w:t>DVA assigned 3 exposure categories: Category 1- directly involved in F-111 DSRS or had exposure to DSRS chemicals, Category 2- worked in close proximity to F-111 DSRS activities and Category 3- had been at the RAAF Base Amberley during the exposure period of interest. Final exposure classification: Exposed group and not exposed.</w:t>
            </w:r>
            <w:r>
              <w:rPr>
                <w:sz w:val="17"/>
                <w:szCs w:val="17"/>
                <w:lang w:eastAsia="zh-CN"/>
              </w:rPr>
              <w:t xml:space="preserve">  </w:t>
            </w:r>
            <w:r w:rsidRPr="00374BFB">
              <w:rPr>
                <w:sz w:val="17"/>
                <w:szCs w:val="17"/>
                <w:lang w:eastAsia="zh-CN"/>
              </w:rPr>
              <w:t>Three categories for duration of exposure (dose): Mild (up to 9 months), Moderate (10-29 months) and prolonged (30 months or more).</w:t>
            </w:r>
          </w:p>
          <w:p w14:paraId="48F4E025" w14:textId="77777777" w:rsidR="005B1204" w:rsidRPr="00374BFB" w:rsidRDefault="005B1204" w:rsidP="00583EEB">
            <w:pPr>
              <w:spacing w:before="60" w:after="60" w:line="240" w:lineRule="auto"/>
              <w:rPr>
                <w:sz w:val="17"/>
                <w:szCs w:val="17"/>
                <w:lang w:eastAsia="zh-CN"/>
              </w:rPr>
            </w:pPr>
            <w:r w:rsidRPr="00E300B7">
              <w:rPr>
                <w:b/>
                <w:bCs/>
                <w:sz w:val="17"/>
                <w:szCs w:val="17"/>
                <w:lang w:eastAsia="zh-CN"/>
              </w:rPr>
              <w:t xml:space="preserve">Findings: </w:t>
            </w:r>
          </w:p>
          <w:p w14:paraId="7547BF22" w14:textId="77777777" w:rsidR="005B1204" w:rsidRPr="00374BFB" w:rsidRDefault="005B1204" w:rsidP="00583EEB">
            <w:pPr>
              <w:spacing w:before="60" w:after="60" w:line="240" w:lineRule="auto"/>
              <w:rPr>
                <w:sz w:val="17"/>
                <w:szCs w:val="17"/>
                <w:lang w:eastAsia="zh-CN"/>
              </w:rPr>
            </w:pPr>
            <w:r w:rsidRPr="00374BFB">
              <w:rPr>
                <w:sz w:val="17"/>
                <w:szCs w:val="17"/>
                <w:lang w:eastAsia="zh-CN"/>
              </w:rPr>
              <w:t xml:space="preserve">N=552 total females included in analysis who reported pregnancies within exposure period of interest. N=1327 </w:t>
            </w:r>
            <w:r>
              <w:rPr>
                <w:sz w:val="17"/>
                <w:szCs w:val="17"/>
                <w:lang w:eastAsia="zh-CN"/>
              </w:rPr>
              <w:t>r</w:t>
            </w:r>
            <w:r w:rsidRPr="00374BFB">
              <w:rPr>
                <w:sz w:val="17"/>
                <w:szCs w:val="17"/>
                <w:lang w:eastAsia="zh-CN"/>
              </w:rPr>
              <w:t>eported pregnancies eligible to be used in the analyses.</w:t>
            </w:r>
          </w:p>
          <w:p w14:paraId="5C7C776E" w14:textId="77777777" w:rsidR="005B1204" w:rsidRPr="00374BFB" w:rsidRDefault="005B1204" w:rsidP="00583EEB">
            <w:pPr>
              <w:spacing w:before="60" w:after="60" w:line="240" w:lineRule="auto"/>
              <w:rPr>
                <w:sz w:val="17"/>
                <w:szCs w:val="17"/>
                <w:lang w:eastAsia="zh-CN"/>
              </w:rPr>
            </w:pPr>
            <w:r w:rsidRPr="00374BFB">
              <w:rPr>
                <w:sz w:val="17"/>
                <w:szCs w:val="17"/>
                <w:lang w:eastAsia="zh-CN"/>
              </w:rPr>
              <w:t xml:space="preserve">For pregnancies overall there were 1072 live births (80%), 20 stillbirths (1.5%) and 235 miscarriages (18%). Unadjusted proportions with stillbirths or miscarriages were similar for Amberley (17% of births), Richmond (20%) and exposed group (20%). </w:t>
            </w:r>
          </w:p>
          <w:p w14:paraId="2DFEAF5F" w14:textId="77777777" w:rsidR="005B1204" w:rsidRDefault="005B1204" w:rsidP="00583EEB">
            <w:pPr>
              <w:spacing w:before="60" w:after="60" w:line="240" w:lineRule="auto"/>
              <w:rPr>
                <w:sz w:val="17"/>
                <w:szCs w:val="17"/>
                <w:lang w:eastAsia="zh-CN"/>
              </w:rPr>
            </w:pPr>
            <w:r w:rsidRPr="00374BFB">
              <w:rPr>
                <w:sz w:val="17"/>
                <w:szCs w:val="17"/>
                <w:lang w:eastAsia="zh-CN"/>
              </w:rPr>
              <w:t xml:space="preserve">There was no evidence of an association in female DSRS personnel or </w:t>
            </w:r>
            <w:r>
              <w:rPr>
                <w:sz w:val="17"/>
                <w:szCs w:val="17"/>
                <w:lang w:eastAsia="zh-CN"/>
              </w:rPr>
              <w:t xml:space="preserve">female </w:t>
            </w:r>
            <w:r w:rsidRPr="00374BFB">
              <w:rPr>
                <w:sz w:val="17"/>
                <w:szCs w:val="17"/>
                <w:lang w:eastAsia="zh-CN"/>
              </w:rPr>
              <w:t>partners of male DSRS personnel</w:t>
            </w:r>
            <w:r>
              <w:rPr>
                <w:sz w:val="17"/>
                <w:szCs w:val="17"/>
                <w:lang w:eastAsia="zh-CN"/>
              </w:rPr>
              <w:t xml:space="preserve"> and miscarriage or stillbirth.</w:t>
            </w:r>
          </w:p>
        </w:tc>
      </w:tr>
      <w:tr w:rsidR="005B1204" w:rsidRPr="0093556D" w14:paraId="3D54FE52" w14:textId="77777777" w:rsidTr="00583EEB">
        <w:tc>
          <w:tcPr>
            <w:tcW w:w="987" w:type="dxa"/>
            <w:tcBorders>
              <w:top w:val="single" w:sz="4" w:space="0" w:color="1F4E79" w:themeColor="accent1" w:themeShade="80"/>
            </w:tcBorders>
          </w:tcPr>
          <w:p w14:paraId="2DC75A39" w14:textId="38189503" w:rsidR="005B1204" w:rsidRDefault="005B1204" w:rsidP="006A5370">
            <w:pPr>
              <w:spacing w:before="60" w:after="60" w:line="240" w:lineRule="auto"/>
              <w:rPr>
                <w:sz w:val="17"/>
                <w:szCs w:val="17"/>
                <w:lang w:eastAsia="zh-CN"/>
              </w:rPr>
            </w:pPr>
            <w:r>
              <w:rPr>
                <w:sz w:val="17"/>
                <w:szCs w:val="17"/>
                <w:lang w:eastAsia="zh-CN"/>
              </w:rPr>
              <w:t>Hooiveld 2006</w:t>
            </w:r>
            <w:r>
              <w:rPr>
                <w:sz w:val="17"/>
                <w:szCs w:val="17"/>
                <w:lang w:eastAsia="zh-CN"/>
              </w:rPr>
              <w:fldChar w:fldCharType="begin"/>
            </w:r>
            <w:r w:rsidR="006A5370">
              <w:rPr>
                <w:sz w:val="17"/>
                <w:szCs w:val="17"/>
                <w:lang w:eastAsia="zh-CN"/>
              </w:rPr>
              <w:instrText xml:space="preserve"> ADDIN EN.CITE &lt;EndNote&gt;&lt;Cite&gt;&lt;Author&gt;Hooiveld&lt;/Author&gt;&lt;Year&gt;2006&lt;/Year&gt;&lt;RecNum&gt;2&lt;/RecNum&gt;&lt;DisplayText&gt;&lt;style face="superscript"&gt;11&lt;/style&gt;&lt;/DisplayText&gt;&lt;record&gt;&lt;rec-number&gt;2&lt;/rec-number&gt;&lt;foreign-keys&gt;&lt;key app="EN" db-id="ts0t25s0vv2va1ezfw6vrttvwprff5reztr9" timestamp="1537765203"&gt;2&lt;/key&gt;&lt;/foreign-keys&gt;&lt;ref-type name="Journal Article"&gt;17&lt;/ref-type&gt;&lt;contributors&gt;&lt;authors&gt;&lt;author&gt;Hooiveld, M.&lt;/author&gt;&lt;author&gt;Haveman, W.&lt;/author&gt;&lt;author&gt;Roskes, K.&lt;/author&gt;&lt;author&gt;Bretveld, R.&lt;/author&gt;&lt;author&gt;Burstyn, I.&lt;/author&gt;&lt;author&gt;Roeleveld, N.&lt;/author&gt;&lt;/authors&gt;&lt;/contributors&gt;&lt;titles&gt;&lt;title&gt;Adverse reproductive outcomes among male painters with occupational exposure to organic solvents&lt;/title&gt;&lt;secondary-title&gt;Occup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Medicine&lt;/abbr-3&gt;&lt;/periodical&gt;&lt;pages&gt;538-544&lt;/pages&gt;&lt;volume&gt;63&lt;/volume&gt;&lt;number&gt;8&lt;/number&gt;&lt;dates&gt;&lt;year&gt;2006&lt;/year&gt;&lt;/dates&gt;&lt;accession-num&gt;68652612; 16757511&lt;/accession-num&gt;&lt;urls&gt;&lt;related-urls&gt;&lt;url&gt;https://search.proquest.com/docview/68652612?accountid=12528&lt;/url&gt;&lt;url&gt;https://www.ncbi.nlm.nih.gov/pmc/articles/PMC2078125/pdf/538.pdf&lt;/url&gt;&lt;/related-urls&gt;&lt;/urls&gt;&lt;/record&gt;&lt;/Cite&gt;&lt;/EndNote&gt;</w:instrText>
            </w:r>
            <w:r>
              <w:rPr>
                <w:sz w:val="17"/>
                <w:szCs w:val="17"/>
                <w:lang w:eastAsia="zh-CN"/>
              </w:rPr>
              <w:fldChar w:fldCharType="separate"/>
            </w:r>
            <w:r w:rsidR="006A5370" w:rsidRPr="006A5370">
              <w:rPr>
                <w:noProof/>
                <w:sz w:val="17"/>
                <w:szCs w:val="17"/>
                <w:vertAlign w:val="superscript"/>
                <w:lang w:eastAsia="zh-CN"/>
              </w:rPr>
              <w:t>11</w:t>
            </w:r>
            <w:r>
              <w:rPr>
                <w:sz w:val="17"/>
                <w:szCs w:val="17"/>
                <w:lang w:eastAsia="zh-CN"/>
              </w:rPr>
              <w:fldChar w:fldCharType="end"/>
            </w:r>
          </w:p>
        </w:tc>
        <w:tc>
          <w:tcPr>
            <w:tcW w:w="1418" w:type="dxa"/>
            <w:tcBorders>
              <w:top w:val="single" w:sz="4" w:space="0" w:color="1F4E79" w:themeColor="accent1" w:themeShade="80"/>
            </w:tcBorders>
          </w:tcPr>
          <w:p w14:paraId="53DD0A55" w14:textId="511691C8" w:rsidR="005B1204" w:rsidRDefault="005B1204" w:rsidP="00583EEB">
            <w:pPr>
              <w:spacing w:before="60" w:after="60" w:line="240" w:lineRule="auto"/>
              <w:rPr>
                <w:sz w:val="17"/>
                <w:szCs w:val="17"/>
                <w:lang w:eastAsia="zh-CN"/>
              </w:rPr>
            </w:pPr>
            <w:r>
              <w:rPr>
                <w:sz w:val="17"/>
                <w:szCs w:val="17"/>
                <w:lang w:eastAsia="zh-CN"/>
              </w:rPr>
              <w:t>Cross</w:t>
            </w:r>
            <w:r w:rsidR="00237C07">
              <w:rPr>
                <w:sz w:val="17"/>
                <w:szCs w:val="17"/>
                <w:lang w:eastAsia="zh-CN"/>
              </w:rPr>
              <w:t>-</w:t>
            </w:r>
            <w:r>
              <w:rPr>
                <w:sz w:val="17"/>
                <w:szCs w:val="17"/>
                <w:lang w:eastAsia="zh-CN"/>
              </w:rPr>
              <w:t>sectional</w:t>
            </w:r>
          </w:p>
          <w:p w14:paraId="61E23F9C" w14:textId="77777777" w:rsidR="005B1204" w:rsidRDefault="005B1204" w:rsidP="00583EEB">
            <w:pPr>
              <w:spacing w:before="60" w:after="60" w:line="240" w:lineRule="auto"/>
              <w:rPr>
                <w:sz w:val="17"/>
                <w:szCs w:val="17"/>
                <w:lang w:eastAsia="zh-CN"/>
              </w:rPr>
            </w:pPr>
          </w:p>
          <w:p w14:paraId="3FAF309E" w14:textId="77777777" w:rsidR="005B1204" w:rsidRDefault="005B1204" w:rsidP="00583EEB">
            <w:pPr>
              <w:spacing w:before="60" w:after="60" w:line="240" w:lineRule="auto"/>
              <w:rPr>
                <w:sz w:val="17"/>
                <w:szCs w:val="17"/>
                <w:lang w:eastAsia="zh-CN"/>
              </w:rPr>
            </w:pPr>
            <w:r>
              <w:rPr>
                <w:sz w:val="17"/>
                <w:szCs w:val="17"/>
                <w:lang w:eastAsia="zh-CN"/>
              </w:rPr>
              <w:t xml:space="preserve">Self-administered mailed questionnaire focused on most recent pregnancy. Two reminders at 2 &amp; 4 weeks for non-responders </w:t>
            </w:r>
          </w:p>
        </w:tc>
        <w:tc>
          <w:tcPr>
            <w:tcW w:w="992" w:type="dxa"/>
            <w:tcBorders>
              <w:top w:val="single" w:sz="4" w:space="0" w:color="1F4E79" w:themeColor="accent1" w:themeShade="80"/>
            </w:tcBorders>
          </w:tcPr>
          <w:p w14:paraId="3EE8FB49" w14:textId="7D117B23" w:rsidR="005B1204" w:rsidRDefault="005B1204" w:rsidP="00561FCF">
            <w:pPr>
              <w:spacing w:before="60" w:after="60" w:line="240" w:lineRule="auto"/>
              <w:rPr>
                <w:sz w:val="17"/>
                <w:szCs w:val="17"/>
                <w:lang w:eastAsia="zh-CN"/>
              </w:rPr>
            </w:pPr>
            <w:r>
              <w:rPr>
                <w:sz w:val="17"/>
                <w:szCs w:val="17"/>
                <w:lang w:eastAsia="zh-CN"/>
              </w:rPr>
              <w:t>Netherlands</w:t>
            </w:r>
          </w:p>
        </w:tc>
        <w:tc>
          <w:tcPr>
            <w:tcW w:w="1395" w:type="dxa"/>
            <w:tcBorders>
              <w:top w:val="single" w:sz="4" w:space="0" w:color="1F4E79" w:themeColor="accent1" w:themeShade="80"/>
            </w:tcBorders>
          </w:tcPr>
          <w:p w14:paraId="0AFCE9DA" w14:textId="77777777" w:rsidR="005B1204" w:rsidRDefault="005B1204" w:rsidP="00583EEB">
            <w:pPr>
              <w:spacing w:before="60" w:after="60" w:line="240" w:lineRule="auto"/>
              <w:rPr>
                <w:sz w:val="17"/>
                <w:szCs w:val="17"/>
                <w:lang w:eastAsia="zh-CN"/>
              </w:rPr>
            </w:pPr>
            <w:r>
              <w:rPr>
                <w:sz w:val="17"/>
                <w:szCs w:val="17"/>
                <w:lang w:eastAsia="zh-CN"/>
              </w:rPr>
              <w:t xml:space="preserve">A random sample of male painters and </w:t>
            </w:r>
            <w:r w:rsidRPr="00A854D5">
              <w:rPr>
                <w:sz w:val="17"/>
                <w:szCs w:val="17"/>
                <w:lang w:eastAsia="zh-CN"/>
              </w:rPr>
              <w:t>carpenters born between 1950</w:t>
            </w:r>
            <w:r>
              <w:rPr>
                <w:sz w:val="17"/>
                <w:szCs w:val="17"/>
                <w:lang w:eastAsia="zh-CN"/>
              </w:rPr>
              <w:t xml:space="preserve"> </w:t>
            </w:r>
            <w:r w:rsidRPr="00A854D5">
              <w:rPr>
                <w:sz w:val="17"/>
                <w:szCs w:val="17"/>
                <w:lang w:eastAsia="zh-CN"/>
              </w:rPr>
              <w:t xml:space="preserve">and 1975, in the membership register of the Trade Union for Construction </w:t>
            </w:r>
            <w:r w:rsidRPr="00A854D5">
              <w:rPr>
                <w:sz w:val="17"/>
                <w:szCs w:val="17"/>
                <w:lang w:eastAsia="zh-CN"/>
              </w:rPr>
              <w:lastRenderedPageBreak/>
              <w:t xml:space="preserve">Workers </w:t>
            </w:r>
            <w:r>
              <w:rPr>
                <w:sz w:val="17"/>
                <w:szCs w:val="17"/>
                <w:lang w:eastAsia="zh-CN"/>
              </w:rPr>
              <w:t>in 2001</w:t>
            </w:r>
          </w:p>
          <w:p w14:paraId="23A40ADE" w14:textId="77777777" w:rsidR="005B1204" w:rsidRDefault="005B1204" w:rsidP="00583EEB">
            <w:pPr>
              <w:spacing w:before="60" w:after="60" w:line="240" w:lineRule="auto"/>
              <w:rPr>
                <w:sz w:val="17"/>
                <w:szCs w:val="17"/>
                <w:lang w:eastAsia="zh-CN"/>
              </w:rPr>
            </w:pPr>
          </w:p>
          <w:p w14:paraId="6741A2BD" w14:textId="77777777" w:rsidR="005B1204" w:rsidRDefault="005B1204" w:rsidP="00583EEB">
            <w:pPr>
              <w:spacing w:before="60" w:after="60" w:line="240" w:lineRule="auto"/>
              <w:rPr>
                <w:sz w:val="17"/>
                <w:szCs w:val="17"/>
                <w:lang w:eastAsia="zh-CN"/>
              </w:rPr>
            </w:pPr>
            <w:r>
              <w:rPr>
                <w:sz w:val="17"/>
                <w:szCs w:val="17"/>
                <w:lang w:eastAsia="zh-CN"/>
              </w:rPr>
              <w:t xml:space="preserve">N=700 </w:t>
            </w:r>
          </w:p>
        </w:tc>
        <w:tc>
          <w:tcPr>
            <w:tcW w:w="1418" w:type="dxa"/>
            <w:tcBorders>
              <w:top w:val="single" w:sz="4" w:space="0" w:color="1F4E79" w:themeColor="accent1" w:themeShade="80"/>
            </w:tcBorders>
          </w:tcPr>
          <w:p w14:paraId="5C0D206C" w14:textId="03A825C1" w:rsidR="005B1204" w:rsidRDefault="005B1204" w:rsidP="00583EEB">
            <w:pPr>
              <w:spacing w:before="60" w:after="60" w:line="240" w:lineRule="auto"/>
              <w:rPr>
                <w:sz w:val="17"/>
                <w:szCs w:val="17"/>
                <w:lang w:eastAsia="zh-CN"/>
              </w:rPr>
            </w:pPr>
            <w:r>
              <w:rPr>
                <w:sz w:val="17"/>
                <w:szCs w:val="17"/>
                <w:lang w:eastAsia="zh-CN"/>
              </w:rPr>
              <w:lastRenderedPageBreak/>
              <w:t>Male painters</w:t>
            </w:r>
            <w:r>
              <w:rPr>
                <w:rFonts w:cstheme="minorHAnsi"/>
                <w:sz w:val="17"/>
                <w:szCs w:val="17"/>
                <w:lang w:eastAsia="zh-CN"/>
              </w:rPr>
              <w:t xml:space="preserve"> who ever fathered a pregnancy and </w:t>
            </w:r>
            <w:r w:rsidR="00561FCF">
              <w:rPr>
                <w:rFonts w:cstheme="minorHAnsi"/>
                <w:sz w:val="17"/>
                <w:szCs w:val="17"/>
                <w:lang w:eastAsia="zh-CN"/>
              </w:rPr>
              <w:t xml:space="preserve">were </w:t>
            </w:r>
            <w:r>
              <w:rPr>
                <w:sz w:val="17"/>
                <w:szCs w:val="17"/>
                <w:lang w:eastAsia="zh-CN"/>
              </w:rPr>
              <w:t>exposed to solvents at 3 months before pregnancy</w:t>
            </w:r>
          </w:p>
          <w:p w14:paraId="7EA1C16C" w14:textId="77777777" w:rsidR="005B1204" w:rsidRDefault="005B1204" w:rsidP="00583EEB">
            <w:pPr>
              <w:spacing w:before="60" w:after="60" w:line="240" w:lineRule="auto"/>
              <w:rPr>
                <w:rFonts w:cstheme="minorHAnsi"/>
                <w:sz w:val="17"/>
                <w:szCs w:val="17"/>
                <w:lang w:eastAsia="zh-CN"/>
              </w:rPr>
            </w:pPr>
            <w:r>
              <w:rPr>
                <w:sz w:val="17"/>
                <w:szCs w:val="17"/>
                <w:lang w:eastAsia="zh-CN"/>
              </w:rPr>
              <w:t>n=398</w:t>
            </w:r>
          </w:p>
          <w:p w14:paraId="1E86458C" w14:textId="77777777" w:rsidR="005B1204" w:rsidRDefault="005B1204" w:rsidP="00583EEB">
            <w:pPr>
              <w:spacing w:before="60" w:after="60" w:line="240" w:lineRule="auto"/>
              <w:rPr>
                <w:rFonts w:cstheme="minorHAnsi"/>
                <w:sz w:val="17"/>
                <w:szCs w:val="17"/>
                <w:lang w:eastAsia="zh-CN"/>
              </w:rPr>
            </w:pPr>
          </w:p>
          <w:p w14:paraId="2026C256" w14:textId="77777777" w:rsidR="005B1204" w:rsidRDefault="005B1204" w:rsidP="00583EEB">
            <w:pPr>
              <w:spacing w:before="60" w:after="60" w:line="240" w:lineRule="auto"/>
              <w:rPr>
                <w:sz w:val="17"/>
                <w:szCs w:val="17"/>
                <w:lang w:eastAsia="zh-CN"/>
              </w:rPr>
            </w:pPr>
          </w:p>
        </w:tc>
        <w:tc>
          <w:tcPr>
            <w:tcW w:w="1276" w:type="dxa"/>
            <w:tcBorders>
              <w:top w:val="single" w:sz="4" w:space="0" w:color="1F4E79" w:themeColor="accent1" w:themeShade="80"/>
            </w:tcBorders>
          </w:tcPr>
          <w:p w14:paraId="09FA12BF" w14:textId="77777777" w:rsidR="005B1204" w:rsidRDefault="005B1204" w:rsidP="00583EEB">
            <w:pPr>
              <w:spacing w:before="60" w:after="60" w:line="240" w:lineRule="auto"/>
              <w:rPr>
                <w:sz w:val="17"/>
                <w:szCs w:val="17"/>
                <w:lang w:eastAsia="zh-CN"/>
              </w:rPr>
            </w:pPr>
            <w:r>
              <w:rPr>
                <w:sz w:val="17"/>
                <w:szCs w:val="17"/>
                <w:lang w:eastAsia="zh-CN"/>
              </w:rPr>
              <w:t>Carpenters with nil or negligible exposure to solvents</w:t>
            </w:r>
          </w:p>
          <w:p w14:paraId="59ADD106" w14:textId="77777777" w:rsidR="005B1204" w:rsidRDefault="005B1204" w:rsidP="00583EEB">
            <w:pPr>
              <w:spacing w:before="60" w:after="60" w:line="240" w:lineRule="auto"/>
              <w:rPr>
                <w:sz w:val="17"/>
                <w:szCs w:val="17"/>
                <w:lang w:eastAsia="zh-CN"/>
              </w:rPr>
            </w:pPr>
            <w:r>
              <w:rPr>
                <w:sz w:val="17"/>
                <w:szCs w:val="17"/>
                <w:lang w:eastAsia="zh-CN"/>
              </w:rPr>
              <w:t>n=302</w:t>
            </w:r>
          </w:p>
        </w:tc>
        <w:tc>
          <w:tcPr>
            <w:tcW w:w="2552" w:type="dxa"/>
            <w:tcBorders>
              <w:top w:val="single" w:sz="4" w:space="0" w:color="1F4E79" w:themeColor="accent1" w:themeShade="80"/>
            </w:tcBorders>
          </w:tcPr>
          <w:p w14:paraId="7C38B063" w14:textId="647FD9A8" w:rsidR="005B1204" w:rsidRDefault="00561FCF" w:rsidP="00583EEB">
            <w:pPr>
              <w:spacing w:before="60" w:after="60" w:line="240" w:lineRule="auto"/>
              <w:contextualSpacing/>
              <w:rPr>
                <w:sz w:val="17"/>
                <w:szCs w:val="17"/>
                <w:lang w:eastAsia="zh-CN"/>
              </w:rPr>
            </w:pPr>
            <w:r>
              <w:rPr>
                <w:sz w:val="17"/>
                <w:szCs w:val="17"/>
                <w:lang w:eastAsia="zh-CN"/>
              </w:rPr>
              <w:t>I</w:t>
            </w:r>
            <w:r w:rsidR="005B1204">
              <w:rPr>
                <w:sz w:val="17"/>
                <w:szCs w:val="17"/>
                <w:lang w:eastAsia="zh-CN"/>
              </w:rPr>
              <w:t>nformation collected through the self-administered questionnaire:</w:t>
            </w:r>
          </w:p>
          <w:p w14:paraId="482CB3F4" w14:textId="77777777" w:rsidR="005B1204" w:rsidRPr="00F24CCA" w:rsidRDefault="005B1204" w:rsidP="00583EEB">
            <w:pPr>
              <w:numPr>
                <w:ilvl w:val="0"/>
                <w:numId w:val="20"/>
              </w:numPr>
              <w:spacing w:before="60" w:after="60" w:line="240" w:lineRule="auto"/>
              <w:ind w:left="318" w:hanging="284"/>
              <w:contextualSpacing/>
              <w:rPr>
                <w:sz w:val="17"/>
                <w:szCs w:val="17"/>
                <w:lang w:eastAsia="zh-CN"/>
              </w:rPr>
            </w:pPr>
            <w:r>
              <w:rPr>
                <w:sz w:val="17"/>
                <w:szCs w:val="17"/>
                <w:lang w:eastAsia="zh-CN"/>
              </w:rPr>
              <w:t xml:space="preserve">Preterm delivery (delivery &lt;37 weeks of gestation) </w:t>
            </w:r>
          </w:p>
          <w:p w14:paraId="76007DB1" w14:textId="77777777" w:rsidR="005B1204" w:rsidRPr="00F24CCA" w:rsidRDefault="005B1204" w:rsidP="00583EEB">
            <w:pPr>
              <w:numPr>
                <w:ilvl w:val="0"/>
                <w:numId w:val="20"/>
              </w:numPr>
              <w:spacing w:before="60" w:after="60" w:line="240" w:lineRule="auto"/>
              <w:ind w:left="318" w:hanging="284"/>
              <w:contextualSpacing/>
              <w:rPr>
                <w:sz w:val="17"/>
                <w:szCs w:val="17"/>
                <w:lang w:eastAsia="zh-CN"/>
              </w:rPr>
            </w:pPr>
            <w:r>
              <w:rPr>
                <w:sz w:val="17"/>
                <w:szCs w:val="17"/>
                <w:lang w:eastAsia="zh-CN"/>
              </w:rPr>
              <w:t>Low birth weight (&lt;2.5kg)</w:t>
            </w:r>
          </w:p>
          <w:p w14:paraId="0BE2D847" w14:textId="77777777" w:rsidR="005B1204" w:rsidRDefault="005B1204" w:rsidP="00583EEB">
            <w:pPr>
              <w:numPr>
                <w:ilvl w:val="0"/>
                <w:numId w:val="20"/>
              </w:numPr>
              <w:spacing w:before="60" w:after="60" w:line="240" w:lineRule="auto"/>
              <w:ind w:left="318" w:hanging="284"/>
              <w:contextualSpacing/>
              <w:rPr>
                <w:sz w:val="17"/>
                <w:szCs w:val="17"/>
                <w:lang w:eastAsia="zh-CN"/>
              </w:rPr>
            </w:pPr>
            <w:r w:rsidRPr="00257EB5">
              <w:rPr>
                <w:sz w:val="17"/>
                <w:szCs w:val="17"/>
                <w:lang w:eastAsia="zh-CN"/>
              </w:rPr>
              <w:t>Birth defects in offspring</w:t>
            </w:r>
            <w:r>
              <w:rPr>
                <w:sz w:val="17"/>
                <w:szCs w:val="17"/>
                <w:lang w:eastAsia="zh-CN"/>
              </w:rPr>
              <w:t xml:space="preserve"> </w:t>
            </w:r>
          </w:p>
          <w:p w14:paraId="188FE1B4" w14:textId="77777777" w:rsidR="005B1204" w:rsidRPr="00F24CCA" w:rsidRDefault="005B1204" w:rsidP="00583EEB">
            <w:pPr>
              <w:numPr>
                <w:ilvl w:val="0"/>
                <w:numId w:val="20"/>
              </w:numPr>
              <w:spacing w:before="60" w:after="60" w:line="240" w:lineRule="auto"/>
              <w:ind w:left="318" w:hanging="284"/>
              <w:contextualSpacing/>
              <w:rPr>
                <w:sz w:val="17"/>
                <w:szCs w:val="17"/>
                <w:lang w:eastAsia="zh-CN"/>
              </w:rPr>
            </w:pPr>
            <w:r>
              <w:rPr>
                <w:sz w:val="17"/>
                <w:szCs w:val="17"/>
                <w:lang w:eastAsia="zh-CN"/>
              </w:rPr>
              <w:t>Spontaneous abortion (a pregnancy that ended &lt;20 weeks of gestation)</w:t>
            </w:r>
          </w:p>
          <w:p w14:paraId="62D27BEC" w14:textId="77777777" w:rsidR="005B1204" w:rsidRDefault="005B1204" w:rsidP="00583EEB">
            <w:pPr>
              <w:numPr>
                <w:ilvl w:val="0"/>
                <w:numId w:val="20"/>
              </w:numPr>
              <w:spacing w:before="60" w:after="60" w:line="240" w:lineRule="auto"/>
              <w:ind w:left="318" w:hanging="284"/>
              <w:contextualSpacing/>
              <w:rPr>
                <w:sz w:val="17"/>
                <w:szCs w:val="17"/>
                <w:lang w:eastAsia="zh-CN"/>
              </w:rPr>
            </w:pPr>
            <w:r w:rsidRPr="00257EB5">
              <w:rPr>
                <w:sz w:val="17"/>
                <w:szCs w:val="17"/>
                <w:lang w:eastAsia="zh-CN"/>
              </w:rPr>
              <w:t>Time to pregnancy</w:t>
            </w:r>
            <w:r>
              <w:rPr>
                <w:sz w:val="17"/>
                <w:szCs w:val="17"/>
                <w:lang w:eastAsia="zh-CN"/>
              </w:rPr>
              <w:t xml:space="preserve"> (TTP)</w:t>
            </w:r>
            <w:r w:rsidRPr="00257EB5">
              <w:rPr>
                <w:sz w:val="17"/>
                <w:szCs w:val="17"/>
                <w:lang w:eastAsia="zh-CN"/>
              </w:rPr>
              <w:t xml:space="preserve"> </w:t>
            </w:r>
            <w:r>
              <w:rPr>
                <w:sz w:val="17"/>
                <w:szCs w:val="17"/>
                <w:lang w:eastAsia="zh-CN"/>
              </w:rPr>
              <w:t xml:space="preserve">(cut off point 12 months) </w:t>
            </w:r>
          </w:p>
          <w:p w14:paraId="3FE8FC27" w14:textId="77777777" w:rsidR="005B1204" w:rsidRDefault="005B1204" w:rsidP="00583EEB">
            <w:pPr>
              <w:spacing w:before="60" w:after="60" w:line="240" w:lineRule="auto"/>
              <w:contextualSpacing/>
              <w:rPr>
                <w:sz w:val="17"/>
                <w:szCs w:val="17"/>
                <w:lang w:eastAsia="zh-CN"/>
              </w:rPr>
            </w:pPr>
          </w:p>
          <w:p w14:paraId="681E41D4" w14:textId="1FA2FBAA" w:rsidR="005B1204" w:rsidRPr="00F24CCA" w:rsidRDefault="005B1204" w:rsidP="00561FCF">
            <w:pPr>
              <w:spacing w:before="60" w:after="60" w:line="240" w:lineRule="auto"/>
              <w:contextualSpacing/>
              <w:rPr>
                <w:sz w:val="17"/>
                <w:szCs w:val="17"/>
                <w:lang w:eastAsia="zh-CN"/>
              </w:rPr>
            </w:pPr>
            <w:r>
              <w:rPr>
                <w:sz w:val="17"/>
                <w:szCs w:val="17"/>
                <w:lang w:eastAsia="zh-CN"/>
              </w:rPr>
              <w:lastRenderedPageBreak/>
              <w:t xml:space="preserve">Covariates:  </w:t>
            </w:r>
            <w:r w:rsidRPr="000564D2">
              <w:rPr>
                <w:sz w:val="17"/>
                <w:szCs w:val="17"/>
                <w:lang w:eastAsia="zh-CN"/>
              </w:rPr>
              <w:t xml:space="preserve">year of pregnancy, maternal age at conception, paternal smoking and alcohol use before pregnancy, maternal smoking, alcohol use, chemical occupational exposure, physical occupational exposure, </w:t>
            </w:r>
            <w:r>
              <w:rPr>
                <w:sz w:val="17"/>
                <w:szCs w:val="17"/>
                <w:lang w:eastAsia="zh-CN"/>
              </w:rPr>
              <w:t>medication use during pregnancy</w:t>
            </w:r>
          </w:p>
        </w:tc>
        <w:tc>
          <w:tcPr>
            <w:tcW w:w="2977" w:type="dxa"/>
            <w:tcBorders>
              <w:top w:val="single" w:sz="4" w:space="0" w:color="1F4E79" w:themeColor="accent1" w:themeShade="80"/>
            </w:tcBorders>
          </w:tcPr>
          <w:p w14:paraId="2EB04D08" w14:textId="176F7F9F" w:rsidR="005B1204" w:rsidRDefault="005B1204" w:rsidP="00D359B6">
            <w:pPr>
              <w:spacing w:before="60" w:after="60" w:line="240" w:lineRule="auto"/>
              <w:rPr>
                <w:sz w:val="17"/>
                <w:szCs w:val="17"/>
                <w:lang w:eastAsia="zh-CN"/>
              </w:rPr>
            </w:pPr>
            <w:r>
              <w:rPr>
                <w:sz w:val="17"/>
                <w:szCs w:val="17"/>
                <w:lang w:eastAsia="zh-CN"/>
              </w:rPr>
              <w:lastRenderedPageBreak/>
              <w:t xml:space="preserve">Exposure was assessed based on responses to questionnaire; job title at 3 months before pregnancy were combined with self-reported exposure to paints, thinners or </w:t>
            </w:r>
            <w:r w:rsidR="00D359B6">
              <w:rPr>
                <w:sz w:val="17"/>
                <w:szCs w:val="17"/>
                <w:lang w:eastAsia="zh-CN"/>
              </w:rPr>
              <w:t>cleaning agents</w:t>
            </w:r>
            <w:r w:rsidR="00B7251F">
              <w:rPr>
                <w:sz w:val="17"/>
                <w:szCs w:val="17"/>
                <w:lang w:eastAsia="zh-CN"/>
              </w:rPr>
              <w:t xml:space="preserve">. For quantitative exposure assessment the model </w:t>
            </w:r>
            <w:r>
              <w:rPr>
                <w:sz w:val="17"/>
                <w:szCs w:val="17"/>
                <w:lang w:eastAsia="zh-CN"/>
              </w:rPr>
              <w:t>described by Burstyn and Kromhout.</w:t>
            </w:r>
            <w:r>
              <w:rPr>
                <w:sz w:val="17"/>
                <w:szCs w:val="17"/>
                <w:lang w:eastAsia="zh-CN"/>
              </w:rPr>
              <w:fldChar w:fldCharType="begin"/>
            </w:r>
            <w:r w:rsidR="00816121">
              <w:rPr>
                <w:sz w:val="17"/>
                <w:szCs w:val="17"/>
                <w:lang w:eastAsia="zh-CN"/>
              </w:rPr>
              <w:instrText xml:space="preserve"> ADDIN EN.CITE &lt;EndNote&gt;&lt;Cite&gt;&lt;Author&gt;Burstyn&lt;/Author&gt;&lt;Year&gt;2002&lt;/Year&gt;&lt;RecNum&gt;65&lt;/RecNum&gt;&lt;DisplayText&gt;&lt;style face="superscript"&gt;54&lt;/style&gt;&lt;/DisplayText&gt;&lt;record&gt;&lt;rec-number&gt;65&lt;/rec-number&gt;&lt;foreign-keys&gt;&lt;key app="EN" db-id="ts0t25s0vv2va1ezfw6vrttvwprff5reztr9" timestamp="1539304984"&gt;65&lt;/key&gt;&lt;/foreign-keys&gt;&lt;ref-type name="Journal Article"&gt;17&lt;/ref-type&gt;&lt;contributors&gt;&lt;authors&gt;&lt;author&gt;Burstyn, I.&lt;/author&gt;&lt;author&gt;Kromhout, H.&lt;/author&gt;&lt;/authors&gt;&lt;/contributors&gt;&lt;auth-address&gt;Univ Utrecht, Inst Risk Assessment Sci, Div Environm &amp;amp; Occupat Hlth, NL-3508 TD Utrecht, Netherlands&lt;/auth-address&gt;&lt;titles&gt;&lt;title&gt;Trends in inhalation exposure to hydrocarbons among commercial painters in The Netherlands&lt;/title&gt;&lt;secondary-title&gt;Scand. J. Work Environ. Health&lt;/secondary-title&gt;&lt;alt-title&gt;Scand J Work Env Hea&lt;/alt-title&gt;&lt;/titles&gt;&lt;pages&gt;429-438&lt;/pages&gt;&lt;volume&gt;28&lt;/volume&gt;&lt;number&gt;6&lt;/number&gt;&lt;keywords&gt;&lt;keyword&gt;database&lt;/keyword&gt;&lt;keyword&gt;determinants of exposure&lt;/keyword&gt;&lt;keyword&gt;exposure assessment&lt;/keyword&gt;&lt;keyword&gt;health surveillance&lt;/keyword&gt;&lt;keyword&gt;mixed-effects models&lt;/keyword&gt;&lt;keyword&gt;nonlinear regression&lt;/keyword&gt;&lt;keyword&gt;single-cell model&lt;/keyword&gt;&lt;keyword&gt;solvents&lt;/keyword&gt;&lt;keyword&gt;toluene&lt;/keyword&gt;&lt;keyword&gt;chronic toxic encephalopathy&lt;/keyword&gt;&lt;keyword&gt;solvent exposure&lt;/keyword&gt;&lt;keyword&gt;spray painters&lt;/keyword&gt;&lt;keyword&gt;mixed-solvents&lt;/keyword&gt;&lt;keyword&gt;dermal model&lt;/keyword&gt;&lt;keyword&gt;construction&lt;/keyword&gt;&lt;keyword&gt;deposition&lt;/keyword&gt;&lt;keyword&gt;workers&lt;/keyword&gt;&lt;/keywords&gt;&lt;dates&gt;&lt;year&gt;2002&lt;/year&gt;&lt;pub-dates&gt;&lt;date&gt;Dec&lt;/date&gt;&lt;/pub-dates&gt;&lt;/dates&gt;&lt;isbn&gt;0355-3140&lt;/isbn&gt;&lt;accession-num&gt;WOS:000180289400008&lt;/accession-num&gt;&lt;urls&gt;&lt;related-urls&gt;&lt;url&gt;&amp;lt;Go to ISI&amp;gt;://WOS:000180289400008&lt;/url&gt;&lt;/related-urls&gt;&lt;/urls&gt;&lt;electronic-resource-num&gt;DOI 10.5271/sjweh.695&lt;/electronic-resource-num&gt;&lt;language&gt;English&lt;/language&gt;&lt;/record&gt;&lt;/Cite&gt;&lt;/EndNote&gt;</w:instrText>
            </w:r>
            <w:r>
              <w:rPr>
                <w:sz w:val="17"/>
                <w:szCs w:val="17"/>
                <w:lang w:eastAsia="zh-CN"/>
              </w:rPr>
              <w:fldChar w:fldCharType="separate"/>
            </w:r>
            <w:r w:rsidR="00816121" w:rsidRPr="00816121">
              <w:rPr>
                <w:noProof/>
                <w:sz w:val="17"/>
                <w:szCs w:val="17"/>
                <w:vertAlign w:val="superscript"/>
                <w:lang w:eastAsia="zh-CN"/>
              </w:rPr>
              <w:t>54</w:t>
            </w:r>
            <w:r>
              <w:rPr>
                <w:sz w:val="17"/>
                <w:szCs w:val="17"/>
                <w:lang w:eastAsia="zh-CN"/>
              </w:rPr>
              <w:fldChar w:fldCharType="end"/>
            </w:r>
            <w:r w:rsidR="00B7251F">
              <w:rPr>
                <w:sz w:val="17"/>
                <w:szCs w:val="17"/>
                <w:lang w:eastAsia="zh-CN"/>
              </w:rPr>
              <w:t xml:space="preserve"> was used as developed</w:t>
            </w:r>
            <w:r>
              <w:rPr>
                <w:sz w:val="17"/>
                <w:szCs w:val="17"/>
                <w:lang w:eastAsia="zh-CN"/>
              </w:rPr>
              <w:t xml:space="preserve"> in a similar population in the Netherlands</w:t>
            </w:r>
            <w:r w:rsidR="00B7251F">
              <w:rPr>
                <w:sz w:val="17"/>
                <w:szCs w:val="17"/>
                <w:lang w:eastAsia="zh-CN"/>
              </w:rPr>
              <w:t>.</w:t>
            </w:r>
          </w:p>
          <w:p w14:paraId="0F42A427" w14:textId="48C1FF9D" w:rsidR="00B7251F" w:rsidRPr="00CE6649" w:rsidRDefault="00B7251F" w:rsidP="00B7251F">
            <w:pPr>
              <w:spacing w:before="60" w:after="60" w:line="240" w:lineRule="auto"/>
              <w:rPr>
                <w:sz w:val="17"/>
                <w:szCs w:val="17"/>
                <w:lang w:eastAsia="zh-CN"/>
              </w:rPr>
            </w:pPr>
            <w:r>
              <w:rPr>
                <w:sz w:val="17"/>
                <w:szCs w:val="17"/>
                <w:lang w:eastAsia="zh-CN"/>
              </w:rPr>
              <w:t xml:space="preserve">Toluene was selected as a marker for solvent exposure, since </w:t>
            </w:r>
            <w:r>
              <w:rPr>
                <w:sz w:val="17"/>
                <w:szCs w:val="17"/>
                <w:lang w:eastAsia="zh-CN"/>
              </w:rPr>
              <w:lastRenderedPageBreak/>
              <w:t>measured hydrocarbon exposures appeared strongly correlated</w:t>
            </w:r>
            <w:r>
              <w:rPr>
                <w:sz w:val="17"/>
                <w:szCs w:val="17"/>
                <w:lang w:eastAsia="zh-CN"/>
              </w:rPr>
              <w:fldChar w:fldCharType="begin"/>
            </w:r>
            <w:r>
              <w:rPr>
                <w:sz w:val="17"/>
                <w:szCs w:val="17"/>
                <w:lang w:eastAsia="zh-CN"/>
              </w:rPr>
              <w:instrText xml:space="preserve"> ADDIN EN.CITE &lt;EndNote&gt;&lt;Cite&gt;&lt;Author&gt;Hooiveld&lt;/Author&gt;&lt;Year&gt;2006&lt;/Year&gt;&lt;RecNum&gt;2&lt;/RecNum&gt;&lt;DisplayText&gt;&lt;style face="superscript"&gt;11&lt;/style&gt;&lt;/DisplayText&gt;&lt;record&gt;&lt;rec-number&gt;2&lt;/rec-number&gt;&lt;foreign-keys&gt;&lt;key app="EN" db-id="ts0t25s0vv2va1ezfw6vrttvwprff5reztr9" timestamp="1537765203"&gt;2&lt;/key&gt;&lt;/foreign-keys&gt;&lt;ref-type name="Journal Article"&gt;17&lt;/ref-type&gt;&lt;contributors&gt;&lt;authors&gt;&lt;author&gt;Hooiveld, M.&lt;/author&gt;&lt;author&gt;Haveman, W.&lt;/author&gt;&lt;author&gt;Roskes, K.&lt;/author&gt;&lt;author&gt;Bretveld, R.&lt;/author&gt;&lt;author&gt;Burstyn, I.&lt;/author&gt;&lt;author&gt;Roeleveld, N.&lt;/author&gt;&lt;/authors&gt;&lt;/contributors&gt;&lt;titles&gt;&lt;title&gt;Adverse reproductive outcomes among male painters with occupational exposure to organic solvents&lt;/title&gt;&lt;secondary-title&gt;Occup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Medicine&lt;/abbr-3&gt;&lt;/periodical&gt;&lt;pages&gt;538-544&lt;/pages&gt;&lt;volume&gt;63&lt;/volume&gt;&lt;number&gt;8&lt;/number&gt;&lt;dates&gt;&lt;year&gt;2006&lt;/year&gt;&lt;/dates&gt;&lt;accession-num&gt;68652612; 16757511&lt;/accession-num&gt;&lt;urls&gt;&lt;related-urls&gt;&lt;url&gt;https://search.proquest.com/docview/68652612?accountid=12528&lt;/url&gt;&lt;url&gt;https://www.ncbi.nlm.nih.gov/pmc/articles/PMC2078125/pdf/538.pdf&lt;/url&gt;&lt;/related-urls&gt;&lt;/urls&gt;&lt;/record&gt;&lt;/Cite&gt;&lt;/EndNote&gt;</w:instrText>
            </w:r>
            <w:r>
              <w:rPr>
                <w:sz w:val="17"/>
                <w:szCs w:val="17"/>
                <w:lang w:eastAsia="zh-CN"/>
              </w:rPr>
              <w:fldChar w:fldCharType="separate"/>
            </w:r>
            <w:r w:rsidRPr="006A5370">
              <w:rPr>
                <w:noProof/>
                <w:sz w:val="17"/>
                <w:szCs w:val="17"/>
                <w:vertAlign w:val="superscript"/>
                <w:lang w:eastAsia="zh-CN"/>
              </w:rPr>
              <w:t>11</w:t>
            </w:r>
            <w:r>
              <w:rPr>
                <w:sz w:val="17"/>
                <w:szCs w:val="17"/>
                <w:lang w:eastAsia="zh-CN"/>
              </w:rPr>
              <w:fldChar w:fldCharType="end"/>
            </w:r>
          </w:p>
        </w:tc>
        <w:tc>
          <w:tcPr>
            <w:tcW w:w="992" w:type="dxa"/>
            <w:tcBorders>
              <w:top w:val="single" w:sz="4" w:space="0" w:color="1F4E79" w:themeColor="accent1" w:themeShade="80"/>
            </w:tcBorders>
          </w:tcPr>
          <w:p w14:paraId="0AA02917" w14:textId="77777777" w:rsidR="005B1204" w:rsidRDefault="005B1204" w:rsidP="00583EEB">
            <w:pPr>
              <w:spacing w:before="60" w:after="60" w:line="240" w:lineRule="auto"/>
              <w:rPr>
                <w:sz w:val="17"/>
                <w:szCs w:val="17"/>
                <w:lang w:eastAsia="zh-CN"/>
              </w:rPr>
            </w:pPr>
            <w:r>
              <w:rPr>
                <w:sz w:val="17"/>
                <w:szCs w:val="17"/>
                <w:lang w:eastAsia="zh-CN"/>
              </w:rPr>
              <w:lastRenderedPageBreak/>
              <w:t>Not reported</w:t>
            </w:r>
          </w:p>
        </w:tc>
      </w:tr>
      <w:tr w:rsidR="005B1204" w:rsidRPr="0093556D" w14:paraId="54516678" w14:textId="77777777" w:rsidTr="00583EEB">
        <w:tc>
          <w:tcPr>
            <w:tcW w:w="14007" w:type="dxa"/>
            <w:gridSpan w:val="9"/>
            <w:tcBorders>
              <w:top w:val="single" w:sz="4" w:space="0" w:color="1F4E79" w:themeColor="accent1" w:themeShade="80"/>
            </w:tcBorders>
          </w:tcPr>
          <w:p w14:paraId="00AD54A7" w14:textId="77777777" w:rsidR="005B1204" w:rsidRPr="000564D2" w:rsidRDefault="005B1204" w:rsidP="00583EEB">
            <w:pPr>
              <w:spacing w:before="60" w:after="60" w:line="240" w:lineRule="auto"/>
              <w:rPr>
                <w:b/>
                <w:bCs/>
                <w:sz w:val="17"/>
                <w:szCs w:val="17"/>
                <w:lang w:eastAsia="zh-CN"/>
              </w:rPr>
            </w:pPr>
            <w:r w:rsidRPr="000564D2">
              <w:rPr>
                <w:b/>
                <w:bCs/>
                <w:sz w:val="17"/>
                <w:szCs w:val="17"/>
                <w:lang w:eastAsia="zh-CN"/>
              </w:rPr>
              <w:t>Findings:</w:t>
            </w:r>
          </w:p>
          <w:p w14:paraId="14953B60" w14:textId="20776326" w:rsidR="005B1204" w:rsidRDefault="005B1204" w:rsidP="00583EEB">
            <w:pPr>
              <w:spacing w:before="60" w:after="60" w:line="240" w:lineRule="auto"/>
              <w:rPr>
                <w:sz w:val="17"/>
                <w:szCs w:val="17"/>
                <w:lang w:eastAsia="zh-CN"/>
              </w:rPr>
            </w:pPr>
            <w:r w:rsidRPr="00662AD8">
              <w:rPr>
                <w:sz w:val="17"/>
                <w:szCs w:val="17"/>
                <w:lang w:eastAsia="zh-CN"/>
              </w:rPr>
              <w:t xml:space="preserve">There was no increased risk of </w:t>
            </w:r>
            <w:r w:rsidR="00561FCF">
              <w:rPr>
                <w:sz w:val="17"/>
                <w:szCs w:val="17"/>
                <w:lang w:eastAsia="zh-CN"/>
              </w:rPr>
              <w:t xml:space="preserve">prolonged TTP, </w:t>
            </w:r>
            <w:r w:rsidR="003A5529">
              <w:rPr>
                <w:sz w:val="17"/>
                <w:szCs w:val="17"/>
                <w:lang w:eastAsia="zh-CN"/>
              </w:rPr>
              <w:t xml:space="preserve">low fecundity, </w:t>
            </w:r>
            <w:r>
              <w:rPr>
                <w:sz w:val="17"/>
                <w:szCs w:val="17"/>
                <w:lang w:eastAsia="zh-CN"/>
              </w:rPr>
              <w:t xml:space="preserve">spontaneous abortion </w:t>
            </w:r>
            <w:r w:rsidR="003A5529">
              <w:rPr>
                <w:sz w:val="17"/>
                <w:szCs w:val="17"/>
                <w:lang w:eastAsia="zh-CN"/>
              </w:rPr>
              <w:t xml:space="preserve">(OR 1.1; 95% CI 0.4-2.7) </w:t>
            </w:r>
            <w:r>
              <w:rPr>
                <w:sz w:val="17"/>
                <w:szCs w:val="17"/>
                <w:lang w:eastAsia="zh-CN"/>
              </w:rPr>
              <w:t xml:space="preserve">or preterm births </w:t>
            </w:r>
            <w:r w:rsidR="003A5529">
              <w:rPr>
                <w:sz w:val="17"/>
                <w:szCs w:val="17"/>
                <w:lang w:eastAsia="zh-CN"/>
              </w:rPr>
              <w:t>(OR 1.2; 95% CI 0.7-</w:t>
            </w:r>
            <w:r w:rsidR="003A5529" w:rsidRPr="006424FA">
              <w:rPr>
                <w:sz w:val="17"/>
                <w:szCs w:val="17"/>
                <w:lang w:eastAsia="zh-CN"/>
              </w:rPr>
              <w:t>2.2</w:t>
            </w:r>
            <w:r w:rsidR="003A5529">
              <w:rPr>
                <w:sz w:val="17"/>
                <w:szCs w:val="17"/>
                <w:lang w:eastAsia="zh-CN"/>
              </w:rPr>
              <w:t xml:space="preserve">) </w:t>
            </w:r>
            <w:r>
              <w:rPr>
                <w:sz w:val="17"/>
                <w:szCs w:val="17"/>
                <w:lang w:eastAsia="zh-CN"/>
              </w:rPr>
              <w:t>in</w:t>
            </w:r>
            <w:r w:rsidRPr="00662AD8">
              <w:rPr>
                <w:sz w:val="17"/>
                <w:szCs w:val="17"/>
                <w:lang w:eastAsia="zh-CN"/>
              </w:rPr>
              <w:t xml:space="preserve"> </w:t>
            </w:r>
            <w:r>
              <w:rPr>
                <w:sz w:val="17"/>
                <w:szCs w:val="17"/>
                <w:lang w:eastAsia="zh-CN"/>
              </w:rPr>
              <w:t xml:space="preserve">partners of </w:t>
            </w:r>
            <w:r w:rsidRPr="00662AD8">
              <w:rPr>
                <w:sz w:val="17"/>
                <w:szCs w:val="17"/>
                <w:lang w:eastAsia="zh-CN"/>
              </w:rPr>
              <w:t>painters compared to carpenters</w:t>
            </w:r>
            <w:r>
              <w:rPr>
                <w:sz w:val="17"/>
                <w:szCs w:val="17"/>
                <w:lang w:eastAsia="zh-CN"/>
              </w:rPr>
              <w:t xml:space="preserve">. </w:t>
            </w:r>
          </w:p>
          <w:p w14:paraId="3C1387E6" w14:textId="4709B07B" w:rsidR="005B1204" w:rsidRDefault="003A5529" w:rsidP="003A5529">
            <w:pPr>
              <w:spacing w:before="60" w:after="60" w:line="240" w:lineRule="auto"/>
              <w:rPr>
                <w:sz w:val="17"/>
                <w:szCs w:val="17"/>
                <w:lang w:eastAsia="zh-CN"/>
              </w:rPr>
            </w:pPr>
            <w:r>
              <w:rPr>
                <w:sz w:val="17"/>
                <w:szCs w:val="17"/>
                <w:lang w:eastAsia="zh-CN"/>
              </w:rPr>
              <w:t>B</w:t>
            </w:r>
            <w:r w:rsidR="005B1204">
              <w:rPr>
                <w:sz w:val="17"/>
                <w:szCs w:val="17"/>
                <w:lang w:eastAsia="zh-CN"/>
              </w:rPr>
              <w:t xml:space="preserve">irth defects in offspring of painters were significantly higher compared to unexposed carpenters (OR </w:t>
            </w:r>
            <w:r w:rsidR="005B1204" w:rsidRPr="006424FA">
              <w:rPr>
                <w:sz w:val="17"/>
                <w:szCs w:val="17"/>
                <w:lang w:eastAsia="zh-CN"/>
              </w:rPr>
              <w:t>2.4</w:t>
            </w:r>
            <w:r w:rsidR="005B1204">
              <w:rPr>
                <w:sz w:val="17"/>
                <w:szCs w:val="17"/>
                <w:lang w:eastAsia="zh-CN"/>
              </w:rPr>
              <w:t>; 95% CI</w:t>
            </w:r>
            <w:r w:rsidR="005B1204" w:rsidRPr="006424FA">
              <w:rPr>
                <w:sz w:val="17"/>
                <w:szCs w:val="17"/>
                <w:lang w:eastAsia="zh-CN"/>
              </w:rPr>
              <w:t xml:space="preserve"> 1.2–4.9</w:t>
            </w:r>
            <w:r w:rsidR="005B1204">
              <w:rPr>
                <w:sz w:val="17"/>
                <w:szCs w:val="17"/>
                <w:lang w:eastAsia="zh-CN"/>
              </w:rPr>
              <w:t xml:space="preserve">), </w:t>
            </w:r>
            <w:r w:rsidR="005B1204" w:rsidRPr="006424FA">
              <w:rPr>
                <w:sz w:val="17"/>
                <w:szCs w:val="17"/>
                <w:lang w:eastAsia="zh-CN"/>
              </w:rPr>
              <w:t>mainly due to a higher risk of</w:t>
            </w:r>
            <w:r w:rsidR="005B1204">
              <w:rPr>
                <w:sz w:val="17"/>
                <w:szCs w:val="17"/>
                <w:lang w:eastAsia="zh-CN"/>
              </w:rPr>
              <w:t xml:space="preserve"> congenital malformations (OR 6.2; 95% CI 1.4-</w:t>
            </w:r>
            <w:r w:rsidR="005B1204" w:rsidRPr="006424FA">
              <w:rPr>
                <w:sz w:val="17"/>
                <w:szCs w:val="17"/>
                <w:lang w:eastAsia="zh-CN"/>
              </w:rPr>
              <w:t>27.9)</w:t>
            </w:r>
            <w:r w:rsidR="005B1204">
              <w:rPr>
                <w:sz w:val="17"/>
                <w:szCs w:val="17"/>
                <w:lang w:eastAsia="zh-CN"/>
              </w:rPr>
              <w:t xml:space="preserve">. Malformations reported </w:t>
            </w:r>
            <w:r>
              <w:rPr>
                <w:sz w:val="17"/>
                <w:szCs w:val="17"/>
                <w:lang w:eastAsia="zh-CN"/>
              </w:rPr>
              <w:t xml:space="preserve">by painters </w:t>
            </w:r>
            <w:r w:rsidR="005B1204" w:rsidRPr="000564D2">
              <w:rPr>
                <w:sz w:val="17"/>
                <w:szCs w:val="17"/>
                <w:lang w:eastAsia="zh-CN"/>
              </w:rPr>
              <w:t>were: cardiovascular (n=4), gastrointestinal (n=2), central nervous system (n=1), eye (n=1), urogenital malformations (n=1), oro-facial clefts (n=3), Down’s syndrome (n=1), and other syndromes (n=3).</w:t>
            </w:r>
            <w:r>
              <w:rPr>
                <w:sz w:val="17"/>
                <w:szCs w:val="17"/>
                <w:lang w:eastAsia="zh-CN"/>
              </w:rPr>
              <w:t xml:space="preserve"> Non-exposed workers reported 1 urogenital defect and 1 hip dysplasia</w:t>
            </w:r>
          </w:p>
        </w:tc>
      </w:tr>
      <w:tr w:rsidR="005B1204" w:rsidRPr="0093556D" w14:paraId="3083AF50" w14:textId="77777777" w:rsidTr="00583EEB">
        <w:tc>
          <w:tcPr>
            <w:tcW w:w="987" w:type="dxa"/>
            <w:tcBorders>
              <w:top w:val="single" w:sz="4" w:space="0" w:color="1F4E79" w:themeColor="accent1" w:themeShade="80"/>
            </w:tcBorders>
          </w:tcPr>
          <w:p w14:paraId="51D4FEEE" w14:textId="2C7F2D30" w:rsidR="005B1204" w:rsidRDefault="005B1204" w:rsidP="006A5370">
            <w:pPr>
              <w:spacing w:before="60" w:after="60" w:line="240" w:lineRule="auto"/>
              <w:rPr>
                <w:sz w:val="17"/>
                <w:szCs w:val="17"/>
                <w:lang w:eastAsia="zh-CN"/>
              </w:rPr>
            </w:pPr>
            <w:r>
              <w:rPr>
                <w:sz w:val="17"/>
                <w:szCs w:val="17"/>
                <w:lang w:eastAsia="zh-CN"/>
              </w:rPr>
              <w:t>Taskinen 1989</w:t>
            </w:r>
            <w:r>
              <w:rPr>
                <w:sz w:val="17"/>
                <w:szCs w:val="17"/>
                <w:lang w:eastAsia="zh-CN"/>
              </w:rPr>
              <w:fldChar w:fldCharType="begin">
                <w:fldData xml:space="preserve">PEVuZE5vdGU+PENpdGU+PEF1dGhvcj5UYXNraW5lbjwvQXV0aG9yPjxZZWFyPjE5ODk8L1llYXI+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bWVudCAmYW1wOyBIZWFsdGg8L2FiYnItMz48L2FsdC1wZXJpb2RpY2FsPjxwYWdlcz4zNDUtNTI8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</w:fldData>
              </w:fldChar>
            </w:r>
            <w:r w:rsidR="006A5370">
              <w:rPr>
                <w:sz w:val="17"/>
                <w:szCs w:val="17"/>
                <w:lang w:eastAsia="zh-CN"/>
              </w:rPr>
              <w:instrText xml:space="preserve"> ADDIN EN.CITE </w:instrText>
            </w:r>
            <w:r w:rsidR="006A5370">
              <w:rPr>
                <w:sz w:val="17"/>
                <w:szCs w:val="17"/>
                <w:lang w:eastAsia="zh-CN"/>
              </w:rPr>
              <w:fldChar w:fldCharType="begin">
                <w:fldData xml:space="preserve">PEVuZE5vdGU+PENpdGU+PEF1dGhvcj5UYXNraW5lbjwvQXV0aG9yPjxZZWFyPjE5ODk8L1llYXI+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bWVudCAmYW1wOyBIZWFsdGg8L2FiYnItMz48L2FsdC1wZXJpb2RpY2FsPjxwYWdlcz4zNDUtNTI8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</w:fldData>
              </w:fldChar>
            </w:r>
            <w:r w:rsidR="006A5370">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Pr>
                <w:sz w:val="17"/>
                <w:szCs w:val="17"/>
                <w:lang w:eastAsia="zh-CN"/>
              </w:rPr>
            </w:r>
            <w:r>
              <w:rPr>
                <w:sz w:val="17"/>
                <w:szCs w:val="17"/>
                <w:lang w:eastAsia="zh-CN"/>
              </w:rPr>
              <w:fldChar w:fldCharType="separate"/>
            </w:r>
            <w:r w:rsidR="006A5370" w:rsidRPr="006A5370">
              <w:rPr>
                <w:noProof/>
                <w:sz w:val="17"/>
                <w:szCs w:val="17"/>
                <w:vertAlign w:val="superscript"/>
                <w:lang w:eastAsia="zh-CN"/>
              </w:rPr>
              <w:t>7</w:t>
            </w:r>
            <w:r>
              <w:rPr>
                <w:sz w:val="17"/>
                <w:szCs w:val="17"/>
                <w:lang w:eastAsia="zh-CN"/>
              </w:rPr>
              <w:fldChar w:fldCharType="end"/>
            </w:r>
          </w:p>
          <w:p w14:paraId="7344DB88" w14:textId="77777777" w:rsidR="005B1204" w:rsidRDefault="005B1204" w:rsidP="00583EEB">
            <w:pPr>
              <w:spacing w:before="60" w:after="60" w:line="240" w:lineRule="auto"/>
              <w:rPr>
                <w:sz w:val="17"/>
                <w:szCs w:val="17"/>
                <w:lang w:eastAsia="zh-CN"/>
              </w:rPr>
            </w:pPr>
          </w:p>
          <w:p w14:paraId="33A6DFE7" w14:textId="7ADCDE7D" w:rsidR="005B1204" w:rsidRDefault="005B1204" w:rsidP="006A5370">
            <w:pPr>
              <w:spacing w:before="60" w:after="60" w:line="240" w:lineRule="auto"/>
              <w:rPr>
                <w:sz w:val="17"/>
                <w:szCs w:val="17"/>
                <w:lang w:eastAsia="zh-CN"/>
              </w:rPr>
            </w:pPr>
            <w:r>
              <w:rPr>
                <w:sz w:val="17"/>
                <w:szCs w:val="17"/>
                <w:lang w:eastAsia="zh-CN"/>
              </w:rPr>
              <w:t>[See Sallm</w:t>
            </w:r>
            <w:r w:rsidR="0088267E">
              <w:rPr>
                <w:rFonts w:cstheme="minorHAnsi"/>
                <w:sz w:val="17"/>
                <w:szCs w:val="17"/>
                <w:lang w:eastAsia="zh-CN"/>
              </w:rPr>
              <w:t>é</w:t>
            </w:r>
            <w:r>
              <w:rPr>
                <w:sz w:val="17"/>
                <w:szCs w:val="17"/>
                <w:lang w:eastAsia="zh-CN"/>
              </w:rPr>
              <w:t>n et al. 1998</w:t>
            </w:r>
            <w:r>
              <w:rPr>
                <w:sz w:val="17"/>
                <w:szCs w:val="17"/>
                <w:lang w:eastAsia="zh-CN"/>
              </w:rPr>
              <w:fldChar w:fldCharType="begin">
                <w:fldData xml:space="preserve">PEVuZE5vdGU+PENpdGU+PEF1dGhvcj5TYWxsbWVuPC9BdXRob3I+PFllYXI+MTk5ODwvWWVhcj48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=
</w:fldData>
              </w:fldChar>
            </w:r>
            <w:r w:rsidR="006A5370">
              <w:rPr>
                <w:sz w:val="17"/>
                <w:szCs w:val="17"/>
                <w:lang w:eastAsia="zh-CN"/>
              </w:rPr>
              <w:instrText xml:space="preserve"> ADDIN EN.CITE </w:instrText>
            </w:r>
            <w:r w:rsidR="006A5370">
              <w:rPr>
                <w:sz w:val="17"/>
                <w:szCs w:val="17"/>
                <w:lang w:eastAsia="zh-CN"/>
              </w:rPr>
              <w:fldChar w:fldCharType="begin">
                <w:fldData xml:space="preserve">PEVuZE5vdGU+PENpdGU+PEF1dGhvcj5TYWxsbWVuPC9BdXRob3I+PFllYXI+MTk5ODwvWWVhcj48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=
</w:fldData>
              </w:fldChar>
            </w:r>
            <w:r w:rsidR="006A5370">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Pr>
                <w:sz w:val="17"/>
                <w:szCs w:val="17"/>
                <w:lang w:eastAsia="zh-CN"/>
              </w:rPr>
            </w:r>
            <w:r>
              <w:rPr>
                <w:sz w:val="17"/>
                <w:szCs w:val="17"/>
                <w:lang w:eastAsia="zh-CN"/>
              </w:rPr>
              <w:fldChar w:fldCharType="separate"/>
            </w:r>
            <w:r w:rsidR="006A5370" w:rsidRPr="006A5370">
              <w:rPr>
                <w:noProof/>
                <w:sz w:val="17"/>
                <w:szCs w:val="17"/>
                <w:vertAlign w:val="superscript"/>
                <w:lang w:eastAsia="zh-CN"/>
              </w:rPr>
              <w:t>6</w:t>
            </w:r>
            <w:r>
              <w:rPr>
                <w:sz w:val="17"/>
                <w:szCs w:val="17"/>
                <w:lang w:eastAsia="zh-CN"/>
              </w:rPr>
              <w:fldChar w:fldCharType="end"/>
            </w:r>
            <w:r>
              <w:rPr>
                <w:sz w:val="17"/>
                <w:szCs w:val="17"/>
                <w:lang w:eastAsia="zh-CN"/>
              </w:rPr>
              <w:t xml:space="preserve"> for follow-up]</w:t>
            </w:r>
          </w:p>
        </w:tc>
        <w:tc>
          <w:tcPr>
            <w:tcW w:w="1418" w:type="dxa"/>
            <w:tcBorders>
              <w:top w:val="single" w:sz="4" w:space="0" w:color="1F4E79" w:themeColor="accent1" w:themeShade="80"/>
            </w:tcBorders>
          </w:tcPr>
          <w:p w14:paraId="23E85F2F" w14:textId="77777777" w:rsidR="005B1204" w:rsidRDefault="005B1204" w:rsidP="00583EEB">
            <w:pPr>
              <w:spacing w:before="60" w:after="60" w:line="240" w:lineRule="auto"/>
              <w:rPr>
                <w:sz w:val="17"/>
                <w:szCs w:val="17"/>
                <w:lang w:eastAsia="zh-CN"/>
              </w:rPr>
            </w:pPr>
            <w:r>
              <w:rPr>
                <w:sz w:val="17"/>
                <w:szCs w:val="17"/>
                <w:lang w:eastAsia="zh-CN"/>
              </w:rPr>
              <w:t xml:space="preserve">Case referent </w:t>
            </w:r>
          </w:p>
          <w:p w14:paraId="249865BE" w14:textId="26E35476" w:rsidR="005B1204" w:rsidRDefault="005B1204" w:rsidP="00583EEB">
            <w:pPr>
              <w:spacing w:before="60" w:after="60" w:line="240" w:lineRule="auto"/>
              <w:rPr>
                <w:sz w:val="17"/>
                <w:szCs w:val="17"/>
                <w:lang w:eastAsia="zh-CN"/>
              </w:rPr>
            </w:pPr>
          </w:p>
          <w:p w14:paraId="7A2C04FC" w14:textId="2C7E8293" w:rsidR="005300FA" w:rsidRDefault="005300FA" w:rsidP="00583EEB">
            <w:pPr>
              <w:spacing w:before="60" w:after="60" w:line="240" w:lineRule="auto"/>
              <w:rPr>
                <w:sz w:val="17"/>
                <w:szCs w:val="17"/>
                <w:lang w:eastAsia="zh-CN"/>
              </w:rPr>
            </w:pPr>
            <w:r>
              <w:rPr>
                <w:sz w:val="17"/>
                <w:szCs w:val="17"/>
                <w:lang w:eastAsia="zh-CN"/>
              </w:rPr>
              <w:t>Mailed questionnaire</w:t>
            </w:r>
          </w:p>
          <w:p w14:paraId="0583F16F" w14:textId="3FAA0B8D" w:rsidR="005B1204" w:rsidRDefault="005B1204" w:rsidP="00583EEB">
            <w:pPr>
              <w:spacing w:before="60" w:after="60" w:line="240" w:lineRule="auto"/>
              <w:rPr>
                <w:sz w:val="17"/>
                <w:szCs w:val="17"/>
                <w:lang w:eastAsia="zh-CN"/>
              </w:rPr>
            </w:pPr>
            <w:r>
              <w:rPr>
                <w:sz w:val="17"/>
                <w:szCs w:val="17"/>
                <w:lang w:eastAsia="zh-CN"/>
              </w:rPr>
              <w:t>Information on occupational ex</w:t>
            </w:r>
            <w:r w:rsidRPr="00C23265">
              <w:rPr>
                <w:sz w:val="17"/>
                <w:szCs w:val="17"/>
                <w:lang w:eastAsia="zh-CN"/>
              </w:rPr>
              <w:t>posures related to the study pregna</w:t>
            </w:r>
            <w:r>
              <w:rPr>
                <w:sz w:val="17"/>
                <w:szCs w:val="17"/>
                <w:lang w:eastAsia="zh-CN"/>
              </w:rPr>
              <w:t xml:space="preserve">ncy was collected from men and, lifestyle factors and medical issues from </w:t>
            </w:r>
            <w:r w:rsidR="000D302B">
              <w:rPr>
                <w:sz w:val="17"/>
                <w:szCs w:val="17"/>
                <w:lang w:eastAsia="zh-CN"/>
              </w:rPr>
              <w:t xml:space="preserve">the </w:t>
            </w:r>
            <w:r>
              <w:rPr>
                <w:sz w:val="17"/>
                <w:szCs w:val="17"/>
                <w:lang w:eastAsia="zh-CN"/>
              </w:rPr>
              <w:t xml:space="preserve">wives using a mailed questionnaire </w:t>
            </w:r>
          </w:p>
        </w:tc>
        <w:tc>
          <w:tcPr>
            <w:tcW w:w="992" w:type="dxa"/>
            <w:tcBorders>
              <w:top w:val="single" w:sz="4" w:space="0" w:color="1F4E79" w:themeColor="accent1" w:themeShade="80"/>
            </w:tcBorders>
          </w:tcPr>
          <w:p w14:paraId="31D1E6C6" w14:textId="77777777" w:rsidR="005B1204" w:rsidRDefault="005B1204" w:rsidP="00583EEB">
            <w:pPr>
              <w:spacing w:before="60" w:after="60" w:line="240" w:lineRule="auto"/>
              <w:rPr>
                <w:sz w:val="17"/>
                <w:szCs w:val="17"/>
                <w:lang w:eastAsia="zh-CN"/>
              </w:rPr>
            </w:pPr>
            <w:r>
              <w:rPr>
                <w:sz w:val="17"/>
                <w:szCs w:val="17"/>
                <w:lang w:eastAsia="zh-CN"/>
              </w:rPr>
              <w:t>Finland</w:t>
            </w:r>
          </w:p>
        </w:tc>
        <w:tc>
          <w:tcPr>
            <w:tcW w:w="1395" w:type="dxa"/>
            <w:tcBorders>
              <w:top w:val="single" w:sz="4" w:space="0" w:color="1F4E79" w:themeColor="accent1" w:themeShade="80"/>
            </w:tcBorders>
          </w:tcPr>
          <w:p w14:paraId="5C8EFD4A" w14:textId="0DABD816" w:rsidR="005B1204" w:rsidRDefault="005300FA" w:rsidP="00583EEB">
            <w:pPr>
              <w:spacing w:before="60" w:after="60" w:line="240" w:lineRule="auto"/>
              <w:rPr>
                <w:sz w:val="17"/>
                <w:szCs w:val="17"/>
                <w:lang w:eastAsia="zh-CN"/>
              </w:rPr>
            </w:pPr>
            <w:r>
              <w:rPr>
                <w:sz w:val="17"/>
                <w:szCs w:val="17"/>
                <w:lang w:eastAsia="zh-CN"/>
              </w:rPr>
              <w:t>M</w:t>
            </w:r>
            <w:r w:rsidR="005B1204">
              <w:rPr>
                <w:sz w:val="17"/>
                <w:szCs w:val="17"/>
                <w:lang w:eastAsia="zh-CN"/>
              </w:rPr>
              <w:t>ale w</w:t>
            </w:r>
            <w:r w:rsidR="005B1204" w:rsidRPr="00BF3B08">
              <w:rPr>
                <w:sz w:val="17"/>
                <w:szCs w:val="17"/>
                <w:lang w:eastAsia="zh-CN"/>
              </w:rPr>
              <w:t>orkers</w:t>
            </w:r>
            <w:r w:rsidR="005B1204">
              <w:rPr>
                <w:sz w:val="17"/>
                <w:szCs w:val="17"/>
                <w:lang w:eastAsia="zh-CN"/>
              </w:rPr>
              <w:t xml:space="preserve"> who were</w:t>
            </w:r>
            <w:r w:rsidR="005B1204" w:rsidRPr="00BF3B08">
              <w:rPr>
                <w:sz w:val="17"/>
                <w:szCs w:val="17"/>
                <w:lang w:eastAsia="zh-CN"/>
              </w:rPr>
              <w:t xml:space="preserve"> monitored for organi</w:t>
            </w:r>
            <w:r w:rsidR="005B1204">
              <w:rPr>
                <w:sz w:val="17"/>
                <w:szCs w:val="17"/>
                <w:lang w:eastAsia="zh-CN"/>
              </w:rPr>
              <w:t>c solvent exposure</w:t>
            </w:r>
            <w:r w:rsidR="005B1204">
              <w:rPr>
                <w:rFonts w:cstheme="minorHAnsi"/>
                <w:sz w:val="17"/>
                <w:szCs w:val="17"/>
                <w:lang w:eastAsia="zh-CN"/>
              </w:rPr>
              <w:t>*</w:t>
            </w:r>
            <w:r w:rsidR="005B1204">
              <w:rPr>
                <w:sz w:val="17"/>
                <w:szCs w:val="17"/>
                <w:lang w:eastAsia="zh-CN"/>
              </w:rPr>
              <w:t xml:space="preserve"> by the Finn</w:t>
            </w:r>
            <w:r w:rsidR="005B1204" w:rsidRPr="00BF3B08">
              <w:rPr>
                <w:sz w:val="17"/>
                <w:szCs w:val="17"/>
                <w:lang w:eastAsia="zh-CN"/>
              </w:rPr>
              <w:t xml:space="preserve">ish Institute of </w:t>
            </w:r>
            <w:r w:rsidR="005B1204">
              <w:rPr>
                <w:sz w:val="17"/>
                <w:szCs w:val="17"/>
                <w:lang w:eastAsia="zh-CN"/>
              </w:rPr>
              <w:t>Occupational Health during 1965-1983 and in the</w:t>
            </w:r>
            <w:r>
              <w:rPr>
                <w:sz w:val="17"/>
                <w:szCs w:val="17"/>
                <w:lang w:eastAsia="zh-CN"/>
              </w:rPr>
              <w:t>ir</w:t>
            </w:r>
            <w:r w:rsidR="005B1204">
              <w:rPr>
                <w:sz w:val="17"/>
                <w:szCs w:val="17"/>
                <w:lang w:eastAsia="zh-CN"/>
              </w:rPr>
              <w:t xml:space="preserve"> first marriage </w:t>
            </w:r>
            <w:r>
              <w:rPr>
                <w:sz w:val="17"/>
                <w:szCs w:val="17"/>
                <w:lang w:eastAsia="zh-CN"/>
              </w:rPr>
              <w:t xml:space="preserve">during </w:t>
            </w:r>
            <w:r w:rsidR="005B1204">
              <w:rPr>
                <w:sz w:val="17"/>
                <w:szCs w:val="17"/>
                <w:lang w:eastAsia="zh-CN"/>
              </w:rPr>
              <w:t>1985</w:t>
            </w:r>
            <w:r>
              <w:rPr>
                <w:sz w:val="17"/>
                <w:szCs w:val="17"/>
                <w:lang w:eastAsia="zh-CN"/>
              </w:rPr>
              <w:t xml:space="preserve"> and with wives 18-40 years at first trimester</w:t>
            </w:r>
          </w:p>
          <w:p w14:paraId="7497E508" w14:textId="77777777" w:rsidR="005B1204" w:rsidRDefault="005B1204" w:rsidP="00583EEB">
            <w:pPr>
              <w:spacing w:before="60" w:after="60" w:line="240" w:lineRule="auto"/>
              <w:rPr>
                <w:sz w:val="17"/>
                <w:szCs w:val="17"/>
                <w:lang w:eastAsia="zh-CN"/>
              </w:rPr>
            </w:pPr>
            <w:r>
              <w:rPr>
                <w:sz w:val="17"/>
                <w:szCs w:val="17"/>
                <w:lang w:eastAsia="zh-CN"/>
              </w:rPr>
              <w:t xml:space="preserve">n=371 </w:t>
            </w:r>
          </w:p>
        </w:tc>
        <w:tc>
          <w:tcPr>
            <w:tcW w:w="1418" w:type="dxa"/>
            <w:tcBorders>
              <w:top w:val="single" w:sz="4" w:space="0" w:color="1F4E79" w:themeColor="accent1" w:themeShade="80"/>
            </w:tcBorders>
          </w:tcPr>
          <w:p w14:paraId="023A6C5B" w14:textId="69CF147E" w:rsidR="005B1204" w:rsidRDefault="00F21051" w:rsidP="00583EEB">
            <w:pPr>
              <w:spacing w:before="60" w:after="60" w:line="240" w:lineRule="auto"/>
              <w:rPr>
                <w:sz w:val="17"/>
                <w:szCs w:val="17"/>
                <w:lang w:eastAsia="zh-CN"/>
              </w:rPr>
            </w:pPr>
            <w:r>
              <w:rPr>
                <w:sz w:val="17"/>
                <w:szCs w:val="17"/>
                <w:lang w:eastAsia="zh-CN"/>
              </w:rPr>
              <w:t>Cases: W</w:t>
            </w:r>
            <w:r w:rsidR="005B1204">
              <w:rPr>
                <w:sz w:val="17"/>
                <w:szCs w:val="17"/>
                <w:lang w:eastAsia="zh-CN"/>
              </w:rPr>
              <w:t xml:space="preserve">ives who had a spontaneous abortion or a congenitally malformed child </w:t>
            </w:r>
          </w:p>
          <w:p w14:paraId="165B89B2" w14:textId="77777777" w:rsidR="005B1204" w:rsidRDefault="005B1204" w:rsidP="00583EEB">
            <w:pPr>
              <w:spacing w:before="60" w:after="60" w:line="240" w:lineRule="auto"/>
              <w:rPr>
                <w:sz w:val="17"/>
                <w:szCs w:val="17"/>
                <w:lang w:eastAsia="zh-CN"/>
              </w:rPr>
            </w:pPr>
          </w:p>
          <w:p w14:paraId="50BE32B4" w14:textId="77777777" w:rsidR="005B1204" w:rsidRDefault="005B1204" w:rsidP="00583EEB">
            <w:pPr>
              <w:spacing w:before="60" w:after="60" w:line="240" w:lineRule="auto"/>
              <w:rPr>
                <w:sz w:val="17"/>
                <w:szCs w:val="17"/>
                <w:lang w:eastAsia="zh-CN"/>
              </w:rPr>
            </w:pPr>
            <w:r>
              <w:rPr>
                <w:sz w:val="17"/>
                <w:szCs w:val="17"/>
                <w:lang w:eastAsia="zh-CN"/>
              </w:rPr>
              <w:t xml:space="preserve">n=120 </w:t>
            </w:r>
          </w:p>
        </w:tc>
        <w:tc>
          <w:tcPr>
            <w:tcW w:w="1276" w:type="dxa"/>
            <w:tcBorders>
              <w:top w:val="single" w:sz="4" w:space="0" w:color="1F4E79" w:themeColor="accent1" w:themeShade="80"/>
            </w:tcBorders>
          </w:tcPr>
          <w:p w14:paraId="2BAC0759" w14:textId="7F27491C" w:rsidR="005B1204" w:rsidRDefault="00F21051" w:rsidP="00583EEB">
            <w:pPr>
              <w:spacing w:before="60" w:after="60" w:line="240" w:lineRule="auto"/>
              <w:rPr>
                <w:sz w:val="17"/>
                <w:szCs w:val="17"/>
                <w:lang w:eastAsia="zh-CN"/>
              </w:rPr>
            </w:pPr>
            <w:r>
              <w:rPr>
                <w:sz w:val="17"/>
                <w:szCs w:val="17"/>
                <w:lang w:eastAsia="zh-CN"/>
              </w:rPr>
              <w:t xml:space="preserve">Referents: </w:t>
            </w:r>
            <w:r w:rsidR="005B1204">
              <w:rPr>
                <w:sz w:val="17"/>
                <w:szCs w:val="17"/>
                <w:lang w:eastAsia="zh-CN"/>
              </w:rPr>
              <w:t>W</w:t>
            </w:r>
            <w:r w:rsidR="005B1204" w:rsidRPr="00C23265">
              <w:rPr>
                <w:sz w:val="17"/>
                <w:szCs w:val="17"/>
                <w:lang w:eastAsia="zh-CN"/>
              </w:rPr>
              <w:t xml:space="preserve">omen who did not have a registered spontaneous abortion or a registered malformed child </w:t>
            </w:r>
            <w:r w:rsidR="005B1204">
              <w:rPr>
                <w:sz w:val="17"/>
                <w:szCs w:val="17"/>
                <w:lang w:eastAsia="zh-CN"/>
              </w:rPr>
              <w:t xml:space="preserve">between </w:t>
            </w:r>
            <w:r w:rsidR="005B1204" w:rsidRPr="00C23265">
              <w:rPr>
                <w:sz w:val="17"/>
                <w:szCs w:val="17"/>
                <w:lang w:eastAsia="zh-CN"/>
              </w:rPr>
              <w:t>1973-1983</w:t>
            </w:r>
            <w:r w:rsidR="005B1204">
              <w:rPr>
                <w:sz w:val="17"/>
                <w:szCs w:val="17"/>
                <w:lang w:eastAsia="zh-CN"/>
              </w:rPr>
              <w:t xml:space="preserve"> matched for age at conception (within 30 m)</w:t>
            </w:r>
          </w:p>
          <w:p w14:paraId="01A2A0A7" w14:textId="77777777" w:rsidR="005B1204" w:rsidRDefault="005B1204" w:rsidP="00583EEB">
            <w:pPr>
              <w:spacing w:before="60" w:after="60" w:line="240" w:lineRule="auto"/>
              <w:rPr>
                <w:sz w:val="17"/>
                <w:szCs w:val="17"/>
                <w:lang w:eastAsia="zh-CN"/>
              </w:rPr>
            </w:pPr>
            <w:r>
              <w:rPr>
                <w:sz w:val="17"/>
                <w:szCs w:val="17"/>
                <w:lang w:eastAsia="zh-CN"/>
              </w:rPr>
              <w:t xml:space="preserve">n=251 </w:t>
            </w:r>
          </w:p>
        </w:tc>
        <w:tc>
          <w:tcPr>
            <w:tcW w:w="2552" w:type="dxa"/>
            <w:tcBorders>
              <w:top w:val="single" w:sz="4" w:space="0" w:color="1F4E79" w:themeColor="accent1" w:themeShade="80"/>
            </w:tcBorders>
          </w:tcPr>
          <w:p w14:paraId="56F9C670" w14:textId="5E3230F8" w:rsidR="005B1204" w:rsidRDefault="00F21051" w:rsidP="00583EEB">
            <w:pPr>
              <w:spacing w:before="60" w:after="60" w:line="240" w:lineRule="auto"/>
              <w:contextualSpacing/>
              <w:rPr>
                <w:sz w:val="17"/>
                <w:szCs w:val="17"/>
                <w:lang w:eastAsia="zh-CN"/>
              </w:rPr>
            </w:pPr>
            <w:r>
              <w:rPr>
                <w:sz w:val="17"/>
                <w:szCs w:val="17"/>
                <w:lang w:eastAsia="zh-CN"/>
              </w:rPr>
              <w:t>P</w:t>
            </w:r>
            <w:r w:rsidR="005B1204">
              <w:rPr>
                <w:sz w:val="17"/>
                <w:szCs w:val="17"/>
                <w:lang w:eastAsia="zh-CN"/>
              </w:rPr>
              <w:t xml:space="preserve">regnancies </w:t>
            </w:r>
            <w:r>
              <w:rPr>
                <w:sz w:val="17"/>
                <w:szCs w:val="17"/>
                <w:lang w:eastAsia="zh-CN"/>
              </w:rPr>
              <w:t xml:space="preserve">were identified </w:t>
            </w:r>
            <w:r w:rsidR="005B1204">
              <w:rPr>
                <w:sz w:val="17"/>
                <w:szCs w:val="17"/>
                <w:lang w:eastAsia="zh-CN"/>
              </w:rPr>
              <w:t>from hospital discharge registers</w:t>
            </w:r>
          </w:p>
          <w:p w14:paraId="473E9121" w14:textId="77777777" w:rsidR="005B1204" w:rsidRDefault="005B1204" w:rsidP="00583EEB">
            <w:pPr>
              <w:spacing w:before="60" w:after="60" w:line="240" w:lineRule="auto"/>
              <w:contextualSpacing/>
              <w:rPr>
                <w:sz w:val="17"/>
                <w:szCs w:val="17"/>
                <w:lang w:eastAsia="zh-CN"/>
              </w:rPr>
            </w:pPr>
          </w:p>
          <w:p w14:paraId="46526725" w14:textId="47C36F27" w:rsidR="005B1204" w:rsidRDefault="00F21051" w:rsidP="00583EEB">
            <w:pPr>
              <w:spacing w:before="60" w:after="60" w:line="240" w:lineRule="auto"/>
              <w:contextualSpacing/>
              <w:rPr>
                <w:sz w:val="17"/>
                <w:szCs w:val="17"/>
                <w:lang w:eastAsia="zh-CN"/>
              </w:rPr>
            </w:pPr>
            <w:r>
              <w:rPr>
                <w:sz w:val="17"/>
                <w:szCs w:val="17"/>
                <w:lang w:eastAsia="zh-CN"/>
              </w:rPr>
              <w:t>S</w:t>
            </w:r>
            <w:r w:rsidR="005B1204" w:rsidRPr="005D1109">
              <w:rPr>
                <w:sz w:val="17"/>
                <w:szCs w:val="17"/>
                <w:lang w:eastAsia="zh-CN"/>
              </w:rPr>
              <w:t>pontaneous</w:t>
            </w:r>
            <w:r w:rsidR="005B1204">
              <w:rPr>
                <w:sz w:val="17"/>
                <w:szCs w:val="17"/>
                <w:lang w:eastAsia="zh-CN"/>
              </w:rPr>
              <w:t xml:space="preserve"> abortion were obtained from hospi</w:t>
            </w:r>
            <w:r w:rsidR="005B1204" w:rsidRPr="005D1109">
              <w:rPr>
                <w:sz w:val="17"/>
                <w:szCs w:val="17"/>
                <w:lang w:eastAsia="zh-CN"/>
              </w:rPr>
              <w:t xml:space="preserve">tal polyclinics </w:t>
            </w:r>
          </w:p>
          <w:p w14:paraId="624BCD35" w14:textId="77777777" w:rsidR="005B1204" w:rsidRDefault="005B1204" w:rsidP="00583EEB">
            <w:pPr>
              <w:spacing w:before="60" w:after="60" w:line="240" w:lineRule="auto"/>
              <w:contextualSpacing/>
              <w:rPr>
                <w:sz w:val="17"/>
                <w:szCs w:val="17"/>
                <w:lang w:eastAsia="zh-CN"/>
              </w:rPr>
            </w:pPr>
          </w:p>
          <w:p w14:paraId="110C5122" w14:textId="09EB4A41" w:rsidR="005B1204" w:rsidRDefault="00F21051" w:rsidP="00583EEB">
            <w:pPr>
              <w:spacing w:before="60" w:after="60" w:line="240" w:lineRule="auto"/>
              <w:contextualSpacing/>
              <w:rPr>
                <w:sz w:val="17"/>
                <w:szCs w:val="17"/>
                <w:lang w:eastAsia="zh-CN"/>
              </w:rPr>
            </w:pPr>
            <w:r>
              <w:rPr>
                <w:sz w:val="17"/>
                <w:szCs w:val="17"/>
                <w:lang w:eastAsia="zh-CN"/>
              </w:rPr>
              <w:t>C</w:t>
            </w:r>
            <w:r w:rsidR="005B1204">
              <w:rPr>
                <w:sz w:val="17"/>
                <w:szCs w:val="17"/>
                <w:lang w:eastAsia="zh-CN"/>
              </w:rPr>
              <w:t>ongenital malformations were obtained</w:t>
            </w:r>
            <w:r w:rsidR="005B1204" w:rsidRPr="005D1109">
              <w:rPr>
                <w:sz w:val="17"/>
                <w:szCs w:val="17"/>
                <w:lang w:eastAsia="zh-CN"/>
              </w:rPr>
              <w:t xml:space="preserve"> from the Finnish Register of Congenital Malformations</w:t>
            </w:r>
          </w:p>
          <w:p w14:paraId="209147E4" w14:textId="77777777" w:rsidR="005B1204" w:rsidRDefault="005B1204" w:rsidP="00583EEB">
            <w:pPr>
              <w:spacing w:before="60" w:after="60" w:line="240" w:lineRule="auto"/>
              <w:contextualSpacing/>
              <w:rPr>
                <w:sz w:val="17"/>
                <w:szCs w:val="17"/>
                <w:lang w:eastAsia="zh-CN"/>
              </w:rPr>
            </w:pPr>
          </w:p>
          <w:p w14:paraId="007FB4B2" w14:textId="77777777" w:rsidR="005B1204" w:rsidRDefault="005B1204" w:rsidP="00583EEB">
            <w:pPr>
              <w:spacing w:before="60" w:after="60" w:line="240" w:lineRule="auto"/>
              <w:contextualSpacing/>
              <w:rPr>
                <w:sz w:val="17"/>
                <w:szCs w:val="17"/>
                <w:lang w:val="en-GB" w:eastAsia="zh-CN"/>
              </w:rPr>
            </w:pPr>
            <w:r>
              <w:rPr>
                <w:sz w:val="17"/>
                <w:szCs w:val="17"/>
                <w:lang w:eastAsia="zh-CN"/>
              </w:rPr>
              <w:t xml:space="preserve">Covariates: paternal exposure to dusts, </w:t>
            </w:r>
            <w:r w:rsidRPr="00CC1FEB">
              <w:rPr>
                <w:sz w:val="17"/>
                <w:szCs w:val="17"/>
                <w:lang w:eastAsia="zh-CN"/>
              </w:rPr>
              <w:t>maternal exposure to organic solvents, heavy lifting, and previous spontaneous abortion</w:t>
            </w:r>
          </w:p>
        </w:tc>
        <w:tc>
          <w:tcPr>
            <w:tcW w:w="2977" w:type="dxa"/>
            <w:tcBorders>
              <w:top w:val="single" w:sz="4" w:space="0" w:color="1F4E79" w:themeColor="accent1" w:themeShade="80"/>
            </w:tcBorders>
          </w:tcPr>
          <w:p w14:paraId="3E43D35A" w14:textId="75FC38F9" w:rsidR="005B1204" w:rsidRDefault="00F21051" w:rsidP="00583EEB">
            <w:pPr>
              <w:spacing w:before="60" w:after="60" w:line="240" w:lineRule="auto"/>
              <w:rPr>
                <w:sz w:val="17"/>
                <w:szCs w:val="17"/>
                <w:lang w:eastAsia="zh-CN"/>
              </w:rPr>
            </w:pPr>
            <w:r>
              <w:rPr>
                <w:sz w:val="17"/>
                <w:szCs w:val="17"/>
                <w:lang w:eastAsia="zh-CN"/>
              </w:rPr>
              <w:t>E</w:t>
            </w:r>
            <w:r w:rsidR="005B1204">
              <w:rPr>
                <w:sz w:val="17"/>
                <w:szCs w:val="17"/>
                <w:lang w:eastAsia="zh-CN"/>
              </w:rPr>
              <w:t>xposure to various solvents were determined and quantified based on the responses to the questionnaire and biological monitoring data</w:t>
            </w:r>
            <w:r>
              <w:rPr>
                <w:sz w:val="17"/>
                <w:szCs w:val="17"/>
                <w:lang w:eastAsia="zh-CN"/>
              </w:rPr>
              <w:t xml:space="preserve"> (blood and urine concentrations of some parameters)</w:t>
            </w:r>
            <w:r w:rsidR="005B1204">
              <w:rPr>
                <w:sz w:val="17"/>
                <w:szCs w:val="17"/>
                <w:lang w:eastAsia="zh-CN"/>
              </w:rPr>
              <w:t xml:space="preserve"> available at Finn</w:t>
            </w:r>
            <w:r w:rsidR="005B1204" w:rsidRPr="00BF3B08">
              <w:rPr>
                <w:sz w:val="17"/>
                <w:szCs w:val="17"/>
                <w:lang w:eastAsia="zh-CN"/>
              </w:rPr>
              <w:t xml:space="preserve">ish Institute of </w:t>
            </w:r>
            <w:r w:rsidR="005B1204">
              <w:rPr>
                <w:sz w:val="17"/>
                <w:szCs w:val="17"/>
                <w:lang w:eastAsia="zh-CN"/>
              </w:rPr>
              <w:t>Occupational Health</w:t>
            </w:r>
          </w:p>
          <w:p w14:paraId="4B0FF07F" w14:textId="77777777" w:rsidR="005B1204" w:rsidRDefault="005B1204" w:rsidP="00583EEB">
            <w:pPr>
              <w:spacing w:before="60" w:after="60" w:line="240" w:lineRule="auto"/>
              <w:rPr>
                <w:sz w:val="17"/>
                <w:szCs w:val="17"/>
                <w:lang w:eastAsia="zh-CN"/>
              </w:rPr>
            </w:pPr>
          </w:p>
          <w:p w14:paraId="3D8A2469" w14:textId="77777777" w:rsidR="005B1204" w:rsidRDefault="005B1204" w:rsidP="00583EEB">
            <w:pPr>
              <w:spacing w:before="60" w:after="60" w:line="240" w:lineRule="auto"/>
              <w:rPr>
                <w:sz w:val="17"/>
                <w:szCs w:val="17"/>
                <w:lang w:eastAsia="zh-CN"/>
              </w:rPr>
            </w:pPr>
            <w:r>
              <w:rPr>
                <w:sz w:val="17"/>
                <w:szCs w:val="17"/>
                <w:lang w:eastAsia="zh-CN"/>
              </w:rPr>
              <w:t>Quantification of exposure:</w:t>
            </w:r>
          </w:p>
          <w:p w14:paraId="77A395AD" w14:textId="6536C1EA" w:rsidR="005B1204" w:rsidRPr="00F24CCA" w:rsidRDefault="005B1204" w:rsidP="00583EEB">
            <w:pPr>
              <w:spacing w:before="60" w:after="60" w:line="240" w:lineRule="auto"/>
              <w:rPr>
                <w:sz w:val="17"/>
                <w:szCs w:val="17"/>
                <w:lang w:eastAsia="zh-CN"/>
              </w:rPr>
            </w:pPr>
            <w:r w:rsidRPr="00F24CCA">
              <w:rPr>
                <w:sz w:val="17"/>
                <w:szCs w:val="17"/>
                <w:lang w:eastAsia="zh-CN"/>
              </w:rPr>
              <w:t xml:space="preserve">High/frequent: daily exposure or biological measurements </w:t>
            </w:r>
            <w:r w:rsidR="00F21051">
              <w:rPr>
                <w:sz w:val="17"/>
                <w:szCs w:val="17"/>
                <w:lang w:eastAsia="zh-CN"/>
              </w:rPr>
              <w:t>above</w:t>
            </w:r>
            <w:r w:rsidRPr="00F24CCA">
              <w:rPr>
                <w:sz w:val="17"/>
                <w:szCs w:val="17"/>
                <w:lang w:eastAsia="zh-CN"/>
              </w:rPr>
              <w:t xml:space="preserve"> reference values</w:t>
            </w:r>
          </w:p>
          <w:p w14:paraId="59B1FD44" w14:textId="11EE9AD0" w:rsidR="005B1204" w:rsidRDefault="005B1204" w:rsidP="00583EEB">
            <w:pPr>
              <w:spacing w:before="60" w:after="60" w:line="240" w:lineRule="auto"/>
              <w:rPr>
                <w:sz w:val="17"/>
                <w:szCs w:val="17"/>
                <w:lang w:eastAsia="zh-CN"/>
              </w:rPr>
            </w:pPr>
            <w:r>
              <w:rPr>
                <w:sz w:val="17"/>
                <w:szCs w:val="17"/>
                <w:lang w:eastAsia="zh-CN"/>
              </w:rPr>
              <w:t xml:space="preserve">Intermediate: usage 1-4 days a week </w:t>
            </w:r>
            <w:r w:rsidR="00137022">
              <w:rPr>
                <w:sz w:val="17"/>
                <w:szCs w:val="17"/>
                <w:lang w:eastAsia="zh-CN"/>
              </w:rPr>
              <w:t xml:space="preserve">and </w:t>
            </w:r>
            <w:r w:rsidR="00137022" w:rsidRPr="00F24CCA">
              <w:rPr>
                <w:sz w:val="17"/>
                <w:szCs w:val="17"/>
                <w:lang w:eastAsia="zh-CN"/>
              </w:rPr>
              <w:t xml:space="preserve">biological measurements </w:t>
            </w:r>
            <w:r w:rsidR="00137022">
              <w:rPr>
                <w:sz w:val="17"/>
                <w:szCs w:val="17"/>
                <w:lang w:eastAsia="zh-CN"/>
              </w:rPr>
              <w:t xml:space="preserve">indicated </w:t>
            </w:r>
            <w:r>
              <w:rPr>
                <w:sz w:val="17"/>
                <w:szCs w:val="17"/>
                <w:lang w:eastAsia="zh-CN"/>
              </w:rPr>
              <w:t>intermediate</w:t>
            </w:r>
            <w:r w:rsidR="00137022">
              <w:rPr>
                <w:sz w:val="17"/>
                <w:szCs w:val="17"/>
                <w:lang w:eastAsia="zh-CN"/>
              </w:rPr>
              <w:t>/low exposure</w:t>
            </w:r>
          </w:p>
          <w:p w14:paraId="6DD8E653" w14:textId="52C36F35" w:rsidR="005B1204" w:rsidRPr="00CE6649" w:rsidRDefault="005B1204" w:rsidP="00583EEB">
            <w:pPr>
              <w:spacing w:before="60" w:after="60" w:line="240" w:lineRule="auto"/>
              <w:rPr>
                <w:sz w:val="17"/>
                <w:szCs w:val="17"/>
                <w:lang w:eastAsia="zh-CN"/>
              </w:rPr>
            </w:pPr>
            <w:r>
              <w:rPr>
                <w:sz w:val="17"/>
                <w:szCs w:val="17"/>
                <w:lang w:eastAsia="zh-CN"/>
              </w:rPr>
              <w:t>Low</w:t>
            </w:r>
            <w:r w:rsidR="006E54F0">
              <w:rPr>
                <w:sz w:val="17"/>
                <w:szCs w:val="17"/>
                <w:lang w:eastAsia="zh-CN"/>
              </w:rPr>
              <w:t>/rare</w:t>
            </w:r>
            <w:r>
              <w:rPr>
                <w:sz w:val="17"/>
                <w:szCs w:val="17"/>
                <w:lang w:eastAsia="zh-CN"/>
              </w:rPr>
              <w:t xml:space="preserve">: </w:t>
            </w:r>
            <w:r w:rsidR="006E54F0">
              <w:rPr>
                <w:sz w:val="17"/>
                <w:szCs w:val="17"/>
                <w:lang w:eastAsia="zh-CN"/>
              </w:rPr>
              <w:t xml:space="preserve">solvent  handling occurred more </w:t>
            </w:r>
            <w:r>
              <w:rPr>
                <w:sz w:val="17"/>
                <w:szCs w:val="17"/>
                <w:lang w:eastAsia="zh-CN"/>
              </w:rPr>
              <w:t>rare</w:t>
            </w:r>
            <w:r w:rsidR="006E54F0">
              <w:rPr>
                <w:sz w:val="17"/>
                <w:szCs w:val="17"/>
                <w:lang w:eastAsia="zh-CN"/>
              </w:rPr>
              <w:t>ly</w:t>
            </w:r>
          </w:p>
        </w:tc>
        <w:tc>
          <w:tcPr>
            <w:tcW w:w="992" w:type="dxa"/>
            <w:tcBorders>
              <w:top w:val="single" w:sz="4" w:space="0" w:color="1F4E79" w:themeColor="accent1" w:themeShade="80"/>
            </w:tcBorders>
          </w:tcPr>
          <w:p w14:paraId="3508DFEF" w14:textId="77777777" w:rsidR="005B1204" w:rsidRDefault="005B1204" w:rsidP="00583EEB">
            <w:pPr>
              <w:spacing w:before="60" w:after="60" w:line="240" w:lineRule="auto"/>
              <w:rPr>
                <w:sz w:val="17"/>
                <w:szCs w:val="17"/>
                <w:lang w:eastAsia="zh-CN"/>
              </w:rPr>
            </w:pPr>
            <w:r>
              <w:rPr>
                <w:sz w:val="17"/>
                <w:szCs w:val="17"/>
                <w:lang w:eastAsia="zh-CN"/>
              </w:rPr>
              <w:t>Age not reported</w:t>
            </w:r>
          </w:p>
        </w:tc>
      </w:tr>
      <w:tr w:rsidR="005B1204" w:rsidRPr="0093556D" w14:paraId="48F0ACD9" w14:textId="77777777" w:rsidTr="00583EEB">
        <w:tc>
          <w:tcPr>
            <w:tcW w:w="14007" w:type="dxa"/>
            <w:gridSpan w:val="9"/>
            <w:tcBorders>
              <w:top w:val="single" w:sz="4" w:space="0" w:color="1F4E79" w:themeColor="accent1" w:themeShade="80"/>
            </w:tcBorders>
          </w:tcPr>
          <w:p w14:paraId="46E96196" w14:textId="77777777" w:rsidR="005B1204" w:rsidRDefault="005B1204" w:rsidP="00583EEB">
            <w:pPr>
              <w:spacing w:before="60" w:after="60" w:line="240" w:lineRule="auto"/>
              <w:rPr>
                <w:sz w:val="17"/>
                <w:szCs w:val="17"/>
                <w:lang w:eastAsia="zh-CN"/>
              </w:rPr>
            </w:pPr>
            <w:r>
              <w:rPr>
                <w:rFonts w:cstheme="minorHAnsi"/>
                <w:sz w:val="17"/>
                <w:szCs w:val="17"/>
                <w:lang w:eastAsia="zh-CN"/>
              </w:rPr>
              <w:t>*</w:t>
            </w:r>
            <w:r w:rsidRPr="00646E31">
              <w:rPr>
                <w:sz w:val="17"/>
                <w:szCs w:val="17"/>
                <w:lang w:eastAsia="zh-CN"/>
              </w:rPr>
              <w:t>trichloroethylene</w:t>
            </w:r>
            <w:r>
              <w:rPr>
                <w:sz w:val="17"/>
                <w:szCs w:val="17"/>
                <w:lang w:eastAsia="zh-CN"/>
              </w:rPr>
              <w:t xml:space="preserve"> (TCE)</w:t>
            </w:r>
            <w:r w:rsidRPr="00646E31">
              <w:rPr>
                <w:sz w:val="17"/>
                <w:szCs w:val="17"/>
                <w:lang w:eastAsia="zh-CN"/>
              </w:rPr>
              <w:t>, tetrachloroethylene,</w:t>
            </w:r>
            <w:r>
              <w:rPr>
                <w:sz w:val="17"/>
                <w:szCs w:val="17"/>
                <w:lang w:eastAsia="zh-CN"/>
              </w:rPr>
              <w:t xml:space="preserve"> </w:t>
            </w:r>
            <w:r w:rsidRPr="00646E31">
              <w:rPr>
                <w:sz w:val="17"/>
                <w:szCs w:val="17"/>
                <w:lang w:eastAsia="zh-CN"/>
              </w:rPr>
              <w:t>1,1,1-trichloroethane, styrene, xylene,</w:t>
            </w:r>
            <w:r>
              <w:rPr>
                <w:sz w:val="17"/>
                <w:szCs w:val="17"/>
                <w:lang w:eastAsia="zh-CN"/>
              </w:rPr>
              <w:t xml:space="preserve"> </w:t>
            </w:r>
            <w:r w:rsidRPr="00646E31">
              <w:rPr>
                <w:sz w:val="17"/>
                <w:szCs w:val="17"/>
                <w:lang w:eastAsia="zh-CN"/>
              </w:rPr>
              <w:t>and toluene</w:t>
            </w:r>
          </w:p>
          <w:p w14:paraId="025182F3" w14:textId="6BC2BF08" w:rsidR="005B1204" w:rsidRDefault="005B1204" w:rsidP="00583EEB">
            <w:pPr>
              <w:spacing w:before="60" w:after="60" w:line="240" w:lineRule="auto"/>
              <w:rPr>
                <w:sz w:val="17"/>
                <w:szCs w:val="17"/>
                <w:lang w:eastAsia="zh-CN"/>
              </w:rPr>
            </w:pPr>
            <w:r>
              <w:rPr>
                <w:sz w:val="17"/>
                <w:szCs w:val="17"/>
                <w:lang w:eastAsia="zh-CN"/>
              </w:rPr>
              <w:t xml:space="preserve">Note: Only outcomes related specifically to paternal exposure to </w:t>
            </w:r>
            <w:r w:rsidRPr="00BF3B08">
              <w:rPr>
                <w:sz w:val="17"/>
                <w:szCs w:val="17"/>
                <w:lang w:eastAsia="zh-CN"/>
              </w:rPr>
              <w:t>toluene, xylene</w:t>
            </w:r>
            <w:r>
              <w:rPr>
                <w:sz w:val="17"/>
                <w:szCs w:val="17"/>
                <w:lang w:eastAsia="zh-CN"/>
              </w:rPr>
              <w:t>, acetone and/TCE are reported here.</w:t>
            </w:r>
          </w:p>
          <w:p w14:paraId="0C195463" w14:textId="77777777" w:rsidR="005B1204" w:rsidRPr="005922CF" w:rsidRDefault="005B1204" w:rsidP="00583EEB">
            <w:pPr>
              <w:spacing w:before="60" w:after="60" w:line="240" w:lineRule="auto"/>
              <w:rPr>
                <w:b/>
                <w:bCs/>
                <w:sz w:val="17"/>
                <w:szCs w:val="17"/>
                <w:lang w:eastAsia="zh-CN"/>
              </w:rPr>
            </w:pPr>
            <w:r w:rsidRPr="005922CF">
              <w:rPr>
                <w:b/>
                <w:bCs/>
                <w:sz w:val="17"/>
                <w:szCs w:val="17"/>
                <w:lang w:eastAsia="zh-CN"/>
              </w:rPr>
              <w:t>Findings:</w:t>
            </w:r>
          </w:p>
          <w:p w14:paraId="42C6FE9B" w14:textId="484A4B04" w:rsidR="005B1204" w:rsidRPr="005922CF" w:rsidRDefault="005B1204" w:rsidP="00583EEB">
            <w:pPr>
              <w:spacing w:before="60" w:after="60" w:line="240" w:lineRule="auto"/>
              <w:rPr>
                <w:sz w:val="17"/>
                <w:szCs w:val="17"/>
                <w:u w:val="single"/>
                <w:lang w:eastAsia="zh-CN"/>
              </w:rPr>
            </w:pPr>
            <w:r w:rsidRPr="005922CF">
              <w:rPr>
                <w:sz w:val="17"/>
                <w:szCs w:val="17"/>
                <w:u w:val="single"/>
                <w:lang w:eastAsia="zh-CN"/>
              </w:rPr>
              <w:lastRenderedPageBreak/>
              <w:t>Spontaneous abortion</w:t>
            </w:r>
            <w:r w:rsidR="005922CF" w:rsidRPr="00042EB4">
              <w:rPr>
                <w:sz w:val="17"/>
                <w:szCs w:val="17"/>
                <w:lang w:eastAsia="zh-CN"/>
              </w:rPr>
              <w:t>:</w:t>
            </w:r>
          </w:p>
          <w:p w14:paraId="67226A52" w14:textId="19F5A878" w:rsidR="005B1204" w:rsidRDefault="005B1204" w:rsidP="00583EEB">
            <w:pPr>
              <w:spacing w:before="60" w:after="60" w:line="240" w:lineRule="auto"/>
              <w:rPr>
                <w:sz w:val="17"/>
                <w:szCs w:val="17"/>
                <w:lang w:eastAsia="zh-CN"/>
              </w:rPr>
            </w:pPr>
            <w:r>
              <w:rPr>
                <w:sz w:val="17"/>
                <w:szCs w:val="17"/>
                <w:lang w:eastAsia="zh-CN"/>
              </w:rPr>
              <w:t xml:space="preserve">Toluene: </w:t>
            </w:r>
            <w:r w:rsidR="003E1C74">
              <w:rPr>
                <w:sz w:val="17"/>
                <w:szCs w:val="17"/>
                <w:lang w:eastAsia="zh-CN"/>
              </w:rPr>
              <w:t xml:space="preserve">Risk of spontaneous abortion was significantly increased in </w:t>
            </w:r>
            <w:r w:rsidR="000D302B">
              <w:rPr>
                <w:sz w:val="17"/>
                <w:szCs w:val="17"/>
                <w:lang w:eastAsia="zh-CN"/>
              </w:rPr>
              <w:t xml:space="preserve">the </w:t>
            </w:r>
            <w:r>
              <w:rPr>
                <w:sz w:val="17"/>
                <w:szCs w:val="17"/>
                <w:lang w:eastAsia="zh-CN"/>
              </w:rPr>
              <w:t xml:space="preserve">wives of high/frequent exposure group (OR 2.3; 95% CI 1.1-4.7, p&lt;0.05) </w:t>
            </w:r>
            <w:r w:rsidR="003E1C74">
              <w:rPr>
                <w:sz w:val="17"/>
                <w:szCs w:val="17"/>
                <w:lang w:eastAsia="zh-CN"/>
              </w:rPr>
              <w:t xml:space="preserve">but not in </w:t>
            </w:r>
            <w:r>
              <w:rPr>
                <w:sz w:val="17"/>
                <w:szCs w:val="17"/>
                <w:lang w:eastAsia="zh-CN"/>
              </w:rPr>
              <w:t xml:space="preserve">low/rare (OR 0.9; 95% CI 0.4-2.2) or intermediate (OR 0.7; 95% CI 0.3-1.7) </w:t>
            </w:r>
            <w:r w:rsidR="003E1C74">
              <w:rPr>
                <w:sz w:val="17"/>
                <w:szCs w:val="17"/>
                <w:lang w:eastAsia="zh-CN"/>
              </w:rPr>
              <w:t>exposure groups</w:t>
            </w:r>
            <w:r>
              <w:rPr>
                <w:sz w:val="17"/>
                <w:szCs w:val="17"/>
                <w:lang w:eastAsia="zh-CN"/>
              </w:rPr>
              <w:t>.</w:t>
            </w:r>
          </w:p>
          <w:p w14:paraId="2E55BD88" w14:textId="372FFBDB" w:rsidR="005B1204" w:rsidRDefault="005B1204" w:rsidP="00583EEB">
            <w:pPr>
              <w:spacing w:before="60" w:after="60" w:line="240" w:lineRule="auto"/>
              <w:rPr>
                <w:sz w:val="17"/>
                <w:szCs w:val="17"/>
                <w:lang w:eastAsia="zh-CN"/>
              </w:rPr>
            </w:pPr>
            <w:r>
              <w:rPr>
                <w:sz w:val="17"/>
                <w:szCs w:val="17"/>
                <w:lang w:eastAsia="zh-CN"/>
              </w:rPr>
              <w:t>Xylene</w:t>
            </w:r>
            <w:r w:rsidR="00BF383B">
              <w:rPr>
                <w:sz w:val="17"/>
                <w:szCs w:val="17"/>
                <w:lang w:eastAsia="zh-CN"/>
              </w:rPr>
              <w:t>:</w:t>
            </w:r>
            <w:r w:rsidR="003E1C74">
              <w:rPr>
                <w:sz w:val="17"/>
                <w:szCs w:val="17"/>
                <w:lang w:eastAsia="zh-CN"/>
              </w:rPr>
              <w:t xml:space="preserve"> risk of spontaneous abortion was not increased in </w:t>
            </w:r>
            <w:r w:rsidR="000D302B">
              <w:rPr>
                <w:sz w:val="17"/>
                <w:szCs w:val="17"/>
                <w:lang w:eastAsia="zh-CN"/>
              </w:rPr>
              <w:t xml:space="preserve">the </w:t>
            </w:r>
            <w:r w:rsidR="003E1C74">
              <w:rPr>
                <w:sz w:val="17"/>
                <w:szCs w:val="17"/>
                <w:lang w:eastAsia="zh-CN"/>
              </w:rPr>
              <w:t xml:space="preserve">wives of </w:t>
            </w:r>
            <w:r>
              <w:rPr>
                <w:sz w:val="17"/>
                <w:szCs w:val="17"/>
                <w:lang w:eastAsia="zh-CN"/>
              </w:rPr>
              <w:t>low</w:t>
            </w:r>
            <w:r w:rsidR="003E1C74">
              <w:rPr>
                <w:sz w:val="17"/>
                <w:szCs w:val="17"/>
                <w:lang w:eastAsia="zh-CN"/>
              </w:rPr>
              <w:t xml:space="preserve">/rare, </w:t>
            </w:r>
            <w:r>
              <w:rPr>
                <w:sz w:val="17"/>
                <w:szCs w:val="17"/>
                <w:lang w:eastAsia="zh-CN"/>
              </w:rPr>
              <w:t>intermediate or high exposed workers (OR 1.2; 95% CI 0.4-</w:t>
            </w:r>
            <w:r w:rsidR="00B42307">
              <w:rPr>
                <w:sz w:val="17"/>
                <w:szCs w:val="17"/>
                <w:lang w:eastAsia="zh-CN"/>
              </w:rPr>
              <w:t>3.3</w:t>
            </w:r>
            <w:r w:rsidR="00310C46">
              <w:rPr>
                <w:sz w:val="17"/>
                <w:szCs w:val="17"/>
                <w:lang w:eastAsia="zh-CN"/>
              </w:rPr>
              <w:t xml:space="preserve">, </w:t>
            </w:r>
            <w:r w:rsidR="003E1C74">
              <w:rPr>
                <w:sz w:val="17"/>
                <w:szCs w:val="17"/>
                <w:lang w:eastAsia="zh-CN"/>
              </w:rPr>
              <w:t xml:space="preserve"> </w:t>
            </w:r>
            <w:r>
              <w:rPr>
                <w:sz w:val="17"/>
                <w:szCs w:val="17"/>
                <w:lang w:eastAsia="zh-CN"/>
              </w:rPr>
              <w:t xml:space="preserve">OR 1.7; 95% CI 0.7-4.2, </w:t>
            </w:r>
            <w:r w:rsidR="003E1C74">
              <w:rPr>
                <w:sz w:val="17"/>
                <w:szCs w:val="17"/>
                <w:lang w:eastAsia="zh-CN"/>
              </w:rPr>
              <w:t xml:space="preserve"> </w:t>
            </w:r>
            <w:r>
              <w:rPr>
                <w:sz w:val="17"/>
                <w:szCs w:val="17"/>
                <w:lang w:eastAsia="zh-CN"/>
              </w:rPr>
              <w:t xml:space="preserve">OR 1.6; 95% CI 0.8-3.2 respectively).  </w:t>
            </w:r>
          </w:p>
          <w:p w14:paraId="2A54D9E8" w14:textId="47BF75C0" w:rsidR="005B1204" w:rsidRDefault="005B1204" w:rsidP="00583EEB">
            <w:pPr>
              <w:spacing w:before="60" w:after="60" w:line="240" w:lineRule="auto"/>
              <w:rPr>
                <w:sz w:val="17"/>
                <w:szCs w:val="17"/>
                <w:lang w:eastAsia="zh-CN"/>
              </w:rPr>
            </w:pPr>
            <w:r>
              <w:rPr>
                <w:sz w:val="17"/>
                <w:szCs w:val="17"/>
                <w:lang w:eastAsia="zh-CN"/>
              </w:rPr>
              <w:t xml:space="preserve">Paternal exposure to </w:t>
            </w:r>
            <w:r w:rsidR="00310C46">
              <w:rPr>
                <w:sz w:val="17"/>
                <w:szCs w:val="17"/>
                <w:lang w:eastAsia="zh-CN"/>
              </w:rPr>
              <w:t>TCE</w:t>
            </w:r>
            <w:r>
              <w:rPr>
                <w:sz w:val="17"/>
                <w:szCs w:val="17"/>
                <w:lang w:eastAsia="zh-CN"/>
              </w:rPr>
              <w:t xml:space="preserve"> </w:t>
            </w:r>
            <w:r w:rsidR="006E54F0">
              <w:rPr>
                <w:sz w:val="17"/>
                <w:szCs w:val="17"/>
                <w:lang w:eastAsia="zh-CN"/>
              </w:rPr>
              <w:t xml:space="preserve">and to </w:t>
            </w:r>
            <w:r>
              <w:rPr>
                <w:sz w:val="17"/>
                <w:szCs w:val="17"/>
                <w:lang w:eastAsia="zh-CN"/>
              </w:rPr>
              <w:t>acetone were not associated with spontaneous abortion (OR 1.0; 95% CI 0.6-2.0</w:t>
            </w:r>
            <w:r w:rsidR="006E54F0">
              <w:rPr>
                <w:sz w:val="17"/>
                <w:szCs w:val="17"/>
                <w:lang w:eastAsia="zh-CN"/>
              </w:rPr>
              <w:t xml:space="preserve">, </w:t>
            </w:r>
            <w:r>
              <w:rPr>
                <w:sz w:val="17"/>
                <w:szCs w:val="17"/>
                <w:lang w:eastAsia="zh-CN"/>
              </w:rPr>
              <w:t xml:space="preserve">OR 1.0; 95% CI 0.6-1.7 respectively) when not controlled for confounders. Adjusted values </w:t>
            </w:r>
            <w:r w:rsidR="006E54F0">
              <w:rPr>
                <w:sz w:val="17"/>
                <w:szCs w:val="17"/>
                <w:lang w:eastAsia="zh-CN"/>
              </w:rPr>
              <w:t>were</w:t>
            </w:r>
            <w:r>
              <w:rPr>
                <w:sz w:val="17"/>
                <w:szCs w:val="17"/>
                <w:lang w:eastAsia="zh-CN"/>
              </w:rPr>
              <w:t xml:space="preserve"> not reported.</w:t>
            </w:r>
          </w:p>
          <w:p w14:paraId="14386869" w14:textId="77777777" w:rsidR="005B1204" w:rsidRPr="005922CF" w:rsidRDefault="005B1204" w:rsidP="00583EEB">
            <w:pPr>
              <w:spacing w:before="60" w:after="60" w:line="240" w:lineRule="auto"/>
              <w:rPr>
                <w:sz w:val="17"/>
                <w:szCs w:val="17"/>
                <w:u w:val="single"/>
                <w:lang w:eastAsia="zh-CN"/>
              </w:rPr>
            </w:pPr>
            <w:r w:rsidRPr="005922CF">
              <w:rPr>
                <w:sz w:val="17"/>
                <w:szCs w:val="17"/>
                <w:u w:val="single"/>
                <w:lang w:eastAsia="zh-CN"/>
              </w:rPr>
              <w:t>Congenital malformations</w:t>
            </w:r>
            <w:r w:rsidRPr="00042EB4">
              <w:rPr>
                <w:sz w:val="17"/>
                <w:szCs w:val="17"/>
                <w:lang w:eastAsia="zh-CN"/>
              </w:rPr>
              <w:t>:</w:t>
            </w:r>
          </w:p>
          <w:p w14:paraId="530A306D" w14:textId="0E06D1D4" w:rsidR="005B1204" w:rsidRDefault="005B1204" w:rsidP="00042EB4">
            <w:pPr>
              <w:spacing w:before="60" w:after="60" w:line="240" w:lineRule="auto"/>
              <w:rPr>
                <w:sz w:val="17"/>
                <w:szCs w:val="17"/>
                <w:lang w:eastAsia="zh-CN"/>
              </w:rPr>
            </w:pPr>
            <w:r>
              <w:rPr>
                <w:sz w:val="17"/>
                <w:szCs w:val="17"/>
                <w:lang w:eastAsia="zh-CN"/>
              </w:rPr>
              <w:t xml:space="preserve">The results available for congenital malformation </w:t>
            </w:r>
            <w:r w:rsidR="00042EB4">
              <w:rPr>
                <w:sz w:val="17"/>
                <w:szCs w:val="17"/>
                <w:lang w:eastAsia="zh-CN"/>
              </w:rPr>
              <w:t xml:space="preserve">were </w:t>
            </w:r>
            <w:r>
              <w:rPr>
                <w:sz w:val="17"/>
                <w:szCs w:val="17"/>
                <w:lang w:eastAsia="zh-CN"/>
              </w:rPr>
              <w:t>limited. In multivariate analysis when hip luxation was excluded, paternal exposure to toluene (OR 1.5; 95%</w:t>
            </w:r>
            <w:r w:rsidRPr="004E4478">
              <w:rPr>
                <w:sz w:val="17"/>
                <w:szCs w:val="17"/>
                <w:lang w:eastAsia="zh-CN"/>
              </w:rPr>
              <w:t xml:space="preserve"> CI 0.4-5.4</w:t>
            </w:r>
            <w:r>
              <w:rPr>
                <w:sz w:val="17"/>
                <w:szCs w:val="17"/>
                <w:lang w:eastAsia="zh-CN"/>
              </w:rPr>
              <w:t xml:space="preserve">) and </w:t>
            </w:r>
            <w:r w:rsidR="00042EB4">
              <w:rPr>
                <w:sz w:val="17"/>
                <w:szCs w:val="17"/>
                <w:lang w:eastAsia="zh-CN"/>
              </w:rPr>
              <w:t>x</w:t>
            </w:r>
            <w:r>
              <w:rPr>
                <w:sz w:val="17"/>
                <w:szCs w:val="17"/>
                <w:lang w:eastAsia="zh-CN"/>
              </w:rPr>
              <w:t xml:space="preserve">ylene (OR 1.6, 95% CI 0.4-5.7) was not associated with risk of congenital malformations when adjusted for </w:t>
            </w:r>
            <w:r w:rsidRPr="00456C7D">
              <w:rPr>
                <w:sz w:val="17"/>
                <w:szCs w:val="17"/>
                <w:lang w:eastAsia="zh-CN"/>
              </w:rPr>
              <w:t xml:space="preserve">paternal </w:t>
            </w:r>
            <w:r w:rsidR="00042EB4">
              <w:rPr>
                <w:sz w:val="17"/>
                <w:szCs w:val="17"/>
                <w:lang w:eastAsia="zh-CN"/>
              </w:rPr>
              <w:t xml:space="preserve">dust </w:t>
            </w:r>
            <w:r w:rsidRPr="00456C7D">
              <w:rPr>
                <w:sz w:val="17"/>
                <w:szCs w:val="17"/>
                <w:lang w:eastAsia="zh-CN"/>
              </w:rPr>
              <w:t>exposure and maternal feb</w:t>
            </w:r>
            <w:r>
              <w:rPr>
                <w:sz w:val="17"/>
                <w:szCs w:val="17"/>
                <w:lang w:eastAsia="zh-CN"/>
              </w:rPr>
              <w:t>rile diseases in the first tri</w:t>
            </w:r>
            <w:r w:rsidRPr="00456C7D">
              <w:rPr>
                <w:sz w:val="17"/>
                <w:szCs w:val="17"/>
                <w:lang w:eastAsia="zh-CN"/>
              </w:rPr>
              <w:t>mester of pregna</w:t>
            </w:r>
            <w:r>
              <w:rPr>
                <w:sz w:val="17"/>
                <w:szCs w:val="17"/>
                <w:lang w:eastAsia="zh-CN"/>
              </w:rPr>
              <w:t>ncy.</w:t>
            </w:r>
          </w:p>
        </w:tc>
      </w:tr>
      <w:tr w:rsidR="005B1204" w:rsidRPr="0093556D" w14:paraId="7D205E72" w14:textId="77777777" w:rsidTr="00583EEB">
        <w:tc>
          <w:tcPr>
            <w:tcW w:w="987" w:type="dxa"/>
            <w:tcBorders>
              <w:top w:val="single" w:sz="4" w:space="0" w:color="1F4E79" w:themeColor="accent1" w:themeShade="80"/>
            </w:tcBorders>
          </w:tcPr>
          <w:p w14:paraId="5423E636" w14:textId="264C3AEC" w:rsidR="005B1204" w:rsidRDefault="005B1204" w:rsidP="006A5370">
            <w:pPr>
              <w:spacing w:before="60" w:after="60" w:line="240" w:lineRule="auto"/>
              <w:rPr>
                <w:sz w:val="17"/>
                <w:szCs w:val="17"/>
                <w:lang w:eastAsia="zh-CN"/>
              </w:rPr>
            </w:pPr>
            <w:r>
              <w:rPr>
                <w:sz w:val="17"/>
                <w:szCs w:val="17"/>
                <w:lang w:eastAsia="zh-CN"/>
              </w:rPr>
              <w:lastRenderedPageBreak/>
              <w:t>Lindbohm 1991</w:t>
            </w:r>
            <w:r>
              <w:rPr>
                <w:sz w:val="17"/>
                <w:szCs w:val="17"/>
                <w:lang w:eastAsia="zh-CN"/>
              </w:rPr>
              <w:fldChar w:fldCharType="begin"/>
            </w:r>
            <w:r w:rsidR="006A5370">
              <w:rPr>
                <w:sz w:val="17"/>
                <w:szCs w:val="17"/>
                <w:lang w:eastAsia="zh-CN"/>
              </w:rPr>
              <w:instrText xml:space="preserve"> ADDIN EN.CITE &lt;EndNote&gt;&lt;Cite&gt;&lt;Author&gt;Lindbohm&lt;/Author&gt;&lt;Year&gt;1991&lt;/Year&gt;&lt;RecNum&gt;21&lt;/RecNum&gt;&lt;DisplayText&gt;&lt;style face="superscript"&gt;12&lt;/style&gt;&lt;/DisplayText&gt;&lt;record&gt;&lt;rec-number&gt;21&lt;/rec-number&gt;&lt;foreign-keys&gt;&lt;key app="EN" db-id="ts0t25s0vv2va1ezfw6vrttvwprff5reztr9" timestamp="1537942923"&gt;21&lt;/key&gt;&lt;/foreign-keys&gt;&lt;ref-type name="Journal Article"&gt;17&lt;/ref-type&gt;&lt;contributors&gt;&lt;authors&gt;&lt;author&gt;Lindbohm, M. L.&lt;/author&gt;&lt;author&gt;Hemminki, K.&lt;/author&gt;&lt;author&gt;Bonhomme, M. G.&lt;/author&gt;&lt;author&gt;Anttila, A.&lt;/author&gt;&lt;author&gt;Rantala, K.&lt;/author&gt;&lt;author&gt;Heikkila, P.&lt;/author&gt;&lt;author&gt;Rosenberg, M. J.&lt;/author&gt;&lt;/authors&gt;&lt;/contributors&gt;&lt;auth-address&gt;Institute of Occupational Health, Helsinki, Finland.&lt;/auth-address&gt;&lt;titles&gt;&lt;title&gt;Effects of paternal occupational exposure on spontaneous abortions&lt;/title&gt;&lt;secondary-title&gt;Am J Public Health&lt;/secondary-title&gt;&lt;alt-title&gt;American journal of public health&lt;/alt-title&gt;&lt;/titles&gt;&lt;periodical&gt;&lt;full-title&gt;American Journal of Public Health&lt;/full-title&gt;&lt;abbr-1&gt;Am. J. Public Health&lt;/abbr-1&gt;&lt;abbr-2&gt;Am J Public Health&lt;/abbr-2&gt;&lt;/periodical&gt;&lt;alt-periodical&gt;&lt;full-title&gt;American Journal of Public Health&lt;/full-title&gt;&lt;abbr-1&gt;Am. J. Public Health&lt;/abbr-1&gt;&lt;abbr-2&gt;Am J Public Health&lt;/abbr-2&gt;&lt;/alt-periodical&gt;&lt;pages&gt;1029-33&lt;/pages&gt;&lt;volume&gt;81&lt;/volume&gt;&lt;number&gt;8&lt;/number&gt;&lt;edition&gt;1991/08/01&lt;/edition&gt;&lt;keywords&gt;&lt;keyword&gt;Abortion, Spontaneous/*chemically induced/etiology&lt;/keyword&gt;&lt;keyword&gt;Carbon Disulfide/adverse effects&lt;/keyword&gt;&lt;keyword&gt;*Fathers&lt;/keyword&gt;&lt;keyword&gt;Female&lt;/keyword&gt;&lt;keyword&gt;Hot Temperature/adverse effects&lt;/keyword&gt;&lt;keyword&gt;Humans&lt;/keyword&gt;&lt;keyword&gt;Lead&lt;/keyword&gt;&lt;keyword&gt;Mutagens/*adverse effects&lt;/keyword&gt;&lt;keyword&gt;*Occupational Exposure&lt;/keyword&gt;&lt;keyword&gt;Occupations&lt;/keyword&gt;&lt;keyword&gt;Pregnancy&lt;/keyword&gt;&lt;/keywords&gt;&lt;dates&gt;&lt;year&gt;1991&lt;/year&gt;&lt;pub-dates&gt;&lt;date&gt;Aug&lt;/date&gt;&lt;/pub-dates&gt;&lt;/dates&gt;&lt;isbn&gt;0090-0036 (Print)&amp;#xD;0090-0036&lt;/isbn&gt;&lt;accession-num&gt;1853994&lt;/accession-num&gt;&lt;urls&gt;&lt;/urls&gt;&lt;custom2&gt;PMC1405699&lt;/custom2&gt;&lt;remote-database-provider&gt;NLM&lt;/remote-database-provider&gt;&lt;language&gt;eng&lt;/language&gt;&lt;/record&gt;&lt;/Cite&gt;&lt;/EndNote&gt;</w:instrText>
            </w:r>
            <w:r>
              <w:rPr>
                <w:sz w:val="17"/>
                <w:szCs w:val="17"/>
                <w:lang w:eastAsia="zh-CN"/>
              </w:rPr>
              <w:fldChar w:fldCharType="separate"/>
            </w:r>
            <w:r w:rsidR="006A5370" w:rsidRPr="006A5370">
              <w:rPr>
                <w:noProof/>
                <w:sz w:val="17"/>
                <w:szCs w:val="17"/>
                <w:vertAlign w:val="superscript"/>
                <w:lang w:eastAsia="zh-CN"/>
              </w:rPr>
              <w:t>12</w:t>
            </w:r>
            <w:r>
              <w:rPr>
                <w:sz w:val="17"/>
                <w:szCs w:val="17"/>
                <w:lang w:eastAsia="zh-CN"/>
              </w:rPr>
              <w:fldChar w:fldCharType="end"/>
            </w:r>
          </w:p>
        </w:tc>
        <w:tc>
          <w:tcPr>
            <w:tcW w:w="1418" w:type="dxa"/>
            <w:tcBorders>
              <w:top w:val="single" w:sz="4" w:space="0" w:color="1F4E79" w:themeColor="accent1" w:themeShade="80"/>
            </w:tcBorders>
          </w:tcPr>
          <w:p w14:paraId="0043763F" w14:textId="758ABBC2" w:rsidR="005B1204" w:rsidRDefault="00310C46" w:rsidP="000D302B">
            <w:pPr>
              <w:spacing w:before="60" w:after="60" w:line="240" w:lineRule="auto"/>
              <w:rPr>
                <w:sz w:val="17"/>
                <w:szCs w:val="17"/>
                <w:lang w:eastAsia="zh-CN"/>
              </w:rPr>
            </w:pPr>
            <w:r>
              <w:rPr>
                <w:sz w:val="17"/>
                <w:szCs w:val="17"/>
                <w:lang w:eastAsia="zh-CN"/>
              </w:rPr>
              <w:t>N</w:t>
            </w:r>
            <w:r w:rsidR="005B1204">
              <w:rPr>
                <w:sz w:val="17"/>
                <w:szCs w:val="17"/>
                <w:lang w:eastAsia="zh-CN"/>
              </w:rPr>
              <w:t xml:space="preserve">ationwide Hospital </w:t>
            </w:r>
            <w:r w:rsidR="00B93935">
              <w:rPr>
                <w:sz w:val="17"/>
                <w:szCs w:val="17"/>
                <w:lang w:eastAsia="zh-CN"/>
              </w:rPr>
              <w:t>D</w:t>
            </w:r>
            <w:r w:rsidR="005B1204">
              <w:rPr>
                <w:sz w:val="17"/>
                <w:szCs w:val="17"/>
                <w:lang w:eastAsia="zh-CN"/>
              </w:rPr>
              <w:t xml:space="preserve">ischarge </w:t>
            </w:r>
            <w:r w:rsidR="00B93935">
              <w:rPr>
                <w:sz w:val="17"/>
                <w:szCs w:val="17"/>
                <w:lang w:eastAsia="zh-CN"/>
              </w:rPr>
              <w:t>R</w:t>
            </w:r>
            <w:r w:rsidR="005B1204">
              <w:rPr>
                <w:sz w:val="17"/>
                <w:szCs w:val="17"/>
                <w:lang w:eastAsia="zh-CN"/>
              </w:rPr>
              <w:t xml:space="preserve">egister and hospital records (1973-1982) </w:t>
            </w:r>
            <w:r w:rsidR="00B93935">
              <w:rPr>
                <w:sz w:val="17"/>
                <w:szCs w:val="17"/>
                <w:lang w:eastAsia="zh-CN"/>
              </w:rPr>
              <w:t xml:space="preserve">data </w:t>
            </w:r>
            <w:r w:rsidR="005B1204">
              <w:rPr>
                <w:sz w:val="17"/>
                <w:szCs w:val="17"/>
                <w:lang w:eastAsia="zh-CN"/>
              </w:rPr>
              <w:t xml:space="preserve">on spontaneous abortion linked with census data (1975 &amp; 1980) </w:t>
            </w:r>
          </w:p>
        </w:tc>
        <w:tc>
          <w:tcPr>
            <w:tcW w:w="992" w:type="dxa"/>
            <w:tcBorders>
              <w:top w:val="single" w:sz="4" w:space="0" w:color="1F4E79" w:themeColor="accent1" w:themeShade="80"/>
            </w:tcBorders>
          </w:tcPr>
          <w:p w14:paraId="371BED15" w14:textId="77777777" w:rsidR="005B1204" w:rsidRDefault="005B1204" w:rsidP="00583EEB">
            <w:pPr>
              <w:spacing w:before="60" w:after="60" w:line="240" w:lineRule="auto"/>
              <w:rPr>
                <w:sz w:val="17"/>
                <w:szCs w:val="17"/>
                <w:lang w:eastAsia="zh-CN"/>
              </w:rPr>
            </w:pPr>
            <w:r>
              <w:rPr>
                <w:sz w:val="17"/>
                <w:szCs w:val="17"/>
                <w:lang w:eastAsia="zh-CN"/>
              </w:rPr>
              <w:t>Finland</w:t>
            </w:r>
          </w:p>
        </w:tc>
        <w:tc>
          <w:tcPr>
            <w:tcW w:w="1395" w:type="dxa"/>
            <w:tcBorders>
              <w:top w:val="single" w:sz="4" w:space="0" w:color="1F4E79" w:themeColor="accent1" w:themeShade="80"/>
            </w:tcBorders>
          </w:tcPr>
          <w:p w14:paraId="45632030" w14:textId="77777777" w:rsidR="005B1204" w:rsidRDefault="005B1204" w:rsidP="00583EEB">
            <w:pPr>
              <w:spacing w:before="60" w:after="60" w:line="240" w:lineRule="auto"/>
              <w:rPr>
                <w:sz w:val="17"/>
                <w:szCs w:val="17"/>
                <w:lang w:eastAsia="zh-CN"/>
              </w:rPr>
            </w:pPr>
            <w:r>
              <w:rPr>
                <w:sz w:val="17"/>
                <w:szCs w:val="17"/>
                <w:lang w:eastAsia="zh-CN"/>
              </w:rPr>
              <w:t>A</w:t>
            </w:r>
            <w:r w:rsidRPr="002C7FCB">
              <w:rPr>
                <w:sz w:val="17"/>
                <w:szCs w:val="17"/>
                <w:lang w:eastAsia="zh-CN"/>
              </w:rPr>
              <w:t xml:space="preserve">ll </w:t>
            </w:r>
            <w:r>
              <w:rPr>
                <w:sz w:val="17"/>
                <w:szCs w:val="17"/>
                <w:lang w:eastAsia="zh-CN"/>
              </w:rPr>
              <w:t xml:space="preserve">pregnancies </w:t>
            </w:r>
            <w:r w:rsidRPr="002C7FCB">
              <w:rPr>
                <w:sz w:val="17"/>
                <w:szCs w:val="17"/>
                <w:lang w:eastAsia="zh-CN"/>
              </w:rPr>
              <w:t>with</w:t>
            </w:r>
            <w:r>
              <w:rPr>
                <w:sz w:val="17"/>
                <w:szCs w:val="17"/>
                <w:lang w:eastAsia="zh-CN"/>
              </w:rPr>
              <w:t xml:space="preserve"> </w:t>
            </w:r>
            <w:r w:rsidRPr="002C7FCB">
              <w:rPr>
                <w:sz w:val="17"/>
                <w:szCs w:val="17"/>
                <w:lang w:eastAsia="zh-CN"/>
              </w:rPr>
              <w:t>a diagnosis</w:t>
            </w:r>
            <w:r>
              <w:rPr>
                <w:sz w:val="17"/>
                <w:szCs w:val="17"/>
                <w:lang w:eastAsia="zh-CN"/>
              </w:rPr>
              <w:t xml:space="preserve"> </w:t>
            </w:r>
            <w:r w:rsidRPr="002C7FCB">
              <w:rPr>
                <w:sz w:val="17"/>
                <w:szCs w:val="17"/>
                <w:lang w:eastAsia="zh-CN"/>
              </w:rPr>
              <w:t>of spontaneous abortion (ICD-8 codes 643</w:t>
            </w:r>
            <w:r>
              <w:rPr>
                <w:sz w:val="17"/>
                <w:szCs w:val="17"/>
                <w:lang w:eastAsia="zh-CN"/>
              </w:rPr>
              <w:t xml:space="preserve"> </w:t>
            </w:r>
            <w:r w:rsidRPr="002C7FCB">
              <w:rPr>
                <w:sz w:val="17"/>
                <w:szCs w:val="17"/>
                <w:lang w:eastAsia="zh-CN"/>
              </w:rPr>
              <w:t>and 645), induced abortion (ICD-8</w:t>
            </w:r>
            <w:r>
              <w:rPr>
                <w:sz w:val="17"/>
                <w:szCs w:val="17"/>
                <w:lang w:eastAsia="zh-CN"/>
              </w:rPr>
              <w:t xml:space="preserve"> </w:t>
            </w:r>
            <w:r w:rsidRPr="002C7FCB">
              <w:rPr>
                <w:sz w:val="17"/>
                <w:szCs w:val="17"/>
                <w:lang w:eastAsia="zh-CN"/>
              </w:rPr>
              <w:t>codes</w:t>
            </w:r>
            <w:r>
              <w:rPr>
                <w:sz w:val="17"/>
                <w:szCs w:val="17"/>
                <w:lang w:eastAsia="zh-CN"/>
              </w:rPr>
              <w:t xml:space="preserve"> </w:t>
            </w:r>
            <w:r w:rsidRPr="002C7FCB">
              <w:rPr>
                <w:sz w:val="17"/>
                <w:szCs w:val="17"/>
                <w:lang w:eastAsia="zh-CN"/>
              </w:rPr>
              <w:t>640-642) and birth (ICD-8 codes 650</w:t>
            </w:r>
            <w:r>
              <w:rPr>
                <w:sz w:val="17"/>
                <w:szCs w:val="17"/>
                <w:lang w:eastAsia="zh-CN"/>
              </w:rPr>
              <w:t>-</w:t>
            </w:r>
            <w:r w:rsidRPr="002C7FCB">
              <w:rPr>
                <w:sz w:val="17"/>
                <w:szCs w:val="17"/>
                <w:lang w:eastAsia="zh-CN"/>
              </w:rPr>
              <w:t>662)</w:t>
            </w:r>
            <w:r>
              <w:rPr>
                <w:sz w:val="17"/>
                <w:szCs w:val="17"/>
                <w:lang w:eastAsia="zh-CN"/>
              </w:rPr>
              <w:t xml:space="preserve"> </w:t>
            </w:r>
            <w:r w:rsidRPr="002C7FCB">
              <w:rPr>
                <w:sz w:val="17"/>
                <w:szCs w:val="17"/>
                <w:lang w:eastAsia="zh-CN"/>
              </w:rPr>
              <w:t>between 1973 and 1982</w:t>
            </w:r>
          </w:p>
          <w:p w14:paraId="06D6A656" w14:textId="77777777" w:rsidR="005B1204" w:rsidRDefault="005B1204" w:rsidP="00583EEB">
            <w:pPr>
              <w:spacing w:before="60" w:after="60" w:line="240" w:lineRule="auto"/>
              <w:rPr>
                <w:sz w:val="17"/>
                <w:szCs w:val="17"/>
                <w:lang w:eastAsia="zh-CN"/>
              </w:rPr>
            </w:pPr>
            <w:r>
              <w:rPr>
                <w:sz w:val="17"/>
                <w:szCs w:val="17"/>
                <w:lang w:eastAsia="zh-CN"/>
              </w:rPr>
              <w:t>N=99186</w:t>
            </w:r>
          </w:p>
        </w:tc>
        <w:tc>
          <w:tcPr>
            <w:tcW w:w="1418" w:type="dxa"/>
            <w:tcBorders>
              <w:top w:val="single" w:sz="4" w:space="0" w:color="1F4E79" w:themeColor="accent1" w:themeShade="80"/>
            </w:tcBorders>
          </w:tcPr>
          <w:p w14:paraId="73B7DCFF" w14:textId="6E45AD36" w:rsidR="005B1204" w:rsidRDefault="005B1204" w:rsidP="00583EEB">
            <w:pPr>
              <w:spacing w:before="60" w:after="60" w:line="240" w:lineRule="auto"/>
              <w:rPr>
                <w:sz w:val="17"/>
                <w:szCs w:val="17"/>
                <w:lang w:eastAsia="zh-CN"/>
              </w:rPr>
            </w:pPr>
            <w:r>
              <w:rPr>
                <w:sz w:val="17"/>
                <w:szCs w:val="17"/>
                <w:lang w:eastAsia="zh-CN"/>
              </w:rPr>
              <w:t xml:space="preserve">Incidence of spontaneous abortion from medically recognised pregnancies of </w:t>
            </w:r>
            <w:r w:rsidR="000D302B">
              <w:rPr>
                <w:sz w:val="17"/>
                <w:szCs w:val="17"/>
                <w:lang w:eastAsia="zh-CN"/>
              </w:rPr>
              <w:t xml:space="preserve">the </w:t>
            </w:r>
            <w:r>
              <w:rPr>
                <w:sz w:val="17"/>
                <w:szCs w:val="17"/>
                <w:lang w:eastAsia="zh-CN"/>
              </w:rPr>
              <w:t>wives of men exposed to mutagen</w:t>
            </w:r>
            <w:r w:rsidR="00B93935">
              <w:rPr>
                <w:sz w:val="17"/>
                <w:szCs w:val="17"/>
                <w:lang w:eastAsia="zh-CN"/>
              </w:rPr>
              <w:t>ic agents</w:t>
            </w:r>
          </w:p>
          <w:p w14:paraId="6FA625D5" w14:textId="77777777" w:rsidR="005B1204" w:rsidRDefault="005B1204" w:rsidP="00583EEB">
            <w:pPr>
              <w:spacing w:before="60" w:after="60" w:line="240" w:lineRule="auto"/>
              <w:rPr>
                <w:sz w:val="17"/>
                <w:szCs w:val="17"/>
                <w:lang w:eastAsia="zh-CN"/>
              </w:rPr>
            </w:pPr>
            <w:r>
              <w:rPr>
                <w:sz w:val="17"/>
                <w:szCs w:val="17"/>
                <w:lang w:eastAsia="zh-CN"/>
              </w:rPr>
              <w:t xml:space="preserve">n=959 </w:t>
            </w:r>
          </w:p>
          <w:p w14:paraId="54065EAE" w14:textId="77777777" w:rsidR="005B1204" w:rsidRDefault="005B1204" w:rsidP="00583EEB">
            <w:pPr>
              <w:spacing w:before="60" w:after="60" w:line="240" w:lineRule="auto"/>
              <w:rPr>
                <w:sz w:val="17"/>
                <w:szCs w:val="17"/>
                <w:lang w:eastAsia="zh-CN"/>
              </w:rPr>
            </w:pPr>
          </w:p>
          <w:p w14:paraId="136B0E42" w14:textId="77777777" w:rsidR="005B1204" w:rsidRDefault="005B1204" w:rsidP="00583EEB">
            <w:pPr>
              <w:spacing w:before="60" w:after="60" w:line="240" w:lineRule="auto"/>
              <w:rPr>
                <w:sz w:val="17"/>
                <w:szCs w:val="17"/>
                <w:lang w:eastAsia="zh-CN"/>
              </w:rPr>
            </w:pPr>
            <w:r>
              <w:rPr>
                <w:sz w:val="17"/>
                <w:szCs w:val="17"/>
                <w:lang w:eastAsia="zh-CN"/>
              </w:rPr>
              <w:t>(n=11570, all pregnancies)</w:t>
            </w:r>
          </w:p>
        </w:tc>
        <w:tc>
          <w:tcPr>
            <w:tcW w:w="1276" w:type="dxa"/>
            <w:tcBorders>
              <w:top w:val="single" w:sz="4" w:space="0" w:color="1F4E79" w:themeColor="accent1" w:themeShade="80"/>
            </w:tcBorders>
          </w:tcPr>
          <w:p w14:paraId="0D0EB3AD" w14:textId="76834CFB" w:rsidR="005B1204" w:rsidRDefault="005B1204" w:rsidP="00583EEB">
            <w:pPr>
              <w:spacing w:before="60" w:after="60" w:line="240" w:lineRule="auto"/>
              <w:rPr>
                <w:sz w:val="17"/>
                <w:szCs w:val="17"/>
                <w:lang w:eastAsia="zh-CN"/>
              </w:rPr>
            </w:pPr>
            <w:r>
              <w:rPr>
                <w:sz w:val="17"/>
                <w:szCs w:val="17"/>
                <w:lang w:eastAsia="zh-CN"/>
              </w:rPr>
              <w:t xml:space="preserve">Incidence of spontaneous abortion of medically recognised pregnancies of </w:t>
            </w:r>
            <w:r w:rsidR="000D302B">
              <w:rPr>
                <w:sz w:val="17"/>
                <w:szCs w:val="17"/>
                <w:lang w:eastAsia="zh-CN"/>
              </w:rPr>
              <w:t xml:space="preserve">the </w:t>
            </w:r>
            <w:r>
              <w:rPr>
                <w:sz w:val="17"/>
                <w:szCs w:val="17"/>
                <w:lang w:eastAsia="zh-CN"/>
              </w:rPr>
              <w:t>w</w:t>
            </w:r>
            <w:r w:rsidRPr="002C7FCB">
              <w:rPr>
                <w:sz w:val="17"/>
                <w:szCs w:val="17"/>
                <w:lang w:eastAsia="zh-CN"/>
              </w:rPr>
              <w:t>ives</w:t>
            </w:r>
            <w:r>
              <w:rPr>
                <w:sz w:val="17"/>
                <w:szCs w:val="17"/>
                <w:lang w:eastAsia="zh-CN"/>
              </w:rPr>
              <w:t xml:space="preserve"> of men </w:t>
            </w:r>
            <w:r w:rsidRPr="002C7FCB">
              <w:rPr>
                <w:sz w:val="17"/>
                <w:szCs w:val="17"/>
                <w:lang w:eastAsia="zh-CN"/>
              </w:rPr>
              <w:t xml:space="preserve">not exposed to </w:t>
            </w:r>
            <w:r>
              <w:rPr>
                <w:sz w:val="17"/>
                <w:szCs w:val="17"/>
                <w:lang w:eastAsia="zh-CN"/>
              </w:rPr>
              <w:t xml:space="preserve"> mutagen</w:t>
            </w:r>
            <w:r w:rsidR="00B93935">
              <w:rPr>
                <w:sz w:val="17"/>
                <w:szCs w:val="17"/>
                <w:lang w:eastAsia="zh-CN"/>
              </w:rPr>
              <w:t>ic agents</w:t>
            </w:r>
          </w:p>
          <w:p w14:paraId="080FA215" w14:textId="77777777" w:rsidR="005B1204" w:rsidRDefault="005B1204" w:rsidP="00583EEB">
            <w:pPr>
              <w:spacing w:before="60" w:after="60" w:line="240" w:lineRule="auto"/>
              <w:rPr>
                <w:sz w:val="17"/>
                <w:szCs w:val="17"/>
                <w:lang w:eastAsia="zh-CN"/>
              </w:rPr>
            </w:pPr>
            <w:r>
              <w:rPr>
                <w:sz w:val="17"/>
                <w:szCs w:val="17"/>
                <w:lang w:eastAsia="zh-CN"/>
              </w:rPr>
              <w:t>n=7772</w:t>
            </w:r>
          </w:p>
          <w:p w14:paraId="1FBF6A08" w14:textId="76B876F5" w:rsidR="005B1204" w:rsidRDefault="005B1204" w:rsidP="00583EEB">
            <w:pPr>
              <w:spacing w:before="60" w:after="60" w:line="240" w:lineRule="auto"/>
              <w:rPr>
                <w:sz w:val="17"/>
                <w:szCs w:val="17"/>
                <w:lang w:eastAsia="zh-CN"/>
              </w:rPr>
            </w:pPr>
            <w:r>
              <w:rPr>
                <w:sz w:val="17"/>
                <w:szCs w:val="17"/>
                <w:lang w:eastAsia="zh-CN"/>
              </w:rPr>
              <w:t>(n=87616, all pregnancies)</w:t>
            </w:r>
          </w:p>
        </w:tc>
        <w:tc>
          <w:tcPr>
            <w:tcW w:w="2552" w:type="dxa"/>
            <w:tcBorders>
              <w:top w:val="single" w:sz="4" w:space="0" w:color="1F4E79" w:themeColor="accent1" w:themeShade="80"/>
            </w:tcBorders>
          </w:tcPr>
          <w:p w14:paraId="0D536AA2" w14:textId="72EED441" w:rsidR="005B1204" w:rsidRPr="003D769C" w:rsidRDefault="005B1204" w:rsidP="00B93935">
            <w:pPr>
              <w:spacing w:before="60" w:after="60" w:line="240" w:lineRule="auto"/>
              <w:contextualSpacing/>
              <w:rPr>
                <w:sz w:val="17"/>
                <w:szCs w:val="17"/>
                <w:lang w:eastAsia="zh-CN"/>
              </w:rPr>
            </w:pPr>
            <w:r>
              <w:rPr>
                <w:sz w:val="17"/>
                <w:szCs w:val="17"/>
                <w:lang w:eastAsia="zh-CN"/>
              </w:rPr>
              <w:t xml:space="preserve">Data on spontaneous abortion between 1973 and 1982 were collected from nationwide </w:t>
            </w:r>
            <w:r w:rsidR="00B93935">
              <w:rPr>
                <w:sz w:val="17"/>
                <w:szCs w:val="17"/>
                <w:lang w:eastAsia="zh-CN"/>
              </w:rPr>
              <w:t xml:space="preserve">hospital register and </w:t>
            </w:r>
            <w:r>
              <w:rPr>
                <w:sz w:val="17"/>
                <w:szCs w:val="17"/>
                <w:lang w:eastAsia="zh-CN"/>
              </w:rPr>
              <w:t xml:space="preserve">hospital clinics </w:t>
            </w:r>
          </w:p>
        </w:tc>
        <w:tc>
          <w:tcPr>
            <w:tcW w:w="2977" w:type="dxa"/>
            <w:tcBorders>
              <w:top w:val="single" w:sz="4" w:space="0" w:color="1F4E79" w:themeColor="accent1" w:themeShade="80"/>
            </w:tcBorders>
          </w:tcPr>
          <w:p w14:paraId="542E8565" w14:textId="77777777" w:rsidR="005B1204" w:rsidRDefault="005B1204" w:rsidP="00583EEB">
            <w:pPr>
              <w:spacing w:before="60" w:after="60" w:line="240" w:lineRule="auto"/>
              <w:rPr>
                <w:sz w:val="17"/>
                <w:szCs w:val="17"/>
                <w:lang w:eastAsia="zh-CN"/>
              </w:rPr>
            </w:pPr>
            <w:r>
              <w:rPr>
                <w:sz w:val="17"/>
                <w:szCs w:val="17"/>
                <w:lang w:eastAsia="zh-CN"/>
              </w:rPr>
              <w:t xml:space="preserve">Census data was used to identify the job category in husbands. Occupational exposure was determined by assessing job categories against </w:t>
            </w:r>
            <w:r w:rsidRPr="00DA78E0">
              <w:rPr>
                <w:sz w:val="17"/>
                <w:szCs w:val="17"/>
                <w:lang w:eastAsia="zh-CN"/>
              </w:rPr>
              <w:t>Institute of Occupational</w:t>
            </w:r>
            <w:r>
              <w:rPr>
                <w:sz w:val="17"/>
                <w:szCs w:val="17"/>
                <w:lang w:eastAsia="zh-CN"/>
              </w:rPr>
              <w:t xml:space="preserve"> Health measurements and Finnish register of E</w:t>
            </w:r>
            <w:r w:rsidRPr="00DA78E0">
              <w:rPr>
                <w:sz w:val="17"/>
                <w:szCs w:val="17"/>
                <w:lang w:eastAsia="zh-CN"/>
              </w:rPr>
              <w:t>mployees</w:t>
            </w:r>
            <w:r>
              <w:rPr>
                <w:sz w:val="17"/>
                <w:szCs w:val="17"/>
                <w:lang w:eastAsia="zh-CN"/>
              </w:rPr>
              <w:t xml:space="preserve"> Occupationally E</w:t>
            </w:r>
            <w:r w:rsidRPr="00DA78E0">
              <w:rPr>
                <w:sz w:val="17"/>
                <w:szCs w:val="17"/>
                <w:lang w:eastAsia="zh-CN"/>
              </w:rPr>
              <w:t>xposed to</w:t>
            </w:r>
            <w:r>
              <w:rPr>
                <w:sz w:val="17"/>
                <w:szCs w:val="17"/>
                <w:lang w:eastAsia="zh-CN"/>
              </w:rPr>
              <w:t xml:space="preserve"> C</w:t>
            </w:r>
            <w:r w:rsidRPr="00DA78E0">
              <w:rPr>
                <w:sz w:val="17"/>
                <w:szCs w:val="17"/>
                <w:lang w:eastAsia="zh-CN"/>
              </w:rPr>
              <w:t>arcinogens</w:t>
            </w:r>
            <w:r>
              <w:rPr>
                <w:sz w:val="17"/>
                <w:szCs w:val="17"/>
                <w:lang w:eastAsia="zh-CN"/>
              </w:rPr>
              <w:t xml:space="preserve"> </w:t>
            </w:r>
          </w:p>
          <w:p w14:paraId="17C0448B" w14:textId="77777777" w:rsidR="005B1204" w:rsidRDefault="005B1204" w:rsidP="00583EEB">
            <w:pPr>
              <w:spacing w:before="60" w:after="60" w:line="240" w:lineRule="auto"/>
              <w:rPr>
                <w:sz w:val="17"/>
                <w:szCs w:val="17"/>
                <w:lang w:eastAsia="zh-CN"/>
              </w:rPr>
            </w:pPr>
          </w:p>
          <w:p w14:paraId="448531C7" w14:textId="4F660975" w:rsidR="005B1204" w:rsidRPr="00DA78E0" w:rsidRDefault="005B1204" w:rsidP="00310C46">
            <w:pPr>
              <w:pStyle w:val="ListParagraph"/>
              <w:spacing w:before="60" w:after="60" w:line="240" w:lineRule="auto"/>
              <w:rPr>
                <w:sz w:val="17"/>
                <w:szCs w:val="17"/>
                <w:lang w:val="en-GB" w:eastAsia="zh-CN"/>
              </w:rPr>
            </w:pPr>
            <w:r w:rsidRPr="00DA78E0">
              <w:rPr>
                <w:sz w:val="17"/>
                <w:szCs w:val="17"/>
                <w:lang w:eastAsia="zh-CN"/>
              </w:rPr>
              <w:t>Three levels of exposure</w:t>
            </w:r>
            <w:r>
              <w:rPr>
                <w:sz w:val="17"/>
                <w:szCs w:val="17"/>
                <w:lang w:eastAsia="zh-CN"/>
              </w:rPr>
              <w:t>s</w:t>
            </w:r>
            <w:r w:rsidRPr="00DA78E0">
              <w:rPr>
                <w:sz w:val="17"/>
                <w:szCs w:val="17"/>
                <w:lang w:eastAsia="zh-CN"/>
              </w:rPr>
              <w:t xml:space="preserve"> were </w:t>
            </w:r>
            <w:r>
              <w:rPr>
                <w:sz w:val="17"/>
                <w:szCs w:val="17"/>
                <w:lang w:eastAsia="zh-CN"/>
              </w:rPr>
              <w:t>determined: moderate/high, potential/low and no exposure</w:t>
            </w:r>
          </w:p>
        </w:tc>
        <w:tc>
          <w:tcPr>
            <w:tcW w:w="992" w:type="dxa"/>
            <w:tcBorders>
              <w:top w:val="single" w:sz="4" w:space="0" w:color="1F4E79" w:themeColor="accent1" w:themeShade="80"/>
            </w:tcBorders>
          </w:tcPr>
          <w:p w14:paraId="44D366ED" w14:textId="77777777" w:rsidR="005B1204" w:rsidRDefault="005B1204" w:rsidP="00583EEB">
            <w:pPr>
              <w:spacing w:before="60" w:after="60" w:line="240" w:lineRule="auto"/>
              <w:rPr>
                <w:sz w:val="17"/>
                <w:szCs w:val="17"/>
                <w:lang w:eastAsia="zh-CN"/>
              </w:rPr>
            </w:pPr>
            <w:r>
              <w:rPr>
                <w:sz w:val="17"/>
                <w:szCs w:val="17"/>
                <w:lang w:eastAsia="zh-CN"/>
              </w:rPr>
              <w:t>Not reported</w:t>
            </w:r>
          </w:p>
        </w:tc>
      </w:tr>
      <w:tr w:rsidR="005B1204" w:rsidRPr="0093556D" w14:paraId="7CAF62FE" w14:textId="77777777" w:rsidTr="00583EEB">
        <w:tc>
          <w:tcPr>
            <w:tcW w:w="14007" w:type="dxa"/>
            <w:gridSpan w:val="9"/>
            <w:tcBorders>
              <w:top w:val="single" w:sz="4" w:space="0" w:color="1F4E79" w:themeColor="accent1" w:themeShade="80"/>
            </w:tcBorders>
          </w:tcPr>
          <w:p w14:paraId="5DD43F23" w14:textId="5972D189" w:rsidR="005B1204" w:rsidRDefault="005B1204" w:rsidP="00583EEB">
            <w:pPr>
              <w:spacing w:before="60" w:after="60" w:line="240" w:lineRule="auto"/>
              <w:rPr>
                <w:sz w:val="17"/>
                <w:szCs w:val="17"/>
                <w:lang w:eastAsia="zh-CN"/>
              </w:rPr>
            </w:pPr>
            <w:r>
              <w:rPr>
                <w:sz w:val="17"/>
                <w:szCs w:val="17"/>
                <w:lang w:eastAsia="zh-CN"/>
              </w:rPr>
              <w:t xml:space="preserve">Note: Only results for trichloroethylene </w:t>
            </w:r>
            <w:r w:rsidR="00B613C8">
              <w:rPr>
                <w:sz w:val="17"/>
                <w:szCs w:val="17"/>
                <w:lang w:eastAsia="zh-CN"/>
              </w:rPr>
              <w:t xml:space="preserve">(TCE) </w:t>
            </w:r>
            <w:r>
              <w:rPr>
                <w:sz w:val="17"/>
                <w:szCs w:val="17"/>
                <w:lang w:eastAsia="zh-CN"/>
              </w:rPr>
              <w:t xml:space="preserve">(low and moderate or high exposure) </w:t>
            </w:r>
            <w:r w:rsidR="00B93935">
              <w:rPr>
                <w:sz w:val="17"/>
                <w:szCs w:val="17"/>
                <w:lang w:eastAsia="zh-CN"/>
              </w:rPr>
              <w:t xml:space="preserve">are </w:t>
            </w:r>
            <w:r>
              <w:rPr>
                <w:sz w:val="17"/>
                <w:szCs w:val="17"/>
                <w:lang w:eastAsia="zh-CN"/>
              </w:rPr>
              <w:t>reported here.</w:t>
            </w:r>
          </w:p>
          <w:p w14:paraId="32870825" w14:textId="37F161FF" w:rsidR="005B1204" w:rsidRPr="005922CF" w:rsidRDefault="005B1204" w:rsidP="00583EEB">
            <w:pPr>
              <w:spacing w:before="60" w:after="60" w:line="240" w:lineRule="auto"/>
              <w:rPr>
                <w:b/>
                <w:bCs/>
                <w:sz w:val="17"/>
                <w:szCs w:val="17"/>
                <w:lang w:eastAsia="zh-CN"/>
              </w:rPr>
            </w:pPr>
            <w:r w:rsidRPr="005922CF">
              <w:rPr>
                <w:b/>
                <w:bCs/>
                <w:sz w:val="17"/>
                <w:szCs w:val="17"/>
                <w:lang w:eastAsia="zh-CN"/>
              </w:rPr>
              <w:t>Findings:</w:t>
            </w:r>
            <w:r w:rsidR="00981D94">
              <w:rPr>
                <w:b/>
                <w:bCs/>
                <w:sz w:val="17"/>
                <w:szCs w:val="17"/>
                <w:lang w:eastAsia="zh-CN"/>
              </w:rPr>
              <w:t xml:space="preserve"> </w:t>
            </w:r>
          </w:p>
          <w:p w14:paraId="01503289" w14:textId="212703BA" w:rsidR="005B1204" w:rsidRDefault="00B93935" w:rsidP="00B613C8">
            <w:pPr>
              <w:spacing w:before="60" w:after="60" w:line="240" w:lineRule="auto"/>
              <w:rPr>
                <w:sz w:val="17"/>
                <w:szCs w:val="17"/>
                <w:lang w:eastAsia="zh-CN"/>
              </w:rPr>
            </w:pPr>
            <w:r>
              <w:rPr>
                <w:sz w:val="17"/>
                <w:szCs w:val="17"/>
                <w:lang w:eastAsia="zh-CN"/>
              </w:rPr>
              <w:t>T</w:t>
            </w:r>
            <w:r w:rsidR="00B613C8">
              <w:rPr>
                <w:sz w:val="17"/>
                <w:szCs w:val="17"/>
                <w:lang w:eastAsia="zh-CN"/>
              </w:rPr>
              <w:t>CE</w:t>
            </w:r>
            <w:r>
              <w:rPr>
                <w:sz w:val="17"/>
                <w:szCs w:val="17"/>
                <w:lang w:eastAsia="zh-CN"/>
              </w:rPr>
              <w:t xml:space="preserve"> was not associated with spontaneous abortion i</w:t>
            </w:r>
            <w:r w:rsidR="005B1204">
              <w:rPr>
                <w:sz w:val="17"/>
                <w:szCs w:val="17"/>
                <w:lang w:eastAsia="zh-CN"/>
              </w:rPr>
              <w:t xml:space="preserve">n the wives of </w:t>
            </w:r>
            <w:r>
              <w:rPr>
                <w:sz w:val="17"/>
                <w:szCs w:val="17"/>
                <w:lang w:eastAsia="zh-CN"/>
              </w:rPr>
              <w:t xml:space="preserve">exposed </w:t>
            </w:r>
            <w:r w:rsidR="005B1204">
              <w:rPr>
                <w:sz w:val="17"/>
                <w:szCs w:val="17"/>
                <w:lang w:eastAsia="zh-CN"/>
              </w:rPr>
              <w:t>workers</w:t>
            </w:r>
            <w:r>
              <w:rPr>
                <w:sz w:val="17"/>
                <w:szCs w:val="17"/>
                <w:lang w:eastAsia="zh-CN"/>
              </w:rPr>
              <w:t>;</w:t>
            </w:r>
            <w:r w:rsidR="005B1204">
              <w:rPr>
                <w:sz w:val="17"/>
                <w:szCs w:val="17"/>
                <w:lang w:eastAsia="zh-CN"/>
              </w:rPr>
              <w:t xml:space="preserve"> 5 spontaneous abortions were reported in 66 pregnancies (OR 0.9; 95</w:t>
            </w:r>
            <w:r>
              <w:rPr>
                <w:sz w:val="17"/>
                <w:szCs w:val="17"/>
                <w:lang w:eastAsia="zh-CN"/>
              </w:rPr>
              <w:t>%</w:t>
            </w:r>
            <w:r w:rsidR="005B1204">
              <w:rPr>
                <w:sz w:val="17"/>
                <w:szCs w:val="17"/>
                <w:lang w:eastAsia="zh-CN"/>
              </w:rPr>
              <w:t xml:space="preserve"> CI 0.3-2.1</w:t>
            </w:r>
            <w:r w:rsidR="00027AA0">
              <w:rPr>
                <w:sz w:val="17"/>
                <w:szCs w:val="17"/>
                <w:lang w:eastAsia="zh-CN"/>
              </w:rPr>
              <w:t xml:space="preserve">, </w:t>
            </w:r>
            <w:r w:rsidR="005B1204">
              <w:rPr>
                <w:sz w:val="17"/>
                <w:szCs w:val="17"/>
                <w:lang w:eastAsia="zh-CN"/>
              </w:rPr>
              <w:t>adj for age</w:t>
            </w:r>
            <w:r w:rsidR="00027AA0">
              <w:rPr>
                <w:sz w:val="17"/>
                <w:szCs w:val="17"/>
                <w:lang w:eastAsia="zh-CN"/>
              </w:rPr>
              <w:t>)</w:t>
            </w:r>
            <w:r w:rsidR="005B1204">
              <w:rPr>
                <w:sz w:val="17"/>
                <w:szCs w:val="17"/>
                <w:lang w:eastAsia="zh-CN"/>
              </w:rPr>
              <w:t>.</w:t>
            </w:r>
          </w:p>
        </w:tc>
      </w:tr>
    </w:tbl>
    <w:p w14:paraId="6F75B770" w14:textId="77777777" w:rsidR="005B1204" w:rsidRDefault="005B1204" w:rsidP="00020047">
      <w:pPr>
        <w:spacing w:after="120" w:line="240" w:lineRule="auto"/>
      </w:pPr>
    </w:p>
    <w:p w14:paraId="120B3129" w14:textId="77777777" w:rsidR="0014179D" w:rsidRPr="00221572" w:rsidRDefault="00CF3116" w:rsidP="00020047">
      <w:pPr>
        <w:widowControl w:val="0"/>
        <w:spacing w:after="120" w:line="240" w:lineRule="auto"/>
        <w:contextualSpacing/>
        <w:rPr>
          <w:b/>
        </w:rPr>
      </w:pPr>
      <w:r w:rsidRPr="00221572">
        <w:rPr>
          <w:b/>
        </w:rPr>
        <w:t>Fertility</w:t>
      </w:r>
      <w:r w:rsidR="00B8682C" w:rsidRPr="00221572">
        <w:rPr>
          <w:b/>
        </w:rPr>
        <w:t xml:space="preserve"> / fecundity (n=</w:t>
      </w:r>
      <w:r w:rsidR="00F60BFD" w:rsidRPr="00221572">
        <w:rPr>
          <w:b/>
        </w:rPr>
        <w:t>10</w:t>
      </w:r>
      <w:r w:rsidR="00B8682C" w:rsidRPr="00221572">
        <w:rPr>
          <w:b/>
        </w:rPr>
        <w:t>)</w:t>
      </w:r>
    </w:p>
    <w:tbl>
      <w:tblPr>
        <w:tblStyle w:val="TableGrid"/>
        <w:tblW w:w="1400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87"/>
        <w:gridCol w:w="1418"/>
        <w:gridCol w:w="992"/>
        <w:gridCol w:w="1395"/>
        <w:gridCol w:w="1418"/>
        <w:gridCol w:w="1276"/>
        <w:gridCol w:w="2552"/>
        <w:gridCol w:w="2977"/>
        <w:gridCol w:w="992"/>
      </w:tblGrid>
      <w:tr w:rsidR="00CF3116" w:rsidRPr="0093556D" w14:paraId="508500ED" w14:textId="77777777" w:rsidTr="007669EB">
        <w:trPr>
          <w:tblHeader/>
        </w:trPr>
        <w:tc>
          <w:tcPr>
            <w:tcW w:w="98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5269B3E8" w14:textId="77777777" w:rsidR="00CF3116" w:rsidRPr="0093556D" w:rsidRDefault="00CF3116" w:rsidP="00981D94">
            <w:pPr>
              <w:widowControl w:val="0"/>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 xml:space="preserve">Authors </w:t>
            </w:r>
          </w:p>
          <w:p w14:paraId="3C27A618"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and Year</w:t>
            </w:r>
          </w:p>
        </w:tc>
        <w:tc>
          <w:tcPr>
            <w:tcW w:w="141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581BC640"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Study design</w:t>
            </w:r>
          </w:p>
        </w:tc>
        <w:tc>
          <w:tcPr>
            <w:tcW w:w="99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3C9175CB"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Country</w:t>
            </w:r>
          </w:p>
        </w:tc>
        <w:tc>
          <w:tcPr>
            <w:tcW w:w="139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3360BFD8"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Study pop</w:t>
            </w:r>
            <w:r w:rsidRPr="0093556D">
              <w:rPr>
                <w:b/>
                <w:bCs/>
                <w:color w:val="FFFFFF" w:themeColor="background1"/>
                <w:sz w:val="17"/>
                <w:szCs w:val="17"/>
                <w:vertAlign w:val="superscript"/>
                <w:lang w:eastAsia="zh-CN"/>
              </w:rPr>
              <w:t>n</w:t>
            </w:r>
            <w:r w:rsidRPr="0093556D">
              <w:rPr>
                <w:b/>
                <w:bCs/>
                <w:color w:val="FFFFFF" w:themeColor="background1"/>
                <w:sz w:val="17"/>
                <w:szCs w:val="17"/>
                <w:lang w:eastAsia="zh-CN"/>
              </w:rPr>
              <w:t xml:space="preserve"> and sampling methodology</w:t>
            </w:r>
          </w:p>
        </w:tc>
        <w:tc>
          <w:tcPr>
            <w:tcW w:w="141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21AC85CE"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Study Group (n)</w:t>
            </w:r>
          </w:p>
        </w:tc>
        <w:tc>
          <w:tcPr>
            <w:tcW w:w="127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7295FC7C"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Comparison Group (n)</w:t>
            </w:r>
          </w:p>
        </w:tc>
        <w:tc>
          <w:tcPr>
            <w:tcW w:w="255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7F041A47"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Primary outcome measure (and assessment)</w:t>
            </w:r>
          </w:p>
        </w:tc>
        <w:tc>
          <w:tcPr>
            <w:tcW w:w="297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5B711219"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Exposure assessment</w:t>
            </w:r>
          </w:p>
        </w:tc>
        <w:tc>
          <w:tcPr>
            <w:tcW w:w="99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1BD0301C"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Age</w:t>
            </w:r>
          </w:p>
          <w:p w14:paraId="1CD272A6" w14:textId="77777777" w:rsidR="00CF3116" w:rsidRPr="0093556D" w:rsidRDefault="00CF3116" w:rsidP="007669EB">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Gender</w:t>
            </w:r>
          </w:p>
        </w:tc>
      </w:tr>
      <w:tr w:rsidR="00CF3116" w14:paraId="6652B71C" w14:textId="77777777" w:rsidTr="007669EB">
        <w:tc>
          <w:tcPr>
            <w:tcW w:w="987" w:type="dxa"/>
            <w:tcBorders>
              <w:top w:val="single" w:sz="4" w:space="0" w:color="1F4E79" w:themeColor="accent1" w:themeShade="80"/>
            </w:tcBorders>
          </w:tcPr>
          <w:p w14:paraId="19816DE6" w14:textId="779AA0E0" w:rsidR="00CF3116" w:rsidRPr="0093556D" w:rsidRDefault="00CF3116" w:rsidP="00981D94">
            <w:pPr>
              <w:widowControl w:val="0"/>
              <w:spacing w:before="60" w:after="60" w:line="240" w:lineRule="auto"/>
              <w:rPr>
                <w:sz w:val="17"/>
                <w:szCs w:val="17"/>
                <w:lang w:eastAsia="zh-CN"/>
              </w:rPr>
            </w:pPr>
            <w:r>
              <w:rPr>
                <w:sz w:val="17"/>
                <w:szCs w:val="17"/>
                <w:lang w:eastAsia="zh-CN"/>
              </w:rPr>
              <w:t xml:space="preserve">Chia </w:t>
            </w:r>
            <w:r>
              <w:rPr>
                <w:sz w:val="17"/>
                <w:szCs w:val="17"/>
                <w:lang w:eastAsia="zh-CN"/>
              </w:rPr>
              <w:lastRenderedPageBreak/>
              <w:t>1996</w:t>
            </w:r>
            <w:r w:rsidR="00F24CCA">
              <w:rPr>
                <w:sz w:val="17"/>
                <w:szCs w:val="17"/>
                <w:lang w:eastAsia="zh-CN"/>
              </w:rPr>
              <w:fldChar w:fldCharType="begin"/>
            </w:r>
            <w:r w:rsidR="006A5370">
              <w:rPr>
                <w:sz w:val="17"/>
                <w:szCs w:val="17"/>
                <w:lang w:eastAsia="zh-CN"/>
              </w:rPr>
              <w:instrText xml:space="preserve"> ADDIN EN.CITE &lt;EndNote&gt;&lt;Cite&gt;&lt;Author&gt;Chia&lt;/Author&gt;&lt;Year&gt;1996&lt;/Year&gt;&lt;RecNum&gt;19&lt;/RecNum&gt;&lt;DisplayText&gt;&lt;style face="superscript"&gt;2&lt;/style&gt;&lt;/DisplayText&gt;&lt;record&gt;&lt;rec-number&gt;19&lt;/rec-number&gt;&lt;foreign-keys&gt;&lt;key app="EN" db-id="ts0t25s0vv2va1ezfw6vrttvwprff5reztr9" timestamp="1537765498"&gt;19&lt;/key&gt;&lt;/foreign-keys&gt;&lt;ref-type name="Journal Article"&gt;17&lt;/ref-type&gt;&lt;contributors&gt;&lt;authors&gt;&lt;author&gt;Chia, S. E.&lt;/author&gt;&lt;author&gt;Ong, C. N.&lt;/author&gt;&lt;author&gt;Tsakok, M. F.&lt;/author&gt;&lt;author&gt;Ho, A.&lt;/author&gt;&lt;/authors&gt;&lt;/contributors&gt;&lt;auth-address&gt;Department of Community, Occupational &amp;amp; Family Medicine, National University of Singapore, Republic of Singapore.&lt;/auth-address&gt;&lt;titles&gt;&lt;title&gt;Semen parameters in workers exposed to trichloroethylene&lt;/title&gt;&lt;secondary-title&gt;Reprod Toxicol&lt;/secondary-title&gt;&lt;/titles&gt;&lt;periodical&gt;&lt;full-title&gt;Reproductive Toxicology&lt;/full-title&gt;&lt;abbr-1&gt;Reprod. Toxicol.&lt;/abbr-1&gt;&lt;abbr-2&gt;Reprod Toxicol&lt;/abbr-2&gt;&lt;/periodical&gt;&lt;pages&gt;295-9&lt;/pages&gt;&lt;volume&gt;10&lt;/volume&gt;&lt;number&gt;4&lt;/number&gt;&lt;edition&gt;1996/07/01&lt;/edition&gt;&lt;keywords&gt;&lt;keyword&gt;Adult&lt;/keyword&gt;&lt;keyword&gt;Humans&lt;/keyword&gt;&lt;keyword&gt;Industry&lt;/keyword&gt;&lt;keyword&gt;Male&lt;/keyword&gt;&lt;keyword&gt;Occupational Exposure/*adverse effects&lt;/keyword&gt;&lt;keyword&gt;Semen/*drug effects&lt;/keyword&gt;&lt;keyword&gt;Solvents/*adverse effects&lt;/keyword&gt;&lt;keyword&gt;Sperm Count/drug effects&lt;/keyword&gt;&lt;keyword&gt;Sperm Motility/drug effects&lt;/keyword&gt;&lt;keyword&gt;Trichloroethylene/*adverse effects/urine&lt;/keyword&gt;&lt;/keywords&gt;&lt;dates&gt;&lt;year&gt;1996&lt;/year&gt;&lt;pub-dates&gt;&lt;date&gt;Jul-Aug&lt;/date&gt;&lt;/pub-dates&gt;&lt;/dates&gt;&lt;isbn&gt;0890-6238 (Print)&amp;#xD;0890-6238 (Linking)&lt;/isbn&gt;&lt;accession-num&gt;8829252&lt;/accession-num&gt;&lt;urls&gt;&lt;related-urls&gt;&lt;url&gt;https://www.ncbi.nlm.nih.gov/pubmed/8829252&lt;/url&gt;&lt;/related-urls&gt;&lt;/urls&gt;&lt;/record&gt;&lt;/Cite&gt;&lt;/EndNote&gt;</w:instrText>
            </w:r>
            <w:r w:rsidR="00F24CCA">
              <w:rPr>
                <w:sz w:val="17"/>
                <w:szCs w:val="17"/>
                <w:lang w:eastAsia="zh-CN"/>
              </w:rPr>
              <w:fldChar w:fldCharType="separate"/>
            </w:r>
            <w:r w:rsidR="006A5370" w:rsidRPr="006A5370">
              <w:rPr>
                <w:noProof/>
                <w:sz w:val="17"/>
                <w:szCs w:val="17"/>
                <w:vertAlign w:val="superscript"/>
                <w:lang w:eastAsia="zh-CN"/>
              </w:rPr>
              <w:t>2</w:t>
            </w:r>
            <w:r w:rsidR="00F24CCA">
              <w:rPr>
                <w:sz w:val="17"/>
                <w:szCs w:val="17"/>
                <w:lang w:eastAsia="zh-CN"/>
              </w:rPr>
              <w:fldChar w:fldCharType="end"/>
            </w:r>
          </w:p>
        </w:tc>
        <w:tc>
          <w:tcPr>
            <w:tcW w:w="1418" w:type="dxa"/>
            <w:tcBorders>
              <w:top w:val="single" w:sz="4" w:space="0" w:color="1F4E79" w:themeColor="accent1" w:themeShade="80"/>
            </w:tcBorders>
          </w:tcPr>
          <w:p w14:paraId="1561D651" w14:textId="6B226721" w:rsidR="00CF3116" w:rsidRDefault="00CF3116" w:rsidP="00CF3116">
            <w:pPr>
              <w:autoSpaceDE w:val="0"/>
              <w:autoSpaceDN w:val="0"/>
              <w:adjustRightInd w:val="0"/>
              <w:spacing w:before="60" w:after="60" w:line="240" w:lineRule="auto"/>
              <w:rPr>
                <w:sz w:val="17"/>
                <w:szCs w:val="17"/>
                <w:lang w:eastAsia="zh-CN"/>
              </w:rPr>
            </w:pPr>
            <w:r>
              <w:rPr>
                <w:sz w:val="17"/>
                <w:szCs w:val="17"/>
                <w:lang w:eastAsia="zh-CN"/>
              </w:rPr>
              <w:lastRenderedPageBreak/>
              <w:t>Cross</w:t>
            </w:r>
            <w:r w:rsidR="00237C07">
              <w:rPr>
                <w:sz w:val="17"/>
                <w:szCs w:val="17"/>
                <w:lang w:eastAsia="zh-CN"/>
              </w:rPr>
              <w:t>-</w:t>
            </w:r>
            <w:r>
              <w:rPr>
                <w:sz w:val="17"/>
                <w:szCs w:val="17"/>
                <w:lang w:eastAsia="zh-CN"/>
              </w:rPr>
              <w:t>sectional</w:t>
            </w:r>
          </w:p>
          <w:p w14:paraId="65679905" w14:textId="77777777" w:rsidR="00CF3116" w:rsidRDefault="00CF3116" w:rsidP="00CF3116">
            <w:pPr>
              <w:autoSpaceDE w:val="0"/>
              <w:autoSpaceDN w:val="0"/>
              <w:adjustRightInd w:val="0"/>
              <w:spacing w:before="60" w:after="60" w:line="240" w:lineRule="auto"/>
              <w:rPr>
                <w:sz w:val="17"/>
                <w:szCs w:val="17"/>
                <w:lang w:eastAsia="zh-CN"/>
              </w:rPr>
            </w:pPr>
          </w:p>
          <w:p w14:paraId="52664C7A" w14:textId="6E4C2538" w:rsidR="00CF3116" w:rsidRPr="0093556D" w:rsidRDefault="005131B8" w:rsidP="00406D16">
            <w:pPr>
              <w:autoSpaceDE w:val="0"/>
              <w:autoSpaceDN w:val="0"/>
              <w:adjustRightInd w:val="0"/>
              <w:spacing w:before="60" w:after="60" w:line="240" w:lineRule="auto"/>
              <w:rPr>
                <w:sz w:val="17"/>
                <w:szCs w:val="17"/>
                <w:lang w:eastAsia="zh-CN"/>
              </w:rPr>
            </w:pPr>
            <w:r>
              <w:rPr>
                <w:sz w:val="17"/>
                <w:szCs w:val="17"/>
                <w:lang w:eastAsia="zh-CN"/>
              </w:rPr>
              <w:t xml:space="preserve">Information collected through a medical examination </w:t>
            </w:r>
            <w:r w:rsidR="00406D16">
              <w:rPr>
                <w:sz w:val="17"/>
                <w:szCs w:val="17"/>
                <w:lang w:eastAsia="zh-CN"/>
              </w:rPr>
              <w:t>and</w:t>
            </w:r>
            <w:r>
              <w:rPr>
                <w:sz w:val="17"/>
                <w:szCs w:val="17"/>
                <w:lang w:eastAsia="zh-CN"/>
              </w:rPr>
              <w:t xml:space="preserve"> an interview questionnaire</w:t>
            </w:r>
          </w:p>
        </w:tc>
        <w:tc>
          <w:tcPr>
            <w:tcW w:w="992" w:type="dxa"/>
            <w:tcBorders>
              <w:top w:val="single" w:sz="4" w:space="0" w:color="1F4E79" w:themeColor="accent1" w:themeShade="80"/>
            </w:tcBorders>
          </w:tcPr>
          <w:p w14:paraId="3990C13B" w14:textId="77777777" w:rsidR="00CF3116" w:rsidRPr="0093556D" w:rsidRDefault="00CF3116" w:rsidP="00CF3116">
            <w:pPr>
              <w:autoSpaceDE w:val="0"/>
              <w:autoSpaceDN w:val="0"/>
              <w:adjustRightInd w:val="0"/>
              <w:spacing w:before="60" w:after="60" w:line="240" w:lineRule="auto"/>
              <w:rPr>
                <w:sz w:val="17"/>
                <w:szCs w:val="17"/>
                <w:lang w:eastAsia="zh-CN"/>
              </w:rPr>
            </w:pPr>
            <w:r>
              <w:rPr>
                <w:sz w:val="17"/>
                <w:szCs w:val="17"/>
                <w:lang w:eastAsia="zh-CN"/>
              </w:rPr>
              <w:lastRenderedPageBreak/>
              <w:t>Singapore</w:t>
            </w:r>
          </w:p>
        </w:tc>
        <w:tc>
          <w:tcPr>
            <w:tcW w:w="1395" w:type="dxa"/>
            <w:tcBorders>
              <w:top w:val="single" w:sz="4" w:space="0" w:color="1F4E79" w:themeColor="accent1" w:themeShade="80"/>
            </w:tcBorders>
          </w:tcPr>
          <w:p w14:paraId="0151D745" w14:textId="3FE147CA" w:rsidR="00E04230" w:rsidRDefault="00E04230" w:rsidP="00E04230">
            <w:pPr>
              <w:autoSpaceDE w:val="0"/>
              <w:autoSpaceDN w:val="0"/>
              <w:adjustRightInd w:val="0"/>
              <w:spacing w:before="60" w:after="60" w:line="240" w:lineRule="auto"/>
              <w:rPr>
                <w:sz w:val="17"/>
                <w:szCs w:val="17"/>
                <w:lang w:eastAsia="zh-CN"/>
              </w:rPr>
            </w:pPr>
            <w:r>
              <w:rPr>
                <w:sz w:val="17"/>
                <w:szCs w:val="17"/>
                <w:lang w:eastAsia="zh-CN"/>
              </w:rPr>
              <w:t xml:space="preserve">Male workers in an </w:t>
            </w:r>
            <w:r>
              <w:rPr>
                <w:sz w:val="17"/>
                <w:szCs w:val="17"/>
                <w:lang w:eastAsia="zh-CN"/>
              </w:rPr>
              <w:lastRenderedPageBreak/>
              <w:t xml:space="preserve">electronics factory who used </w:t>
            </w:r>
            <w:r w:rsidR="00406D16">
              <w:rPr>
                <w:sz w:val="17"/>
                <w:szCs w:val="17"/>
                <w:lang w:eastAsia="zh-CN"/>
              </w:rPr>
              <w:t>t</w:t>
            </w:r>
            <w:r>
              <w:rPr>
                <w:sz w:val="17"/>
                <w:szCs w:val="17"/>
                <w:lang w:eastAsia="zh-CN"/>
              </w:rPr>
              <w:t>richloroethylene (TCE) as a degreaser</w:t>
            </w:r>
            <w:r w:rsidDel="00836881">
              <w:rPr>
                <w:sz w:val="17"/>
                <w:szCs w:val="17"/>
                <w:lang w:eastAsia="zh-CN"/>
              </w:rPr>
              <w:t xml:space="preserve"> </w:t>
            </w:r>
          </w:p>
          <w:p w14:paraId="3BBC1595" w14:textId="77777777" w:rsidR="00E04230" w:rsidRDefault="00E04230" w:rsidP="00E04230">
            <w:pPr>
              <w:autoSpaceDE w:val="0"/>
              <w:autoSpaceDN w:val="0"/>
              <w:adjustRightInd w:val="0"/>
              <w:spacing w:before="60" w:after="60" w:line="240" w:lineRule="auto"/>
              <w:rPr>
                <w:sz w:val="17"/>
                <w:szCs w:val="17"/>
                <w:lang w:eastAsia="zh-CN"/>
              </w:rPr>
            </w:pPr>
            <w:r>
              <w:rPr>
                <w:sz w:val="17"/>
                <w:szCs w:val="17"/>
                <w:lang w:eastAsia="zh-CN"/>
              </w:rPr>
              <w:t>N=450</w:t>
            </w:r>
          </w:p>
          <w:p w14:paraId="3994D2B7" w14:textId="2B790199" w:rsidR="00CF3116" w:rsidRPr="0093556D" w:rsidRDefault="00CF3116" w:rsidP="00CF3116">
            <w:pPr>
              <w:autoSpaceDE w:val="0"/>
              <w:autoSpaceDN w:val="0"/>
              <w:adjustRightInd w:val="0"/>
              <w:spacing w:before="60" w:after="60" w:line="240" w:lineRule="auto"/>
              <w:rPr>
                <w:sz w:val="17"/>
                <w:szCs w:val="17"/>
                <w:lang w:eastAsia="zh-CN"/>
              </w:rPr>
            </w:pPr>
          </w:p>
        </w:tc>
        <w:tc>
          <w:tcPr>
            <w:tcW w:w="1418" w:type="dxa"/>
            <w:tcBorders>
              <w:top w:val="single" w:sz="4" w:space="0" w:color="1F4E79" w:themeColor="accent1" w:themeShade="80"/>
            </w:tcBorders>
          </w:tcPr>
          <w:p w14:paraId="1D6496C4" w14:textId="77777777" w:rsidR="00CF3116" w:rsidRDefault="005446EA" w:rsidP="00CF3116">
            <w:pPr>
              <w:autoSpaceDE w:val="0"/>
              <w:autoSpaceDN w:val="0"/>
              <w:adjustRightInd w:val="0"/>
              <w:spacing w:before="60" w:after="60" w:line="240" w:lineRule="auto"/>
              <w:rPr>
                <w:sz w:val="17"/>
                <w:szCs w:val="17"/>
                <w:lang w:eastAsia="zh-CN"/>
              </w:rPr>
            </w:pPr>
            <w:r>
              <w:rPr>
                <w:sz w:val="17"/>
                <w:szCs w:val="17"/>
                <w:lang w:eastAsia="zh-CN"/>
              </w:rPr>
              <w:lastRenderedPageBreak/>
              <w:t xml:space="preserve">Workers who </w:t>
            </w:r>
            <w:r w:rsidR="00E04230">
              <w:rPr>
                <w:sz w:val="17"/>
                <w:szCs w:val="17"/>
                <w:lang w:eastAsia="zh-CN"/>
              </w:rPr>
              <w:t xml:space="preserve">volunteered for </w:t>
            </w:r>
            <w:r w:rsidR="00E04230">
              <w:rPr>
                <w:sz w:val="17"/>
                <w:szCs w:val="17"/>
                <w:lang w:eastAsia="zh-CN"/>
              </w:rPr>
              <w:lastRenderedPageBreak/>
              <w:t xml:space="preserve">a free medical check-up and </w:t>
            </w:r>
            <w:r>
              <w:rPr>
                <w:sz w:val="17"/>
                <w:szCs w:val="17"/>
                <w:lang w:eastAsia="zh-CN"/>
              </w:rPr>
              <w:t>agreed to have their semen analysed</w:t>
            </w:r>
          </w:p>
          <w:p w14:paraId="36F8A057" w14:textId="77777777" w:rsidR="00CF3116" w:rsidRPr="0093556D" w:rsidRDefault="00CF3116" w:rsidP="00E04230">
            <w:pPr>
              <w:autoSpaceDE w:val="0"/>
              <w:autoSpaceDN w:val="0"/>
              <w:adjustRightInd w:val="0"/>
              <w:spacing w:before="60" w:after="60" w:line="240" w:lineRule="auto"/>
              <w:rPr>
                <w:sz w:val="17"/>
                <w:szCs w:val="17"/>
                <w:lang w:eastAsia="zh-CN"/>
              </w:rPr>
            </w:pPr>
            <w:r>
              <w:rPr>
                <w:sz w:val="17"/>
                <w:szCs w:val="17"/>
                <w:lang w:eastAsia="zh-CN"/>
              </w:rPr>
              <w:t>n=85</w:t>
            </w:r>
          </w:p>
        </w:tc>
        <w:tc>
          <w:tcPr>
            <w:tcW w:w="1276" w:type="dxa"/>
            <w:tcBorders>
              <w:top w:val="single" w:sz="4" w:space="0" w:color="1F4E79" w:themeColor="accent1" w:themeShade="80"/>
            </w:tcBorders>
          </w:tcPr>
          <w:p w14:paraId="7B2BF9DA" w14:textId="4365DBB5" w:rsidR="00CF3116" w:rsidRPr="0093556D" w:rsidRDefault="00CF3116" w:rsidP="00CF3116">
            <w:pPr>
              <w:spacing w:before="60" w:after="60" w:line="240" w:lineRule="auto"/>
              <w:rPr>
                <w:sz w:val="17"/>
                <w:szCs w:val="17"/>
                <w:lang w:eastAsia="zh-CN"/>
              </w:rPr>
            </w:pPr>
            <w:r>
              <w:rPr>
                <w:sz w:val="17"/>
                <w:szCs w:val="17"/>
                <w:lang w:eastAsia="zh-CN"/>
              </w:rPr>
              <w:lastRenderedPageBreak/>
              <w:t xml:space="preserve">No comparison </w:t>
            </w:r>
            <w:r>
              <w:rPr>
                <w:sz w:val="17"/>
                <w:szCs w:val="17"/>
                <w:lang w:eastAsia="zh-CN"/>
              </w:rPr>
              <w:lastRenderedPageBreak/>
              <w:t>group</w:t>
            </w:r>
            <w:r w:rsidR="00A74C69">
              <w:rPr>
                <w:sz w:val="17"/>
                <w:szCs w:val="17"/>
                <w:lang w:eastAsia="zh-CN"/>
              </w:rPr>
              <w:t>. Results compared to WHO criteria</w:t>
            </w:r>
          </w:p>
        </w:tc>
        <w:tc>
          <w:tcPr>
            <w:tcW w:w="2552" w:type="dxa"/>
            <w:tcBorders>
              <w:top w:val="single" w:sz="4" w:space="0" w:color="1F4E79" w:themeColor="accent1" w:themeShade="80"/>
            </w:tcBorders>
          </w:tcPr>
          <w:p w14:paraId="611D0EA3" w14:textId="56E7062C" w:rsidR="00CF3116" w:rsidRDefault="00CF3116" w:rsidP="00DE79C7">
            <w:pPr>
              <w:autoSpaceDE w:val="0"/>
              <w:autoSpaceDN w:val="0"/>
              <w:adjustRightInd w:val="0"/>
              <w:spacing w:before="60" w:after="60" w:line="240" w:lineRule="auto"/>
              <w:contextualSpacing/>
              <w:rPr>
                <w:sz w:val="17"/>
                <w:szCs w:val="17"/>
              </w:rPr>
            </w:pPr>
            <w:r>
              <w:rPr>
                <w:sz w:val="17"/>
                <w:szCs w:val="17"/>
              </w:rPr>
              <w:lastRenderedPageBreak/>
              <w:t xml:space="preserve">Semen </w:t>
            </w:r>
            <w:r w:rsidR="00BA3095">
              <w:rPr>
                <w:sz w:val="17"/>
                <w:szCs w:val="17"/>
              </w:rPr>
              <w:t>was analysed for</w:t>
            </w:r>
            <w:r>
              <w:rPr>
                <w:sz w:val="17"/>
                <w:szCs w:val="17"/>
              </w:rPr>
              <w:t xml:space="preserve"> </w:t>
            </w:r>
            <w:r w:rsidR="00BA3095">
              <w:rPr>
                <w:sz w:val="17"/>
                <w:szCs w:val="17"/>
              </w:rPr>
              <w:t>v</w:t>
            </w:r>
            <w:r>
              <w:rPr>
                <w:sz w:val="17"/>
                <w:szCs w:val="17"/>
              </w:rPr>
              <w:t xml:space="preserve">olume, sperm </w:t>
            </w:r>
            <w:r w:rsidR="005131B8">
              <w:rPr>
                <w:sz w:val="17"/>
                <w:szCs w:val="17"/>
              </w:rPr>
              <w:t>d</w:t>
            </w:r>
            <w:r>
              <w:rPr>
                <w:sz w:val="17"/>
                <w:szCs w:val="17"/>
              </w:rPr>
              <w:t>ensity</w:t>
            </w:r>
            <w:r w:rsidR="005131B8">
              <w:rPr>
                <w:sz w:val="17"/>
                <w:szCs w:val="17"/>
              </w:rPr>
              <w:t>,</w:t>
            </w:r>
            <w:r>
              <w:rPr>
                <w:sz w:val="17"/>
                <w:szCs w:val="17"/>
              </w:rPr>
              <w:t xml:space="preserve"> </w:t>
            </w:r>
            <w:r w:rsidR="005131B8">
              <w:rPr>
                <w:sz w:val="17"/>
                <w:szCs w:val="17"/>
              </w:rPr>
              <w:lastRenderedPageBreak/>
              <w:t xml:space="preserve">percent </w:t>
            </w:r>
            <w:r>
              <w:rPr>
                <w:sz w:val="17"/>
                <w:szCs w:val="17"/>
              </w:rPr>
              <w:t xml:space="preserve">motile sperm, </w:t>
            </w:r>
            <w:r w:rsidR="005131B8">
              <w:rPr>
                <w:sz w:val="17"/>
                <w:szCs w:val="17"/>
              </w:rPr>
              <w:t xml:space="preserve">percent normal </w:t>
            </w:r>
            <w:r>
              <w:rPr>
                <w:sz w:val="17"/>
                <w:szCs w:val="17"/>
              </w:rPr>
              <w:t>sperm morphology-</w:t>
            </w:r>
            <w:r w:rsidR="00E04230">
              <w:rPr>
                <w:sz w:val="17"/>
                <w:szCs w:val="17"/>
              </w:rPr>
              <w:t>measured in a morning semen sample after 3 days of sexual abstinence</w:t>
            </w:r>
            <w:r w:rsidR="00E04230" w:rsidDel="005131B8">
              <w:rPr>
                <w:sz w:val="17"/>
                <w:szCs w:val="17"/>
              </w:rPr>
              <w:t xml:space="preserve"> </w:t>
            </w:r>
          </w:p>
          <w:p w14:paraId="32C77987" w14:textId="77777777" w:rsidR="00CF3116" w:rsidRDefault="00CF3116" w:rsidP="00CF3116">
            <w:pPr>
              <w:autoSpaceDE w:val="0"/>
              <w:autoSpaceDN w:val="0"/>
              <w:adjustRightInd w:val="0"/>
              <w:spacing w:before="60" w:after="60" w:line="240" w:lineRule="auto"/>
              <w:contextualSpacing/>
              <w:rPr>
                <w:sz w:val="17"/>
                <w:szCs w:val="17"/>
              </w:rPr>
            </w:pPr>
          </w:p>
          <w:p w14:paraId="298E029E" w14:textId="4E37665E" w:rsidR="00CF3116" w:rsidRDefault="00B90BF0" w:rsidP="00CF3116">
            <w:pPr>
              <w:autoSpaceDE w:val="0"/>
              <w:autoSpaceDN w:val="0"/>
              <w:adjustRightInd w:val="0"/>
              <w:spacing w:before="60" w:after="60" w:line="240" w:lineRule="auto"/>
              <w:contextualSpacing/>
              <w:rPr>
                <w:sz w:val="17"/>
                <w:szCs w:val="17"/>
              </w:rPr>
            </w:pPr>
            <w:r>
              <w:rPr>
                <w:sz w:val="17"/>
                <w:szCs w:val="17"/>
              </w:rPr>
              <w:t>Covariate: marital status</w:t>
            </w:r>
          </w:p>
          <w:p w14:paraId="48072151" w14:textId="77777777" w:rsidR="00CF3116" w:rsidRPr="0093556D" w:rsidRDefault="00CF3116" w:rsidP="00CF3116">
            <w:pPr>
              <w:autoSpaceDE w:val="0"/>
              <w:autoSpaceDN w:val="0"/>
              <w:adjustRightInd w:val="0"/>
              <w:spacing w:before="60" w:after="60" w:line="240" w:lineRule="auto"/>
              <w:contextualSpacing/>
              <w:rPr>
                <w:sz w:val="17"/>
                <w:szCs w:val="17"/>
              </w:rPr>
            </w:pPr>
          </w:p>
        </w:tc>
        <w:tc>
          <w:tcPr>
            <w:tcW w:w="2977" w:type="dxa"/>
            <w:tcBorders>
              <w:top w:val="single" w:sz="4" w:space="0" w:color="1F4E79" w:themeColor="accent1" w:themeShade="80"/>
            </w:tcBorders>
          </w:tcPr>
          <w:p w14:paraId="549609ED" w14:textId="77777777" w:rsidR="00E04230" w:rsidRDefault="00E04230" w:rsidP="00E04230">
            <w:pPr>
              <w:spacing w:before="60" w:after="60" w:line="240" w:lineRule="auto"/>
              <w:rPr>
                <w:sz w:val="17"/>
                <w:szCs w:val="17"/>
                <w:lang w:eastAsia="zh-CN"/>
              </w:rPr>
            </w:pPr>
            <w:r>
              <w:rPr>
                <w:sz w:val="17"/>
                <w:szCs w:val="17"/>
                <w:lang w:eastAsia="zh-CN"/>
              </w:rPr>
              <w:lastRenderedPageBreak/>
              <w:t>Air:</w:t>
            </w:r>
          </w:p>
          <w:p w14:paraId="1B079959" w14:textId="77777777" w:rsidR="00E04230" w:rsidRDefault="00E04230" w:rsidP="00E04230">
            <w:pPr>
              <w:spacing w:before="60" w:after="60" w:line="240" w:lineRule="auto"/>
              <w:rPr>
                <w:sz w:val="17"/>
                <w:szCs w:val="17"/>
                <w:lang w:eastAsia="zh-CN"/>
              </w:rPr>
            </w:pPr>
            <w:r>
              <w:rPr>
                <w:sz w:val="17"/>
                <w:szCs w:val="17"/>
                <w:lang w:eastAsia="zh-CN"/>
              </w:rPr>
              <w:lastRenderedPageBreak/>
              <w:t>Measured using organic vapour monitors in 12 workers</w:t>
            </w:r>
          </w:p>
          <w:p w14:paraId="0D92B36B" w14:textId="77777777" w:rsidR="00E04230" w:rsidRDefault="00E04230" w:rsidP="00E04230">
            <w:pPr>
              <w:spacing w:before="60" w:after="60" w:line="240" w:lineRule="auto"/>
              <w:rPr>
                <w:sz w:val="17"/>
                <w:szCs w:val="17"/>
                <w:lang w:eastAsia="zh-CN"/>
              </w:rPr>
            </w:pPr>
          </w:p>
          <w:p w14:paraId="4FF9B94E" w14:textId="77777777" w:rsidR="00E04230" w:rsidRDefault="00E04230" w:rsidP="00E04230">
            <w:pPr>
              <w:spacing w:before="60" w:after="60" w:line="240" w:lineRule="auto"/>
              <w:rPr>
                <w:sz w:val="17"/>
                <w:szCs w:val="17"/>
                <w:lang w:eastAsia="zh-CN"/>
              </w:rPr>
            </w:pPr>
            <w:r>
              <w:rPr>
                <w:sz w:val="17"/>
                <w:szCs w:val="17"/>
                <w:lang w:eastAsia="zh-CN"/>
              </w:rPr>
              <w:t>Urine:</w:t>
            </w:r>
          </w:p>
          <w:p w14:paraId="3A46D056" w14:textId="77777777" w:rsidR="00CF3116" w:rsidRDefault="00E04230" w:rsidP="00CF3116">
            <w:pPr>
              <w:spacing w:before="60" w:after="60" w:line="240" w:lineRule="auto"/>
              <w:rPr>
                <w:sz w:val="17"/>
                <w:szCs w:val="17"/>
                <w:lang w:eastAsia="zh-CN"/>
              </w:rPr>
            </w:pPr>
            <w:r>
              <w:rPr>
                <w:sz w:val="17"/>
                <w:szCs w:val="17"/>
                <w:lang w:eastAsia="zh-CN"/>
              </w:rPr>
              <w:t>Spot samples analysed for trichloroacetic acid</w:t>
            </w:r>
            <w:r w:rsidR="00F03B3C">
              <w:rPr>
                <w:sz w:val="17"/>
                <w:szCs w:val="17"/>
                <w:lang w:eastAsia="zh-CN"/>
              </w:rPr>
              <w:t xml:space="preserve"> (TCA)</w:t>
            </w:r>
          </w:p>
          <w:p w14:paraId="49B33567" w14:textId="77777777" w:rsidR="00CF3116" w:rsidRPr="0093556D" w:rsidRDefault="00CF3116" w:rsidP="00CF3116">
            <w:pPr>
              <w:spacing w:before="60" w:after="60" w:line="240" w:lineRule="auto"/>
              <w:rPr>
                <w:sz w:val="17"/>
                <w:szCs w:val="17"/>
                <w:lang w:eastAsia="zh-CN"/>
              </w:rPr>
            </w:pPr>
          </w:p>
        </w:tc>
        <w:tc>
          <w:tcPr>
            <w:tcW w:w="992" w:type="dxa"/>
            <w:tcBorders>
              <w:top w:val="single" w:sz="4" w:space="0" w:color="1F4E79" w:themeColor="accent1" w:themeShade="80"/>
            </w:tcBorders>
          </w:tcPr>
          <w:p w14:paraId="7B14992A" w14:textId="77777777" w:rsidR="00CF3116" w:rsidRDefault="00CF3116" w:rsidP="00CF3116">
            <w:pPr>
              <w:spacing w:before="60" w:after="60" w:line="240" w:lineRule="auto"/>
              <w:rPr>
                <w:sz w:val="17"/>
                <w:szCs w:val="17"/>
                <w:lang w:eastAsia="zh-CN"/>
              </w:rPr>
            </w:pPr>
            <w:r>
              <w:rPr>
                <w:sz w:val="17"/>
                <w:szCs w:val="17"/>
                <w:lang w:eastAsia="zh-CN"/>
              </w:rPr>
              <w:lastRenderedPageBreak/>
              <w:t>All male</w:t>
            </w:r>
          </w:p>
          <w:p w14:paraId="6044DDE9" w14:textId="77777777" w:rsidR="00CF3116" w:rsidRDefault="00212F8A" w:rsidP="00CF3116">
            <w:pPr>
              <w:spacing w:before="60" w:after="60" w:line="240" w:lineRule="auto"/>
              <w:rPr>
                <w:sz w:val="17"/>
                <w:szCs w:val="17"/>
                <w:lang w:eastAsia="zh-CN"/>
              </w:rPr>
            </w:pPr>
            <w:r>
              <w:rPr>
                <w:sz w:val="17"/>
                <w:szCs w:val="17"/>
                <w:lang w:eastAsia="zh-CN"/>
              </w:rPr>
              <w:lastRenderedPageBreak/>
              <w:t xml:space="preserve">Age </w:t>
            </w:r>
          </w:p>
          <w:p w14:paraId="4D022503" w14:textId="77777777" w:rsidR="00CF3116" w:rsidRPr="0093556D" w:rsidRDefault="00212F8A" w:rsidP="00CF3116">
            <w:pPr>
              <w:spacing w:before="60" w:after="60" w:line="240" w:lineRule="auto"/>
              <w:rPr>
                <w:sz w:val="17"/>
                <w:szCs w:val="17"/>
                <w:lang w:eastAsia="zh-CN"/>
              </w:rPr>
            </w:pPr>
            <w:r>
              <w:rPr>
                <w:sz w:val="17"/>
                <w:szCs w:val="17"/>
                <w:lang w:eastAsia="zh-CN"/>
              </w:rPr>
              <w:t xml:space="preserve">Mean (SD) </w:t>
            </w:r>
            <w:r w:rsidR="00CF3116">
              <w:rPr>
                <w:sz w:val="17"/>
                <w:szCs w:val="17"/>
                <w:lang w:eastAsia="zh-CN"/>
              </w:rPr>
              <w:t xml:space="preserve">27.8 (3.0) </w:t>
            </w:r>
            <w:r>
              <w:rPr>
                <w:sz w:val="17"/>
                <w:szCs w:val="17"/>
                <w:lang w:eastAsia="zh-CN"/>
              </w:rPr>
              <w:t>years</w:t>
            </w:r>
          </w:p>
        </w:tc>
      </w:tr>
      <w:tr w:rsidR="00CF3116" w14:paraId="5A29198E" w14:textId="77777777" w:rsidTr="007669EB">
        <w:tc>
          <w:tcPr>
            <w:tcW w:w="14007" w:type="dxa"/>
            <w:gridSpan w:val="9"/>
            <w:tcBorders>
              <w:top w:val="single" w:sz="4" w:space="0" w:color="1F4E79" w:themeColor="accent1" w:themeShade="80"/>
            </w:tcBorders>
          </w:tcPr>
          <w:p w14:paraId="0E4790E8" w14:textId="77777777" w:rsidR="00CF3116" w:rsidRDefault="00CF3116" w:rsidP="00CF3116">
            <w:pPr>
              <w:spacing w:before="60" w:after="60" w:line="240" w:lineRule="auto"/>
              <w:rPr>
                <w:b/>
                <w:bCs/>
                <w:sz w:val="17"/>
                <w:szCs w:val="17"/>
                <w:lang w:eastAsia="zh-CN"/>
              </w:rPr>
            </w:pPr>
            <w:r w:rsidRPr="00754CEC">
              <w:rPr>
                <w:b/>
                <w:bCs/>
                <w:sz w:val="17"/>
                <w:szCs w:val="17"/>
                <w:lang w:eastAsia="zh-CN"/>
              </w:rPr>
              <w:lastRenderedPageBreak/>
              <w:t>Findings:</w:t>
            </w:r>
          </w:p>
          <w:p w14:paraId="6A8EBEB0" w14:textId="4FCB89DF" w:rsidR="00212F8A" w:rsidRDefault="00212F8A" w:rsidP="006A5370">
            <w:pPr>
              <w:spacing w:before="60" w:after="60" w:line="240" w:lineRule="auto"/>
              <w:rPr>
                <w:sz w:val="17"/>
                <w:szCs w:val="17"/>
                <w:lang w:eastAsia="zh-CN"/>
              </w:rPr>
            </w:pPr>
            <w:r>
              <w:rPr>
                <w:sz w:val="17"/>
                <w:szCs w:val="17"/>
                <w:lang w:eastAsia="zh-CN"/>
              </w:rPr>
              <w:t xml:space="preserve">The workers were generally exposed to below </w:t>
            </w:r>
            <w:r w:rsidRPr="005C49F3">
              <w:rPr>
                <w:sz w:val="17"/>
                <w:szCs w:val="17"/>
                <w:lang w:eastAsia="zh-CN"/>
              </w:rPr>
              <w:t>the threshold limit value (TLV) of 50 ppm</w:t>
            </w:r>
            <w:r>
              <w:rPr>
                <w:sz w:val="17"/>
                <w:szCs w:val="17"/>
                <w:lang w:eastAsia="zh-CN"/>
              </w:rPr>
              <w:t xml:space="preserve"> in the air for</w:t>
            </w:r>
            <w:r w:rsidR="002F7D96">
              <w:rPr>
                <w:sz w:val="17"/>
                <w:szCs w:val="17"/>
                <w:lang w:eastAsia="zh-CN"/>
              </w:rPr>
              <w:t xml:space="preserve"> TCE</w:t>
            </w:r>
            <w:r>
              <w:rPr>
                <w:sz w:val="17"/>
                <w:szCs w:val="17"/>
                <w:lang w:eastAsia="zh-CN"/>
              </w:rPr>
              <w:t>.</w:t>
            </w:r>
            <w:r w:rsidR="004E4264">
              <w:rPr>
                <w:sz w:val="17"/>
                <w:szCs w:val="17"/>
                <w:lang w:eastAsia="zh-CN"/>
              </w:rPr>
              <w:t xml:space="preserve"> The current ACGIH TLVs</w:t>
            </w:r>
            <w:r w:rsidR="004E4264" w:rsidRPr="007A5E9F">
              <w:rPr>
                <w:rFonts w:cstheme="minorHAnsi"/>
                <w:sz w:val="17"/>
                <w:szCs w:val="17"/>
                <w:vertAlign w:val="superscript"/>
                <w:lang w:eastAsia="zh-CN"/>
              </w:rPr>
              <w:t>®</w:t>
            </w:r>
            <w:r w:rsidR="004E4264">
              <w:rPr>
                <w:sz w:val="17"/>
                <w:szCs w:val="17"/>
                <w:lang w:eastAsia="zh-CN"/>
              </w:rPr>
              <w:t xml:space="preserve"> for TCE is 10 ppm.</w:t>
            </w:r>
            <w:r w:rsidR="004E4264">
              <w:rPr>
                <w:sz w:val="17"/>
                <w:szCs w:val="17"/>
                <w:lang w:eastAsia="zh-CN"/>
              </w:rPr>
              <w:fldChar w:fldCharType="begin"/>
            </w:r>
            <w:r w:rsidR="00816121">
              <w:rPr>
                <w:sz w:val="17"/>
                <w:szCs w:val="17"/>
                <w:lang w:eastAsia="zh-CN"/>
              </w:rPr>
              <w:instrText xml:space="preserve"> ADDIN EN.CITE &lt;EndNote&gt;&lt;Cite&gt;&lt;Author&gt;ACGIH&lt;/Author&gt;&lt;Year&gt;2018&lt;/Year&gt;&lt;RecNum&gt;142&lt;/RecNum&gt;&lt;DisplayText&gt;&lt;style face="superscript"&gt;51&lt;/style&gt;&lt;/DisplayText&gt;&lt;record&gt;&lt;rec-number&gt;142&lt;/rec-number&gt;&lt;foreign-keys&gt;&lt;key app="EN" db-id="ts0t25s0vv2va1ezfw6vrttvwprff5reztr9" timestamp="1542247430"&gt;142&lt;/key&gt;&lt;/foreign-keys&gt;&lt;ref-type name="Book"&gt;6&lt;/ref-type&gt;&lt;contributors&gt;&lt;authors&gt;&lt;author&gt;ACGIH &lt;/author&gt;&lt;/authors&gt;&lt;secondary-authors&gt;&lt;author&gt;American Conference of Governmental Industrial Hygienists (ACGIH)&lt;/author&gt;&lt;/secondary-authors&gt;&lt;/contributors&gt;&lt;titles&gt;&lt;title&gt;2018 TLVs and BEIs: Based on the documentation of the threshold limit values for chemical substances and physical agents and biological exposure indices &lt;/title&gt;&lt;/titles&gt;&lt;dates&gt;&lt;year&gt;2018&lt;/year&gt;&lt;/dates&gt;&lt;pub-location&gt;Cincinnati, OH&lt;/pub-location&gt;&lt;publisher&gt;American Conference of Governmental Industrial Hygienists, Signature Publications&lt;/publisher&gt;&lt;isbn&gt;978-1-607260-97-4&lt;/isbn&gt;&lt;urls&gt;&lt;/urls&gt;&lt;/record&gt;&lt;/Cite&gt;&lt;/EndNote&gt;</w:instrText>
            </w:r>
            <w:r w:rsidR="004E4264">
              <w:rPr>
                <w:sz w:val="17"/>
                <w:szCs w:val="17"/>
                <w:lang w:eastAsia="zh-CN"/>
              </w:rPr>
              <w:fldChar w:fldCharType="separate"/>
            </w:r>
            <w:r w:rsidR="00816121" w:rsidRPr="00816121">
              <w:rPr>
                <w:noProof/>
                <w:sz w:val="17"/>
                <w:szCs w:val="17"/>
                <w:vertAlign w:val="superscript"/>
                <w:lang w:eastAsia="zh-CN"/>
              </w:rPr>
              <w:t>51</w:t>
            </w:r>
            <w:r w:rsidR="004E4264">
              <w:rPr>
                <w:sz w:val="17"/>
                <w:szCs w:val="17"/>
                <w:lang w:eastAsia="zh-CN"/>
              </w:rPr>
              <w:fldChar w:fldCharType="end"/>
            </w:r>
          </w:p>
          <w:p w14:paraId="24DAC9DC" w14:textId="5D6F4C0A" w:rsidR="00212F8A" w:rsidRDefault="00BA3095" w:rsidP="00212F8A">
            <w:pPr>
              <w:spacing w:before="60" w:after="60" w:line="240" w:lineRule="auto"/>
              <w:rPr>
                <w:sz w:val="17"/>
                <w:szCs w:val="17"/>
                <w:lang w:eastAsia="zh-CN"/>
              </w:rPr>
            </w:pPr>
            <w:r>
              <w:rPr>
                <w:sz w:val="17"/>
                <w:szCs w:val="17"/>
                <w:lang w:eastAsia="zh-CN"/>
              </w:rPr>
              <w:t xml:space="preserve">For all workers, mean semen volume, sperm density and mean sperm motility were within </w:t>
            </w:r>
            <w:r w:rsidR="00C266D9">
              <w:rPr>
                <w:sz w:val="17"/>
                <w:szCs w:val="17"/>
                <w:lang w:eastAsia="zh-CN"/>
              </w:rPr>
              <w:t xml:space="preserve">WHO </w:t>
            </w:r>
            <w:r>
              <w:rPr>
                <w:sz w:val="17"/>
                <w:szCs w:val="17"/>
                <w:lang w:eastAsia="zh-CN"/>
              </w:rPr>
              <w:t xml:space="preserve">reference ranges, except for </w:t>
            </w:r>
            <w:r w:rsidR="00F03B3C">
              <w:rPr>
                <w:sz w:val="17"/>
                <w:szCs w:val="17"/>
                <w:lang w:eastAsia="zh-CN"/>
              </w:rPr>
              <w:t xml:space="preserve">mean </w:t>
            </w:r>
            <w:r>
              <w:rPr>
                <w:sz w:val="17"/>
                <w:szCs w:val="17"/>
                <w:lang w:eastAsia="zh-CN"/>
              </w:rPr>
              <w:t>percent normal sperm morphology which was below</w:t>
            </w:r>
            <w:r w:rsidR="00F03B3C">
              <w:rPr>
                <w:sz w:val="17"/>
                <w:szCs w:val="17"/>
                <w:lang w:eastAsia="zh-CN"/>
              </w:rPr>
              <w:t xml:space="preserve"> the </w:t>
            </w:r>
            <w:r w:rsidR="00C266D9">
              <w:rPr>
                <w:sz w:val="17"/>
                <w:szCs w:val="17"/>
                <w:lang w:eastAsia="zh-CN"/>
              </w:rPr>
              <w:t xml:space="preserve">WHO </w:t>
            </w:r>
            <w:r w:rsidR="00F03B3C">
              <w:rPr>
                <w:sz w:val="17"/>
                <w:szCs w:val="17"/>
                <w:lang w:eastAsia="zh-CN"/>
              </w:rPr>
              <w:t>reference value</w:t>
            </w:r>
            <w:r>
              <w:rPr>
                <w:sz w:val="17"/>
                <w:szCs w:val="17"/>
                <w:lang w:eastAsia="zh-CN"/>
              </w:rPr>
              <w:t xml:space="preserve">. </w:t>
            </w:r>
          </w:p>
          <w:p w14:paraId="787EB1EE" w14:textId="77777777" w:rsidR="00F03B3C" w:rsidRDefault="00F03B3C" w:rsidP="00AA144A">
            <w:pPr>
              <w:spacing w:before="60" w:after="60" w:line="240" w:lineRule="auto"/>
              <w:rPr>
                <w:sz w:val="17"/>
                <w:szCs w:val="17"/>
                <w:lang w:eastAsia="zh-CN"/>
              </w:rPr>
            </w:pPr>
            <w:r>
              <w:rPr>
                <w:sz w:val="17"/>
                <w:szCs w:val="17"/>
                <w:lang w:eastAsia="zh-CN"/>
              </w:rPr>
              <w:t>Mean (SD) [WHO reference values]</w:t>
            </w:r>
            <w:r w:rsidR="00BA3095">
              <w:rPr>
                <w:sz w:val="17"/>
                <w:szCs w:val="17"/>
                <w:lang w:eastAsia="zh-CN"/>
              </w:rPr>
              <w:t>: Volume: 2.6 (1.2) ml [</w:t>
            </w:r>
            <w:r w:rsidR="00BA3095">
              <w:rPr>
                <w:rFonts w:cstheme="minorHAnsi"/>
                <w:sz w:val="17"/>
                <w:szCs w:val="17"/>
                <w:lang w:eastAsia="zh-CN"/>
              </w:rPr>
              <w:t>≥</w:t>
            </w:r>
            <w:r w:rsidR="00BA3095">
              <w:rPr>
                <w:sz w:val="17"/>
                <w:szCs w:val="17"/>
                <w:lang w:eastAsia="zh-CN"/>
              </w:rPr>
              <w:t xml:space="preserve">2], sperm density: 59.8 </w:t>
            </w:r>
            <w:r>
              <w:rPr>
                <w:sz w:val="17"/>
                <w:szCs w:val="17"/>
                <w:lang w:eastAsia="zh-CN"/>
              </w:rPr>
              <w:t xml:space="preserve">(2.7) million/ml </w:t>
            </w:r>
            <w:r w:rsidR="00BA3095">
              <w:rPr>
                <w:sz w:val="17"/>
                <w:szCs w:val="17"/>
                <w:lang w:eastAsia="zh-CN"/>
              </w:rPr>
              <w:t>[</w:t>
            </w:r>
            <w:r w:rsidR="00BA3095">
              <w:rPr>
                <w:rFonts w:cstheme="minorHAnsi"/>
                <w:sz w:val="17"/>
                <w:szCs w:val="17"/>
                <w:lang w:eastAsia="zh-CN"/>
              </w:rPr>
              <w:t>≥</w:t>
            </w:r>
            <w:r w:rsidR="00BA3095">
              <w:rPr>
                <w:sz w:val="17"/>
                <w:szCs w:val="17"/>
                <w:lang w:eastAsia="zh-CN"/>
              </w:rPr>
              <w:t>20.0], sperm motility: 50.8</w:t>
            </w:r>
            <w:r>
              <w:rPr>
                <w:sz w:val="17"/>
                <w:szCs w:val="17"/>
                <w:lang w:eastAsia="zh-CN"/>
              </w:rPr>
              <w:t xml:space="preserve"> (14.0) </w:t>
            </w:r>
            <w:r w:rsidR="00BA3095">
              <w:rPr>
                <w:sz w:val="17"/>
                <w:szCs w:val="17"/>
                <w:lang w:eastAsia="zh-CN"/>
              </w:rPr>
              <w:t>% [</w:t>
            </w:r>
            <w:r w:rsidR="00BA3095">
              <w:rPr>
                <w:rFonts w:cstheme="minorHAnsi"/>
                <w:sz w:val="17"/>
                <w:szCs w:val="17"/>
                <w:lang w:eastAsia="zh-CN"/>
              </w:rPr>
              <w:t>≥</w:t>
            </w:r>
            <w:r w:rsidR="00BA3095">
              <w:rPr>
                <w:sz w:val="17"/>
                <w:szCs w:val="17"/>
                <w:lang w:eastAsia="zh-CN"/>
              </w:rPr>
              <w:t xml:space="preserve">50], </w:t>
            </w:r>
            <w:r>
              <w:rPr>
                <w:sz w:val="17"/>
                <w:szCs w:val="17"/>
                <w:lang w:eastAsia="zh-CN"/>
              </w:rPr>
              <w:t>normal morphology: 25 (9.4) % [</w:t>
            </w:r>
            <w:r>
              <w:rPr>
                <w:rFonts w:cstheme="minorHAnsi"/>
                <w:sz w:val="17"/>
                <w:szCs w:val="17"/>
                <w:lang w:eastAsia="zh-CN"/>
              </w:rPr>
              <w:t>≥</w:t>
            </w:r>
            <w:r>
              <w:rPr>
                <w:sz w:val="17"/>
                <w:szCs w:val="17"/>
                <w:lang w:eastAsia="zh-CN"/>
              </w:rPr>
              <w:t>30].</w:t>
            </w:r>
          </w:p>
          <w:p w14:paraId="2F7CF814" w14:textId="77777777" w:rsidR="00F03B3C" w:rsidRDefault="00F03B3C" w:rsidP="00BA3095">
            <w:pPr>
              <w:spacing w:before="60" w:after="60" w:line="240" w:lineRule="auto"/>
              <w:rPr>
                <w:sz w:val="17"/>
                <w:szCs w:val="17"/>
                <w:lang w:eastAsia="zh-CN"/>
              </w:rPr>
            </w:pPr>
            <w:r>
              <w:rPr>
                <w:sz w:val="17"/>
                <w:szCs w:val="17"/>
                <w:lang w:eastAsia="zh-CN"/>
              </w:rPr>
              <w:t xml:space="preserve">Comparison between high exposure (urinary TCA </w:t>
            </w:r>
            <w:r>
              <w:rPr>
                <w:rFonts w:cstheme="minorHAnsi"/>
                <w:sz w:val="17"/>
                <w:szCs w:val="17"/>
                <w:lang w:eastAsia="zh-CN"/>
              </w:rPr>
              <w:t>≥</w:t>
            </w:r>
            <w:r>
              <w:rPr>
                <w:sz w:val="17"/>
                <w:szCs w:val="17"/>
                <w:lang w:eastAsia="zh-CN"/>
              </w:rPr>
              <w:t>25 mg/g creatinine) and low exposure (urinary TCA &lt;25 mg/g creatinine)</w:t>
            </w:r>
            <w:r w:rsidR="00AA144A">
              <w:rPr>
                <w:sz w:val="17"/>
                <w:szCs w:val="17"/>
                <w:lang w:eastAsia="zh-CN"/>
              </w:rPr>
              <w:t>:</w:t>
            </w:r>
          </w:p>
          <w:p w14:paraId="6845D5D4" w14:textId="34738F2D" w:rsidR="00CF3116" w:rsidRPr="0093556D" w:rsidRDefault="00F03B3C" w:rsidP="0047545F">
            <w:pPr>
              <w:spacing w:before="60" w:after="60" w:line="240" w:lineRule="auto"/>
              <w:rPr>
                <w:sz w:val="17"/>
                <w:szCs w:val="17"/>
                <w:lang w:eastAsia="zh-CN"/>
              </w:rPr>
            </w:pPr>
            <w:r>
              <w:rPr>
                <w:sz w:val="17"/>
                <w:szCs w:val="17"/>
                <w:lang w:eastAsia="zh-CN"/>
              </w:rPr>
              <w:t>There was no statistically significant difference between high and low exposure groups in volume, sperm motility and normal morphology. However mean sperm density was significantly lower in the high exposure group compared to</w:t>
            </w:r>
            <w:r w:rsidR="00C266D9">
              <w:rPr>
                <w:sz w:val="17"/>
                <w:szCs w:val="17"/>
                <w:lang w:eastAsia="zh-CN"/>
              </w:rPr>
              <w:t xml:space="preserve"> the</w:t>
            </w:r>
            <w:r>
              <w:rPr>
                <w:sz w:val="17"/>
                <w:szCs w:val="17"/>
                <w:lang w:eastAsia="zh-CN"/>
              </w:rPr>
              <w:t xml:space="preserve"> low exposure group (mean (SD) 56.9 </w:t>
            </w:r>
            <w:r>
              <w:rPr>
                <w:rFonts w:cstheme="minorHAnsi"/>
                <w:sz w:val="17"/>
                <w:szCs w:val="17"/>
                <w:lang w:eastAsia="zh-CN"/>
              </w:rPr>
              <w:t>(</w:t>
            </w:r>
            <w:r>
              <w:rPr>
                <w:sz w:val="17"/>
                <w:szCs w:val="17"/>
                <w:lang w:eastAsia="zh-CN"/>
              </w:rPr>
              <w:t xml:space="preserve">3.0) vs. 63.6 </w:t>
            </w:r>
            <w:r>
              <w:rPr>
                <w:rFonts w:cstheme="minorHAnsi"/>
                <w:sz w:val="17"/>
                <w:szCs w:val="17"/>
                <w:lang w:eastAsia="zh-CN"/>
              </w:rPr>
              <w:t>(</w:t>
            </w:r>
            <w:r>
              <w:rPr>
                <w:sz w:val="17"/>
                <w:szCs w:val="17"/>
                <w:lang w:eastAsia="zh-CN"/>
              </w:rPr>
              <w:t>2.2), p=0.04</w:t>
            </w:r>
            <w:r w:rsidR="00C266D9">
              <w:rPr>
                <w:sz w:val="17"/>
                <w:szCs w:val="17"/>
                <w:lang w:eastAsia="zh-CN"/>
              </w:rPr>
              <w:t>42</w:t>
            </w:r>
            <w:r>
              <w:rPr>
                <w:sz w:val="17"/>
                <w:szCs w:val="17"/>
                <w:lang w:eastAsia="zh-CN"/>
              </w:rPr>
              <w:t>)</w:t>
            </w:r>
            <w:r w:rsidR="00C266D9">
              <w:rPr>
                <w:sz w:val="17"/>
                <w:szCs w:val="17"/>
                <w:lang w:eastAsia="zh-CN"/>
              </w:rPr>
              <w:t>, although both groups were above the WHO standard normal sperms density of 20million/ml of ejaculate</w:t>
            </w:r>
            <w:r>
              <w:rPr>
                <w:sz w:val="17"/>
                <w:szCs w:val="17"/>
                <w:lang w:eastAsia="zh-CN"/>
              </w:rPr>
              <w:t>.</w:t>
            </w:r>
          </w:p>
        </w:tc>
      </w:tr>
      <w:tr w:rsidR="00CF3116" w14:paraId="5BA70429" w14:textId="77777777" w:rsidTr="007669EB">
        <w:tc>
          <w:tcPr>
            <w:tcW w:w="987" w:type="dxa"/>
            <w:tcBorders>
              <w:top w:val="single" w:sz="4" w:space="0" w:color="1F4E79" w:themeColor="accent1" w:themeShade="80"/>
            </w:tcBorders>
          </w:tcPr>
          <w:p w14:paraId="75C639DE" w14:textId="0943B7F9" w:rsidR="00CF3116" w:rsidRDefault="00CF3116" w:rsidP="006A5370">
            <w:pPr>
              <w:spacing w:before="60" w:after="60" w:line="240" w:lineRule="auto"/>
              <w:rPr>
                <w:sz w:val="17"/>
                <w:szCs w:val="17"/>
                <w:lang w:eastAsia="zh-CN"/>
              </w:rPr>
            </w:pPr>
            <w:r>
              <w:rPr>
                <w:sz w:val="17"/>
                <w:szCs w:val="17"/>
                <w:lang w:eastAsia="zh-CN"/>
              </w:rPr>
              <w:t>De Celis 2000</w:t>
            </w:r>
            <w:r w:rsidR="00F24CCA">
              <w:rPr>
                <w:sz w:val="17"/>
                <w:szCs w:val="17"/>
                <w:lang w:eastAsia="zh-CN"/>
              </w:rPr>
              <w:fldChar w:fldCharType="begin"/>
            </w:r>
            <w:r w:rsidR="006A5370">
              <w:rPr>
                <w:sz w:val="17"/>
                <w:szCs w:val="17"/>
                <w:lang w:eastAsia="zh-CN"/>
              </w:rPr>
              <w:instrText xml:space="preserve"> ADDIN EN.CITE &lt;EndNote&gt;&lt;Cite&gt;&lt;Author&gt;De Celis&lt;/Author&gt;&lt;Year&gt;2000&lt;/Year&gt;&lt;RecNum&gt;1&lt;/RecNum&gt;&lt;DisplayText&gt;&lt;style face="superscript"&gt;9&lt;/style&gt;&lt;/DisplayText&gt;&lt;record&gt;&lt;rec-number&gt;1&lt;/rec-number&gt;&lt;foreign-keys&gt;&lt;key app="EN" db-id="ts0t25s0vv2va1ezfw6vrttvwprff5reztr9" timestamp="1537765190"&gt;1&lt;/key&gt;&lt;/foreign-keys&gt;&lt;ref-type name="Journal Article"&gt;17&lt;/ref-type&gt;&lt;contributors&gt;&lt;authors&gt;&lt;author&gt;De Celis, R.&lt;/author&gt;&lt;author&gt;Feria-Velasco, A.&lt;/author&gt;&lt;author&gt;Gonzalez-Unzaga, M.&lt;/author&gt;&lt;author&gt;Torres-Calleja, J.&lt;/author&gt;&lt;author&gt;Pedron-Nuevo, N.&lt;/author&gt;&lt;/authors&gt;&lt;/contributors&gt;&lt;titles&gt;&lt;title&gt;Semen quality of workers occupationally exposed to hydrocarbons&lt;/title&gt;&lt;secondary-title&gt;Fertil Steril&lt;/secondary-title&gt;&lt;/titles&gt;&lt;periodical&gt;&lt;full-title&gt;Fertility and Sterility&lt;/full-title&gt;&lt;abbr-1&gt;Fertil. Steril.&lt;/abbr-1&gt;&lt;abbr-2&gt;Fertil Steril&lt;/abbr-2&gt;&lt;abbr-3&gt;Fertility &amp;amp; Sterility&lt;/abbr-3&gt;&lt;/periodical&gt;&lt;pages&gt;221-8&lt;/pages&gt;&lt;volume&gt;73&lt;/volume&gt;&lt;number&gt;2&lt;/number&gt;&lt;dates&gt;&lt;year&gt;2000&lt;/year&gt;&lt;/dates&gt;&lt;accession-num&gt;10685519&lt;/accession-num&gt;&lt;urls&gt;&lt;related-urls&gt;&lt;url&gt;http://ovidsp.ovid.com/ovidweb.cgi?T=JS&amp;amp;CSC=Y&amp;amp;NEWS=N&amp;amp;PAGE=fulltext&amp;amp;D=med4&amp;amp;AN=10685519&lt;/url&gt;&lt;/related-urls&gt;&lt;/urls&gt;&lt;/record&gt;&lt;/Cite&gt;&lt;/EndNote&gt;</w:instrText>
            </w:r>
            <w:r w:rsidR="00F24CCA">
              <w:rPr>
                <w:sz w:val="17"/>
                <w:szCs w:val="17"/>
                <w:lang w:eastAsia="zh-CN"/>
              </w:rPr>
              <w:fldChar w:fldCharType="separate"/>
            </w:r>
            <w:r w:rsidR="006A5370" w:rsidRPr="006A5370">
              <w:rPr>
                <w:noProof/>
                <w:sz w:val="17"/>
                <w:szCs w:val="17"/>
                <w:vertAlign w:val="superscript"/>
                <w:lang w:eastAsia="zh-CN"/>
              </w:rPr>
              <w:t>9</w:t>
            </w:r>
            <w:r w:rsidR="00F24CCA">
              <w:rPr>
                <w:sz w:val="17"/>
                <w:szCs w:val="17"/>
                <w:lang w:eastAsia="zh-CN"/>
              </w:rPr>
              <w:fldChar w:fldCharType="end"/>
            </w:r>
          </w:p>
        </w:tc>
        <w:tc>
          <w:tcPr>
            <w:tcW w:w="1418" w:type="dxa"/>
            <w:tcBorders>
              <w:top w:val="single" w:sz="4" w:space="0" w:color="1F4E79" w:themeColor="accent1" w:themeShade="80"/>
            </w:tcBorders>
          </w:tcPr>
          <w:p w14:paraId="50A6FF52" w14:textId="12C5FDBC" w:rsidR="00CF3116" w:rsidRDefault="00CF3116" w:rsidP="00CF3116">
            <w:pPr>
              <w:autoSpaceDE w:val="0"/>
              <w:autoSpaceDN w:val="0"/>
              <w:adjustRightInd w:val="0"/>
              <w:spacing w:before="60" w:after="60" w:line="240" w:lineRule="auto"/>
              <w:rPr>
                <w:sz w:val="17"/>
                <w:szCs w:val="17"/>
                <w:lang w:eastAsia="zh-CN"/>
              </w:rPr>
            </w:pPr>
            <w:r>
              <w:rPr>
                <w:sz w:val="17"/>
                <w:szCs w:val="17"/>
                <w:lang w:eastAsia="zh-CN"/>
              </w:rPr>
              <w:t>Cross</w:t>
            </w:r>
            <w:r w:rsidR="00237C07">
              <w:rPr>
                <w:sz w:val="17"/>
                <w:szCs w:val="17"/>
                <w:lang w:eastAsia="zh-CN"/>
              </w:rPr>
              <w:t>-</w:t>
            </w:r>
            <w:r>
              <w:rPr>
                <w:sz w:val="17"/>
                <w:szCs w:val="17"/>
                <w:lang w:eastAsia="zh-CN"/>
              </w:rPr>
              <w:t>sectional</w:t>
            </w:r>
          </w:p>
          <w:p w14:paraId="319DC86D" w14:textId="77777777" w:rsidR="00CF3116" w:rsidRDefault="00CF3116" w:rsidP="00CF3116">
            <w:pPr>
              <w:autoSpaceDE w:val="0"/>
              <w:autoSpaceDN w:val="0"/>
              <w:adjustRightInd w:val="0"/>
              <w:spacing w:before="60" w:after="60" w:line="240" w:lineRule="auto"/>
              <w:rPr>
                <w:sz w:val="17"/>
                <w:szCs w:val="17"/>
                <w:lang w:eastAsia="zh-CN"/>
              </w:rPr>
            </w:pPr>
          </w:p>
          <w:p w14:paraId="0D1EDD0F" w14:textId="77777777" w:rsidR="00424D39" w:rsidRDefault="00424D39" w:rsidP="00CF3116">
            <w:pPr>
              <w:autoSpaceDE w:val="0"/>
              <w:autoSpaceDN w:val="0"/>
              <w:adjustRightInd w:val="0"/>
              <w:spacing w:before="60" w:after="60" w:line="240" w:lineRule="auto"/>
              <w:rPr>
                <w:sz w:val="17"/>
                <w:szCs w:val="17"/>
                <w:lang w:eastAsia="zh-CN"/>
              </w:rPr>
            </w:pPr>
            <w:r>
              <w:rPr>
                <w:sz w:val="17"/>
                <w:szCs w:val="17"/>
                <w:lang w:eastAsia="zh-CN"/>
              </w:rPr>
              <w:t>Medical history (including reproductive history) &amp; physical examination</w:t>
            </w:r>
          </w:p>
        </w:tc>
        <w:tc>
          <w:tcPr>
            <w:tcW w:w="992" w:type="dxa"/>
            <w:tcBorders>
              <w:top w:val="single" w:sz="4" w:space="0" w:color="1F4E79" w:themeColor="accent1" w:themeShade="80"/>
            </w:tcBorders>
          </w:tcPr>
          <w:p w14:paraId="74134BA8" w14:textId="77777777" w:rsidR="00CF3116" w:rsidRDefault="00CF3116" w:rsidP="00CF3116">
            <w:pPr>
              <w:autoSpaceDE w:val="0"/>
              <w:autoSpaceDN w:val="0"/>
              <w:adjustRightInd w:val="0"/>
              <w:spacing w:before="60" w:after="60" w:line="240" w:lineRule="auto"/>
              <w:rPr>
                <w:sz w:val="17"/>
                <w:szCs w:val="17"/>
                <w:lang w:eastAsia="zh-CN"/>
              </w:rPr>
            </w:pPr>
            <w:r>
              <w:rPr>
                <w:sz w:val="17"/>
                <w:szCs w:val="17"/>
                <w:lang w:eastAsia="zh-CN"/>
              </w:rPr>
              <w:t xml:space="preserve">Mexico </w:t>
            </w:r>
          </w:p>
        </w:tc>
        <w:tc>
          <w:tcPr>
            <w:tcW w:w="1395" w:type="dxa"/>
            <w:tcBorders>
              <w:top w:val="single" w:sz="4" w:space="0" w:color="1F4E79" w:themeColor="accent1" w:themeShade="80"/>
            </w:tcBorders>
          </w:tcPr>
          <w:p w14:paraId="234A699D" w14:textId="77777777" w:rsidR="00CF3116" w:rsidRDefault="00CF3116" w:rsidP="00CF3116">
            <w:pPr>
              <w:autoSpaceDE w:val="0"/>
              <w:autoSpaceDN w:val="0"/>
              <w:adjustRightInd w:val="0"/>
              <w:spacing w:before="60" w:after="60" w:line="240" w:lineRule="auto"/>
              <w:rPr>
                <w:sz w:val="17"/>
                <w:szCs w:val="17"/>
                <w:lang w:eastAsia="zh-CN"/>
              </w:rPr>
            </w:pPr>
            <w:r>
              <w:rPr>
                <w:sz w:val="17"/>
                <w:szCs w:val="17"/>
                <w:lang w:eastAsia="zh-CN"/>
              </w:rPr>
              <w:t>W</w:t>
            </w:r>
            <w:r w:rsidRPr="00B929A5">
              <w:rPr>
                <w:sz w:val="17"/>
                <w:szCs w:val="17"/>
                <w:lang w:eastAsia="zh-CN"/>
              </w:rPr>
              <w:t xml:space="preserve">orkers employed in </w:t>
            </w:r>
            <w:r>
              <w:rPr>
                <w:sz w:val="17"/>
                <w:szCs w:val="17"/>
                <w:lang w:eastAsia="zh-CN"/>
              </w:rPr>
              <w:t xml:space="preserve">a rubber factory in Mexico City </w:t>
            </w:r>
          </w:p>
          <w:p w14:paraId="78C26FFE" w14:textId="77777777" w:rsidR="00CF3116" w:rsidRDefault="00CF3116" w:rsidP="00CF3116">
            <w:pPr>
              <w:autoSpaceDE w:val="0"/>
              <w:autoSpaceDN w:val="0"/>
              <w:adjustRightInd w:val="0"/>
              <w:spacing w:before="60" w:after="60" w:line="240" w:lineRule="auto"/>
              <w:rPr>
                <w:sz w:val="17"/>
                <w:szCs w:val="17"/>
                <w:lang w:eastAsia="zh-CN"/>
              </w:rPr>
            </w:pPr>
          </w:p>
          <w:p w14:paraId="3F2B1D82" w14:textId="32EB9A5D" w:rsidR="00CF3116" w:rsidRDefault="00CF3116" w:rsidP="00CF3116">
            <w:pPr>
              <w:autoSpaceDE w:val="0"/>
              <w:autoSpaceDN w:val="0"/>
              <w:adjustRightInd w:val="0"/>
              <w:spacing w:before="60" w:after="60" w:line="240" w:lineRule="auto"/>
              <w:rPr>
                <w:sz w:val="17"/>
                <w:szCs w:val="17"/>
                <w:lang w:eastAsia="zh-CN"/>
              </w:rPr>
            </w:pPr>
            <w:r>
              <w:rPr>
                <w:sz w:val="17"/>
                <w:szCs w:val="17"/>
                <w:lang w:eastAsia="zh-CN"/>
              </w:rPr>
              <w:t>N=90</w:t>
            </w:r>
          </w:p>
        </w:tc>
        <w:tc>
          <w:tcPr>
            <w:tcW w:w="1418" w:type="dxa"/>
            <w:tcBorders>
              <w:top w:val="single" w:sz="4" w:space="0" w:color="1F4E79" w:themeColor="accent1" w:themeShade="80"/>
            </w:tcBorders>
          </w:tcPr>
          <w:p w14:paraId="7417E69B" w14:textId="77777777" w:rsidR="00CF3116" w:rsidRDefault="00CF3116" w:rsidP="00CF3116">
            <w:pPr>
              <w:autoSpaceDE w:val="0"/>
              <w:autoSpaceDN w:val="0"/>
              <w:adjustRightInd w:val="0"/>
              <w:spacing w:before="60" w:after="60" w:line="240" w:lineRule="auto"/>
              <w:rPr>
                <w:sz w:val="17"/>
                <w:szCs w:val="17"/>
                <w:lang w:eastAsia="zh-CN"/>
              </w:rPr>
            </w:pPr>
            <w:r>
              <w:rPr>
                <w:sz w:val="17"/>
                <w:szCs w:val="17"/>
                <w:lang w:eastAsia="zh-CN"/>
              </w:rPr>
              <w:t xml:space="preserve">Workers from the production area exposed to a mixture of hydrocarbons for </w:t>
            </w:r>
            <w:r>
              <w:rPr>
                <w:rFonts w:cstheme="minorHAnsi"/>
                <w:sz w:val="17"/>
                <w:szCs w:val="17"/>
                <w:lang w:eastAsia="zh-CN"/>
              </w:rPr>
              <w:t>≥</w:t>
            </w:r>
            <w:r>
              <w:rPr>
                <w:sz w:val="17"/>
                <w:szCs w:val="17"/>
                <w:lang w:eastAsia="zh-CN"/>
              </w:rPr>
              <w:t>2 years</w:t>
            </w:r>
          </w:p>
          <w:p w14:paraId="53F6B51B" w14:textId="77777777" w:rsidR="00CF3116" w:rsidRDefault="00CF3116" w:rsidP="00CF3116">
            <w:pPr>
              <w:autoSpaceDE w:val="0"/>
              <w:autoSpaceDN w:val="0"/>
              <w:adjustRightInd w:val="0"/>
              <w:spacing w:before="60" w:after="60" w:line="240" w:lineRule="auto"/>
              <w:rPr>
                <w:sz w:val="17"/>
                <w:szCs w:val="17"/>
                <w:lang w:eastAsia="zh-CN"/>
              </w:rPr>
            </w:pPr>
            <w:r>
              <w:rPr>
                <w:sz w:val="17"/>
                <w:szCs w:val="17"/>
                <w:lang w:eastAsia="zh-CN"/>
              </w:rPr>
              <w:t>n=48</w:t>
            </w:r>
          </w:p>
        </w:tc>
        <w:tc>
          <w:tcPr>
            <w:tcW w:w="1276" w:type="dxa"/>
            <w:tcBorders>
              <w:top w:val="single" w:sz="4" w:space="0" w:color="1F4E79" w:themeColor="accent1" w:themeShade="80"/>
            </w:tcBorders>
          </w:tcPr>
          <w:p w14:paraId="3A8E9CC2" w14:textId="77777777" w:rsidR="00CF3116" w:rsidRDefault="00CF3116" w:rsidP="00CF3116">
            <w:pPr>
              <w:spacing w:before="60" w:after="60" w:line="240" w:lineRule="auto"/>
              <w:rPr>
                <w:sz w:val="17"/>
                <w:szCs w:val="17"/>
                <w:lang w:eastAsia="zh-CN"/>
              </w:rPr>
            </w:pPr>
            <w:r>
              <w:rPr>
                <w:sz w:val="17"/>
                <w:szCs w:val="17"/>
                <w:lang w:eastAsia="zh-CN"/>
              </w:rPr>
              <w:t>Workers from the administrative office not exposed to this mixture of hydrocarbons</w:t>
            </w:r>
          </w:p>
          <w:p w14:paraId="0C20910D" w14:textId="77777777" w:rsidR="00CF3116" w:rsidRDefault="00CF3116" w:rsidP="00CF3116">
            <w:pPr>
              <w:spacing w:before="60" w:after="60" w:line="240" w:lineRule="auto"/>
              <w:rPr>
                <w:sz w:val="17"/>
                <w:szCs w:val="17"/>
                <w:lang w:eastAsia="zh-CN"/>
              </w:rPr>
            </w:pPr>
            <w:r>
              <w:rPr>
                <w:sz w:val="17"/>
                <w:szCs w:val="17"/>
                <w:lang w:eastAsia="zh-CN"/>
              </w:rPr>
              <w:t>n=42</w:t>
            </w:r>
          </w:p>
        </w:tc>
        <w:tc>
          <w:tcPr>
            <w:tcW w:w="2552" w:type="dxa"/>
            <w:tcBorders>
              <w:top w:val="single" w:sz="4" w:space="0" w:color="1F4E79" w:themeColor="accent1" w:themeShade="80"/>
            </w:tcBorders>
          </w:tcPr>
          <w:p w14:paraId="586959A4" w14:textId="77777777" w:rsidR="00CF3116" w:rsidRDefault="00424D39" w:rsidP="00F24CCA">
            <w:pPr>
              <w:autoSpaceDE w:val="0"/>
              <w:autoSpaceDN w:val="0"/>
              <w:adjustRightInd w:val="0"/>
              <w:spacing w:before="60" w:after="60" w:line="240" w:lineRule="auto"/>
              <w:contextualSpacing/>
              <w:rPr>
                <w:sz w:val="17"/>
                <w:szCs w:val="17"/>
              </w:rPr>
            </w:pPr>
            <w:r>
              <w:rPr>
                <w:sz w:val="17"/>
                <w:szCs w:val="17"/>
              </w:rPr>
              <w:t xml:space="preserve">Semen was analysed for </w:t>
            </w:r>
            <w:r w:rsidR="00CF3116" w:rsidRPr="005A3802">
              <w:rPr>
                <w:sz w:val="17"/>
                <w:szCs w:val="17"/>
              </w:rPr>
              <w:t>liquefaction, volume, pH, viscosity, sperm agglutination, nonspecific aggregation, sperm count, %</w:t>
            </w:r>
            <w:r w:rsidR="00CF3116">
              <w:rPr>
                <w:sz w:val="17"/>
                <w:szCs w:val="17"/>
              </w:rPr>
              <w:t xml:space="preserve"> </w:t>
            </w:r>
            <w:r w:rsidR="00CF3116" w:rsidRPr="005A3802">
              <w:rPr>
                <w:sz w:val="17"/>
                <w:szCs w:val="17"/>
              </w:rPr>
              <w:t xml:space="preserve">spermatozoa with motility of grades 1–3 and immotile sperm, and concentration of white blood cells </w:t>
            </w:r>
            <w:r>
              <w:rPr>
                <w:sz w:val="17"/>
                <w:szCs w:val="17"/>
              </w:rPr>
              <w:t>from three weekly semen samples obtained following sexual abstinence for 3 days</w:t>
            </w:r>
          </w:p>
          <w:p w14:paraId="5CA0D213" w14:textId="77777777" w:rsidR="00CF3116" w:rsidRPr="005A3802" w:rsidRDefault="00CF3116" w:rsidP="00CF3116">
            <w:pPr>
              <w:autoSpaceDE w:val="0"/>
              <w:autoSpaceDN w:val="0"/>
              <w:adjustRightInd w:val="0"/>
              <w:spacing w:before="60" w:after="60" w:line="240" w:lineRule="auto"/>
              <w:ind w:left="318"/>
              <w:contextualSpacing/>
              <w:rPr>
                <w:sz w:val="17"/>
                <w:szCs w:val="17"/>
              </w:rPr>
            </w:pPr>
          </w:p>
          <w:p w14:paraId="20A81984" w14:textId="77777777" w:rsidR="00CF3116" w:rsidRDefault="00CF3116" w:rsidP="00424D39">
            <w:pPr>
              <w:autoSpaceDE w:val="0"/>
              <w:autoSpaceDN w:val="0"/>
              <w:adjustRightInd w:val="0"/>
              <w:spacing w:before="60" w:after="60" w:line="240" w:lineRule="auto"/>
              <w:contextualSpacing/>
              <w:rPr>
                <w:sz w:val="17"/>
                <w:szCs w:val="17"/>
              </w:rPr>
            </w:pPr>
          </w:p>
        </w:tc>
        <w:tc>
          <w:tcPr>
            <w:tcW w:w="2977" w:type="dxa"/>
            <w:tcBorders>
              <w:top w:val="single" w:sz="4" w:space="0" w:color="1F4E79" w:themeColor="accent1" w:themeShade="80"/>
            </w:tcBorders>
          </w:tcPr>
          <w:p w14:paraId="6BE7A508" w14:textId="77777777" w:rsidR="002C103D" w:rsidRDefault="002C103D" w:rsidP="00CF3116">
            <w:pPr>
              <w:spacing w:before="60" w:after="60" w:line="240" w:lineRule="auto"/>
              <w:rPr>
                <w:sz w:val="17"/>
                <w:szCs w:val="17"/>
                <w:lang w:eastAsia="zh-CN"/>
              </w:rPr>
            </w:pPr>
            <w:r>
              <w:rPr>
                <w:sz w:val="17"/>
                <w:szCs w:val="17"/>
                <w:lang w:eastAsia="zh-CN"/>
              </w:rPr>
              <w:t>Air:</w:t>
            </w:r>
          </w:p>
          <w:p w14:paraId="30B31A12" w14:textId="77777777" w:rsidR="00CF3116" w:rsidRDefault="00424D39" w:rsidP="002C103D">
            <w:pPr>
              <w:spacing w:before="60" w:after="60" w:line="240" w:lineRule="auto"/>
              <w:rPr>
                <w:sz w:val="17"/>
                <w:szCs w:val="17"/>
                <w:lang w:eastAsia="zh-CN"/>
              </w:rPr>
            </w:pPr>
            <w:r>
              <w:rPr>
                <w:sz w:val="17"/>
                <w:szCs w:val="17"/>
                <w:lang w:eastAsia="zh-CN"/>
              </w:rPr>
              <w:t>Continuous monitoring of e</w:t>
            </w:r>
            <w:r w:rsidR="00CF3116" w:rsidRPr="00B929A5">
              <w:rPr>
                <w:sz w:val="17"/>
                <w:szCs w:val="17"/>
                <w:lang w:eastAsia="zh-CN"/>
              </w:rPr>
              <w:t>nvironmental concentrations by passive organic vapo</w:t>
            </w:r>
            <w:r w:rsidR="00CF3116">
              <w:rPr>
                <w:sz w:val="17"/>
                <w:szCs w:val="17"/>
                <w:lang w:eastAsia="zh-CN"/>
              </w:rPr>
              <w:t>ur monitor</w:t>
            </w:r>
            <w:r w:rsidR="002C103D">
              <w:rPr>
                <w:sz w:val="17"/>
                <w:szCs w:val="17"/>
                <w:lang w:eastAsia="zh-CN"/>
              </w:rPr>
              <w:t xml:space="preserve"> during a workday</w:t>
            </w:r>
            <w:r>
              <w:rPr>
                <w:sz w:val="17"/>
                <w:szCs w:val="17"/>
                <w:lang w:eastAsia="zh-CN"/>
              </w:rPr>
              <w:t xml:space="preserve"> </w:t>
            </w:r>
          </w:p>
        </w:tc>
        <w:tc>
          <w:tcPr>
            <w:tcW w:w="992" w:type="dxa"/>
            <w:tcBorders>
              <w:top w:val="single" w:sz="4" w:space="0" w:color="1F4E79" w:themeColor="accent1" w:themeShade="80"/>
            </w:tcBorders>
          </w:tcPr>
          <w:p w14:paraId="61FBE93F" w14:textId="77777777" w:rsidR="002C103D" w:rsidRDefault="00F24CCA" w:rsidP="00424D39">
            <w:pPr>
              <w:autoSpaceDE w:val="0"/>
              <w:autoSpaceDN w:val="0"/>
              <w:adjustRightInd w:val="0"/>
              <w:spacing w:line="240" w:lineRule="auto"/>
              <w:rPr>
                <w:rFonts w:asciiTheme="majorBidi" w:hAnsiTheme="majorBidi" w:cstheme="majorBidi"/>
                <w:sz w:val="17"/>
                <w:szCs w:val="17"/>
              </w:rPr>
            </w:pPr>
            <w:r>
              <w:rPr>
                <w:sz w:val="17"/>
                <w:szCs w:val="17"/>
                <w:lang w:eastAsia="zh-CN"/>
              </w:rPr>
              <w:t>Exposed</w:t>
            </w:r>
            <w:r>
              <w:rPr>
                <w:rFonts w:asciiTheme="majorBidi" w:hAnsiTheme="majorBidi" w:cstheme="majorBidi"/>
                <w:sz w:val="17"/>
                <w:szCs w:val="17"/>
              </w:rPr>
              <w:t xml:space="preserve"> Mean</w:t>
            </w:r>
            <w:r w:rsidR="00CF3116">
              <w:rPr>
                <w:rFonts w:asciiTheme="majorBidi" w:hAnsiTheme="majorBidi" w:cstheme="majorBidi"/>
                <w:sz w:val="17"/>
                <w:szCs w:val="17"/>
              </w:rPr>
              <w:t xml:space="preserve"> </w:t>
            </w:r>
            <w:r w:rsidR="002C103D">
              <w:rPr>
                <w:rFonts w:asciiTheme="majorBidi" w:hAnsiTheme="majorBidi" w:cstheme="majorBidi"/>
                <w:sz w:val="17"/>
                <w:szCs w:val="17"/>
              </w:rPr>
              <w:t>(</w:t>
            </w:r>
            <w:r w:rsidR="00424D39">
              <w:rPr>
                <w:rFonts w:asciiTheme="majorBidi" w:hAnsiTheme="majorBidi" w:cstheme="majorBidi"/>
                <w:sz w:val="17"/>
                <w:szCs w:val="17"/>
              </w:rPr>
              <w:t>SD</w:t>
            </w:r>
            <w:r w:rsidR="002C103D">
              <w:rPr>
                <w:rFonts w:asciiTheme="majorBidi" w:hAnsiTheme="majorBidi" w:cstheme="majorBidi"/>
                <w:sz w:val="17"/>
                <w:szCs w:val="17"/>
              </w:rPr>
              <w:t xml:space="preserve">) </w:t>
            </w:r>
            <w:r w:rsidR="00CF3116">
              <w:rPr>
                <w:rFonts w:asciiTheme="majorBidi" w:hAnsiTheme="majorBidi" w:cstheme="majorBidi"/>
                <w:sz w:val="17"/>
                <w:szCs w:val="17"/>
              </w:rPr>
              <w:t xml:space="preserve">age 32 </w:t>
            </w:r>
            <w:r w:rsidR="002C103D">
              <w:rPr>
                <w:rFonts w:asciiTheme="majorBidi" w:hAnsiTheme="majorBidi" w:cstheme="majorBidi"/>
                <w:sz w:val="17"/>
                <w:szCs w:val="17"/>
              </w:rPr>
              <w:t>(</w:t>
            </w:r>
            <w:r w:rsidR="00CF3116">
              <w:rPr>
                <w:rFonts w:asciiTheme="majorBidi" w:hAnsiTheme="majorBidi" w:cstheme="majorBidi"/>
                <w:sz w:val="17"/>
                <w:szCs w:val="17"/>
              </w:rPr>
              <w:t>5</w:t>
            </w:r>
            <w:r w:rsidR="002C103D">
              <w:rPr>
                <w:rFonts w:asciiTheme="majorBidi" w:hAnsiTheme="majorBidi" w:cstheme="majorBidi"/>
                <w:sz w:val="17"/>
                <w:szCs w:val="17"/>
              </w:rPr>
              <w:t>)</w:t>
            </w:r>
            <w:r w:rsidR="00CF3116">
              <w:rPr>
                <w:rFonts w:asciiTheme="majorBidi" w:hAnsiTheme="majorBidi" w:cstheme="majorBidi"/>
                <w:sz w:val="17"/>
                <w:szCs w:val="17"/>
              </w:rPr>
              <w:t xml:space="preserve"> y</w:t>
            </w:r>
            <w:r w:rsidR="002C103D">
              <w:rPr>
                <w:rFonts w:asciiTheme="majorBidi" w:hAnsiTheme="majorBidi" w:cstheme="majorBidi"/>
                <w:sz w:val="17"/>
                <w:szCs w:val="17"/>
              </w:rPr>
              <w:t>ea</w:t>
            </w:r>
            <w:r w:rsidR="00CF3116">
              <w:rPr>
                <w:rFonts w:asciiTheme="majorBidi" w:hAnsiTheme="majorBidi" w:cstheme="majorBidi"/>
                <w:sz w:val="17"/>
                <w:szCs w:val="17"/>
              </w:rPr>
              <w:t xml:space="preserve">rs </w:t>
            </w:r>
          </w:p>
          <w:p w14:paraId="18300562" w14:textId="77777777" w:rsidR="002C103D" w:rsidRDefault="002C103D" w:rsidP="002C103D">
            <w:pPr>
              <w:autoSpaceDE w:val="0"/>
              <w:autoSpaceDN w:val="0"/>
              <w:adjustRightInd w:val="0"/>
              <w:spacing w:line="240" w:lineRule="auto"/>
              <w:rPr>
                <w:rFonts w:asciiTheme="majorBidi" w:hAnsiTheme="majorBidi" w:cstheme="majorBidi"/>
                <w:sz w:val="17"/>
                <w:szCs w:val="17"/>
              </w:rPr>
            </w:pPr>
          </w:p>
          <w:p w14:paraId="054B3EDF" w14:textId="77777777" w:rsidR="00424D39" w:rsidRDefault="00424D39" w:rsidP="002C103D">
            <w:pPr>
              <w:autoSpaceDE w:val="0"/>
              <w:autoSpaceDN w:val="0"/>
              <w:adjustRightInd w:val="0"/>
              <w:spacing w:line="240" w:lineRule="auto"/>
              <w:rPr>
                <w:rFonts w:asciiTheme="majorBidi" w:hAnsiTheme="majorBidi" w:cstheme="majorBidi"/>
                <w:sz w:val="17"/>
                <w:szCs w:val="17"/>
              </w:rPr>
            </w:pPr>
            <w:r>
              <w:rPr>
                <w:rFonts w:asciiTheme="majorBidi" w:hAnsiTheme="majorBidi" w:cstheme="majorBidi"/>
                <w:sz w:val="17"/>
                <w:szCs w:val="17"/>
              </w:rPr>
              <w:t>Unexposed</w:t>
            </w:r>
          </w:p>
          <w:p w14:paraId="49DAC4D5" w14:textId="77777777" w:rsidR="00CF3116" w:rsidRPr="002F44B7" w:rsidRDefault="00CF3116" w:rsidP="002C103D">
            <w:pPr>
              <w:spacing w:before="60" w:after="60" w:line="240" w:lineRule="auto"/>
              <w:rPr>
                <w:rFonts w:asciiTheme="majorBidi" w:hAnsiTheme="majorBidi" w:cstheme="majorBidi"/>
                <w:sz w:val="17"/>
                <w:szCs w:val="17"/>
                <w:lang w:eastAsia="zh-CN"/>
              </w:rPr>
            </w:pPr>
            <w:r w:rsidRPr="002F44B7">
              <w:rPr>
                <w:rFonts w:asciiTheme="majorBidi" w:hAnsiTheme="majorBidi" w:cstheme="majorBidi"/>
                <w:sz w:val="17"/>
                <w:szCs w:val="17"/>
              </w:rPr>
              <w:t xml:space="preserve">31.5 </w:t>
            </w:r>
            <w:r w:rsidR="002C103D">
              <w:rPr>
                <w:rFonts w:asciiTheme="majorBidi" w:hAnsiTheme="majorBidi" w:cstheme="majorBidi"/>
                <w:sz w:val="17"/>
                <w:szCs w:val="17"/>
              </w:rPr>
              <w:t>(</w:t>
            </w:r>
            <w:r>
              <w:rPr>
                <w:rFonts w:asciiTheme="majorBidi" w:hAnsiTheme="majorBidi" w:cstheme="majorBidi"/>
                <w:sz w:val="17"/>
                <w:szCs w:val="17"/>
              </w:rPr>
              <w:t>5</w:t>
            </w:r>
            <w:r w:rsidR="002C103D">
              <w:rPr>
                <w:rFonts w:asciiTheme="majorBidi" w:hAnsiTheme="majorBidi" w:cstheme="majorBidi"/>
                <w:sz w:val="17"/>
                <w:szCs w:val="17"/>
              </w:rPr>
              <w:t>)</w:t>
            </w:r>
            <w:r>
              <w:rPr>
                <w:rFonts w:asciiTheme="majorBidi" w:hAnsiTheme="majorBidi" w:cstheme="majorBidi"/>
                <w:sz w:val="17"/>
                <w:szCs w:val="17"/>
              </w:rPr>
              <w:t xml:space="preserve"> y</w:t>
            </w:r>
            <w:r w:rsidR="002C103D">
              <w:rPr>
                <w:rFonts w:asciiTheme="majorBidi" w:hAnsiTheme="majorBidi" w:cstheme="majorBidi"/>
                <w:sz w:val="17"/>
                <w:szCs w:val="17"/>
              </w:rPr>
              <w:t>ea</w:t>
            </w:r>
            <w:r>
              <w:rPr>
                <w:rFonts w:asciiTheme="majorBidi" w:hAnsiTheme="majorBidi" w:cstheme="majorBidi"/>
                <w:sz w:val="17"/>
                <w:szCs w:val="17"/>
              </w:rPr>
              <w:t>rs</w:t>
            </w:r>
          </w:p>
          <w:p w14:paraId="68BDFD30" w14:textId="77777777" w:rsidR="00CF3116" w:rsidRDefault="00CF3116" w:rsidP="00CF3116">
            <w:pPr>
              <w:spacing w:before="60" w:after="60" w:line="240" w:lineRule="auto"/>
              <w:rPr>
                <w:sz w:val="17"/>
                <w:szCs w:val="17"/>
                <w:lang w:eastAsia="zh-CN"/>
              </w:rPr>
            </w:pPr>
            <w:r>
              <w:rPr>
                <w:sz w:val="17"/>
                <w:szCs w:val="17"/>
                <w:lang w:eastAsia="zh-CN"/>
              </w:rPr>
              <w:t>All males</w:t>
            </w:r>
          </w:p>
        </w:tc>
      </w:tr>
      <w:tr w:rsidR="00F40F5C" w14:paraId="2FAF93DF" w14:textId="77777777" w:rsidTr="009103DE">
        <w:tc>
          <w:tcPr>
            <w:tcW w:w="14007" w:type="dxa"/>
            <w:gridSpan w:val="9"/>
            <w:tcBorders>
              <w:top w:val="single" w:sz="4" w:space="0" w:color="1F4E79" w:themeColor="accent1" w:themeShade="80"/>
            </w:tcBorders>
          </w:tcPr>
          <w:p w14:paraId="31577E0D" w14:textId="77777777" w:rsidR="00F40F5C" w:rsidRPr="008E1BC1" w:rsidRDefault="00F40F5C" w:rsidP="00F40F5C">
            <w:pPr>
              <w:spacing w:before="60" w:after="60" w:line="240" w:lineRule="auto"/>
              <w:rPr>
                <w:b/>
                <w:bCs/>
                <w:sz w:val="17"/>
                <w:szCs w:val="17"/>
                <w:lang w:eastAsia="zh-CN"/>
              </w:rPr>
            </w:pPr>
            <w:r w:rsidRPr="008E1BC1">
              <w:rPr>
                <w:b/>
                <w:bCs/>
                <w:sz w:val="17"/>
                <w:szCs w:val="17"/>
                <w:lang w:eastAsia="zh-CN"/>
              </w:rPr>
              <w:t>Findings:</w:t>
            </w:r>
          </w:p>
          <w:p w14:paraId="048B7472" w14:textId="5EF1332C" w:rsidR="00F40F5C" w:rsidRDefault="00122D7A" w:rsidP="006A5370">
            <w:pPr>
              <w:spacing w:before="60" w:after="60" w:line="240" w:lineRule="auto"/>
              <w:rPr>
                <w:sz w:val="17"/>
                <w:szCs w:val="17"/>
                <w:lang w:eastAsia="zh-CN"/>
              </w:rPr>
            </w:pPr>
            <w:r>
              <w:rPr>
                <w:sz w:val="17"/>
                <w:szCs w:val="17"/>
                <w:lang w:eastAsia="zh-CN"/>
              </w:rPr>
              <w:t>W</w:t>
            </w:r>
            <w:r w:rsidR="00F40F5C">
              <w:rPr>
                <w:sz w:val="17"/>
                <w:szCs w:val="17"/>
                <w:lang w:eastAsia="zh-CN"/>
              </w:rPr>
              <w:t xml:space="preserve">orkers were exposed to </w:t>
            </w:r>
            <w:r>
              <w:rPr>
                <w:sz w:val="17"/>
                <w:szCs w:val="17"/>
                <w:lang w:eastAsia="zh-CN"/>
              </w:rPr>
              <w:t xml:space="preserve">the </w:t>
            </w:r>
            <w:r w:rsidR="00F40F5C">
              <w:rPr>
                <w:sz w:val="17"/>
                <w:szCs w:val="17"/>
                <w:lang w:eastAsia="zh-CN"/>
              </w:rPr>
              <w:t>following hy</w:t>
            </w:r>
            <w:r w:rsidR="00F40F5C" w:rsidRPr="005A2897">
              <w:rPr>
                <w:sz w:val="17"/>
                <w:szCs w:val="17"/>
                <w:lang w:eastAsia="zh-CN"/>
              </w:rPr>
              <w:t>drocarbon concentrations</w:t>
            </w:r>
            <w:r w:rsidR="00F40F5C">
              <w:rPr>
                <w:sz w:val="17"/>
                <w:szCs w:val="17"/>
                <w:lang w:eastAsia="zh-CN"/>
              </w:rPr>
              <w:t>: ethylbenzene;</w:t>
            </w:r>
            <w:r w:rsidR="00F40F5C" w:rsidRPr="005A2897">
              <w:rPr>
                <w:sz w:val="17"/>
                <w:szCs w:val="17"/>
                <w:lang w:eastAsia="zh-CN"/>
              </w:rPr>
              <w:t xml:space="preserve"> 220.7–234 mg/m</w:t>
            </w:r>
            <w:r w:rsidR="00F40F5C" w:rsidRPr="00136E67">
              <w:rPr>
                <w:sz w:val="17"/>
                <w:szCs w:val="17"/>
                <w:vertAlign w:val="superscript"/>
                <w:lang w:eastAsia="zh-CN"/>
              </w:rPr>
              <w:t>3</w:t>
            </w:r>
            <w:r w:rsidR="00F40F5C">
              <w:rPr>
                <w:sz w:val="17"/>
                <w:szCs w:val="17"/>
                <w:lang w:eastAsia="zh-CN"/>
              </w:rPr>
              <w:t xml:space="preserve"> </w:t>
            </w:r>
            <w:r w:rsidR="00F40F5C" w:rsidRPr="00614DE3">
              <w:rPr>
                <w:sz w:val="17"/>
                <w:szCs w:val="17"/>
                <w:lang w:eastAsia="zh-CN"/>
              </w:rPr>
              <w:t>(50–53 ppm)</w:t>
            </w:r>
            <w:r w:rsidR="00F40F5C">
              <w:rPr>
                <w:sz w:val="17"/>
                <w:szCs w:val="17"/>
                <w:lang w:eastAsia="zh-CN"/>
              </w:rPr>
              <w:t xml:space="preserve">, </w:t>
            </w:r>
            <w:r w:rsidR="00F40F5C" w:rsidRPr="005A2897">
              <w:rPr>
                <w:sz w:val="17"/>
                <w:szCs w:val="17"/>
                <w:lang w:eastAsia="zh-CN"/>
              </w:rPr>
              <w:t>benzene</w:t>
            </w:r>
            <w:r w:rsidR="00F40F5C">
              <w:rPr>
                <w:sz w:val="17"/>
                <w:szCs w:val="17"/>
                <w:lang w:eastAsia="zh-CN"/>
              </w:rPr>
              <w:t>;</w:t>
            </w:r>
            <w:r w:rsidR="00F40F5C" w:rsidRPr="005A2897">
              <w:rPr>
                <w:sz w:val="17"/>
                <w:szCs w:val="17"/>
                <w:lang w:eastAsia="zh-CN"/>
              </w:rPr>
              <w:t xml:space="preserve"> 31.9–47.8 mg/m</w:t>
            </w:r>
            <w:r w:rsidR="00F40F5C" w:rsidRPr="00136E67">
              <w:rPr>
                <w:sz w:val="17"/>
                <w:szCs w:val="17"/>
                <w:vertAlign w:val="superscript"/>
                <w:lang w:eastAsia="zh-CN"/>
              </w:rPr>
              <w:t>3</w:t>
            </w:r>
            <w:r w:rsidR="00F40F5C">
              <w:rPr>
                <w:sz w:val="17"/>
                <w:szCs w:val="17"/>
                <w:lang w:eastAsia="zh-CN"/>
              </w:rPr>
              <w:t xml:space="preserve"> </w:t>
            </w:r>
            <w:r w:rsidR="00F40F5C" w:rsidRPr="00614DE3">
              <w:rPr>
                <w:sz w:val="17"/>
                <w:szCs w:val="17"/>
                <w:lang w:eastAsia="zh-CN"/>
              </w:rPr>
              <w:t>(10–15 ppm)</w:t>
            </w:r>
            <w:r w:rsidR="00F40F5C" w:rsidRPr="005A2897">
              <w:rPr>
                <w:sz w:val="17"/>
                <w:szCs w:val="17"/>
                <w:lang w:eastAsia="zh-CN"/>
              </w:rPr>
              <w:t>,</w:t>
            </w:r>
            <w:r w:rsidR="00F40F5C">
              <w:rPr>
                <w:sz w:val="17"/>
                <w:szCs w:val="17"/>
                <w:lang w:eastAsia="zh-CN"/>
              </w:rPr>
              <w:t xml:space="preserve"> toluene:</w:t>
            </w:r>
            <w:r w:rsidR="00F40F5C" w:rsidRPr="005A2897">
              <w:rPr>
                <w:sz w:val="17"/>
                <w:szCs w:val="17"/>
                <w:lang w:eastAsia="zh-CN"/>
              </w:rPr>
              <w:t xml:space="preserve"> 189.7–212.5 mg/m</w:t>
            </w:r>
            <w:r w:rsidR="00F40F5C" w:rsidRPr="00136E67">
              <w:rPr>
                <w:sz w:val="17"/>
                <w:szCs w:val="17"/>
                <w:vertAlign w:val="superscript"/>
                <w:lang w:eastAsia="zh-CN"/>
              </w:rPr>
              <w:t>3</w:t>
            </w:r>
            <w:r w:rsidR="00F40F5C">
              <w:rPr>
                <w:sz w:val="17"/>
                <w:szCs w:val="17"/>
                <w:lang w:eastAsia="zh-CN"/>
              </w:rPr>
              <w:t xml:space="preserve"> </w:t>
            </w:r>
            <w:r w:rsidR="00F40F5C" w:rsidRPr="00614DE3">
              <w:rPr>
                <w:sz w:val="17"/>
                <w:szCs w:val="17"/>
                <w:lang w:eastAsia="zh-CN"/>
              </w:rPr>
              <w:t>(50–56 ppm</w:t>
            </w:r>
            <w:r w:rsidR="00F40F5C">
              <w:rPr>
                <w:sz w:val="17"/>
                <w:szCs w:val="17"/>
                <w:lang w:eastAsia="zh-CN"/>
              </w:rPr>
              <w:t>),</w:t>
            </w:r>
            <w:r w:rsidR="00F40F5C" w:rsidRPr="005A2897">
              <w:rPr>
                <w:sz w:val="17"/>
                <w:szCs w:val="17"/>
                <w:lang w:eastAsia="zh-CN"/>
              </w:rPr>
              <w:t xml:space="preserve"> and xylene, 47–56.4 mg/m</w:t>
            </w:r>
            <w:r w:rsidR="00F40F5C" w:rsidRPr="00136E67">
              <w:rPr>
                <w:sz w:val="17"/>
                <w:szCs w:val="17"/>
                <w:vertAlign w:val="superscript"/>
                <w:lang w:eastAsia="zh-CN"/>
              </w:rPr>
              <w:t>3</w:t>
            </w:r>
            <w:r w:rsidR="00F40F5C">
              <w:rPr>
                <w:sz w:val="17"/>
                <w:szCs w:val="17"/>
                <w:lang w:eastAsia="zh-CN"/>
              </w:rPr>
              <w:t xml:space="preserve"> </w:t>
            </w:r>
            <w:r w:rsidR="00F40F5C" w:rsidRPr="00614DE3">
              <w:rPr>
                <w:sz w:val="17"/>
                <w:szCs w:val="17"/>
                <w:lang w:eastAsia="zh-CN"/>
              </w:rPr>
              <w:t>(10–12 ppm)</w:t>
            </w:r>
            <w:r w:rsidR="00F40F5C">
              <w:rPr>
                <w:sz w:val="17"/>
                <w:szCs w:val="17"/>
                <w:lang w:eastAsia="zh-CN"/>
              </w:rPr>
              <w:t>.</w:t>
            </w:r>
            <w:r w:rsidR="00A11174">
              <w:rPr>
                <w:sz w:val="17"/>
                <w:szCs w:val="17"/>
                <w:lang w:eastAsia="zh-CN"/>
              </w:rPr>
              <w:t xml:space="preserve"> The current ACGIH TLVs</w:t>
            </w:r>
            <w:r w:rsidR="00A11174" w:rsidRPr="00B613C8">
              <w:rPr>
                <w:rFonts w:cstheme="minorHAnsi"/>
                <w:sz w:val="17"/>
                <w:szCs w:val="17"/>
                <w:vertAlign w:val="superscript"/>
                <w:lang w:eastAsia="zh-CN"/>
              </w:rPr>
              <w:t>®</w:t>
            </w:r>
            <w:r w:rsidR="00A11174">
              <w:rPr>
                <w:sz w:val="17"/>
                <w:szCs w:val="17"/>
                <w:lang w:eastAsia="zh-CN"/>
              </w:rPr>
              <w:t xml:space="preserve"> are: ethylbenzene 20 ppm, benzene 0.5 ppm, </w:t>
            </w:r>
            <w:r w:rsidR="00835F60">
              <w:rPr>
                <w:sz w:val="17"/>
                <w:szCs w:val="17"/>
                <w:lang w:eastAsia="zh-CN"/>
              </w:rPr>
              <w:t xml:space="preserve">toluene </w:t>
            </w:r>
            <w:r w:rsidR="00A11174">
              <w:rPr>
                <w:sz w:val="17"/>
                <w:szCs w:val="17"/>
                <w:lang w:eastAsia="zh-CN"/>
              </w:rPr>
              <w:t>20 ppm, xylene 100 ppm</w:t>
            </w:r>
            <w:r w:rsidR="00835F60">
              <w:rPr>
                <w:sz w:val="17"/>
                <w:szCs w:val="17"/>
                <w:lang w:eastAsia="zh-CN"/>
              </w:rPr>
              <w:t>.</w:t>
            </w:r>
            <w:r w:rsidR="00835F60">
              <w:rPr>
                <w:sz w:val="17"/>
                <w:szCs w:val="17"/>
                <w:lang w:eastAsia="zh-CN"/>
              </w:rPr>
              <w:fldChar w:fldCharType="begin"/>
            </w:r>
            <w:r w:rsidR="00816121">
              <w:rPr>
                <w:sz w:val="17"/>
                <w:szCs w:val="17"/>
                <w:lang w:eastAsia="zh-CN"/>
              </w:rPr>
              <w:instrText xml:space="preserve"> ADDIN EN.CITE &lt;EndNote&gt;&lt;Cite&gt;&lt;Author&gt;ACGIH&lt;/Author&gt;&lt;Year&gt;2018&lt;/Year&gt;&lt;RecNum&gt;142&lt;/RecNum&gt;&lt;DisplayText&gt;&lt;style face="superscript"&gt;51&lt;/style&gt;&lt;/DisplayText&gt;&lt;record&gt;&lt;rec-number&gt;142&lt;/rec-number&gt;&lt;foreign-keys&gt;&lt;key app="EN" db-id="ts0t25s0vv2va1ezfw6vrttvwprff5reztr9" timestamp="1542247430"&gt;142&lt;/key&gt;&lt;/foreign-keys&gt;&lt;ref-type name="Book"&gt;6&lt;/ref-type&gt;&lt;contributors&gt;&lt;authors&gt;&lt;author&gt;ACGIH &lt;/author&gt;&lt;/authors&gt;&lt;secondary-authors&gt;&lt;author&gt;American Conference of Governmental Industrial Hygienists (ACGIH)&lt;/author&gt;&lt;/secondary-authors&gt;&lt;/contributors&gt;&lt;titles&gt;&lt;title&gt;2018 TLVs and BEIs: Based on the documentation of the threshold limit values for chemical substances and physical agents and biological exposure indices &lt;/title&gt;&lt;/titles&gt;&lt;dates&gt;&lt;year&gt;2018&lt;/year&gt;&lt;/dates&gt;&lt;pub-location&gt;Cincinnati, OH&lt;/pub-location&gt;&lt;publisher&gt;American Conference of Governmental Industrial Hygienists, Signature Publications&lt;/publisher&gt;&lt;isbn&gt;978-1-607260-97-4&lt;/isbn&gt;&lt;urls&gt;&lt;/urls&gt;&lt;/record&gt;&lt;/Cite&gt;&lt;/EndNote&gt;</w:instrText>
            </w:r>
            <w:r w:rsidR="00835F60">
              <w:rPr>
                <w:sz w:val="17"/>
                <w:szCs w:val="17"/>
                <w:lang w:eastAsia="zh-CN"/>
              </w:rPr>
              <w:fldChar w:fldCharType="separate"/>
            </w:r>
            <w:r w:rsidR="00816121" w:rsidRPr="00816121">
              <w:rPr>
                <w:noProof/>
                <w:sz w:val="17"/>
                <w:szCs w:val="17"/>
                <w:vertAlign w:val="superscript"/>
                <w:lang w:eastAsia="zh-CN"/>
              </w:rPr>
              <w:t>51</w:t>
            </w:r>
            <w:r w:rsidR="00835F60">
              <w:rPr>
                <w:sz w:val="17"/>
                <w:szCs w:val="17"/>
                <w:lang w:eastAsia="zh-CN"/>
              </w:rPr>
              <w:fldChar w:fldCharType="end"/>
            </w:r>
            <w:r w:rsidR="00835F60">
              <w:rPr>
                <w:sz w:val="17"/>
                <w:szCs w:val="17"/>
                <w:lang w:eastAsia="zh-CN"/>
              </w:rPr>
              <w:t xml:space="preserve"> </w:t>
            </w:r>
          </w:p>
          <w:p w14:paraId="74FEE3F8" w14:textId="1F218E7E" w:rsidR="00F40F5C" w:rsidRDefault="00146BAC" w:rsidP="00F40F5C">
            <w:pPr>
              <w:spacing w:before="60" w:after="60" w:line="240" w:lineRule="auto"/>
              <w:rPr>
                <w:sz w:val="17"/>
                <w:szCs w:val="17"/>
                <w:lang w:eastAsia="zh-CN"/>
              </w:rPr>
            </w:pPr>
            <w:r>
              <w:rPr>
                <w:sz w:val="17"/>
                <w:szCs w:val="17"/>
                <w:lang w:eastAsia="zh-CN"/>
              </w:rPr>
              <w:t>The proportion of subjects with ejaculates with normal character</w:t>
            </w:r>
            <w:r w:rsidR="000F1040">
              <w:rPr>
                <w:sz w:val="17"/>
                <w:szCs w:val="17"/>
                <w:lang w:eastAsia="zh-CN"/>
              </w:rPr>
              <w:t>i</w:t>
            </w:r>
            <w:r>
              <w:rPr>
                <w:sz w:val="17"/>
                <w:szCs w:val="17"/>
                <w:lang w:eastAsia="zh-CN"/>
              </w:rPr>
              <w:t>st</w:t>
            </w:r>
            <w:r w:rsidR="000F1040">
              <w:rPr>
                <w:sz w:val="17"/>
                <w:szCs w:val="17"/>
                <w:lang w:eastAsia="zh-CN"/>
              </w:rPr>
              <w:t>ic</w:t>
            </w:r>
            <w:r>
              <w:rPr>
                <w:sz w:val="17"/>
                <w:szCs w:val="17"/>
                <w:lang w:eastAsia="zh-CN"/>
              </w:rPr>
              <w:t xml:space="preserve">s was greater in the unexposed compared with exposed group (76% vs 17%).  </w:t>
            </w:r>
            <w:r w:rsidR="00122D7A">
              <w:rPr>
                <w:sz w:val="17"/>
                <w:szCs w:val="17"/>
                <w:lang w:eastAsia="zh-CN"/>
              </w:rPr>
              <w:t xml:space="preserve">The exposed group had </w:t>
            </w:r>
            <w:r w:rsidR="00F40F5C">
              <w:rPr>
                <w:sz w:val="17"/>
                <w:szCs w:val="17"/>
                <w:lang w:eastAsia="zh-CN"/>
              </w:rPr>
              <w:t>significant</w:t>
            </w:r>
            <w:r>
              <w:rPr>
                <w:sz w:val="17"/>
                <w:szCs w:val="17"/>
                <w:lang w:eastAsia="zh-CN"/>
              </w:rPr>
              <w:t xml:space="preserve">ly increased abnormal semen </w:t>
            </w:r>
            <w:r w:rsidR="00F40F5C">
              <w:rPr>
                <w:sz w:val="17"/>
                <w:szCs w:val="17"/>
                <w:lang w:eastAsia="zh-CN"/>
              </w:rPr>
              <w:t>viscosity (OR 4.00, 95% CI 1.53-10.58; p&lt;</w:t>
            </w:r>
            <w:r w:rsidR="00F40F5C" w:rsidRPr="006A51C6">
              <w:rPr>
                <w:sz w:val="17"/>
                <w:szCs w:val="17"/>
                <w:lang w:eastAsia="zh-CN"/>
              </w:rPr>
              <w:t>.001)</w:t>
            </w:r>
            <w:r w:rsidR="00F40F5C">
              <w:rPr>
                <w:sz w:val="17"/>
                <w:szCs w:val="17"/>
                <w:lang w:eastAsia="zh-CN"/>
              </w:rPr>
              <w:t>, liquefaction (OR 3.99, 95% CI 1.45-11.44; p&lt;.002), sperm aggregation (p&lt;0.001), sperm count (OR 14.13, 95% CI 3.60-78.72; p&lt;</w:t>
            </w:r>
            <w:r w:rsidR="00F40F5C" w:rsidRPr="002D415C">
              <w:rPr>
                <w:sz w:val="17"/>
                <w:szCs w:val="17"/>
                <w:lang w:eastAsia="zh-CN"/>
              </w:rPr>
              <w:t>.001</w:t>
            </w:r>
            <w:r w:rsidR="00F40F5C">
              <w:rPr>
                <w:sz w:val="17"/>
                <w:szCs w:val="17"/>
                <w:lang w:eastAsia="zh-CN"/>
              </w:rPr>
              <w:t xml:space="preserve">) and mean motile sperm (p&lt;0.001). </w:t>
            </w:r>
            <w:r w:rsidR="00F40F5C" w:rsidRPr="000F03C7">
              <w:rPr>
                <w:sz w:val="17"/>
                <w:szCs w:val="17"/>
                <w:lang w:eastAsia="zh-CN"/>
              </w:rPr>
              <w:t xml:space="preserve">Asthenozoospermia </w:t>
            </w:r>
            <w:r>
              <w:rPr>
                <w:sz w:val="17"/>
                <w:szCs w:val="17"/>
                <w:lang w:eastAsia="zh-CN"/>
              </w:rPr>
              <w:t xml:space="preserve">(reduced sperm motility) </w:t>
            </w:r>
            <w:r w:rsidR="00F40F5C">
              <w:rPr>
                <w:sz w:val="17"/>
                <w:szCs w:val="17"/>
                <w:lang w:eastAsia="zh-CN"/>
              </w:rPr>
              <w:t>and a</w:t>
            </w:r>
            <w:r w:rsidR="00F40F5C" w:rsidRPr="000F03C7">
              <w:rPr>
                <w:sz w:val="17"/>
                <w:szCs w:val="17"/>
                <w:lang w:eastAsia="zh-CN"/>
              </w:rPr>
              <w:t xml:space="preserve">bnormal spermatozoa </w:t>
            </w:r>
            <w:r w:rsidR="00F40F5C">
              <w:rPr>
                <w:sz w:val="17"/>
                <w:szCs w:val="17"/>
                <w:lang w:eastAsia="zh-CN"/>
              </w:rPr>
              <w:t>were</w:t>
            </w:r>
            <w:r w:rsidR="00F40F5C" w:rsidRPr="000F03C7">
              <w:rPr>
                <w:sz w:val="17"/>
                <w:szCs w:val="17"/>
                <w:lang w:eastAsia="zh-CN"/>
              </w:rPr>
              <w:t xml:space="preserve"> more common in the exposed workers </w:t>
            </w:r>
            <w:r w:rsidR="00F40F5C">
              <w:rPr>
                <w:sz w:val="17"/>
                <w:szCs w:val="17"/>
                <w:lang w:eastAsia="zh-CN"/>
              </w:rPr>
              <w:t>compared to the unexposed workers (OR 9.67, 95% CI 3.11-32.91; p&lt;</w:t>
            </w:r>
            <w:r w:rsidR="00F40F5C" w:rsidRPr="000F03C7">
              <w:rPr>
                <w:sz w:val="17"/>
                <w:szCs w:val="17"/>
                <w:lang w:eastAsia="zh-CN"/>
              </w:rPr>
              <w:t>.001</w:t>
            </w:r>
            <w:r w:rsidR="00F40F5C">
              <w:rPr>
                <w:sz w:val="17"/>
                <w:szCs w:val="17"/>
                <w:lang w:eastAsia="zh-CN"/>
              </w:rPr>
              <w:t xml:space="preserve"> and OR 27.82, no CI provided, p&lt;</w:t>
            </w:r>
            <w:r w:rsidR="00F40F5C" w:rsidRPr="000F03C7">
              <w:rPr>
                <w:sz w:val="17"/>
                <w:szCs w:val="17"/>
                <w:lang w:eastAsia="zh-CN"/>
              </w:rPr>
              <w:t>.001</w:t>
            </w:r>
            <w:r w:rsidR="00F40F5C">
              <w:rPr>
                <w:sz w:val="17"/>
                <w:szCs w:val="17"/>
                <w:lang w:eastAsia="zh-CN"/>
              </w:rPr>
              <w:t xml:space="preserve"> respectively</w:t>
            </w:r>
            <w:r w:rsidR="00F40F5C" w:rsidRPr="000F03C7">
              <w:rPr>
                <w:sz w:val="17"/>
                <w:szCs w:val="17"/>
                <w:lang w:eastAsia="zh-CN"/>
              </w:rPr>
              <w:t>)</w:t>
            </w:r>
            <w:r w:rsidR="00F40F5C">
              <w:rPr>
                <w:sz w:val="17"/>
                <w:szCs w:val="17"/>
                <w:lang w:eastAsia="zh-CN"/>
              </w:rPr>
              <w:t>.</w:t>
            </w:r>
          </w:p>
          <w:p w14:paraId="717CA7E3" w14:textId="77777777" w:rsidR="00F40F5C" w:rsidRDefault="00F40F5C" w:rsidP="00F40F5C">
            <w:pPr>
              <w:spacing w:before="60" w:after="60" w:line="240" w:lineRule="auto"/>
              <w:rPr>
                <w:sz w:val="17"/>
                <w:szCs w:val="17"/>
                <w:lang w:eastAsia="zh-CN"/>
              </w:rPr>
            </w:pPr>
            <w:r w:rsidRPr="00614DE3">
              <w:rPr>
                <w:sz w:val="17"/>
                <w:szCs w:val="17"/>
                <w:lang w:eastAsia="zh-CN"/>
              </w:rPr>
              <w:lastRenderedPageBreak/>
              <w:t>No differences were found in the volume of semen</w:t>
            </w:r>
            <w:r>
              <w:rPr>
                <w:sz w:val="17"/>
                <w:szCs w:val="17"/>
                <w:lang w:eastAsia="zh-CN"/>
              </w:rPr>
              <w:t xml:space="preserve"> and mean percentage of live spermatozoa between</w:t>
            </w:r>
            <w:r w:rsidRPr="00614DE3">
              <w:rPr>
                <w:sz w:val="17"/>
                <w:szCs w:val="17"/>
                <w:lang w:eastAsia="zh-CN"/>
              </w:rPr>
              <w:t xml:space="preserve"> expo</w:t>
            </w:r>
            <w:r>
              <w:rPr>
                <w:sz w:val="17"/>
                <w:szCs w:val="17"/>
                <w:lang w:eastAsia="zh-CN"/>
              </w:rPr>
              <w:t>sed and unexposed workers.</w:t>
            </w:r>
          </w:p>
          <w:p w14:paraId="5641A6F9" w14:textId="3B415EC7" w:rsidR="00F40F5C" w:rsidRDefault="00AA4200" w:rsidP="00AA4200">
            <w:pPr>
              <w:autoSpaceDE w:val="0"/>
              <w:autoSpaceDN w:val="0"/>
              <w:adjustRightInd w:val="0"/>
              <w:spacing w:line="240" w:lineRule="auto"/>
              <w:rPr>
                <w:sz w:val="17"/>
                <w:szCs w:val="17"/>
                <w:lang w:eastAsia="zh-CN"/>
              </w:rPr>
            </w:pPr>
            <w:r>
              <w:rPr>
                <w:sz w:val="17"/>
                <w:szCs w:val="17"/>
                <w:lang w:eastAsia="zh-CN"/>
              </w:rPr>
              <w:t>The a</w:t>
            </w:r>
            <w:r w:rsidR="00F40F5C">
              <w:rPr>
                <w:sz w:val="17"/>
                <w:szCs w:val="17"/>
                <w:lang w:eastAsia="zh-CN"/>
              </w:rPr>
              <w:t xml:space="preserve">uthors concluded that exposure to </w:t>
            </w:r>
            <w:r>
              <w:rPr>
                <w:sz w:val="17"/>
                <w:szCs w:val="17"/>
                <w:lang w:eastAsia="zh-CN"/>
              </w:rPr>
              <w:t xml:space="preserve">the </w:t>
            </w:r>
            <w:r w:rsidR="00F40F5C">
              <w:rPr>
                <w:sz w:val="17"/>
                <w:szCs w:val="17"/>
                <w:lang w:eastAsia="zh-CN"/>
              </w:rPr>
              <w:t xml:space="preserve">hydrocarbons possibly results in damage to </w:t>
            </w:r>
            <w:r>
              <w:rPr>
                <w:sz w:val="17"/>
                <w:szCs w:val="17"/>
                <w:lang w:eastAsia="zh-CN"/>
              </w:rPr>
              <w:t xml:space="preserve">the </w:t>
            </w:r>
            <w:r w:rsidR="00F40F5C">
              <w:rPr>
                <w:sz w:val="17"/>
                <w:szCs w:val="17"/>
                <w:lang w:eastAsia="zh-CN"/>
              </w:rPr>
              <w:t>spermatogenic process.</w:t>
            </w:r>
          </w:p>
        </w:tc>
      </w:tr>
      <w:tr w:rsidR="00F40F5C" w14:paraId="4B583AFC" w14:textId="77777777" w:rsidTr="007669EB">
        <w:tc>
          <w:tcPr>
            <w:tcW w:w="987" w:type="dxa"/>
            <w:tcBorders>
              <w:top w:val="single" w:sz="4" w:space="0" w:color="1F4E79" w:themeColor="accent1" w:themeShade="80"/>
            </w:tcBorders>
          </w:tcPr>
          <w:p w14:paraId="7DC89DB0" w14:textId="1726CA8D" w:rsidR="00F40F5C" w:rsidRDefault="00F40F5C" w:rsidP="006A5370">
            <w:pPr>
              <w:spacing w:before="60" w:after="60" w:line="240" w:lineRule="auto"/>
              <w:rPr>
                <w:sz w:val="17"/>
                <w:szCs w:val="17"/>
                <w:lang w:eastAsia="zh-CN"/>
              </w:rPr>
            </w:pPr>
            <w:r>
              <w:rPr>
                <w:sz w:val="17"/>
                <w:szCs w:val="17"/>
                <w:lang w:eastAsia="zh-CN"/>
              </w:rPr>
              <w:lastRenderedPageBreak/>
              <w:t>D’Este 2004</w:t>
            </w:r>
            <w:r w:rsidR="00F24CCA">
              <w:rPr>
                <w:sz w:val="17"/>
                <w:szCs w:val="17"/>
                <w:lang w:eastAsia="zh-CN"/>
              </w:rPr>
              <w:fldChar w:fldCharType="begin"/>
            </w:r>
            <w:r w:rsidR="006A5370">
              <w:rPr>
                <w:sz w:val="17"/>
                <w:szCs w:val="17"/>
                <w:lang w:eastAsia="zh-CN"/>
              </w:rPr>
              <w:instrText xml:space="preserve"> ADDIN EN.CITE &lt;EndNote&gt;&lt;Cite&gt;&lt;Author&gt;D&amp;apos;Este&lt;/Author&gt;&lt;Year&gt;2004&lt;/Year&gt;&lt;RecNum&gt;46&lt;/RecNum&gt;&lt;DisplayText&gt;&lt;style face="superscript"&gt;5&lt;/style&gt;&lt;/DisplayText&gt;&lt;record&gt;&lt;rec-number&gt;46&lt;/rec-number&gt;&lt;foreign-keys&gt;&lt;key app="EN" db-id="ts0t25s0vv2va1ezfw6vrttvwprff5reztr9" timestamp="1538615205"&gt;46&lt;/key&gt;&lt;/foreign-keys&gt;&lt;ref-type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rsidR="00F24CCA">
              <w:rPr>
                <w:sz w:val="17"/>
                <w:szCs w:val="17"/>
                <w:lang w:eastAsia="zh-CN"/>
              </w:rPr>
              <w:fldChar w:fldCharType="separate"/>
            </w:r>
            <w:r w:rsidR="006A5370" w:rsidRPr="006A5370">
              <w:rPr>
                <w:noProof/>
                <w:sz w:val="17"/>
                <w:szCs w:val="17"/>
                <w:vertAlign w:val="superscript"/>
                <w:lang w:eastAsia="zh-CN"/>
              </w:rPr>
              <w:t>5</w:t>
            </w:r>
            <w:r w:rsidR="00F24CCA">
              <w:rPr>
                <w:sz w:val="17"/>
                <w:szCs w:val="17"/>
                <w:lang w:eastAsia="zh-CN"/>
              </w:rPr>
              <w:fldChar w:fldCharType="end"/>
            </w:r>
          </w:p>
        </w:tc>
        <w:tc>
          <w:tcPr>
            <w:tcW w:w="1418" w:type="dxa"/>
            <w:tcBorders>
              <w:top w:val="single" w:sz="4" w:space="0" w:color="1F4E79" w:themeColor="accent1" w:themeShade="80"/>
            </w:tcBorders>
          </w:tcPr>
          <w:p w14:paraId="14565450" w14:textId="77777777" w:rsidR="00F40F5C" w:rsidRDefault="00F40F5C" w:rsidP="00F40F5C">
            <w:pPr>
              <w:spacing w:before="60" w:after="60" w:line="240" w:lineRule="auto"/>
              <w:rPr>
                <w:sz w:val="17"/>
                <w:szCs w:val="17"/>
                <w:lang w:eastAsia="zh-CN"/>
              </w:rPr>
            </w:pPr>
            <w:r>
              <w:rPr>
                <w:sz w:val="17"/>
                <w:szCs w:val="17"/>
                <w:lang w:eastAsia="zh-CN"/>
              </w:rPr>
              <w:t>Retrospective cohort</w:t>
            </w:r>
          </w:p>
          <w:p w14:paraId="4EED3FC7" w14:textId="77777777" w:rsidR="00F40F5C" w:rsidRDefault="00F40F5C" w:rsidP="00F40F5C">
            <w:pPr>
              <w:spacing w:before="60" w:after="60" w:line="240" w:lineRule="auto"/>
              <w:rPr>
                <w:sz w:val="17"/>
                <w:szCs w:val="17"/>
                <w:lang w:eastAsia="zh-CN"/>
              </w:rPr>
            </w:pPr>
          </w:p>
          <w:p w14:paraId="7EB49067" w14:textId="77777777" w:rsidR="00F40F5C" w:rsidRDefault="00F40F5C" w:rsidP="00F40F5C">
            <w:pPr>
              <w:spacing w:before="60" w:after="60" w:line="240" w:lineRule="auto"/>
              <w:rPr>
                <w:sz w:val="17"/>
                <w:szCs w:val="17"/>
                <w:lang w:eastAsia="zh-CN"/>
              </w:rPr>
            </w:pPr>
            <w:r w:rsidRPr="00021FC7">
              <w:rPr>
                <w:sz w:val="17"/>
                <w:szCs w:val="17"/>
                <w:lang w:eastAsia="zh-CN"/>
              </w:rPr>
              <w:t xml:space="preserve">Self-reported </w:t>
            </w:r>
            <w:r>
              <w:rPr>
                <w:sz w:val="17"/>
                <w:szCs w:val="17"/>
                <w:lang w:eastAsia="zh-CN"/>
              </w:rPr>
              <w:t xml:space="preserve">Female </w:t>
            </w:r>
            <w:r w:rsidRPr="00021FC7">
              <w:rPr>
                <w:sz w:val="17"/>
                <w:szCs w:val="17"/>
                <w:lang w:eastAsia="zh-CN"/>
              </w:rPr>
              <w:t xml:space="preserve">Reproductive </w:t>
            </w:r>
            <w:r>
              <w:rPr>
                <w:sz w:val="17"/>
                <w:szCs w:val="17"/>
                <w:lang w:eastAsia="zh-CN"/>
              </w:rPr>
              <w:t>Q</w:t>
            </w:r>
            <w:r w:rsidRPr="00021FC7">
              <w:rPr>
                <w:sz w:val="17"/>
                <w:szCs w:val="17"/>
                <w:lang w:eastAsia="zh-CN"/>
              </w:rPr>
              <w:t>uestionnaire administered in the Study of Health Outcomes in Aircraft Maintenance personnel (SHOAMP)</w:t>
            </w:r>
          </w:p>
        </w:tc>
        <w:tc>
          <w:tcPr>
            <w:tcW w:w="992" w:type="dxa"/>
            <w:tcBorders>
              <w:top w:val="single" w:sz="4" w:space="0" w:color="1F4E79" w:themeColor="accent1" w:themeShade="80"/>
            </w:tcBorders>
          </w:tcPr>
          <w:p w14:paraId="7014BAD2" w14:textId="77777777" w:rsidR="00F40F5C" w:rsidRDefault="00F40F5C" w:rsidP="00F40F5C">
            <w:pPr>
              <w:spacing w:before="60" w:after="60" w:line="240" w:lineRule="auto"/>
              <w:rPr>
                <w:sz w:val="17"/>
                <w:szCs w:val="17"/>
                <w:lang w:eastAsia="zh-CN"/>
              </w:rPr>
            </w:pPr>
            <w:r>
              <w:rPr>
                <w:sz w:val="17"/>
                <w:szCs w:val="17"/>
                <w:lang w:eastAsia="zh-CN"/>
              </w:rPr>
              <w:t>Australia</w:t>
            </w:r>
          </w:p>
        </w:tc>
        <w:tc>
          <w:tcPr>
            <w:tcW w:w="1395" w:type="dxa"/>
            <w:tcBorders>
              <w:top w:val="single" w:sz="4" w:space="0" w:color="1F4E79" w:themeColor="accent1" w:themeShade="80"/>
            </w:tcBorders>
          </w:tcPr>
          <w:p w14:paraId="665010C9" w14:textId="77777777" w:rsidR="00F40F5C" w:rsidRDefault="00F40F5C" w:rsidP="00F40F5C">
            <w:pPr>
              <w:autoSpaceDE w:val="0"/>
              <w:autoSpaceDN w:val="0"/>
              <w:adjustRightInd w:val="0"/>
              <w:spacing w:before="60" w:after="60" w:line="240" w:lineRule="auto"/>
              <w:rPr>
                <w:sz w:val="17"/>
                <w:szCs w:val="17"/>
                <w:lang w:eastAsia="zh-CN"/>
              </w:rPr>
            </w:pPr>
            <w:r w:rsidRPr="00021FC7">
              <w:rPr>
                <w:sz w:val="17"/>
                <w:szCs w:val="17"/>
                <w:lang w:eastAsia="zh-CN"/>
              </w:rPr>
              <w:t>Female DSRS workers (n=24) and female partners of male DSRS workers (n=767)</w:t>
            </w:r>
            <w:r>
              <w:rPr>
                <w:sz w:val="17"/>
                <w:szCs w:val="17"/>
                <w:lang w:eastAsia="zh-CN"/>
              </w:rPr>
              <w:t xml:space="preserve"> </w:t>
            </w:r>
            <w:r w:rsidRPr="00021FC7">
              <w:rPr>
                <w:sz w:val="17"/>
                <w:szCs w:val="17"/>
                <w:lang w:eastAsia="zh-CN"/>
              </w:rPr>
              <w:t>who reported pregnancies during five posting periods over 1975-1999</w:t>
            </w:r>
          </w:p>
        </w:tc>
        <w:tc>
          <w:tcPr>
            <w:tcW w:w="1418" w:type="dxa"/>
            <w:tcBorders>
              <w:top w:val="single" w:sz="4" w:space="0" w:color="1F4E79" w:themeColor="accent1" w:themeShade="80"/>
            </w:tcBorders>
          </w:tcPr>
          <w:p w14:paraId="28A0CAA9" w14:textId="77777777" w:rsidR="00F40F5C" w:rsidRDefault="00F40F5C" w:rsidP="00F40F5C">
            <w:pPr>
              <w:autoSpaceDE w:val="0"/>
              <w:autoSpaceDN w:val="0"/>
              <w:adjustRightInd w:val="0"/>
              <w:spacing w:before="60" w:after="60" w:line="240" w:lineRule="auto"/>
              <w:rPr>
                <w:sz w:val="17"/>
                <w:szCs w:val="17"/>
                <w:lang w:eastAsia="zh-CN"/>
              </w:rPr>
            </w:pPr>
            <w:r w:rsidRPr="00021FC7">
              <w:rPr>
                <w:sz w:val="17"/>
                <w:szCs w:val="17"/>
                <w:lang w:eastAsia="zh-CN"/>
              </w:rPr>
              <w:t>Exposed (n=</w:t>
            </w:r>
            <w:r>
              <w:rPr>
                <w:sz w:val="17"/>
                <w:szCs w:val="17"/>
                <w:lang w:eastAsia="zh-CN"/>
              </w:rPr>
              <w:t>206 reported 484 pregnancies in exposure period of interest</w:t>
            </w:r>
            <w:r w:rsidRPr="00021FC7">
              <w:rPr>
                <w:sz w:val="17"/>
                <w:szCs w:val="17"/>
                <w:lang w:eastAsia="zh-CN"/>
              </w:rPr>
              <w:t>)</w:t>
            </w:r>
          </w:p>
        </w:tc>
        <w:tc>
          <w:tcPr>
            <w:tcW w:w="1276" w:type="dxa"/>
            <w:tcBorders>
              <w:top w:val="single" w:sz="4" w:space="0" w:color="1F4E79" w:themeColor="accent1" w:themeShade="80"/>
            </w:tcBorders>
          </w:tcPr>
          <w:p w14:paraId="3B8B6E7E" w14:textId="77777777" w:rsidR="00F40F5C" w:rsidRDefault="00F40F5C" w:rsidP="00F40F5C">
            <w:pPr>
              <w:spacing w:before="60" w:after="60" w:line="240" w:lineRule="auto"/>
              <w:rPr>
                <w:sz w:val="17"/>
                <w:szCs w:val="17"/>
                <w:lang w:eastAsia="zh-CN"/>
              </w:rPr>
            </w:pPr>
            <w:r w:rsidRPr="00021FC7">
              <w:rPr>
                <w:sz w:val="17"/>
                <w:szCs w:val="17"/>
                <w:lang w:eastAsia="zh-CN"/>
              </w:rPr>
              <w:t>Technical personnel posted at RAAF base Richmond (NSW) (n=</w:t>
            </w:r>
            <w:r>
              <w:rPr>
                <w:sz w:val="17"/>
                <w:szCs w:val="17"/>
                <w:lang w:eastAsia="zh-CN"/>
              </w:rPr>
              <w:t>203 reported 492 pregnancies in exposure period</w:t>
            </w:r>
            <w:r w:rsidRPr="00021FC7">
              <w:rPr>
                <w:sz w:val="17"/>
                <w:szCs w:val="17"/>
                <w:lang w:eastAsia="zh-CN"/>
              </w:rPr>
              <w:t xml:space="preserve">). </w:t>
            </w:r>
          </w:p>
          <w:p w14:paraId="6F1A9AFB" w14:textId="77777777" w:rsidR="00F40F5C" w:rsidRDefault="00F40F5C" w:rsidP="00F40F5C">
            <w:pPr>
              <w:spacing w:before="60" w:after="60" w:line="240" w:lineRule="auto"/>
              <w:rPr>
                <w:sz w:val="17"/>
                <w:szCs w:val="17"/>
                <w:lang w:eastAsia="zh-CN"/>
              </w:rPr>
            </w:pPr>
            <w:r>
              <w:rPr>
                <w:sz w:val="17"/>
                <w:szCs w:val="17"/>
                <w:lang w:eastAsia="zh-CN"/>
              </w:rPr>
              <w:t>N</w:t>
            </w:r>
            <w:r w:rsidRPr="00021FC7">
              <w:rPr>
                <w:sz w:val="17"/>
                <w:szCs w:val="17"/>
                <w:lang w:eastAsia="zh-CN"/>
              </w:rPr>
              <w:t>on-technical posted at Amberley base (n=</w:t>
            </w:r>
            <w:r>
              <w:rPr>
                <w:sz w:val="17"/>
                <w:szCs w:val="17"/>
                <w:lang w:eastAsia="zh-CN"/>
              </w:rPr>
              <w:t>143 reported 351 pregnancies in exposure period</w:t>
            </w:r>
            <w:r w:rsidRPr="00021FC7">
              <w:rPr>
                <w:sz w:val="17"/>
                <w:szCs w:val="17"/>
                <w:lang w:eastAsia="zh-CN"/>
              </w:rPr>
              <w:t>)</w:t>
            </w:r>
          </w:p>
        </w:tc>
        <w:tc>
          <w:tcPr>
            <w:tcW w:w="2552" w:type="dxa"/>
            <w:tcBorders>
              <w:top w:val="single" w:sz="4" w:space="0" w:color="1F4E79" w:themeColor="accent1" w:themeShade="80"/>
            </w:tcBorders>
          </w:tcPr>
          <w:p w14:paraId="6AB88CC3" w14:textId="77777777" w:rsidR="00F40F5C" w:rsidRPr="00021FC7" w:rsidRDefault="00F40F5C" w:rsidP="00F40F5C">
            <w:pPr>
              <w:spacing w:before="60" w:after="60" w:line="240" w:lineRule="auto"/>
              <w:rPr>
                <w:sz w:val="17"/>
                <w:szCs w:val="17"/>
                <w:lang w:eastAsia="zh-CN"/>
              </w:rPr>
            </w:pPr>
            <w:r w:rsidRPr="00021FC7">
              <w:rPr>
                <w:sz w:val="17"/>
                <w:szCs w:val="17"/>
                <w:lang w:eastAsia="zh-CN"/>
              </w:rPr>
              <w:t>Reproductive health outcomes referenced to a posting date:</w:t>
            </w:r>
          </w:p>
          <w:p w14:paraId="44FCFF2A" w14:textId="77777777" w:rsidR="00F40F5C" w:rsidRPr="00021FC7" w:rsidRDefault="00F40F5C" w:rsidP="00F40F5C">
            <w:pPr>
              <w:numPr>
                <w:ilvl w:val="0"/>
                <w:numId w:val="17"/>
              </w:numPr>
              <w:spacing w:before="60" w:after="60" w:line="240" w:lineRule="auto"/>
              <w:ind w:left="215" w:hanging="215"/>
              <w:rPr>
                <w:sz w:val="17"/>
                <w:szCs w:val="17"/>
                <w:lang w:eastAsia="zh-CN"/>
              </w:rPr>
            </w:pPr>
            <w:r>
              <w:rPr>
                <w:sz w:val="17"/>
                <w:szCs w:val="17"/>
                <w:lang w:eastAsia="zh-CN"/>
              </w:rPr>
              <w:t xml:space="preserve">Pregnancy outcomes </w:t>
            </w:r>
            <w:r w:rsidRPr="00021FC7">
              <w:rPr>
                <w:sz w:val="17"/>
                <w:szCs w:val="17"/>
                <w:lang w:eastAsia="zh-CN"/>
              </w:rPr>
              <w:t>during the F-111 DSRS period</w:t>
            </w:r>
          </w:p>
          <w:p w14:paraId="38D5BE6F" w14:textId="77777777" w:rsidR="00F40F5C" w:rsidRPr="00021FC7" w:rsidRDefault="00F40F5C" w:rsidP="00F40F5C">
            <w:pPr>
              <w:numPr>
                <w:ilvl w:val="0"/>
                <w:numId w:val="18"/>
              </w:numPr>
              <w:spacing w:before="60" w:after="60" w:line="240" w:lineRule="auto"/>
              <w:ind w:left="215" w:hanging="215"/>
              <w:rPr>
                <w:sz w:val="17"/>
                <w:szCs w:val="17"/>
                <w:lang w:eastAsia="zh-CN"/>
              </w:rPr>
            </w:pPr>
            <w:r w:rsidRPr="00021FC7">
              <w:rPr>
                <w:sz w:val="17"/>
                <w:szCs w:val="17"/>
                <w:lang w:eastAsia="zh-CN"/>
              </w:rPr>
              <w:t xml:space="preserve">For any pregnancies recorded, </w:t>
            </w:r>
            <w:r>
              <w:rPr>
                <w:sz w:val="17"/>
                <w:szCs w:val="17"/>
                <w:lang w:eastAsia="zh-CN"/>
              </w:rPr>
              <w:t xml:space="preserve">asked </w:t>
            </w:r>
            <w:r w:rsidRPr="00021FC7">
              <w:rPr>
                <w:sz w:val="17"/>
                <w:szCs w:val="17"/>
                <w:lang w:eastAsia="zh-CN"/>
              </w:rPr>
              <w:t>if there were reported difficulties getting pregnant and if reported seeing a specialist</w:t>
            </w:r>
          </w:p>
          <w:p w14:paraId="7AF7696F" w14:textId="77777777" w:rsidR="00F40F5C" w:rsidRDefault="00F40F5C" w:rsidP="00F40F5C">
            <w:pPr>
              <w:spacing w:before="60" w:after="60" w:line="240" w:lineRule="auto"/>
              <w:rPr>
                <w:sz w:val="17"/>
                <w:szCs w:val="17"/>
                <w:lang w:eastAsia="zh-CN"/>
              </w:rPr>
            </w:pPr>
            <w:r w:rsidRPr="00021FC7">
              <w:rPr>
                <w:sz w:val="17"/>
                <w:szCs w:val="17"/>
                <w:lang w:eastAsia="zh-CN"/>
              </w:rPr>
              <w:t xml:space="preserve">Analysed </w:t>
            </w:r>
            <w:r>
              <w:rPr>
                <w:sz w:val="17"/>
                <w:szCs w:val="17"/>
                <w:lang w:eastAsia="zh-CN"/>
              </w:rPr>
              <w:t xml:space="preserve">female DSRS workers and female </w:t>
            </w:r>
            <w:r w:rsidRPr="00021FC7">
              <w:rPr>
                <w:sz w:val="17"/>
                <w:szCs w:val="17"/>
                <w:lang w:eastAsia="zh-CN"/>
              </w:rPr>
              <w:t xml:space="preserve">partners </w:t>
            </w:r>
            <w:r>
              <w:rPr>
                <w:sz w:val="17"/>
                <w:szCs w:val="17"/>
                <w:lang w:eastAsia="zh-CN"/>
              </w:rPr>
              <w:t xml:space="preserve">combined </w:t>
            </w:r>
            <w:r w:rsidRPr="00021FC7">
              <w:rPr>
                <w:sz w:val="17"/>
                <w:szCs w:val="17"/>
                <w:lang w:eastAsia="zh-CN"/>
              </w:rPr>
              <w:t>as:</w:t>
            </w:r>
          </w:p>
          <w:p w14:paraId="0094C19D" w14:textId="4262FF9D" w:rsidR="00F40F5C" w:rsidRDefault="00F40F5C" w:rsidP="00F40F5C">
            <w:pPr>
              <w:autoSpaceDE w:val="0"/>
              <w:autoSpaceDN w:val="0"/>
              <w:adjustRightInd w:val="0"/>
              <w:spacing w:before="60" w:after="60" w:line="240" w:lineRule="auto"/>
              <w:contextualSpacing/>
              <w:rPr>
                <w:sz w:val="17"/>
                <w:szCs w:val="17"/>
              </w:rPr>
            </w:pPr>
            <w:r w:rsidRPr="0088339F">
              <w:rPr>
                <w:sz w:val="17"/>
                <w:szCs w:val="17"/>
                <w:lang w:eastAsia="zh-CN"/>
              </w:rPr>
              <w:t>Pregnancy result</w:t>
            </w:r>
            <w:r>
              <w:rPr>
                <w:sz w:val="17"/>
                <w:szCs w:val="17"/>
                <w:lang w:eastAsia="zh-CN"/>
              </w:rPr>
              <w:t xml:space="preserve">- </w:t>
            </w:r>
            <w:r w:rsidRPr="0088339F">
              <w:rPr>
                <w:sz w:val="17"/>
                <w:szCs w:val="17"/>
                <w:lang w:eastAsia="zh-CN"/>
              </w:rPr>
              <w:t>live birth vs other incl. stillbirth or miscarriage</w:t>
            </w:r>
          </w:p>
        </w:tc>
        <w:tc>
          <w:tcPr>
            <w:tcW w:w="2977" w:type="dxa"/>
            <w:tcBorders>
              <w:top w:val="single" w:sz="4" w:space="0" w:color="1F4E79" w:themeColor="accent1" w:themeShade="80"/>
            </w:tcBorders>
          </w:tcPr>
          <w:p w14:paraId="65D441EE" w14:textId="77777777" w:rsidR="00F40F5C" w:rsidRPr="00374BFB" w:rsidRDefault="00F40F5C" w:rsidP="00F40F5C">
            <w:pPr>
              <w:spacing w:before="60" w:after="60" w:line="240" w:lineRule="auto"/>
              <w:rPr>
                <w:sz w:val="17"/>
                <w:szCs w:val="17"/>
                <w:lang w:eastAsia="zh-CN"/>
              </w:rPr>
            </w:pPr>
            <w:r w:rsidRPr="00374BFB">
              <w:rPr>
                <w:sz w:val="17"/>
                <w:szCs w:val="17"/>
                <w:lang w:eastAsia="zh-CN"/>
              </w:rPr>
              <w:t>Exposure was difficult to define. Advisors and key decision makers defined exposure at the program level.*</w:t>
            </w:r>
          </w:p>
          <w:p w14:paraId="1AF23383" w14:textId="77777777" w:rsidR="00F40F5C" w:rsidRPr="00374BFB" w:rsidRDefault="00F40F5C" w:rsidP="00F40F5C">
            <w:pPr>
              <w:spacing w:before="60" w:after="60" w:line="240" w:lineRule="auto"/>
              <w:rPr>
                <w:sz w:val="17"/>
                <w:szCs w:val="17"/>
                <w:lang w:eastAsia="zh-CN"/>
              </w:rPr>
            </w:pPr>
            <w:r w:rsidRPr="00374BFB">
              <w:rPr>
                <w:sz w:val="17"/>
                <w:szCs w:val="17"/>
                <w:lang w:eastAsia="zh-CN"/>
              </w:rPr>
              <w:t>Exposure sub grouped for analysis by DSRS Program as:</w:t>
            </w:r>
          </w:p>
          <w:p w14:paraId="58AEE4AE" w14:textId="77777777" w:rsidR="00F40F5C" w:rsidRPr="00374BFB" w:rsidRDefault="00F40F5C" w:rsidP="00F40F5C">
            <w:pPr>
              <w:spacing w:before="60" w:after="60" w:line="240" w:lineRule="auto"/>
              <w:rPr>
                <w:sz w:val="17"/>
                <w:szCs w:val="17"/>
                <w:lang w:eastAsia="zh-CN"/>
              </w:rPr>
            </w:pPr>
            <w:r w:rsidRPr="00374BFB">
              <w:rPr>
                <w:sz w:val="17"/>
                <w:szCs w:val="17"/>
                <w:lang w:eastAsia="zh-CN"/>
              </w:rPr>
              <w:t>Program 1 1977-1982</w:t>
            </w:r>
          </w:p>
          <w:p w14:paraId="4887DAFA" w14:textId="77777777" w:rsidR="00F40F5C" w:rsidRDefault="00F40F5C" w:rsidP="00F40F5C">
            <w:pPr>
              <w:spacing w:before="60" w:after="60" w:line="240" w:lineRule="auto"/>
              <w:rPr>
                <w:sz w:val="17"/>
                <w:szCs w:val="17"/>
                <w:lang w:eastAsia="zh-CN"/>
              </w:rPr>
            </w:pPr>
            <w:r w:rsidRPr="00374BFB">
              <w:rPr>
                <w:sz w:val="17"/>
                <w:szCs w:val="17"/>
                <w:lang w:eastAsia="zh-CN"/>
              </w:rPr>
              <w:t>Program 2 1991-1993</w:t>
            </w:r>
          </w:p>
        </w:tc>
        <w:tc>
          <w:tcPr>
            <w:tcW w:w="992" w:type="dxa"/>
            <w:tcBorders>
              <w:top w:val="single" w:sz="4" w:space="0" w:color="1F4E79" w:themeColor="accent1" w:themeShade="80"/>
            </w:tcBorders>
          </w:tcPr>
          <w:p w14:paraId="1EE874A6" w14:textId="77777777" w:rsidR="00F40F5C" w:rsidRPr="00374BFB" w:rsidRDefault="00F40F5C" w:rsidP="00F40F5C">
            <w:pPr>
              <w:spacing w:before="60" w:after="60" w:line="240" w:lineRule="auto"/>
              <w:rPr>
                <w:sz w:val="17"/>
                <w:szCs w:val="17"/>
                <w:lang w:eastAsia="zh-CN"/>
              </w:rPr>
            </w:pPr>
            <w:r w:rsidRPr="00374BFB">
              <w:rPr>
                <w:sz w:val="17"/>
                <w:szCs w:val="17"/>
                <w:lang w:eastAsia="zh-CN"/>
              </w:rPr>
              <w:t>Age</w:t>
            </w:r>
            <w:r w:rsidR="005922CF">
              <w:rPr>
                <w:sz w:val="17"/>
                <w:szCs w:val="17"/>
                <w:lang w:eastAsia="zh-CN"/>
              </w:rPr>
              <w:t xml:space="preserve"> range</w:t>
            </w:r>
            <w:r w:rsidRPr="00374BFB">
              <w:rPr>
                <w:sz w:val="17"/>
                <w:szCs w:val="17"/>
                <w:lang w:eastAsia="zh-CN"/>
              </w:rPr>
              <w:t>: 16-46 y</w:t>
            </w:r>
          </w:p>
          <w:p w14:paraId="56CFD740" w14:textId="77777777" w:rsidR="00F40F5C" w:rsidRPr="00374BFB" w:rsidRDefault="005922CF" w:rsidP="005922CF">
            <w:pPr>
              <w:spacing w:before="60" w:after="60" w:line="240" w:lineRule="auto"/>
              <w:rPr>
                <w:sz w:val="17"/>
                <w:szCs w:val="17"/>
                <w:lang w:eastAsia="zh-CN"/>
              </w:rPr>
            </w:pPr>
            <w:r>
              <w:rPr>
                <w:sz w:val="17"/>
                <w:szCs w:val="17"/>
                <w:lang w:eastAsia="zh-CN"/>
              </w:rPr>
              <w:t xml:space="preserve">(Wives </w:t>
            </w:r>
            <w:r w:rsidR="00F40F5C">
              <w:rPr>
                <w:sz w:val="17"/>
                <w:szCs w:val="17"/>
                <w:lang w:eastAsia="zh-CN"/>
              </w:rPr>
              <w:t>of male study participants)</w:t>
            </w:r>
          </w:p>
          <w:p w14:paraId="7E818F02" w14:textId="77777777" w:rsidR="00F40F5C" w:rsidRDefault="00F40F5C" w:rsidP="00F40F5C">
            <w:pPr>
              <w:spacing w:before="60" w:after="60" w:line="240" w:lineRule="auto"/>
              <w:rPr>
                <w:sz w:val="17"/>
                <w:szCs w:val="17"/>
                <w:lang w:eastAsia="zh-CN"/>
              </w:rPr>
            </w:pPr>
          </w:p>
        </w:tc>
      </w:tr>
      <w:tr w:rsidR="00F40F5C" w14:paraId="67970A75" w14:textId="77777777" w:rsidTr="009103DE">
        <w:tc>
          <w:tcPr>
            <w:tcW w:w="14007" w:type="dxa"/>
            <w:gridSpan w:val="9"/>
            <w:tcBorders>
              <w:top w:val="single" w:sz="4" w:space="0" w:color="1F4E79" w:themeColor="accent1" w:themeShade="80"/>
            </w:tcBorders>
          </w:tcPr>
          <w:p w14:paraId="12DBA7BF" w14:textId="77777777" w:rsidR="00F40F5C" w:rsidRPr="00374BFB" w:rsidRDefault="00F40F5C" w:rsidP="00F40F5C">
            <w:pPr>
              <w:spacing w:before="60" w:after="60" w:line="240" w:lineRule="auto"/>
              <w:rPr>
                <w:sz w:val="17"/>
                <w:szCs w:val="17"/>
                <w:lang w:eastAsia="zh-CN"/>
              </w:rPr>
            </w:pPr>
            <w:r w:rsidRPr="00374BFB">
              <w:rPr>
                <w:sz w:val="17"/>
                <w:szCs w:val="17"/>
                <w:lang w:eastAsia="zh-CN"/>
              </w:rPr>
              <w:t>*SHOAMP had 4 programs: Program 1 (197</w:t>
            </w:r>
            <w:r>
              <w:rPr>
                <w:sz w:val="17"/>
                <w:szCs w:val="17"/>
                <w:lang w:eastAsia="zh-CN"/>
              </w:rPr>
              <w:t>7</w:t>
            </w:r>
            <w:r w:rsidRPr="00374BFB">
              <w:rPr>
                <w:sz w:val="17"/>
                <w:szCs w:val="17"/>
                <w:lang w:eastAsia="zh-CN"/>
              </w:rPr>
              <w:t>-1982), Wing program (1985-1992), Program 2 (1990-1993) and Spray seal (1996-1999)</w:t>
            </w:r>
          </w:p>
          <w:p w14:paraId="0FBF07D5" w14:textId="77777777" w:rsidR="00F40F5C" w:rsidRPr="00374BFB" w:rsidRDefault="00F40F5C" w:rsidP="00F40F5C">
            <w:pPr>
              <w:spacing w:before="60" w:after="60" w:line="240" w:lineRule="auto"/>
              <w:rPr>
                <w:sz w:val="17"/>
                <w:szCs w:val="17"/>
                <w:lang w:eastAsia="zh-CN"/>
              </w:rPr>
            </w:pPr>
            <w:r w:rsidRPr="00E300B7">
              <w:rPr>
                <w:b/>
                <w:bCs/>
                <w:sz w:val="17"/>
                <w:szCs w:val="17"/>
                <w:lang w:eastAsia="zh-CN"/>
              </w:rPr>
              <w:t xml:space="preserve">Findings: </w:t>
            </w:r>
          </w:p>
          <w:p w14:paraId="2E9C27C2" w14:textId="77777777" w:rsidR="00F40F5C" w:rsidRPr="00374BFB" w:rsidRDefault="00F40F5C" w:rsidP="00F40F5C">
            <w:pPr>
              <w:spacing w:before="60" w:after="60" w:line="240" w:lineRule="auto"/>
              <w:rPr>
                <w:sz w:val="17"/>
                <w:szCs w:val="17"/>
                <w:lang w:eastAsia="zh-CN"/>
              </w:rPr>
            </w:pPr>
            <w:r w:rsidRPr="00374BFB">
              <w:rPr>
                <w:sz w:val="17"/>
                <w:szCs w:val="17"/>
                <w:lang w:eastAsia="zh-CN"/>
              </w:rPr>
              <w:t xml:space="preserve">N=552 total females included in analysis who reported pregnancies within exposure period of interest. N=1327 </w:t>
            </w:r>
            <w:r>
              <w:rPr>
                <w:sz w:val="17"/>
                <w:szCs w:val="17"/>
                <w:lang w:eastAsia="zh-CN"/>
              </w:rPr>
              <w:t>r</w:t>
            </w:r>
            <w:r w:rsidRPr="00374BFB">
              <w:rPr>
                <w:sz w:val="17"/>
                <w:szCs w:val="17"/>
                <w:lang w:eastAsia="zh-CN"/>
              </w:rPr>
              <w:t>eported pregnancies eligible to be used in the analyses.</w:t>
            </w:r>
          </w:p>
          <w:p w14:paraId="37AE0BDA" w14:textId="77777777" w:rsidR="005A6A72" w:rsidRPr="00374BFB" w:rsidRDefault="005A6A72" w:rsidP="00641D47">
            <w:pPr>
              <w:spacing w:before="60" w:after="60" w:line="240" w:lineRule="auto"/>
              <w:rPr>
                <w:sz w:val="17"/>
                <w:szCs w:val="17"/>
                <w:lang w:eastAsia="zh-CN"/>
              </w:rPr>
            </w:pPr>
            <w:r w:rsidRPr="00374BFB">
              <w:rPr>
                <w:sz w:val="17"/>
                <w:szCs w:val="17"/>
                <w:lang w:eastAsia="zh-CN"/>
              </w:rPr>
              <w:t xml:space="preserve">There was no association </w:t>
            </w:r>
            <w:r>
              <w:rPr>
                <w:sz w:val="17"/>
                <w:szCs w:val="17"/>
                <w:lang w:eastAsia="zh-CN"/>
              </w:rPr>
              <w:t xml:space="preserve">between all exposed (in all programmes) and unexposed </w:t>
            </w:r>
            <w:r w:rsidRPr="00374BFB">
              <w:rPr>
                <w:sz w:val="17"/>
                <w:szCs w:val="17"/>
                <w:lang w:eastAsia="zh-CN"/>
              </w:rPr>
              <w:t>(p=0.54)</w:t>
            </w:r>
            <w:r>
              <w:rPr>
                <w:sz w:val="17"/>
                <w:szCs w:val="17"/>
                <w:lang w:eastAsia="zh-CN"/>
              </w:rPr>
              <w:t xml:space="preserve"> in number of pregnancies </w:t>
            </w:r>
            <w:r w:rsidRPr="00374BFB">
              <w:rPr>
                <w:sz w:val="17"/>
                <w:szCs w:val="17"/>
                <w:lang w:eastAsia="zh-CN"/>
              </w:rPr>
              <w:t>(Amberley vs exposed OR=1.13, CL 0.75-1.72, Richmond vs exposed OR=0.92, CL</w:t>
            </w:r>
            <w:r>
              <w:rPr>
                <w:sz w:val="17"/>
                <w:szCs w:val="17"/>
                <w:lang w:eastAsia="zh-CN"/>
              </w:rPr>
              <w:t xml:space="preserve"> 0.65-1.3). Similar results were observed when analysis was performed based on the programme (see below).</w:t>
            </w:r>
          </w:p>
          <w:p w14:paraId="2B0983E3" w14:textId="77777777" w:rsidR="005A6A72" w:rsidRPr="00C76054" w:rsidRDefault="005A6A72" w:rsidP="005A6A72">
            <w:pPr>
              <w:pStyle w:val="ListParagraph"/>
              <w:numPr>
                <w:ilvl w:val="0"/>
                <w:numId w:val="36"/>
              </w:numPr>
              <w:spacing w:before="60" w:after="60" w:line="240" w:lineRule="auto"/>
              <w:rPr>
                <w:sz w:val="17"/>
                <w:szCs w:val="17"/>
                <w:lang w:eastAsia="zh-CN"/>
              </w:rPr>
            </w:pPr>
            <w:r w:rsidRPr="00C76054">
              <w:rPr>
                <w:sz w:val="17"/>
                <w:szCs w:val="17"/>
                <w:lang w:eastAsia="zh-CN"/>
              </w:rPr>
              <w:t xml:space="preserve">Programme 1 (Amberley vs exposed OR=1.24, confidence limit (CL) 0.79-1.96, Richmond vs exposed OR=1.01, CL 0.68-1.51) (p=0.5)  </w:t>
            </w:r>
          </w:p>
          <w:p w14:paraId="27155F34" w14:textId="77777777" w:rsidR="005A6A72" w:rsidRPr="00C76054" w:rsidRDefault="005A6A72" w:rsidP="005A6A72">
            <w:pPr>
              <w:pStyle w:val="ListParagraph"/>
              <w:numPr>
                <w:ilvl w:val="0"/>
                <w:numId w:val="36"/>
              </w:numPr>
              <w:spacing w:before="60" w:after="60" w:line="240" w:lineRule="auto"/>
              <w:rPr>
                <w:sz w:val="17"/>
                <w:szCs w:val="17"/>
                <w:lang w:eastAsia="zh-CN"/>
              </w:rPr>
            </w:pPr>
            <w:r w:rsidRPr="00C76054">
              <w:rPr>
                <w:sz w:val="17"/>
                <w:szCs w:val="17"/>
                <w:lang w:eastAsia="zh-CN"/>
              </w:rPr>
              <w:t>Programme 2 (Amberley vs exposed OR=0.87, CL 0.5-1.51, Richmond vs exposed OR=0.71, CL 0.43-1.17) (p=0.34)</w:t>
            </w:r>
          </w:p>
          <w:p w14:paraId="79F20928" w14:textId="77777777" w:rsidR="005A6A72" w:rsidRDefault="005A6A72" w:rsidP="00641D47">
            <w:pPr>
              <w:spacing w:before="60" w:after="60" w:line="240" w:lineRule="auto"/>
              <w:rPr>
                <w:sz w:val="17"/>
                <w:szCs w:val="17"/>
                <w:lang w:eastAsia="zh-CN"/>
              </w:rPr>
            </w:pPr>
            <w:r w:rsidRPr="00374BFB">
              <w:rPr>
                <w:sz w:val="17"/>
                <w:szCs w:val="17"/>
                <w:lang w:eastAsia="zh-CN"/>
              </w:rPr>
              <w:t xml:space="preserve">There was no dose repose relationship for mild, moderate or prolonged exposure (p=0.99).  </w:t>
            </w:r>
          </w:p>
          <w:p w14:paraId="5556375F" w14:textId="77777777" w:rsidR="00641D47" w:rsidRDefault="00641D47" w:rsidP="00641D47">
            <w:pPr>
              <w:spacing w:before="60" w:after="60" w:line="240" w:lineRule="auto"/>
              <w:rPr>
                <w:sz w:val="17"/>
                <w:szCs w:val="17"/>
                <w:lang w:eastAsia="zh-CN"/>
              </w:rPr>
            </w:pPr>
            <w:r w:rsidRPr="00374BFB">
              <w:rPr>
                <w:sz w:val="17"/>
                <w:szCs w:val="17"/>
                <w:lang w:eastAsia="zh-CN"/>
              </w:rPr>
              <w:t>Formal analysis for pregnancy outcomes regarding difficulties getting pregnant and visits to a specialist for fertility problems was not possible as key confounders such as maternal age were not collected. Of women who reported a pregnancy, the proportions of comparison and exposed groups who reported difficulties getting pregnant (p=0.18) and seeing a specialist (p=0.21) were not significantly different.</w:t>
            </w:r>
          </w:p>
        </w:tc>
      </w:tr>
      <w:tr w:rsidR="00927CBF" w14:paraId="01081800" w14:textId="77777777" w:rsidTr="007669EB">
        <w:tc>
          <w:tcPr>
            <w:tcW w:w="987" w:type="dxa"/>
            <w:tcBorders>
              <w:top w:val="single" w:sz="4" w:space="0" w:color="1F4E79" w:themeColor="accent1" w:themeShade="80"/>
            </w:tcBorders>
          </w:tcPr>
          <w:p w14:paraId="28790744" w14:textId="7FE1D4CD" w:rsidR="00927CBF" w:rsidRDefault="00927CBF" w:rsidP="006A5370">
            <w:pPr>
              <w:spacing w:before="60" w:after="60" w:line="240" w:lineRule="auto"/>
              <w:rPr>
                <w:sz w:val="17"/>
                <w:szCs w:val="17"/>
                <w:lang w:eastAsia="zh-CN"/>
              </w:rPr>
            </w:pPr>
            <w:r>
              <w:rPr>
                <w:sz w:val="17"/>
                <w:szCs w:val="17"/>
                <w:lang w:eastAsia="zh-CN"/>
              </w:rPr>
              <w:t>Hooiveld 2006</w:t>
            </w:r>
            <w:r w:rsidR="00F24CCA">
              <w:rPr>
                <w:sz w:val="17"/>
                <w:szCs w:val="17"/>
                <w:lang w:eastAsia="zh-CN"/>
              </w:rPr>
              <w:fldChar w:fldCharType="begin"/>
            </w:r>
            <w:r w:rsidR="006A5370">
              <w:rPr>
                <w:sz w:val="17"/>
                <w:szCs w:val="17"/>
                <w:lang w:eastAsia="zh-CN"/>
              </w:rPr>
              <w:instrText xml:space="preserve"> ADDIN EN.CITE &lt;EndNote&gt;&lt;Cite&gt;&lt;Author&gt;Hooiveld&lt;/Author&gt;&lt;Year&gt;2006&lt;/Year&gt;&lt;RecNum&gt;2&lt;/RecNum&gt;&lt;DisplayText&gt;&lt;style face="superscript"&gt;11&lt;/style&gt;&lt;/DisplayText&gt;&lt;record&gt;&lt;rec-number&gt;2&lt;/rec-number&gt;&lt;foreign-keys&gt;&lt;key app="EN" db-id="ts0t25s0vv2va1ezfw6vrttvwprff5reztr9" timestamp="1537765203"&gt;2&lt;/key&gt;&lt;/foreign-keys&gt;&lt;ref-type name="Journal Article"&gt;17&lt;/ref-type&gt;&lt;contributors&gt;&lt;authors&gt;&lt;author&gt;Hooiveld, M.&lt;/author&gt;&lt;author&gt;Haveman, W.&lt;/author&gt;&lt;author&gt;Roskes, K.&lt;/author&gt;&lt;author&gt;Bretveld, R.&lt;/author&gt;&lt;author&gt;Burstyn, I.&lt;/author&gt;&lt;author&gt;Roeleveld, N.&lt;/author&gt;&lt;/authors&gt;&lt;/contributors&gt;&lt;titles&gt;&lt;title&gt;Adverse reproductive outcomes among male painters with occupational exposure to organic solvents&lt;/title&gt;&lt;secondary-title&gt;Occup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Medicine&lt;/abbr-3&gt;&lt;/periodical&gt;&lt;pages&gt;538-544&lt;/pages&gt;&lt;volume&gt;63&lt;/volume&gt;&lt;number&gt;8&lt;/number&gt;&lt;dates&gt;&lt;year&gt;2006&lt;/year&gt;&lt;/dates&gt;&lt;accession-num&gt;68652612; 16757511&lt;/accession-num&gt;&lt;urls&gt;&lt;related-urls&gt;&lt;url&gt;https://search.proquest.com/docview/68652612?accountid=12528&lt;/url&gt;&lt;url&gt;https://www.ncbi.nlm.nih.gov/pmc/articles/PMC2078125/pdf/538.pdf&lt;/url&gt;&lt;/related-urls&gt;&lt;/urls&gt;&lt;/record&gt;&lt;/Cite&gt;&lt;/EndNote&gt;</w:instrText>
            </w:r>
            <w:r w:rsidR="00F24CCA">
              <w:rPr>
                <w:sz w:val="17"/>
                <w:szCs w:val="17"/>
                <w:lang w:eastAsia="zh-CN"/>
              </w:rPr>
              <w:fldChar w:fldCharType="separate"/>
            </w:r>
            <w:r w:rsidR="006A5370" w:rsidRPr="006A5370">
              <w:rPr>
                <w:noProof/>
                <w:sz w:val="17"/>
                <w:szCs w:val="17"/>
                <w:vertAlign w:val="superscript"/>
                <w:lang w:eastAsia="zh-CN"/>
              </w:rPr>
              <w:t>11</w:t>
            </w:r>
            <w:r w:rsidR="00F24CCA">
              <w:rPr>
                <w:sz w:val="17"/>
                <w:szCs w:val="17"/>
                <w:lang w:eastAsia="zh-CN"/>
              </w:rPr>
              <w:fldChar w:fldCharType="end"/>
            </w:r>
          </w:p>
        </w:tc>
        <w:tc>
          <w:tcPr>
            <w:tcW w:w="1418" w:type="dxa"/>
            <w:tcBorders>
              <w:top w:val="single" w:sz="4" w:space="0" w:color="1F4E79" w:themeColor="accent1" w:themeShade="80"/>
            </w:tcBorders>
          </w:tcPr>
          <w:p w14:paraId="46189099" w14:textId="23DD92DA" w:rsidR="00927CBF" w:rsidRDefault="00927CBF" w:rsidP="00927CBF">
            <w:pPr>
              <w:spacing w:before="60" w:after="60" w:line="240" w:lineRule="auto"/>
              <w:rPr>
                <w:sz w:val="17"/>
                <w:szCs w:val="17"/>
                <w:lang w:eastAsia="zh-CN"/>
              </w:rPr>
            </w:pPr>
            <w:r>
              <w:rPr>
                <w:sz w:val="17"/>
                <w:szCs w:val="17"/>
                <w:lang w:eastAsia="zh-CN"/>
              </w:rPr>
              <w:t>Cross</w:t>
            </w:r>
            <w:r w:rsidR="00237C07">
              <w:rPr>
                <w:sz w:val="17"/>
                <w:szCs w:val="17"/>
                <w:lang w:eastAsia="zh-CN"/>
              </w:rPr>
              <w:t>-</w:t>
            </w:r>
            <w:r>
              <w:rPr>
                <w:sz w:val="17"/>
                <w:szCs w:val="17"/>
                <w:lang w:eastAsia="zh-CN"/>
              </w:rPr>
              <w:t>sectional</w:t>
            </w:r>
          </w:p>
          <w:p w14:paraId="37700FB4" w14:textId="77777777" w:rsidR="00927CBF" w:rsidRDefault="00927CBF" w:rsidP="00927CBF">
            <w:pPr>
              <w:spacing w:before="60" w:after="60" w:line="240" w:lineRule="auto"/>
              <w:rPr>
                <w:sz w:val="17"/>
                <w:szCs w:val="17"/>
                <w:lang w:eastAsia="zh-CN"/>
              </w:rPr>
            </w:pPr>
          </w:p>
          <w:p w14:paraId="6117493A" w14:textId="77777777" w:rsidR="00927CBF" w:rsidRDefault="00927CBF" w:rsidP="00927CBF">
            <w:pPr>
              <w:spacing w:before="60" w:after="60" w:line="240" w:lineRule="auto"/>
              <w:rPr>
                <w:sz w:val="17"/>
                <w:szCs w:val="17"/>
                <w:lang w:eastAsia="zh-CN"/>
              </w:rPr>
            </w:pPr>
            <w:r>
              <w:rPr>
                <w:sz w:val="17"/>
                <w:szCs w:val="17"/>
                <w:lang w:eastAsia="zh-CN"/>
              </w:rPr>
              <w:t xml:space="preserve">Self-administered mailed </w:t>
            </w:r>
            <w:r>
              <w:rPr>
                <w:sz w:val="17"/>
                <w:szCs w:val="17"/>
                <w:lang w:eastAsia="zh-CN"/>
              </w:rPr>
              <w:lastRenderedPageBreak/>
              <w:t xml:space="preserve">questionnaire focused on most recent pregnancy. Two reminders at 2 &amp; 4 weeks for non-responders </w:t>
            </w:r>
          </w:p>
        </w:tc>
        <w:tc>
          <w:tcPr>
            <w:tcW w:w="992" w:type="dxa"/>
            <w:tcBorders>
              <w:top w:val="single" w:sz="4" w:space="0" w:color="1F4E79" w:themeColor="accent1" w:themeShade="80"/>
            </w:tcBorders>
          </w:tcPr>
          <w:p w14:paraId="556111EE" w14:textId="77777777" w:rsidR="00927CBF" w:rsidRDefault="00927CBF" w:rsidP="00927CBF">
            <w:pPr>
              <w:spacing w:before="60" w:after="60" w:line="240" w:lineRule="auto"/>
              <w:rPr>
                <w:sz w:val="17"/>
                <w:szCs w:val="17"/>
                <w:lang w:eastAsia="zh-CN"/>
              </w:rPr>
            </w:pPr>
            <w:r>
              <w:rPr>
                <w:sz w:val="17"/>
                <w:szCs w:val="17"/>
                <w:lang w:eastAsia="zh-CN"/>
              </w:rPr>
              <w:lastRenderedPageBreak/>
              <w:t>The Netherlands</w:t>
            </w:r>
          </w:p>
        </w:tc>
        <w:tc>
          <w:tcPr>
            <w:tcW w:w="1395" w:type="dxa"/>
            <w:tcBorders>
              <w:top w:val="single" w:sz="4" w:space="0" w:color="1F4E79" w:themeColor="accent1" w:themeShade="80"/>
            </w:tcBorders>
          </w:tcPr>
          <w:p w14:paraId="07F9CBD4" w14:textId="77777777" w:rsidR="00927CBF" w:rsidRDefault="00927CBF" w:rsidP="00927CBF">
            <w:pPr>
              <w:spacing w:before="60" w:after="60" w:line="240" w:lineRule="auto"/>
              <w:rPr>
                <w:sz w:val="17"/>
                <w:szCs w:val="17"/>
                <w:lang w:eastAsia="zh-CN"/>
              </w:rPr>
            </w:pPr>
            <w:r>
              <w:rPr>
                <w:sz w:val="17"/>
                <w:szCs w:val="17"/>
                <w:lang w:eastAsia="zh-CN"/>
              </w:rPr>
              <w:t xml:space="preserve">A random sample of male painters and </w:t>
            </w:r>
            <w:r w:rsidRPr="00A854D5">
              <w:rPr>
                <w:sz w:val="17"/>
                <w:szCs w:val="17"/>
                <w:lang w:eastAsia="zh-CN"/>
              </w:rPr>
              <w:t>carpenters born between 1950</w:t>
            </w:r>
            <w:r>
              <w:rPr>
                <w:sz w:val="17"/>
                <w:szCs w:val="17"/>
                <w:lang w:eastAsia="zh-CN"/>
              </w:rPr>
              <w:t xml:space="preserve"> </w:t>
            </w:r>
            <w:r w:rsidRPr="00A854D5">
              <w:rPr>
                <w:sz w:val="17"/>
                <w:szCs w:val="17"/>
                <w:lang w:eastAsia="zh-CN"/>
              </w:rPr>
              <w:t xml:space="preserve">and </w:t>
            </w:r>
            <w:r w:rsidRPr="00A854D5">
              <w:rPr>
                <w:sz w:val="17"/>
                <w:szCs w:val="17"/>
                <w:lang w:eastAsia="zh-CN"/>
              </w:rPr>
              <w:lastRenderedPageBreak/>
              <w:t xml:space="preserve">1975, in the membership register of the Trade Union for Construction Workers </w:t>
            </w:r>
            <w:r>
              <w:rPr>
                <w:sz w:val="17"/>
                <w:szCs w:val="17"/>
                <w:lang w:eastAsia="zh-CN"/>
              </w:rPr>
              <w:t>in 2001</w:t>
            </w:r>
          </w:p>
          <w:p w14:paraId="150D3ADE" w14:textId="77777777" w:rsidR="00927CBF" w:rsidRDefault="00927CBF" w:rsidP="00927CBF">
            <w:pPr>
              <w:spacing w:before="60" w:after="60" w:line="240" w:lineRule="auto"/>
              <w:rPr>
                <w:sz w:val="17"/>
                <w:szCs w:val="17"/>
                <w:lang w:eastAsia="zh-CN"/>
              </w:rPr>
            </w:pPr>
          </w:p>
          <w:p w14:paraId="379808A0" w14:textId="77777777" w:rsidR="00927CBF" w:rsidRDefault="00927CBF" w:rsidP="00927CBF">
            <w:pPr>
              <w:spacing w:before="60" w:after="60" w:line="240" w:lineRule="auto"/>
              <w:rPr>
                <w:sz w:val="17"/>
                <w:szCs w:val="17"/>
                <w:lang w:eastAsia="zh-CN"/>
              </w:rPr>
            </w:pPr>
            <w:r>
              <w:rPr>
                <w:sz w:val="17"/>
                <w:szCs w:val="17"/>
                <w:lang w:eastAsia="zh-CN"/>
              </w:rPr>
              <w:t xml:space="preserve">N=700 </w:t>
            </w:r>
          </w:p>
        </w:tc>
        <w:tc>
          <w:tcPr>
            <w:tcW w:w="1418" w:type="dxa"/>
            <w:tcBorders>
              <w:top w:val="single" w:sz="4" w:space="0" w:color="1F4E79" w:themeColor="accent1" w:themeShade="80"/>
            </w:tcBorders>
          </w:tcPr>
          <w:p w14:paraId="5E8FC1E2" w14:textId="77777777" w:rsidR="00927CBF" w:rsidRDefault="00927CBF" w:rsidP="00927CBF">
            <w:pPr>
              <w:spacing w:before="60" w:after="60" w:line="240" w:lineRule="auto"/>
              <w:rPr>
                <w:sz w:val="17"/>
                <w:szCs w:val="17"/>
                <w:lang w:eastAsia="zh-CN"/>
              </w:rPr>
            </w:pPr>
            <w:r>
              <w:rPr>
                <w:sz w:val="17"/>
                <w:szCs w:val="17"/>
                <w:lang w:eastAsia="zh-CN"/>
              </w:rPr>
              <w:lastRenderedPageBreak/>
              <w:t>Male painters</w:t>
            </w:r>
            <w:r>
              <w:rPr>
                <w:rFonts w:cstheme="minorHAnsi"/>
                <w:sz w:val="17"/>
                <w:szCs w:val="17"/>
                <w:lang w:eastAsia="zh-CN"/>
              </w:rPr>
              <w:t xml:space="preserve"> who ever fathered a pregnancy and </w:t>
            </w:r>
            <w:r>
              <w:rPr>
                <w:sz w:val="17"/>
                <w:szCs w:val="17"/>
                <w:lang w:eastAsia="zh-CN"/>
              </w:rPr>
              <w:t xml:space="preserve">exposed to solvents at 3 </w:t>
            </w:r>
            <w:r>
              <w:rPr>
                <w:sz w:val="17"/>
                <w:szCs w:val="17"/>
                <w:lang w:eastAsia="zh-CN"/>
              </w:rPr>
              <w:lastRenderedPageBreak/>
              <w:t>months before pregnancy</w:t>
            </w:r>
          </w:p>
          <w:p w14:paraId="4C0DDA2F" w14:textId="77777777" w:rsidR="00927CBF" w:rsidRDefault="00927CBF" w:rsidP="00927CBF">
            <w:pPr>
              <w:spacing w:before="60" w:after="60" w:line="240" w:lineRule="auto"/>
              <w:rPr>
                <w:rFonts w:cstheme="minorHAnsi"/>
                <w:sz w:val="17"/>
                <w:szCs w:val="17"/>
                <w:lang w:eastAsia="zh-CN"/>
              </w:rPr>
            </w:pPr>
            <w:r>
              <w:rPr>
                <w:sz w:val="17"/>
                <w:szCs w:val="17"/>
                <w:lang w:eastAsia="zh-CN"/>
              </w:rPr>
              <w:t>n=398</w:t>
            </w:r>
          </w:p>
          <w:p w14:paraId="4A782A2B" w14:textId="77777777" w:rsidR="00927CBF" w:rsidRDefault="00927CBF" w:rsidP="00927CBF">
            <w:pPr>
              <w:spacing w:before="60" w:after="60" w:line="240" w:lineRule="auto"/>
              <w:rPr>
                <w:rFonts w:cstheme="minorHAnsi"/>
                <w:sz w:val="17"/>
                <w:szCs w:val="17"/>
                <w:lang w:eastAsia="zh-CN"/>
              </w:rPr>
            </w:pPr>
          </w:p>
          <w:p w14:paraId="7EF69F70" w14:textId="77777777" w:rsidR="00927CBF" w:rsidRDefault="00927CBF" w:rsidP="00927CBF">
            <w:pPr>
              <w:spacing w:before="60" w:after="60" w:line="240" w:lineRule="auto"/>
              <w:rPr>
                <w:sz w:val="17"/>
                <w:szCs w:val="17"/>
                <w:lang w:eastAsia="zh-CN"/>
              </w:rPr>
            </w:pPr>
          </w:p>
        </w:tc>
        <w:tc>
          <w:tcPr>
            <w:tcW w:w="1276" w:type="dxa"/>
            <w:tcBorders>
              <w:top w:val="single" w:sz="4" w:space="0" w:color="1F4E79" w:themeColor="accent1" w:themeShade="80"/>
            </w:tcBorders>
          </w:tcPr>
          <w:p w14:paraId="564F9A80" w14:textId="77777777" w:rsidR="00927CBF" w:rsidRDefault="00927CBF" w:rsidP="00927CBF">
            <w:pPr>
              <w:spacing w:before="60" w:after="60" w:line="240" w:lineRule="auto"/>
              <w:rPr>
                <w:sz w:val="17"/>
                <w:szCs w:val="17"/>
                <w:lang w:eastAsia="zh-CN"/>
              </w:rPr>
            </w:pPr>
            <w:r>
              <w:rPr>
                <w:sz w:val="17"/>
                <w:szCs w:val="17"/>
                <w:lang w:eastAsia="zh-CN"/>
              </w:rPr>
              <w:lastRenderedPageBreak/>
              <w:t>Carpenters with nil or negligible exposure to solvents</w:t>
            </w:r>
          </w:p>
          <w:p w14:paraId="46E7026E" w14:textId="77777777" w:rsidR="00927CBF" w:rsidRDefault="00927CBF" w:rsidP="00927CBF">
            <w:pPr>
              <w:spacing w:before="60" w:after="60" w:line="240" w:lineRule="auto"/>
              <w:rPr>
                <w:sz w:val="17"/>
                <w:szCs w:val="17"/>
                <w:lang w:eastAsia="zh-CN"/>
              </w:rPr>
            </w:pPr>
            <w:r>
              <w:rPr>
                <w:sz w:val="17"/>
                <w:szCs w:val="17"/>
                <w:lang w:eastAsia="zh-CN"/>
              </w:rPr>
              <w:lastRenderedPageBreak/>
              <w:t>n=302</w:t>
            </w:r>
          </w:p>
        </w:tc>
        <w:tc>
          <w:tcPr>
            <w:tcW w:w="2552" w:type="dxa"/>
            <w:tcBorders>
              <w:top w:val="single" w:sz="4" w:space="0" w:color="1F4E79" w:themeColor="accent1" w:themeShade="80"/>
            </w:tcBorders>
          </w:tcPr>
          <w:p w14:paraId="27551F50" w14:textId="77777777" w:rsidR="00927CBF" w:rsidRDefault="00927CBF" w:rsidP="00F24CCA">
            <w:pPr>
              <w:spacing w:before="60" w:after="60" w:line="240" w:lineRule="auto"/>
              <w:contextualSpacing/>
              <w:rPr>
                <w:sz w:val="17"/>
                <w:szCs w:val="17"/>
                <w:lang w:eastAsia="zh-CN"/>
              </w:rPr>
            </w:pPr>
            <w:r>
              <w:rPr>
                <w:sz w:val="17"/>
                <w:szCs w:val="17"/>
                <w:lang w:eastAsia="zh-CN"/>
              </w:rPr>
              <w:lastRenderedPageBreak/>
              <w:t>Following information was collected through the self-administered questionnaire:</w:t>
            </w:r>
          </w:p>
          <w:p w14:paraId="079F0261" w14:textId="77777777" w:rsidR="00927CBF" w:rsidRDefault="00927CBF" w:rsidP="00F24CCA">
            <w:pPr>
              <w:spacing w:before="60" w:after="60" w:line="240" w:lineRule="auto"/>
              <w:contextualSpacing/>
              <w:rPr>
                <w:sz w:val="17"/>
                <w:szCs w:val="17"/>
                <w:lang w:eastAsia="zh-CN"/>
              </w:rPr>
            </w:pPr>
          </w:p>
          <w:p w14:paraId="7A2AED32" w14:textId="77777777" w:rsidR="00927CBF" w:rsidRPr="00F24CCA" w:rsidRDefault="00927CBF" w:rsidP="00927CBF">
            <w:pPr>
              <w:numPr>
                <w:ilvl w:val="0"/>
                <w:numId w:val="20"/>
              </w:numPr>
              <w:spacing w:before="60" w:after="60" w:line="240" w:lineRule="auto"/>
              <w:ind w:left="318" w:hanging="284"/>
              <w:contextualSpacing/>
              <w:rPr>
                <w:sz w:val="17"/>
                <w:szCs w:val="17"/>
                <w:lang w:eastAsia="zh-CN"/>
              </w:rPr>
            </w:pPr>
            <w:r>
              <w:rPr>
                <w:sz w:val="17"/>
                <w:szCs w:val="17"/>
                <w:lang w:eastAsia="zh-CN"/>
              </w:rPr>
              <w:t xml:space="preserve">Preterm delivery (delivery &lt;37 weeks of gestation) </w:t>
            </w:r>
          </w:p>
          <w:p w14:paraId="5BDA8C93" w14:textId="77777777" w:rsidR="00927CBF" w:rsidRPr="00F24CCA" w:rsidRDefault="00927CBF" w:rsidP="00927CBF">
            <w:pPr>
              <w:numPr>
                <w:ilvl w:val="0"/>
                <w:numId w:val="20"/>
              </w:numPr>
              <w:spacing w:before="60" w:after="60" w:line="240" w:lineRule="auto"/>
              <w:ind w:left="318" w:hanging="284"/>
              <w:contextualSpacing/>
              <w:rPr>
                <w:sz w:val="17"/>
                <w:szCs w:val="17"/>
                <w:lang w:eastAsia="zh-CN"/>
              </w:rPr>
            </w:pPr>
            <w:r>
              <w:rPr>
                <w:sz w:val="17"/>
                <w:szCs w:val="17"/>
                <w:lang w:eastAsia="zh-CN"/>
              </w:rPr>
              <w:lastRenderedPageBreak/>
              <w:t>Low birth weight (&lt;2.5kg)</w:t>
            </w:r>
          </w:p>
          <w:p w14:paraId="6A4FD584" w14:textId="77777777" w:rsidR="00927CBF" w:rsidRDefault="00927CBF" w:rsidP="00927CBF">
            <w:pPr>
              <w:numPr>
                <w:ilvl w:val="0"/>
                <w:numId w:val="20"/>
              </w:numPr>
              <w:spacing w:before="60" w:after="60" w:line="240" w:lineRule="auto"/>
              <w:ind w:left="318" w:hanging="284"/>
              <w:contextualSpacing/>
              <w:rPr>
                <w:sz w:val="17"/>
                <w:szCs w:val="17"/>
                <w:lang w:eastAsia="zh-CN"/>
              </w:rPr>
            </w:pPr>
            <w:r w:rsidRPr="00257EB5">
              <w:rPr>
                <w:sz w:val="17"/>
                <w:szCs w:val="17"/>
                <w:lang w:eastAsia="zh-CN"/>
              </w:rPr>
              <w:t>Birth defects in offspring</w:t>
            </w:r>
            <w:r>
              <w:rPr>
                <w:sz w:val="17"/>
                <w:szCs w:val="17"/>
                <w:lang w:eastAsia="zh-CN"/>
              </w:rPr>
              <w:t xml:space="preserve"> </w:t>
            </w:r>
          </w:p>
          <w:p w14:paraId="13BF1B4C" w14:textId="77777777" w:rsidR="00927CBF" w:rsidRPr="00F24CCA" w:rsidRDefault="00927CBF" w:rsidP="00927CBF">
            <w:pPr>
              <w:numPr>
                <w:ilvl w:val="0"/>
                <w:numId w:val="20"/>
              </w:numPr>
              <w:spacing w:before="60" w:after="60" w:line="240" w:lineRule="auto"/>
              <w:ind w:left="318" w:hanging="284"/>
              <w:contextualSpacing/>
              <w:rPr>
                <w:sz w:val="17"/>
                <w:szCs w:val="17"/>
                <w:lang w:eastAsia="zh-CN"/>
              </w:rPr>
            </w:pPr>
            <w:r>
              <w:rPr>
                <w:sz w:val="17"/>
                <w:szCs w:val="17"/>
                <w:lang w:eastAsia="zh-CN"/>
              </w:rPr>
              <w:t>Spontaneous abortion (a pregnancy that ended &lt;20 weeks of gestation)</w:t>
            </w:r>
          </w:p>
          <w:p w14:paraId="2586ED21" w14:textId="77777777" w:rsidR="00927CBF" w:rsidRDefault="00927CBF" w:rsidP="00927CBF">
            <w:pPr>
              <w:numPr>
                <w:ilvl w:val="0"/>
                <w:numId w:val="20"/>
              </w:numPr>
              <w:spacing w:before="60" w:after="60" w:line="240" w:lineRule="auto"/>
              <w:ind w:left="318" w:hanging="284"/>
              <w:contextualSpacing/>
              <w:rPr>
                <w:sz w:val="17"/>
                <w:szCs w:val="17"/>
                <w:lang w:eastAsia="zh-CN"/>
              </w:rPr>
            </w:pPr>
            <w:r w:rsidRPr="00257EB5">
              <w:rPr>
                <w:sz w:val="17"/>
                <w:szCs w:val="17"/>
                <w:lang w:eastAsia="zh-CN"/>
              </w:rPr>
              <w:t>Time to pregnancy</w:t>
            </w:r>
            <w:r>
              <w:rPr>
                <w:sz w:val="17"/>
                <w:szCs w:val="17"/>
                <w:lang w:eastAsia="zh-CN"/>
              </w:rPr>
              <w:t xml:space="preserve"> (TTP)</w:t>
            </w:r>
            <w:r w:rsidRPr="00257EB5">
              <w:rPr>
                <w:sz w:val="17"/>
                <w:szCs w:val="17"/>
                <w:lang w:eastAsia="zh-CN"/>
              </w:rPr>
              <w:t xml:space="preserve"> </w:t>
            </w:r>
            <w:r>
              <w:rPr>
                <w:sz w:val="17"/>
                <w:szCs w:val="17"/>
                <w:lang w:eastAsia="zh-CN"/>
              </w:rPr>
              <w:t xml:space="preserve">(cut off point 12 months) </w:t>
            </w:r>
          </w:p>
          <w:p w14:paraId="4443DF82" w14:textId="77777777" w:rsidR="00927CBF" w:rsidRDefault="00927CBF" w:rsidP="00F24CCA">
            <w:pPr>
              <w:spacing w:before="60" w:after="60" w:line="240" w:lineRule="auto"/>
              <w:contextualSpacing/>
              <w:rPr>
                <w:sz w:val="17"/>
                <w:szCs w:val="17"/>
                <w:lang w:eastAsia="zh-CN"/>
              </w:rPr>
            </w:pPr>
          </w:p>
          <w:p w14:paraId="7AE253DE" w14:textId="77777777" w:rsidR="00927CBF" w:rsidRPr="00F24CCA" w:rsidRDefault="00927CBF" w:rsidP="00F24CCA">
            <w:pPr>
              <w:spacing w:before="60" w:after="60" w:line="240" w:lineRule="auto"/>
              <w:contextualSpacing/>
              <w:rPr>
                <w:sz w:val="17"/>
                <w:szCs w:val="17"/>
                <w:lang w:eastAsia="zh-CN"/>
              </w:rPr>
            </w:pPr>
            <w:r>
              <w:rPr>
                <w:sz w:val="17"/>
                <w:szCs w:val="17"/>
                <w:lang w:eastAsia="zh-CN"/>
              </w:rPr>
              <w:t xml:space="preserve">Covariates:  </w:t>
            </w:r>
            <w:r w:rsidRPr="000564D2">
              <w:rPr>
                <w:sz w:val="17"/>
                <w:szCs w:val="17"/>
                <w:lang w:eastAsia="zh-CN"/>
              </w:rPr>
              <w:t xml:space="preserve">year of pregnancy, maternal age at conception, paternal smoking and alcohol use before pregnancy, maternal smoking, alcohol use, chemical occupational exposure, physical occupational exposure, and </w:t>
            </w:r>
            <w:r>
              <w:rPr>
                <w:sz w:val="17"/>
                <w:szCs w:val="17"/>
                <w:lang w:eastAsia="zh-CN"/>
              </w:rPr>
              <w:t>medication use during pregnancy</w:t>
            </w:r>
          </w:p>
        </w:tc>
        <w:tc>
          <w:tcPr>
            <w:tcW w:w="2977" w:type="dxa"/>
            <w:tcBorders>
              <w:top w:val="single" w:sz="4" w:space="0" w:color="1F4E79" w:themeColor="accent1" w:themeShade="80"/>
            </w:tcBorders>
          </w:tcPr>
          <w:p w14:paraId="57B85D17" w14:textId="0D352D49" w:rsidR="00927CBF" w:rsidRDefault="00927CBF" w:rsidP="006A5370">
            <w:pPr>
              <w:spacing w:before="60" w:after="60" w:line="240" w:lineRule="auto"/>
              <w:rPr>
                <w:sz w:val="17"/>
                <w:szCs w:val="17"/>
                <w:lang w:eastAsia="zh-CN"/>
              </w:rPr>
            </w:pPr>
            <w:r>
              <w:rPr>
                <w:sz w:val="17"/>
                <w:szCs w:val="17"/>
                <w:lang w:eastAsia="zh-CN"/>
              </w:rPr>
              <w:lastRenderedPageBreak/>
              <w:t xml:space="preserve">Exposure was assessed based on responses to questionnaire; job titles at 3 months before pregnancy were combined with self-reported exposure to paints, thinners or </w:t>
            </w:r>
            <w:r w:rsidR="00D359B6">
              <w:rPr>
                <w:sz w:val="17"/>
                <w:szCs w:val="17"/>
                <w:lang w:eastAsia="zh-CN"/>
              </w:rPr>
              <w:t xml:space="preserve">cleaning agents </w:t>
            </w:r>
            <w:r>
              <w:rPr>
                <w:sz w:val="17"/>
                <w:szCs w:val="17"/>
                <w:lang w:eastAsia="zh-CN"/>
              </w:rPr>
              <w:t xml:space="preserve">and compared to </w:t>
            </w:r>
            <w:r>
              <w:rPr>
                <w:sz w:val="17"/>
                <w:szCs w:val="17"/>
                <w:lang w:eastAsia="zh-CN"/>
              </w:rPr>
              <w:lastRenderedPageBreak/>
              <w:t>the model described by Burstyn and Kromhout.</w:t>
            </w:r>
            <w:r>
              <w:rPr>
                <w:sz w:val="17"/>
                <w:szCs w:val="17"/>
                <w:lang w:eastAsia="zh-CN"/>
              </w:rPr>
              <w:fldChar w:fldCharType="begin"/>
            </w:r>
            <w:r w:rsidR="00816121">
              <w:rPr>
                <w:sz w:val="17"/>
                <w:szCs w:val="17"/>
                <w:lang w:eastAsia="zh-CN"/>
              </w:rPr>
              <w:instrText xml:space="preserve"> ADDIN EN.CITE &lt;EndNote&gt;&lt;Cite&gt;&lt;Author&gt;Burstyn&lt;/Author&gt;&lt;Year&gt;2002&lt;/Year&gt;&lt;RecNum&gt;65&lt;/RecNum&gt;&lt;DisplayText&gt;&lt;style face="superscript"&gt;54&lt;/style&gt;&lt;/DisplayText&gt;&lt;record&gt;&lt;rec-number&gt;65&lt;/rec-number&gt;&lt;foreign-keys&gt;&lt;key app="EN" db-id="ts0t25s0vv2va1ezfw6vrttvwprff5reztr9" timestamp="1539304984"&gt;65&lt;/key&gt;&lt;/foreign-keys&gt;&lt;ref-type name="Journal Article"&gt;17&lt;/ref-type&gt;&lt;contributors&gt;&lt;authors&gt;&lt;author&gt;Burstyn, I.&lt;/author&gt;&lt;author&gt;Kromhout, H.&lt;/author&gt;&lt;/authors&gt;&lt;/contributors&gt;&lt;auth-address&gt;Univ Utrecht, Inst Risk Assessment Sci, Div Environm &amp;amp; Occupat Hlth, NL-3508 TD Utrecht, Netherlands&lt;/auth-address&gt;&lt;titles&gt;&lt;title&gt;Trends in inhalation exposure to hydrocarbons among commercial painters in The Netherlands&lt;/title&gt;&lt;secondary-title&gt;Scand. J. Work Environ. Health&lt;/secondary-title&gt;&lt;alt-title&gt;Scand J Work Env Hea&lt;/alt-title&gt;&lt;/titles&gt;&lt;pages&gt;429-438&lt;/pages&gt;&lt;volume&gt;28&lt;/volume&gt;&lt;number&gt;6&lt;/number&gt;&lt;keywords&gt;&lt;keyword&gt;database&lt;/keyword&gt;&lt;keyword&gt;determinants of exposure&lt;/keyword&gt;&lt;keyword&gt;exposure assessment&lt;/keyword&gt;&lt;keyword&gt;health surveillance&lt;/keyword&gt;&lt;keyword&gt;mixed-effects models&lt;/keyword&gt;&lt;keyword&gt;nonlinear regression&lt;/keyword&gt;&lt;keyword&gt;single-cell model&lt;/keyword&gt;&lt;keyword&gt;solvents&lt;/keyword&gt;&lt;keyword&gt;toluene&lt;/keyword&gt;&lt;keyword&gt;chronic toxic encephalopathy&lt;/keyword&gt;&lt;keyword&gt;solvent exposure&lt;/keyword&gt;&lt;keyword&gt;spray painters&lt;/keyword&gt;&lt;keyword&gt;mixed-solvents&lt;/keyword&gt;&lt;keyword&gt;dermal model&lt;/keyword&gt;&lt;keyword&gt;construction&lt;/keyword&gt;&lt;keyword&gt;deposition&lt;/keyword&gt;&lt;keyword&gt;workers&lt;/keyword&gt;&lt;/keywords&gt;&lt;dates&gt;&lt;year&gt;2002&lt;/year&gt;&lt;pub-dates&gt;&lt;date&gt;Dec&lt;/date&gt;&lt;/pub-dates&gt;&lt;/dates&gt;&lt;isbn&gt;0355-3140&lt;/isbn&gt;&lt;accession-num&gt;WOS:000180289400008&lt;/accession-num&gt;&lt;urls&gt;&lt;related-urls&gt;&lt;url&gt;&amp;lt;Go to ISI&amp;gt;://WOS:000180289400008&lt;/url&gt;&lt;/related-urls&gt;&lt;/urls&gt;&lt;electronic-resource-num&gt;DOI 10.5271/sjweh.695&lt;/electronic-resource-num&gt;&lt;language&gt;English&lt;/language&gt;&lt;/record&gt;&lt;/Cite&gt;&lt;/EndNote&gt;</w:instrText>
            </w:r>
            <w:r>
              <w:rPr>
                <w:sz w:val="17"/>
                <w:szCs w:val="17"/>
                <w:lang w:eastAsia="zh-CN"/>
              </w:rPr>
              <w:fldChar w:fldCharType="separate"/>
            </w:r>
            <w:r w:rsidR="00816121" w:rsidRPr="00816121">
              <w:rPr>
                <w:noProof/>
                <w:sz w:val="17"/>
                <w:szCs w:val="17"/>
                <w:vertAlign w:val="superscript"/>
                <w:lang w:eastAsia="zh-CN"/>
              </w:rPr>
              <w:t>54</w:t>
            </w:r>
            <w:r>
              <w:rPr>
                <w:sz w:val="17"/>
                <w:szCs w:val="17"/>
                <w:lang w:eastAsia="zh-CN"/>
              </w:rPr>
              <w:fldChar w:fldCharType="end"/>
            </w:r>
            <w:r>
              <w:rPr>
                <w:sz w:val="17"/>
                <w:szCs w:val="17"/>
                <w:lang w:eastAsia="zh-CN"/>
              </w:rPr>
              <w:t xml:space="preserve"> in a similar population in the Netherlands</w:t>
            </w:r>
          </w:p>
          <w:p w14:paraId="56D8157E" w14:textId="77777777" w:rsidR="00927CBF" w:rsidRDefault="00927CBF" w:rsidP="00927CBF">
            <w:pPr>
              <w:spacing w:before="60" w:after="60" w:line="240" w:lineRule="auto"/>
              <w:rPr>
                <w:sz w:val="17"/>
                <w:szCs w:val="17"/>
                <w:lang w:eastAsia="zh-CN"/>
              </w:rPr>
            </w:pPr>
          </w:p>
          <w:p w14:paraId="3ABD7052" w14:textId="77777777" w:rsidR="00927CBF" w:rsidRDefault="00927CBF" w:rsidP="00927CBF">
            <w:pPr>
              <w:spacing w:before="60" w:after="60" w:line="240" w:lineRule="auto"/>
              <w:rPr>
                <w:sz w:val="17"/>
                <w:szCs w:val="17"/>
                <w:lang w:eastAsia="zh-CN"/>
              </w:rPr>
            </w:pPr>
          </w:p>
          <w:p w14:paraId="108AC2B3" w14:textId="77777777" w:rsidR="00927CBF" w:rsidRPr="00CE6649" w:rsidRDefault="00927CBF" w:rsidP="00927CBF">
            <w:pPr>
              <w:spacing w:before="60" w:after="60" w:line="240" w:lineRule="auto"/>
              <w:rPr>
                <w:sz w:val="17"/>
                <w:szCs w:val="17"/>
                <w:lang w:eastAsia="zh-CN"/>
              </w:rPr>
            </w:pPr>
          </w:p>
        </w:tc>
        <w:tc>
          <w:tcPr>
            <w:tcW w:w="992" w:type="dxa"/>
            <w:tcBorders>
              <w:top w:val="single" w:sz="4" w:space="0" w:color="1F4E79" w:themeColor="accent1" w:themeShade="80"/>
            </w:tcBorders>
          </w:tcPr>
          <w:p w14:paraId="365BF664" w14:textId="77777777" w:rsidR="00927CBF" w:rsidRDefault="00927CBF" w:rsidP="00927CBF">
            <w:pPr>
              <w:spacing w:before="60" w:after="60" w:line="240" w:lineRule="auto"/>
              <w:rPr>
                <w:sz w:val="17"/>
                <w:szCs w:val="17"/>
                <w:lang w:eastAsia="zh-CN"/>
              </w:rPr>
            </w:pPr>
            <w:r>
              <w:rPr>
                <w:sz w:val="17"/>
                <w:szCs w:val="17"/>
                <w:lang w:eastAsia="zh-CN"/>
              </w:rPr>
              <w:lastRenderedPageBreak/>
              <w:t>Not reported</w:t>
            </w:r>
          </w:p>
        </w:tc>
      </w:tr>
      <w:tr w:rsidR="00927CBF" w14:paraId="6F7317B3" w14:textId="77777777" w:rsidTr="007669EB">
        <w:tc>
          <w:tcPr>
            <w:tcW w:w="14007" w:type="dxa"/>
            <w:gridSpan w:val="9"/>
            <w:tcBorders>
              <w:top w:val="single" w:sz="4" w:space="0" w:color="1F4E79" w:themeColor="accent1" w:themeShade="80"/>
            </w:tcBorders>
          </w:tcPr>
          <w:p w14:paraId="2E8D57EC" w14:textId="77777777" w:rsidR="00927CBF" w:rsidRPr="000564D2" w:rsidRDefault="00927CBF" w:rsidP="00927CBF">
            <w:pPr>
              <w:spacing w:before="60" w:after="60" w:line="240" w:lineRule="auto"/>
              <w:rPr>
                <w:b/>
                <w:bCs/>
                <w:sz w:val="17"/>
                <w:szCs w:val="17"/>
                <w:lang w:eastAsia="zh-CN"/>
              </w:rPr>
            </w:pPr>
            <w:r w:rsidRPr="000564D2">
              <w:rPr>
                <w:b/>
                <w:bCs/>
                <w:sz w:val="17"/>
                <w:szCs w:val="17"/>
                <w:lang w:eastAsia="zh-CN"/>
              </w:rPr>
              <w:t>Findings:</w:t>
            </w:r>
          </w:p>
          <w:p w14:paraId="7F72BABE" w14:textId="77777777" w:rsidR="00927CBF" w:rsidRDefault="00927CBF" w:rsidP="00927CBF">
            <w:pPr>
              <w:spacing w:before="60" w:after="60" w:line="240" w:lineRule="auto"/>
              <w:rPr>
                <w:sz w:val="17"/>
                <w:szCs w:val="17"/>
                <w:lang w:eastAsia="zh-CN"/>
              </w:rPr>
            </w:pPr>
            <w:r w:rsidRPr="00662AD8">
              <w:rPr>
                <w:sz w:val="17"/>
                <w:szCs w:val="17"/>
                <w:lang w:eastAsia="zh-CN"/>
              </w:rPr>
              <w:t>There was no increased risk of prolonged TTP</w:t>
            </w:r>
            <w:r>
              <w:rPr>
                <w:sz w:val="17"/>
                <w:szCs w:val="17"/>
                <w:lang w:eastAsia="zh-CN"/>
              </w:rPr>
              <w:t xml:space="preserve"> in</w:t>
            </w:r>
            <w:r w:rsidRPr="00662AD8">
              <w:rPr>
                <w:sz w:val="17"/>
                <w:szCs w:val="17"/>
                <w:lang w:eastAsia="zh-CN"/>
              </w:rPr>
              <w:t xml:space="preserve"> </w:t>
            </w:r>
            <w:r>
              <w:rPr>
                <w:sz w:val="17"/>
                <w:szCs w:val="17"/>
                <w:lang w:eastAsia="zh-CN"/>
              </w:rPr>
              <w:t xml:space="preserve">partners of </w:t>
            </w:r>
            <w:r w:rsidRPr="00662AD8">
              <w:rPr>
                <w:sz w:val="17"/>
                <w:szCs w:val="17"/>
                <w:lang w:eastAsia="zh-CN"/>
              </w:rPr>
              <w:t>painters compared to carpenters</w:t>
            </w:r>
            <w:r>
              <w:rPr>
                <w:sz w:val="17"/>
                <w:szCs w:val="17"/>
                <w:lang w:eastAsia="zh-CN"/>
              </w:rPr>
              <w:t xml:space="preserve"> (OR 1.1; 95% CI 0.7-</w:t>
            </w:r>
            <w:r w:rsidRPr="00662AD8">
              <w:rPr>
                <w:sz w:val="17"/>
                <w:szCs w:val="17"/>
                <w:lang w:eastAsia="zh-CN"/>
              </w:rPr>
              <w:t>1.9</w:t>
            </w:r>
            <w:r>
              <w:rPr>
                <w:sz w:val="17"/>
                <w:szCs w:val="17"/>
                <w:lang w:eastAsia="zh-CN"/>
              </w:rPr>
              <w:t xml:space="preserve">). </w:t>
            </w:r>
          </w:p>
        </w:tc>
      </w:tr>
      <w:tr w:rsidR="005365C4" w14:paraId="08B9D05B" w14:textId="77777777" w:rsidTr="007669EB">
        <w:tc>
          <w:tcPr>
            <w:tcW w:w="987" w:type="dxa"/>
            <w:tcBorders>
              <w:top w:val="single" w:sz="4" w:space="0" w:color="1F4E79" w:themeColor="accent1" w:themeShade="80"/>
            </w:tcBorders>
          </w:tcPr>
          <w:p w14:paraId="2D611C40" w14:textId="7A2EA255" w:rsidR="005365C4" w:rsidRDefault="005365C4" w:rsidP="006A5370">
            <w:pPr>
              <w:spacing w:before="60" w:after="60" w:line="240" w:lineRule="auto"/>
              <w:rPr>
                <w:sz w:val="17"/>
                <w:szCs w:val="17"/>
                <w:lang w:eastAsia="zh-CN"/>
              </w:rPr>
            </w:pPr>
            <w:r>
              <w:rPr>
                <w:sz w:val="17"/>
                <w:szCs w:val="17"/>
                <w:lang w:eastAsia="zh-CN"/>
              </w:rPr>
              <w:t>Lemasters 1999</w:t>
            </w:r>
            <w:r w:rsidR="00F24CCA">
              <w:rPr>
                <w:sz w:val="17"/>
                <w:szCs w:val="17"/>
                <w:lang w:eastAsia="zh-CN"/>
              </w:rPr>
              <w:fldChar w:fldCharType="begin"/>
            </w:r>
            <w:r w:rsidR="006A5370">
              <w:rPr>
                <w:sz w:val="17"/>
                <w:szCs w:val="17"/>
                <w:lang w:eastAsia="zh-CN"/>
              </w:rPr>
              <w:instrText xml:space="preserve"> ADDIN EN.CITE &lt;EndNote&gt;&lt;Cite&gt;&lt;Author&gt;Lemasters&lt;/Author&gt;&lt;Year&gt;1999&lt;/Year&gt;&lt;RecNum&gt;3&lt;/RecNum&gt;&lt;DisplayText&gt;&lt;style face="superscript"&gt;8&lt;/style&gt;&lt;/DisplayText&gt;&lt;record&gt;&lt;rec-number&gt;3&lt;/rec-number&gt;&lt;foreign-keys&gt;&lt;key app="EN" db-id="ts0t25s0vv2va1ezfw6vrttvwprff5reztr9" timestamp="1537765215"&gt;3&lt;/key&gt;&lt;/foreign-keys&gt;&lt;ref-type name="Journal Article"&gt;17&lt;/ref-type&gt;&lt;contributors&gt;&lt;authors&gt;&lt;author&gt;Lemasters, G. K.&lt;/author&gt;&lt;author&gt;Olsen, D. M.&lt;/author&gt;&lt;author&gt;Yiin, J. H.&lt;/author&gt;&lt;author&gt;Lockey, J. E.&lt;/author&gt;&lt;author&gt;Shukla, R.&lt;/author&gt;&lt;author&gt;Selevan, S. G.&lt;/author&gt;&lt;author&gt;Schrader, S. M.&lt;/author&gt;&lt;author&gt;Toth, G. P.&lt;/author&gt;&lt;author&gt;Evenson, D. P.&lt;/author&gt;&lt;author&gt;Huszar, G. B.&lt;/author&gt;&lt;/authors&gt;&lt;/contributors&gt;&lt;titles&gt;&lt;title&gt;Male reproductive effects of solvent and fuel exposure during aircraft maintenance&lt;/title&gt;&lt;secondary-title&gt;Reprod Toxicol&lt;/secondary-title&gt;&lt;/titles&gt;&lt;periodical&gt;&lt;full-title&gt;Reproductive Toxicology&lt;/full-title&gt;&lt;abbr-1&gt;Reprod. Toxicol.&lt;/abbr-1&gt;&lt;abbr-2&gt;Reprod Toxicol&lt;/abbr-2&gt;&lt;/periodical&gt;&lt;pages&gt;155-166&lt;/pages&gt;&lt;volume&gt;13&lt;/volume&gt;&lt;number&gt;3&lt;/number&gt;&lt;dates&gt;&lt;year&gt;1999&lt;/year&gt;&lt;/dates&gt;&lt;accession-num&gt;20027771&lt;/accession-num&gt;&lt;urls&gt;&lt;related-urls&gt;&lt;url&gt;http://dx.doi.org/10.1016/S0890-6238(99)00012-X&lt;/url&gt;&lt;url&gt;https://www.sciencedirect.com/science/article/pii/S089062389900012X?via%3Dihub&lt;/url&gt;&lt;/related-urls&gt;&lt;/urls&gt;&lt;/record&gt;&lt;/Cite&gt;&lt;/EndNote&gt;</w:instrText>
            </w:r>
            <w:r w:rsidR="00F24CCA">
              <w:rPr>
                <w:sz w:val="17"/>
                <w:szCs w:val="17"/>
                <w:lang w:eastAsia="zh-CN"/>
              </w:rPr>
              <w:fldChar w:fldCharType="separate"/>
            </w:r>
            <w:r w:rsidR="006A5370" w:rsidRPr="006A5370">
              <w:rPr>
                <w:noProof/>
                <w:sz w:val="17"/>
                <w:szCs w:val="17"/>
                <w:vertAlign w:val="superscript"/>
                <w:lang w:eastAsia="zh-CN"/>
              </w:rPr>
              <w:t>8</w:t>
            </w:r>
            <w:r w:rsidR="00F24CCA">
              <w:rPr>
                <w:sz w:val="17"/>
                <w:szCs w:val="17"/>
                <w:lang w:eastAsia="zh-CN"/>
              </w:rPr>
              <w:fldChar w:fldCharType="end"/>
            </w:r>
          </w:p>
        </w:tc>
        <w:tc>
          <w:tcPr>
            <w:tcW w:w="1418" w:type="dxa"/>
            <w:tcBorders>
              <w:top w:val="single" w:sz="4" w:space="0" w:color="1F4E79" w:themeColor="accent1" w:themeShade="80"/>
            </w:tcBorders>
          </w:tcPr>
          <w:p w14:paraId="01857E39" w14:textId="77777777" w:rsidR="005365C4" w:rsidRDefault="005365C4" w:rsidP="005365C4">
            <w:pPr>
              <w:spacing w:before="60" w:after="60" w:line="240" w:lineRule="auto"/>
              <w:rPr>
                <w:sz w:val="17"/>
                <w:szCs w:val="17"/>
                <w:lang w:eastAsia="zh-CN"/>
              </w:rPr>
            </w:pPr>
            <w:r>
              <w:rPr>
                <w:sz w:val="17"/>
                <w:szCs w:val="17"/>
                <w:lang w:eastAsia="zh-CN"/>
              </w:rPr>
              <w:t>Prospective cohort (repeated measure design)</w:t>
            </w:r>
          </w:p>
          <w:p w14:paraId="7948024E" w14:textId="77777777" w:rsidR="005365C4" w:rsidRDefault="005365C4" w:rsidP="005365C4">
            <w:pPr>
              <w:spacing w:before="60" w:after="60" w:line="240" w:lineRule="auto"/>
              <w:rPr>
                <w:sz w:val="17"/>
                <w:szCs w:val="17"/>
                <w:lang w:eastAsia="zh-CN"/>
              </w:rPr>
            </w:pPr>
            <w:r>
              <w:rPr>
                <w:sz w:val="17"/>
                <w:szCs w:val="17"/>
                <w:lang w:eastAsia="zh-CN"/>
              </w:rPr>
              <w:t>Questionnaires administered face to face; exposure assessment and semen analysis</w:t>
            </w:r>
          </w:p>
        </w:tc>
        <w:tc>
          <w:tcPr>
            <w:tcW w:w="992" w:type="dxa"/>
            <w:tcBorders>
              <w:top w:val="single" w:sz="4" w:space="0" w:color="1F4E79" w:themeColor="accent1" w:themeShade="80"/>
            </w:tcBorders>
          </w:tcPr>
          <w:p w14:paraId="5A8D73FB" w14:textId="77777777" w:rsidR="005365C4" w:rsidRDefault="005365C4" w:rsidP="005365C4">
            <w:pPr>
              <w:spacing w:before="60" w:after="60" w:line="240" w:lineRule="auto"/>
              <w:rPr>
                <w:sz w:val="17"/>
                <w:szCs w:val="17"/>
                <w:lang w:eastAsia="zh-CN"/>
              </w:rPr>
            </w:pPr>
            <w:r>
              <w:rPr>
                <w:sz w:val="17"/>
                <w:szCs w:val="17"/>
                <w:lang w:eastAsia="zh-CN"/>
              </w:rPr>
              <w:t>USA</w:t>
            </w:r>
          </w:p>
        </w:tc>
        <w:tc>
          <w:tcPr>
            <w:tcW w:w="1395" w:type="dxa"/>
            <w:tcBorders>
              <w:top w:val="single" w:sz="4" w:space="0" w:color="1F4E79" w:themeColor="accent1" w:themeShade="80"/>
            </w:tcBorders>
          </w:tcPr>
          <w:p w14:paraId="7FA73D1F" w14:textId="77777777" w:rsidR="005365C4" w:rsidRDefault="005365C4" w:rsidP="005365C4">
            <w:pPr>
              <w:spacing w:before="60" w:after="60" w:line="240" w:lineRule="auto"/>
              <w:rPr>
                <w:sz w:val="17"/>
                <w:szCs w:val="17"/>
                <w:lang w:eastAsia="zh-CN"/>
              </w:rPr>
            </w:pPr>
            <w:r w:rsidRPr="00F86982">
              <w:rPr>
                <w:sz w:val="17"/>
                <w:szCs w:val="17"/>
                <w:lang w:eastAsia="zh-CN"/>
              </w:rPr>
              <w:t>Volunteer civilian or active-duty military personnel at one USAF base who performed aircraft maintenance duties</w:t>
            </w:r>
          </w:p>
          <w:p w14:paraId="4DE0BF67" w14:textId="77777777" w:rsidR="005365C4" w:rsidRDefault="005365C4" w:rsidP="005365C4">
            <w:pPr>
              <w:spacing w:before="60" w:after="60" w:line="240" w:lineRule="auto"/>
              <w:rPr>
                <w:sz w:val="17"/>
                <w:szCs w:val="17"/>
                <w:lang w:eastAsia="zh-CN"/>
              </w:rPr>
            </w:pPr>
            <w:r>
              <w:rPr>
                <w:sz w:val="17"/>
                <w:szCs w:val="17"/>
                <w:lang w:eastAsia="zh-CN"/>
              </w:rPr>
              <w:t>(N=58)</w:t>
            </w:r>
          </w:p>
        </w:tc>
        <w:tc>
          <w:tcPr>
            <w:tcW w:w="1418" w:type="dxa"/>
            <w:tcBorders>
              <w:top w:val="single" w:sz="4" w:space="0" w:color="1F4E79" w:themeColor="accent1" w:themeShade="80"/>
            </w:tcBorders>
          </w:tcPr>
          <w:p w14:paraId="421BB70C" w14:textId="46FBD564" w:rsidR="005365C4" w:rsidRDefault="005365C4" w:rsidP="005365C4">
            <w:pPr>
              <w:spacing w:before="60" w:after="60" w:line="240" w:lineRule="auto"/>
              <w:rPr>
                <w:sz w:val="17"/>
                <w:szCs w:val="17"/>
                <w:lang w:eastAsia="zh-CN"/>
              </w:rPr>
            </w:pPr>
            <w:r>
              <w:rPr>
                <w:sz w:val="17"/>
                <w:szCs w:val="17"/>
                <w:lang w:eastAsia="zh-CN"/>
              </w:rPr>
              <w:t>Jet fuel workers (n=15)</w:t>
            </w:r>
          </w:p>
          <w:p w14:paraId="3C4A1F07" w14:textId="77777777" w:rsidR="005365C4" w:rsidRDefault="005365C4" w:rsidP="005365C4">
            <w:pPr>
              <w:spacing w:before="60" w:after="60" w:line="240" w:lineRule="auto"/>
              <w:rPr>
                <w:sz w:val="17"/>
                <w:szCs w:val="17"/>
                <w:lang w:eastAsia="zh-CN"/>
              </w:rPr>
            </w:pPr>
            <w:r>
              <w:rPr>
                <w:sz w:val="17"/>
                <w:szCs w:val="17"/>
                <w:lang w:eastAsia="zh-CN"/>
              </w:rPr>
              <w:t>Flight line workers (n=23)</w:t>
            </w:r>
          </w:p>
          <w:p w14:paraId="029516F4" w14:textId="77777777" w:rsidR="005365C4" w:rsidRDefault="005365C4" w:rsidP="005365C4">
            <w:pPr>
              <w:spacing w:before="60" w:after="60" w:line="240" w:lineRule="auto"/>
              <w:rPr>
                <w:sz w:val="17"/>
                <w:szCs w:val="17"/>
                <w:lang w:eastAsia="zh-CN"/>
              </w:rPr>
            </w:pPr>
            <w:r>
              <w:rPr>
                <w:sz w:val="17"/>
                <w:szCs w:val="17"/>
                <w:lang w:eastAsia="zh-CN"/>
              </w:rPr>
              <w:t>Sheet metal works (n=6)</w:t>
            </w:r>
          </w:p>
          <w:p w14:paraId="2C9E4617" w14:textId="77777777" w:rsidR="005365C4" w:rsidRDefault="005365C4" w:rsidP="005365C4">
            <w:pPr>
              <w:spacing w:before="60" w:after="60" w:line="240" w:lineRule="auto"/>
              <w:rPr>
                <w:sz w:val="17"/>
                <w:szCs w:val="17"/>
                <w:lang w:eastAsia="zh-CN"/>
              </w:rPr>
            </w:pPr>
            <w:r>
              <w:rPr>
                <w:sz w:val="17"/>
                <w:szCs w:val="17"/>
                <w:lang w:eastAsia="zh-CN"/>
              </w:rPr>
              <w:t>Paint shop workers (n=6)</w:t>
            </w:r>
          </w:p>
        </w:tc>
        <w:tc>
          <w:tcPr>
            <w:tcW w:w="1276" w:type="dxa"/>
            <w:tcBorders>
              <w:top w:val="single" w:sz="4" w:space="0" w:color="1F4E79" w:themeColor="accent1" w:themeShade="80"/>
            </w:tcBorders>
          </w:tcPr>
          <w:p w14:paraId="4EF3A3B8" w14:textId="77777777" w:rsidR="005365C4" w:rsidRDefault="005365C4" w:rsidP="005365C4">
            <w:pPr>
              <w:spacing w:before="60" w:after="60" w:line="240" w:lineRule="auto"/>
              <w:rPr>
                <w:sz w:val="17"/>
                <w:szCs w:val="17"/>
                <w:lang w:eastAsia="zh-CN"/>
              </w:rPr>
            </w:pPr>
            <w:r>
              <w:rPr>
                <w:sz w:val="17"/>
                <w:szCs w:val="17"/>
                <w:lang w:eastAsia="zh-CN"/>
              </w:rPr>
              <w:t>Not exposed</w:t>
            </w:r>
          </w:p>
          <w:p w14:paraId="73DC9FA2" w14:textId="77777777" w:rsidR="005365C4" w:rsidRDefault="005365C4" w:rsidP="005365C4">
            <w:pPr>
              <w:spacing w:before="60" w:after="60" w:line="240" w:lineRule="auto"/>
              <w:rPr>
                <w:sz w:val="17"/>
                <w:szCs w:val="17"/>
                <w:lang w:eastAsia="zh-CN"/>
              </w:rPr>
            </w:pPr>
            <w:r>
              <w:rPr>
                <w:sz w:val="17"/>
                <w:szCs w:val="17"/>
                <w:lang w:eastAsia="zh-CN"/>
              </w:rPr>
              <w:t>n=6</w:t>
            </w:r>
          </w:p>
        </w:tc>
        <w:tc>
          <w:tcPr>
            <w:tcW w:w="2552" w:type="dxa"/>
            <w:tcBorders>
              <w:top w:val="single" w:sz="4" w:space="0" w:color="1F4E79" w:themeColor="accent1" w:themeShade="80"/>
            </w:tcBorders>
          </w:tcPr>
          <w:p w14:paraId="71E5093A" w14:textId="77777777" w:rsidR="005365C4" w:rsidRDefault="005365C4" w:rsidP="005365C4">
            <w:pPr>
              <w:spacing w:before="60" w:after="60" w:line="240" w:lineRule="auto"/>
              <w:contextualSpacing/>
              <w:rPr>
                <w:sz w:val="17"/>
                <w:szCs w:val="17"/>
                <w:lang w:eastAsia="zh-CN"/>
              </w:rPr>
            </w:pPr>
            <w:r>
              <w:rPr>
                <w:sz w:val="17"/>
                <w:szCs w:val="17"/>
                <w:lang w:eastAsia="zh-CN"/>
              </w:rPr>
              <w:t>Sperm production, structure and function:</w:t>
            </w:r>
          </w:p>
          <w:p w14:paraId="7A9FEE2D" w14:textId="77777777" w:rsidR="005365C4" w:rsidRPr="00E665D4" w:rsidRDefault="005365C4" w:rsidP="00DA6F89">
            <w:pPr>
              <w:pStyle w:val="ListParagraph"/>
              <w:numPr>
                <w:ilvl w:val="0"/>
                <w:numId w:val="26"/>
              </w:numPr>
              <w:spacing w:before="60" w:after="60" w:line="240" w:lineRule="auto"/>
              <w:ind w:left="193" w:hanging="193"/>
              <w:contextualSpacing/>
              <w:rPr>
                <w:sz w:val="17"/>
                <w:szCs w:val="17"/>
                <w:lang w:eastAsia="zh-CN"/>
              </w:rPr>
            </w:pPr>
            <w:r w:rsidRPr="00E665D4">
              <w:rPr>
                <w:sz w:val="17"/>
                <w:szCs w:val="17"/>
                <w:lang w:eastAsia="zh-CN"/>
              </w:rPr>
              <w:t>Sperm concentration (million per ml)</w:t>
            </w:r>
          </w:p>
          <w:p w14:paraId="64813B24" w14:textId="77777777" w:rsidR="005365C4" w:rsidRPr="00E665D4" w:rsidRDefault="005365C4" w:rsidP="00DA6F89">
            <w:pPr>
              <w:pStyle w:val="ListParagraph"/>
              <w:numPr>
                <w:ilvl w:val="0"/>
                <w:numId w:val="26"/>
              </w:numPr>
              <w:spacing w:before="60" w:after="60" w:line="240" w:lineRule="auto"/>
              <w:ind w:left="193" w:hanging="193"/>
              <w:contextualSpacing/>
              <w:rPr>
                <w:sz w:val="17"/>
                <w:szCs w:val="17"/>
                <w:lang w:eastAsia="zh-CN"/>
              </w:rPr>
            </w:pPr>
            <w:r w:rsidRPr="00E665D4">
              <w:rPr>
                <w:sz w:val="17"/>
                <w:szCs w:val="17"/>
                <w:lang w:eastAsia="zh-CN"/>
              </w:rPr>
              <w:t>Percent motile sperm</w:t>
            </w:r>
          </w:p>
          <w:p w14:paraId="4CC6CB97" w14:textId="77777777" w:rsidR="005365C4" w:rsidRPr="00E665D4" w:rsidRDefault="005365C4" w:rsidP="00DA6F89">
            <w:pPr>
              <w:pStyle w:val="ListParagraph"/>
              <w:numPr>
                <w:ilvl w:val="0"/>
                <w:numId w:val="26"/>
              </w:numPr>
              <w:spacing w:before="60" w:after="60" w:line="240" w:lineRule="auto"/>
              <w:ind w:left="193" w:hanging="193"/>
              <w:contextualSpacing/>
              <w:rPr>
                <w:sz w:val="17"/>
                <w:szCs w:val="17"/>
                <w:lang w:eastAsia="zh-CN"/>
              </w:rPr>
            </w:pPr>
            <w:r w:rsidRPr="00E665D4">
              <w:rPr>
                <w:sz w:val="17"/>
                <w:szCs w:val="17"/>
                <w:lang w:eastAsia="zh-CN"/>
              </w:rPr>
              <w:t>Percent normal morphology</w:t>
            </w:r>
          </w:p>
          <w:p w14:paraId="017D2ED6" w14:textId="77777777" w:rsidR="005365C4" w:rsidRDefault="005365C4" w:rsidP="005365C4">
            <w:pPr>
              <w:spacing w:before="60" w:after="60" w:line="240" w:lineRule="auto"/>
              <w:contextualSpacing/>
              <w:rPr>
                <w:sz w:val="17"/>
                <w:szCs w:val="17"/>
                <w:lang w:eastAsia="zh-CN"/>
              </w:rPr>
            </w:pPr>
            <w:r>
              <w:rPr>
                <w:sz w:val="17"/>
                <w:szCs w:val="17"/>
                <w:lang w:eastAsia="zh-CN"/>
              </w:rPr>
              <w:t>Morphometry:</w:t>
            </w:r>
          </w:p>
          <w:p w14:paraId="3A7A6617" w14:textId="77777777" w:rsidR="005365C4" w:rsidRPr="00E665D4" w:rsidRDefault="005365C4" w:rsidP="005365C4">
            <w:pPr>
              <w:pStyle w:val="ListParagraph"/>
              <w:numPr>
                <w:ilvl w:val="0"/>
                <w:numId w:val="27"/>
              </w:numPr>
              <w:spacing w:before="60" w:after="60" w:line="240" w:lineRule="auto"/>
              <w:contextualSpacing/>
              <w:rPr>
                <w:sz w:val="17"/>
                <w:szCs w:val="17"/>
                <w:lang w:eastAsia="zh-CN"/>
              </w:rPr>
            </w:pPr>
            <w:r w:rsidRPr="00E665D4">
              <w:rPr>
                <w:sz w:val="17"/>
                <w:szCs w:val="17"/>
                <w:lang w:eastAsia="zh-CN"/>
              </w:rPr>
              <w:t>Length</w:t>
            </w:r>
            <w:r>
              <w:rPr>
                <w:sz w:val="17"/>
                <w:szCs w:val="17"/>
                <w:lang w:eastAsia="zh-CN"/>
              </w:rPr>
              <w:t xml:space="preserve"> (</w:t>
            </w:r>
            <w:r>
              <w:rPr>
                <w:rFonts w:cstheme="minorHAnsi"/>
                <w:sz w:val="17"/>
                <w:szCs w:val="17"/>
                <w:lang w:eastAsia="zh-CN"/>
              </w:rPr>
              <w:t>µ</w:t>
            </w:r>
            <w:r>
              <w:rPr>
                <w:sz w:val="17"/>
                <w:szCs w:val="17"/>
                <w:lang w:eastAsia="zh-CN"/>
              </w:rPr>
              <w:t>m)</w:t>
            </w:r>
          </w:p>
          <w:p w14:paraId="04AB497E" w14:textId="77777777" w:rsidR="005365C4" w:rsidRPr="00E665D4" w:rsidRDefault="005365C4" w:rsidP="005365C4">
            <w:pPr>
              <w:pStyle w:val="ListParagraph"/>
              <w:numPr>
                <w:ilvl w:val="0"/>
                <w:numId w:val="27"/>
              </w:numPr>
              <w:spacing w:before="60" w:after="60" w:line="240" w:lineRule="auto"/>
              <w:contextualSpacing/>
              <w:rPr>
                <w:sz w:val="17"/>
                <w:szCs w:val="17"/>
                <w:lang w:eastAsia="zh-CN"/>
              </w:rPr>
            </w:pPr>
            <w:r w:rsidRPr="00E665D4">
              <w:rPr>
                <w:sz w:val="17"/>
                <w:szCs w:val="17"/>
                <w:lang w:eastAsia="zh-CN"/>
              </w:rPr>
              <w:t>Width</w:t>
            </w:r>
            <w:r>
              <w:rPr>
                <w:sz w:val="17"/>
                <w:szCs w:val="17"/>
                <w:lang w:eastAsia="zh-CN"/>
              </w:rPr>
              <w:t xml:space="preserve"> </w:t>
            </w:r>
            <w:r w:rsidRPr="00636471">
              <w:rPr>
                <w:sz w:val="17"/>
                <w:szCs w:val="17"/>
                <w:lang w:eastAsia="zh-CN"/>
              </w:rPr>
              <w:t>(µm)</w:t>
            </w:r>
          </w:p>
          <w:p w14:paraId="3A2F0A24" w14:textId="77777777" w:rsidR="005365C4" w:rsidRDefault="005365C4" w:rsidP="005365C4">
            <w:pPr>
              <w:pStyle w:val="ListParagraph"/>
              <w:numPr>
                <w:ilvl w:val="0"/>
                <w:numId w:val="27"/>
              </w:numPr>
              <w:spacing w:before="60" w:after="60" w:line="240" w:lineRule="auto"/>
              <w:contextualSpacing/>
              <w:rPr>
                <w:sz w:val="17"/>
                <w:szCs w:val="17"/>
                <w:lang w:eastAsia="zh-CN"/>
              </w:rPr>
            </w:pPr>
            <w:r w:rsidRPr="00E665D4">
              <w:rPr>
                <w:sz w:val="17"/>
                <w:szCs w:val="17"/>
                <w:lang w:eastAsia="zh-CN"/>
              </w:rPr>
              <w:t>Width to length ratio</w:t>
            </w:r>
          </w:p>
          <w:p w14:paraId="39A4D6BA" w14:textId="6C820A95" w:rsidR="005365C4" w:rsidRDefault="005365C4" w:rsidP="005365C4">
            <w:pPr>
              <w:spacing w:before="60" w:after="60" w:line="240" w:lineRule="auto"/>
              <w:contextualSpacing/>
              <w:rPr>
                <w:sz w:val="17"/>
                <w:szCs w:val="17"/>
                <w:lang w:eastAsia="zh-CN"/>
              </w:rPr>
            </w:pPr>
            <w:r>
              <w:rPr>
                <w:sz w:val="17"/>
                <w:szCs w:val="17"/>
                <w:lang w:eastAsia="zh-CN"/>
              </w:rPr>
              <w:t>S</w:t>
            </w:r>
            <w:r w:rsidR="00E9689D">
              <w:rPr>
                <w:sz w:val="17"/>
                <w:szCs w:val="17"/>
                <w:lang w:eastAsia="zh-CN"/>
              </w:rPr>
              <w:t>perm c</w:t>
            </w:r>
            <w:r>
              <w:rPr>
                <w:sz w:val="17"/>
                <w:szCs w:val="17"/>
                <w:lang w:eastAsia="zh-CN"/>
              </w:rPr>
              <w:t>hromati</w:t>
            </w:r>
            <w:r w:rsidR="00E9689D">
              <w:rPr>
                <w:sz w:val="17"/>
                <w:szCs w:val="17"/>
                <w:lang w:eastAsia="zh-CN"/>
              </w:rPr>
              <w:t xml:space="preserve">n </w:t>
            </w:r>
            <w:r>
              <w:rPr>
                <w:sz w:val="17"/>
                <w:szCs w:val="17"/>
                <w:lang w:eastAsia="zh-CN"/>
              </w:rPr>
              <w:t>structure assay (SCSA)</w:t>
            </w:r>
          </w:p>
          <w:p w14:paraId="03CE7AA3" w14:textId="48F91DF0" w:rsidR="005365C4" w:rsidRPr="00E665D4" w:rsidRDefault="005365C4" w:rsidP="005365C4">
            <w:pPr>
              <w:pStyle w:val="ListParagraph"/>
              <w:numPr>
                <w:ilvl w:val="0"/>
                <w:numId w:val="28"/>
              </w:numPr>
              <w:spacing w:before="60" w:after="60" w:line="240" w:lineRule="auto"/>
              <w:contextualSpacing/>
              <w:rPr>
                <w:sz w:val="17"/>
                <w:szCs w:val="17"/>
                <w:lang w:eastAsia="zh-CN"/>
              </w:rPr>
            </w:pPr>
            <w:r>
              <w:rPr>
                <w:sz w:val="17"/>
                <w:szCs w:val="17"/>
                <w:lang w:eastAsia="zh-CN"/>
              </w:rPr>
              <w:t>%</w:t>
            </w:r>
            <w:r w:rsidR="00376603">
              <w:rPr>
                <w:sz w:val="17"/>
                <w:szCs w:val="17"/>
                <w:lang w:eastAsia="zh-CN"/>
              </w:rPr>
              <w:t xml:space="preserve"> </w:t>
            </w:r>
            <w:r>
              <w:rPr>
                <w:sz w:val="17"/>
                <w:szCs w:val="17"/>
                <w:lang w:eastAsia="zh-CN"/>
              </w:rPr>
              <w:t xml:space="preserve">cells DNA denatured </w:t>
            </w:r>
          </w:p>
          <w:p w14:paraId="23436342" w14:textId="77777777" w:rsidR="005365C4" w:rsidRPr="00571757" w:rsidRDefault="005365C4" w:rsidP="005365C4">
            <w:pPr>
              <w:spacing w:before="60" w:after="60" w:line="240" w:lineRule="auto"/>
              <w:contextualSpacing/>
              <w:rPr>
                <w:sz w:val="17"/>
                <w:szCs w:val="17"/>
                <w:lang w:eastAsia="zh-CN"/>
              </w:rPr>
            </w:pPr>
            <w:r w:rsidRPr="00571757">
              <w:rPr>
                <w:sz w:val="17"/>
                <w:szCs w:val="17"/>
                <w:lang w:eastAsia="zh-CN"/>
              </w:rPr>
              <w:t>Time points of outcome</w:t>
            </w:r>
            <w:r>
              <w:rPr>
                <w:sz w:val="17"/>
                <w:szCs w:val="17"/>
                <w:lang w:eastAsia="zh-CN"/>
              </w:rPr>
              <w:t xml:space="preserve"> </w:t>
            </w:r>
            <w:r w:rsidRPr="00571757">
              <w:rPr>
                <w:sz w:val="17"/>
                <w:szCs w:val="17"/>
                <w:lang w:eastAsia="zh-CN"/>
              </w:rPr>
              <w:t>assessment:</w:t>
            </w:r>
          </w:p>
          <w:p w14:paraId="2A0BCCC2" w14:textId="677CF6EA" w:rsidR="003018D8" w:rsidRPr="00B613C8" w:rsidRDefault="005365C4" w:rsidP="00B613C8">
            <w:pPr>
              <w:pStyle w:val="ListParagraph"/>
              <w:numPr>
                <w:ilvl w:val="0"/>
                <w:numId w:val="28"/>
              </w:numPr>
              <w:spacing w:before="60" w:after="60" w:line="240" w:lineRule="auto"/>
              <w:contextualSpacing/>
              <w:rPr>
                <w:sz w:val="17"/>
                <w:szCs w:val="17"/>
                <w:lang w:eastAsia="zh-CN"/>
              </w:rPr>
            </w:pPr>
            <w:r w:rsidRPr="00B613C8">
              <w:rPr>
                <w:sz w:val="17"/>
                <w:szCs w:val="17"/>
                <w:lang w:eastAsia="zh-CN"/>
              </w:rPr>
              <w:t>Baseline</w:t>
            </w:r>
            <w:r w:rsidR="00DA6F89" w:rsidRPr="00B613C8">
              <w:rPr>
                <w:sz w:val="17"/>
                <w:szCs w:val="17"/>
                <w:lang w:eastAsia="zh-CN"/>
              </w:rPr>
              <w:t>, a</w:t>
            </w:r>
            <w:r w:rsidRPr="00B613C8">
              <w:rPr>
                <w:sz w:val="17"/>
                <w:szCs w:val="17"/>
                <w:lang w:eastAsia="zh-CN"/>
              </w:rPr>
              <w:t>t 15 weeks</w:t>
            </w:r>
            <w:r w:rsidR="00DA6F89" w:rsidRPr="00B613C8">
              <w:rPr>
                <w:sz w:val="17"/>
                <w:szCs w:val="17"/>
                <w:lang w:eastAsia="zh-CN"/>
              </w:rPr>
              <w:t>, a</w:t>
            </w:r>
            <w:r w:rsidRPr="00B613C8">
              <w:rPr>
                <w:sz w:val="17"/>
                <w:szCs w:val="17"/>
                <w:lang w:eastAsia="zh-CN"/>
              </w:rPr>
              <w:t>t 30 weeks</w:t>
            </w:r>
          </w:p>
          <w:p w14:paraId="7EBFBA0E" w14:textId="3560543F" w:rsidR="005365C4" w:rsidRPr="00B613C8" w:rsidRDefault="003018D8" w:rsidP="00B613C8">
            <w:pPr>
              <w:spacing w:before="60" w:after="60" w:line="240" w:lineRule="auto"/>
              <w:contextualSpacing/>
              <w:rPr>
                <w:sz w:val="17"/>
                <w:szCs w:val="17"/>
                <w:lang w:val="en-GB" w:eastAsia="zh-CN"/>
              </w:rPr>
            </w:pPr>
            <w:r>
              <w:rPr>
                <w:sz w:val="17"/>
                <w:szCs w:val="17"/>
                <w:lang w:eastAsia="zh-CN"/>
              </w:rPr>
              <w:lastRenderedPageBreak/>
              <w:t>Covariates</w:t>
            </w:r>
            <w:r w:rsidR="00B613C8">
              <w:rPr>
                <w:sz w:val="17"/>
                <w:szCs w:val="17"/>
                <w:lang w:eastAsia="zh-CN"/>
              </w:rPr>
              <w:t>: a</w:t>
            </w:r>
            <w:r>
              <w:rPr>
                <w:sz w:val="17"/>
                <w:szCs w:val="17"/>
                <w:lang w:eastAsia="zh-CN"/>
              </w:rPr>
              <w:t>ge, race, smoking, alcohol consumption, presence of sexually transmitted diseases, hot baths and season the sample was taken</w:t>
            </w:r>
          </w:p>
        </w:tc>
        <w:tc>
          <w:tcPr>
            <w:tcW w:w="2977" w:type="dxa"/>
            <w:tcBorders>
              <w:top w:val="single" w:sz="4" w:space="0" w:color="1F4E79" w:themeColor="accent1" w:themeShade="80"/>
            </w:tcBorders>
          </w:tcPr>
          <w:p w14:paraId="1C51B209" w14:textId="77777777" w:rsidR="005365C4" w:rsidRDefault="005365C4" w:rsidP="005365C4">
            <w:pPr>
              <w:spacing w:before="60" w:after="60" w:line="240" w:lineRule="auto"/>
              <w:rPr>
                <w:sz w:val="17"/>
                <w:szCs w:val="17"/>
                <w:lang w:eastAsia="zh-CN"/>
              </w:rPr>
            </w:pPr>
            <w:r w:rsidRPr="00EC0A47">
              <w:rPr>
                <w:sz w:val="17"/>
                <w:szCs w:val="17"/>
                <w:lang w:eastAsia="zh-CN"/>
              </w:rPr>
              <w:lastRenderedPageBreak/>
              <w:t>Questionnaires:</w:t>
            </w:r>
            <w:r>
              <w:rPr>
                <w:sz w:val="17"/>
                <w:szCs w:val="17"/>
                <w:lang w:eastAsia="zh-CN"/>
              </w:rPr>
              <w:t xml:space="preserve"> </w:t>
            </w:r>
            <w:r w:rsidRPr="00EC0A47">
              <w:rPr>
                <w:sz w:val="17"/>
                <w:szCs w:val="17"/>
                <w:lang w:eastAsia="zh-CN"/>
              </w:rPr>
              <w:t>included medical and</w:t>
            </w:r>
            <w:r>
              <w:rPr>
                <w:sz w:val="17"/>
                <w:szCs w:val="17"/>
                <w:lang w:eastAsia="zh-CN"/>
              </w:rPr>
              <w:t xml:space="preserve"> </w:t>
            </w:r>
            <w:r w:rsidRPr="00EC0A47">
              <w:rPr>
                <w:sz w:val="17"/>
                <w:szCs w:val="17"/>
                <w:lang w:eastAsia="zh-CN"/>
              </w:rPr>
              <w:t>occupational history, lifestyle</w:t>
            </w:r>
            <w:r>
              <w:rPr>
                <w:sz w:val="17"/>
                <w:szCs w:val="17"/>
                <w:lang w:eastAsia="zh-CN"/>
              </w:rPr>
              <w:t xml:space="preserve"> characteristics</w:t>
            </w:r>
          </w:p>
          <w:p w14:paraId="0527BBFF" w14:textId="77777777" w:rsidR="005365C4" w:rsidRDefault="005365C4" w:rsidP="005365C4">
            <w:pPr>
              <w:spacing w:before="60" w:after="60" w:line="240" w:lineRule="auto"/>
              <w:rPr>
                <w:sz w:val="17"/>
                <w:szCs w:val="17"/>
                <w:lang w:eastAsia="zh-CN"/>
              </w:rPr>
            </w:pPr>
          </w:p>
          <w:p w14:paraId="6063C601" w14:textId="7BDFBFE3" w:rsidR="005365C4" w:rsidRDefault="005365C4" w:rsidP="005365C4">
            <w:pPr>
              <w:spacing w:before="60" w:after="60" w:line="240" w:lineRule="auto"/>
              <w:rPr>
                <w:sz w:val="17"/>
                <w:szCs w:val="17"/>
                <w:lang w:eastAsia="zh-CN"/>
              </w:rPr>
            </w:pPr>
            <w:r w:rsidRPr="00EC0A47">
              <w:rPr>
                <w:sz w:val="17"/>
                <w:szCs w:val="17"/>
                <w:lang w:eastAsia="zh-CN"/>
              </w:rPr>
              <w:t>Standard personal industrial</w:t>
            </w:r>
            <w:r>
              <w:rPr>
                <w:sz w:val="17"/>
                <w:szCs w:val="17"/>
                <w:lang w:eastAsia="zh-CN"/>
              </w:rPr>
              <w:t xml:space="preserve"> </w:t>
            </w:r>
            <w:r w:rsidRPr="00EC0A47">
              <w:rPr>
                <w:sz w:val="17"/>
                <w:szCs w:val="17"/>
                <w:lang w:eastAsia="zh-CN"/>
              </w:rPr>
              <w:t>hygiene (IH) sampling</w:t>
            </w:r>
            <w:r>
              <w:rPr>
                <w:sz w:val="17"/>
                <w:szCs w:val="17"/>
                <w:lang w:eastAsia="zh-CN"/>
              </w:rPr>
              <w:t xml:space="preserve"> and expired breath samples </w:t>
            </w:r>
            <w:r w:rsidRPr="00EC0A47">
              <w:rPr>
                <w:sz w:val="17"/>
                <w:szCs w:val="17"/>
                <w:lang w:eastAsia="zh-CN"/>
              </w:rPr>
              <w:t>accord</w:t>
            </w:r>
            <w:r>
              <w:rPr>
                <w:sz w:val="17"/>
                <w:szCs w:val="17"/>
                <w:lang w:eastAsia="zh-CN"/>
              </w:rPr>
              <w:t xml:space="preserve">ing to </w:t>
            </w:r>
            <w:r w:rsidRPr="00EC0A47">
              <w:rPr>
                <w:sz w:val="17"/>
                <w:szCs w:val="17"/>
                <w:lang w:eastAsia="zh-CN"/>
              </w:rPr>
              <w:t>National Institute for</w:t>
            </w:r>
            <w:r>
              <w:rPr>
                <w:sz w:val="17"/>
                <w:szCs w:val="17"/>
                <w:lang w:eastAsia="zh-CN"/>
              </w:rPr>
              <w:t xml:space="preserve"> </w:t>
            </w:r>
            <w:r w:rsidRPr="00EC0A47">
              <w:rPr>
                <w:sz w:val="17"/>
                <w:szCs w:val="17"/>
                <w:lang w:eastAsia="zh-CN"/>
              </w:rPr>
              <w:t>Occupational Safety and</w:t>
            </w:r>
            <w:r>
              <w:rPr>
                <w:sz w:val="17"/>
                <w:szCs w:val="17"/>
                <w:lang w:eastAsia="zh-CN"/>
              </w:rPr>
              <w:t xml:space="preserve"> Health (NIOSH) guidelines to measure exposures:</w:t>
            </w:r>
          </w:p>
          <w:p w14:paraId="6EB0002F" w14:textId="77777777" w:rsidR="005365C4" w:rsidRPr="003E4D4B" w:rsidRDefault="005365C4" w:rsidP="005365C4">
            <w:pPr>
              <w:spacing w:before="60" w:after="60" w:line="240" w:lineRule="auto"/>
              <w:rPr>
                <w:sz w:val="17"/>
                <w:szCs w:val="17"/>
                <w:lang w:eastAsia="zh-CN"/>
              </w:rPr>
            </w:pPr>
            <w:r w:rsidRPr="003E4D4B">
              <w:rPr>
                <w:sz w:val="17"/>
                <w:szCs w:val="17"/>
                <w:lang w:eastAsia="zh-CN"/>
              </w:rPr>
              <w:t xml:space="preserve">1. Jet fuel </w:t>
            </w:r>
            <w:r>
              <w:rPr>
                <w:sz w:val="17"/>
                <w:szCs w:val="17"/>
                <w:lang w:eastAsia="zh-CN"/>
              </w:rPr>
              <w:t xml:space="preserve">(primarily JP-4) </w:t>
            </w:r>
            <w:r w:rsidRPr="003E4D4B">
              <w:rPr>
                <w:sz w:val="17"/>
                <w:szCs w:val="17"/>
                <w:lang w:eastAsia="zh-CN"/>
              </w:rPr>
              <w:t>as naphtha</w:t>
            </w:r>
          </w:p>
          <w:p w14:paraId="7103F386" w14:textId="77777777" w:rsidR="005365C4" w:rsidRPr="003E4D4B" w:rsidRDefault="005365C4" w:rsidP="005365C4">
            <w:pPr>
              <w:spacing w:before="60" w:after="60" w:line="240" w:lineRule="auto"/>
              <w:rPr>
                <w:sz w:val="17"/>
                <w:szCs w:val="17"/>
                <w:lang w:eastAsia="zh-CN"/>
              </w:rPr>
            </w:pPr>
            <w:r w:rsidRPr="003E4D4B">
              <w:rPr>
                <w:sz w:val="17"/>
                <w:szCs w:val="17"/>
                <w:lang w:eastAsia="zh-CN"/>
              </w:rPr>
              <w:t>2. Total solvents [methyl</w:t>
            </w:r>
            <w:r>
              <w:rPr>
                <w:sz w:val="17"/>
                <w:szCs w:val="17"/>
                <w:lang w:eastAsia="zh-CN"/>
              </w:rPr>
              <w:t xml:space="preserve"> </w:t>
            </w:r>
            <w:r w:rsidRPr="003E4D4B">
              <w:rPr>
                <w:sz w:val="17"/>
                <w:szCs w:val="17"/>
                <w:lang w:eastAsia="zh-CN"/>
              </w:rPr>
              <w:t>ethyl ketone (MEK),</w:t>
            </w:r>
            <w:r>
              <w:rPr>
                <w:sz w:val="17"/>
                <w:szCs w:val="17"/>
                <w:lang w:eastAsia="zh-CN"/>
              </w:rPr>
              <w:t xml:space="preserve"> </w:t>
            </w:r>
            <w:r w:rsidRPr="003E4D4B">
              <w:rPr>
                <w:sz w:val="17"/>
                <w:szCs w:val="17"/>
                <w:lang w:eastAsia="zh-CN"/>
              </w:rPr>
              <w:t>methylene chloride,</w:t>
            </w:r>
            <w:r>
              <w:rPr>
                <w:sz w:val="17"/>
                <w:szCs w:val="17"/>
                <w:lang w:eastAsia="zh-CN"/>
              </w:rPr>
              <w:t xml:space="preserve"> </w:t>
            </w:r>
            <w:r w:rsidRPr="003E4D4B">
              <w:rPr>
                <w:sz w:val="17"/>
                <w:szCs w:val="17"/>
                <w:lang w:eastAsia="zh-CN"/>
              </w:rPr>
              <w:t>xylenes, toluene, and</w:t>
            </w:r>
            <w:r>
              <w:rPr>
                <w:sz w:val="17"/>
                <w:szCs w:val="17"/>
                <w:lang w:eastAsia="zh-CN"/>
              </w:rPr>
              <w:t xml:space="preserve"> </w:t>
            </w:r>
            <w:r w:rsidRPr="003E4D4B">
              <w:rPr>
                <w:sz w:val="17"/>
                <w:szCs w:val="17"/>
                <w:lang w:eastAsia="zh-CN"/>
              </w:rPr>
              <w:t>1,1,1-tricholoroethane</w:t>
            </w:r>
            <w:r>
              <w:rPr>
                <w:sz w:val="17"/>
                <w:szCs w:val="17"/>
                <w:lang w:eastAsia="zh-CN"/>
              </w:rPr>
              <w:t xml:space="preserve"> </w:t>
            </w:r>
            <w:r w:rsidRPr="003E4D4B">
              <w:rPr>
                <w:sz w:val="17"/>
                <w:szCs w:val="17"/>
                <w:lang w:eastAsia="zh-CN"/>
              </w:rPr>
              <w:t>(TCA)]</w:t>
            </w:r>
          </w:p>
          <w:p w14:paraId="3FA23D9C" w14:textId="77777777" w:rsidR="005365C4" w:rsidRPr="00CE6649" w:rsidRDefault="005365C4" w:rsidP="005365C4">
            <w:pPr>
              <w:spacing w:before="60" w:after="60" w:line="240" w:lineRule="auto"/>
              <w:rPr>
                <w:sz w:val="17"/>
                <w:szCs w:val="17"/>
                <w:lang w:eastAsia="zh-CN"/>
              </w:rPr>
            </w:pPr>
            <w:r w:rsidRPr="003E4D4B">
              <w:rPr>
                <w:sz w:val="17"/>
                <w:szCs w:val="17"/>
                <w:lang w:eastAsia="zh-CN"/>
              </w:rPr>
              <w:t>3. Benzene</w:t>
            </w:r>
          </w:p>
        </w:tc>
        <w:tc>
          <w:tcPr>
            <w:tcW w:w="992" w:type="dxa"/>
            <w:tcBorders>
              <w:top w:val="single" w:sz="4" w:space="0" w:color="1F4E79" w:themeColor="accent1" w:themeShade="80"/>
            </w:tcBorders>
          </w:tcPr>
          <w:p w14:paraId="4E227318" w14:textId="77777777" w:rsidR="005365C4" w:rsidRDefault="005365C4" w:rsidP="005365C4">
            <w:pPr>
              <w:spacing w:before="60" w:after="60" w:line="240" w:lineRule="auto"/>
              <w:rPr>
                <w:sz w:val="17"/>
                <w:szCs w:val="17"/>
                <w:lang w:eastAsia="zh-CN"/>
              </w:rPr>
            </w:pPr>
            <w:r>
              <w:rPr>
                <w:sz w:val="17"/>
                <w:szCs w:val="17"/>
                <w:lang w:eastAsia="zh-CN"/>
              </w:rPr>
              <w:t>Mean age, years (SD)</w:t>
            </w:r>
          </w:p>
          <w:p w14:paraId="1AA64F5D" w14:textId="77777777" w:rsidR="005365C4" w:rsidRDefault="005365C4" w:rsidP="005365C4">
            <w:pPr>
              <w:spacing w:before="60" w:after="60" w:line="240" w:lineRule="auto"/>
              <w:rPr>
                <w:sz w:val="17"/>
                <w:szCs w:val="17"/>
                <w:lang w:eastAsia="zh-CN"/>
              </w:rPr>
            </w:pPr>
            <w:r>
              <w:rPr>
                <w:sz w:val="17"/>
                <w:szCs w:val="17"/>
                <w:lang w:eastAsia="zh-CN"/>
              </w:rPr>
              <w:t>Jet fuel workers:</w:t>
            </w:r>
          </w:p>
          <w:p w14:paraId="793F6EFC" w14:textId="77777777" w:rsidR="005365C4" w:rsidRDefault="005365C4" w:rsidP="005365C4">
            <w:pPr>
              <w:spacing w:before="60" w:after="60" w:line="240" w:lineRule="auto"/>
              <w:rPr>
                <w:sz w:val="17"/>
                <w:szCs w:val="17"/>
                <w:lang w:eastAsia="zh-CN"/>
              </w:rPr>
            </w:pPr>
            <w:r w:rsidRPr="003E4D4B">
              <w:rPr>
                <w:sz w:val="17"/>
                <w:szCs w:val="17"/>
                <w:lang w:eastAsia="zh-CN"/>
              </w:rPr>
              <w:t>24.1 (7.2)</w:t>
            </w:r>
          </w:p>
          <w:p w14:paraId="1191AF56" w14:textId="77777777" w:rsidR="005365C4" w:rsidRDefault="005365C4" w:rsidP="005365C4">
            <w:pPr>
              <w:spacing w:before="60" w:after="60" w:line="240" w:lineRule="auto"/>
              <w:rPr>
                <w:sz w:val="17"/>
                <w:szCs w:val="17"/>
                <w:lang w:eastAsia="zh-CN"/>
              </w:rPr>
            </w:pPr>
            <w:r>
              <w:rPr>
                <w:sz w:val="17"/>
                <w:szCs w:val="17"/>
                <w:lang w:eastAsia="zh-CN"/>
              </w:rPr>
              <w:t>Flight line:</w:t>
            </w:r>
          </w:p>
          <w:p w14:paraId="1D003E67" w14:textId="77777777" w:rsidR="005365C4" w:rsidRDefault="005365C4" w:rsidP="00293FB1">
            <w:pPr>
              <w:spacing w:before="60" w:after="60" w:line="240" w:lineRule="auto"/>
              <w:rPr>
                <w:sz w:val="17"/>
                <w:szCs w:val="17"/>
                <w:lang w:eastAsia="zh-CN"/>
              </w:rPr>
            </w:pPr>
            <w:r w:rsidRPr="003E4D4B">
              <w:rPr>
                <w:sz w:val="17"/>
                <w:szCs w:val="17"/>
                <w:lang w:eastAsia="zh-CN"/>
              </w:rPr>
              <w:t>24.8 (8.3)</w:t>
            </w:r>
          </w:p>
          <w:p w14:paraId="2D66A5D3" w14:textId="77777777" w:rsidR="005365C4" w:rsidRDefault="005365C4" w:rsidP="005365C4">
            <w:pPr>
              <w:spacing w:before="60" w:after="60" w:line="240" w:lineRule="auto"/>
              <w:rPr>
                <w:sz w:val="17"/>
                <w:szCs w:val="17"/>
                <w:lang w:eastAsia="zh-CN"/>
              </w:rPr>
            </w:pPr>
            <w:r>
              <w:rPr>
                <w:sz w:val="17"/>
                <w:szCs w:val="17"/>
                <w:lang w:eastAsia="zh-CN"/>
              </w:rPr>
              <w:t>Sheet metal:</w:t>
            </w:r>
          </w:p>
          <w:p w14:paraId="55F4502A" w14:textId="77777777" w:rsidR="005365C4" w:rsidRDefault="005365C4" w:rsidP="00293FB1">
            <w:pPr>
              <w:spacing w:before="60" w:after="60" w:line="240" w:lineRule="auto"/>
              <w:rPr>
                <w:sz w:val="17"/>
                <w:szCs w:val="17"/>
                <w:lang w:eastAsia="zh-CN"/>
              </w:rPr>
            </w:pPr>
            <w:r w:rsidRPr="003E4D4B">
              <w:rPr>
                <w:sz w:val="17"/>
                <w:szCs w:val="17"/>
                <w:lang w:eastAsia="zh-CN"/>
              </w:rPr>
              <w:t>34.5 (3.6)</w:t>
            </w:r>
          </w:p>
          <w:p w14:paraId="18B44429" w14:textId="77777777" w:rsidR="005365C4" w:rsidRDefault="005365C4" w:rsidP="005365C4">
            <w:pPr>
              <w:spacing w:before="60" w:after="60" w:line="240" w:lineRule="auto"/>
              <w:rPr>
                <w:sz w:val="17"/>
                <w:szCs w:val="17"/>
                <w:lang w:eastAsia="zh-CN"/>
              </w:rPr>
            </w:pPr>
            <w:r>
              <w:rPr>
                <w:sz w:val="17"/>
                <w:szCs w:val="17"/>
                <w:lang w:eastAsia="zh-CN"/>
              </w:rPr>
              <w:t>Paint shop:</w:t>
            </w:r>
          </w:p>
          <w:p w14:paraId="56A797C2" w14:textId="77777777" w:rsidR="005365C4" w:rsidRDefault="005365C4" w:rsidP="00293FB1">
            <w:pPr>
              <w:spacing w:before="60" w:after="60" w:line="240" w:lineRule="auto"/>
              <w:rPr>
                <w:sz w:val="17"/>
                <w:szCs w:val="17"/>
                <w:lang w:eastAsia="zh-CN"/>
              </w:rPr>
            </w:pPr>
            <w:r w:rsidRPr="003E4D4B">
              <w:rPr>
                <w:sz w:val="17"/>
                <w:szCs w:val="17"/>
                <w:lang w:eastAsia="zh-CN"/>
              </w:rPr>
              <w:t>31.7 (13.0)</w:t>
            </w:r>
          </w:p>
          <w:p w14:paraId="7675D686" w14:textId="466F0258" w:rsidR="005365C4" w:rsidRDefault="005365C4" w:rsidP="005365C4">
            <w:pPr>
              <w:spacing w:before="60" w:after="60" w:line="240" w:lineRule="auto"/>
              <w:rPr>
                <w:sz w:val="17"/>
                <w:szCs w:val="17"/>
                <w:lang w:eastAsia="zh-CN"/>
              </w:rPr>
            </w:pPr>
            <w:r>
              <w:rPr>
                <w:sz w:val="17"/>
                <w:szCs w:val="17"/>
                <w:lang w:eastAsia="zh-CN"/>
              </w:rPr>
              <w:lastRenderedPageBreak/>
              <w:t>Comparison</w:t>
            </w:r>
            <w:r w:rsidR="00DA6F89">
              <w:rPr>
                <w:sz w:val="17"/>
                <w:szCs w:val="17"/>
                <w:lang w:eastAsia="zh-CN"/>
              </w:rPr>
              <w:t xml:space="preserve"> group</w:t>
            </w:r>
            <w:r>
              <w:rPr>
                <w:sz w:val="17"/>
                <w:szCs w:val="17"/>
                <w:lang w:eastAsia="zh-CN"/>
              </w:rPr>
              <w:t>:</w:t>
            </w:r>
          </w:p>
          <w:p w14:paraId="21B3C5D9" w14:textId="77777777" w:rsidR="005365C4" w:rsidRDefault="005365C4" w:rsidP="00293FB1">
            <w:pPr>
              <w:spacing w:before="60" w:after="60" w:line="240" w:lineRule="auto"/>
              <w:rPr>
                <w:sz w:val="17"/>
                <w:szCs w:val="17"/>
                <w:lang w:eastAsia="zh-CN"/>
              </w:rPr>
            </w:pPr>
            <w:r w:rsidRPr="003E4D4B">
              <w:rPr>
                <w:sz w:val="17"/>
                <w:szCs w:val="17"/>
                <w:lang w:eastAsia="zh-CN"/>
              </w:rPr>
              <w:t>26.0 (6.0)</w:t>
            </w:r>
          </w:p>
        </w:tc>
      </w:tr>
      <w:tr w:rsidR="005365C4" w14:paraId="16EB7F03" w14:textId="77777777" w:rsidTr="007669EB">
        <w:tc>
          <w:tcPr>
            <w:tcW w:w="14007" w:type="dxa"/>
            <w:gridSpan w:val="9"/>
            <w:tcBorders>
              <w:top w:val="single" w:sz="4" w:space="0" w:color="1F4E79" w:themeColor="accent1" w:themeShade="80"/>
            </w:tcBorders>
          </w:tcPr>
          <w:p w14:paraId="5B7AE137" w14:textId="77777777" w:rsidR="005365C4" w:rsidRPr="00EC0A47" w:rsidRDefault="005365C4" w:rsidP="005365C4">
            <w:pPr>
              <w:pStyle w:val="ListParagraph"/>
              <w:numPr>
                <w:ilvl w:val="0"/>
                <w:numId w:val="29"/>
              </w:numPr>
              <w:spacing w:line="240" w:lineRule="auto"/>
              <w:ind w:left="170" w:hanging="170"/>
              <w:rPr>
                <w:sz w:val="17"/>
                <w:szCs w:val="17"/>
                <w:lang w:eastAsia="zh-CN"/>
              </w:rPr>
            </w:pPr>
            <w:r w:rsidRPr="00D74F7D">
              <w:rPr>
                <w:sz w:val="17"/>
                <w:szCs w:val="17"/>
                <w:lang w:eastAsia="zh-CN"/>
              </w:rPr>
              <w:lastRenderedPageBreak/>
              <w:t>Jet fuel workers: mainly exposed to jet fuel (JP-4) and purging fluid; duties consisted of fuel delivery, fuelling</w:t>
            </w:r>
            <w:r>
              <w:rPr>
                <w:sz w:val="17"/>
                <w:szCs w:val="17"/>
                <w:lang w:eastAsia="zh-CN"/>
              </w:rPr>
              <w:t>/</w:t>
            </w:r>
            <w:r w:rsidRPr="00D74F7D">
              <w:rPr>
                <w:sz w:val="17"/>
                <w:szCs w:val="17"/>
                <w:lang w:eastAsia="zh-CN"/>
              </w:rPr>
              <w:t>defueling aircraft, repairing fuel systems</w:t>
            </w:r>
            <w:r>
              <w:rPr>
                <w:sz w:val="17"/>
                <w:szCs w:val="17"/>
                <w:lang w:eastAsia="zh-CN"/>
              </w:rPr>
              <w:t xml:space="preserve"> </w:t>
            </w:r>
            <w:r w:rsidRPr="00EC0A47">
              <w:rPr>
                <w:sz w:val="17"/>
                <w:szCs w:val="17"/>
                <w:lang w:eastAsia="zh-CN"/>
              </w:rPr>
              <w:t>of F-16 aircraft</w:t>
            </w:r>
          </w:p>
          <w:p w14:paraId="141ED0A0" w14:textId="77777777" w:rsidR="005365C4" w:rsidRPr="00D74F7D" w:rsidRDefault="005365C4" w:rsidP="005365C4">
            <w:pPr>
              <w:pStyle w:val="ListParagraph"/>
              <w:numPr>
                <w:ilvl w:val="0"/>
                <w:numId w:val="29"/>
              </w:numPr>
              <w:spacing w:line="240" w:lineRule="auto"/>
              <w:ind w:left="170" w:hanging="170"/>
              <w:rPr>
                <w:sz w:val="17"/>
                <w:szCs w:val="17"/>
                <w:lang w:eastAsia="zh-CN"/>
              </w:rPr>
            </w:pPr>
            <w:r w:rsidRPr="00D74F7D">
              <w:rPr>
                <w:sz w:val="17"/>
                <w:szCs w:val="17"/>
                <w:lang w:eastAsia="zh-CN"/>
              </w:rPr>
              <w:t>Flight line workers: exposed to jet fuel and exhaust, solvents, and occasionally paint</w:t>
            </w:r>
          </w:p>
          <w:p w14:paraId="7D365533" w14:textId="77777777" w:rsidR="005365C4" w:rsidRDefault="005365C4" w:rsidP="005365C4">
            <w:pPr>
              <w:pStyle w:val="ListParagraph"/>
              <w:numPr>
                <w:ilvl w:val="0"/>
                <w:numId w:val="29"/>
              </w:numPr>
              <w:spacing w:line="240" w:lineRule="auto"/>
              <w:ind w:left="170" w:hanging="170"/>
              <w:rPr>
                <w:sz w:val="17"/>
                <w:szCs w:val="17"/>
                <w:lang w:eastAsia="zh-CN"/>
              </w:rPr>
            </w:pPr>
            <w:r w:rsidRPr="00D74F7D">
              <w:rPr>
                <w:sz w:val="17"/>
                <w:szCs w:val="17"/>
                <w:lang w:eastAsia="zh-CN"/>
              </w:rPr>
              <w:t>Sheet metal workers: performed assembly and maintenance activities</w:t>
            </w:r>
            <w:r>
              <w:rPr>
                <w:sz w:val="17"/>
                <w:szCs w:val="17"/>
                <w:lang w:eastAsia="zh-CN"/>
              </w:rPr>
              <w:t xml:space="preserve">, </w:t>
            </w:r>
            <w:r w:rsidRPr="00D74F7D">
              <w:rPr>
                <w:sz w:val="17"/>
                <w:szCs w:val="17"/>
                <w:lang w:eastAsia="zh-CN"/>
              </w:rPr>
              <w:t>were exposed mainly to solvents, adhesives, and sealants, some purging fluid and jet fuel</w:t>
            </w:r>
          </w:p>
          <w:p w14:paraId="286F85E2" w14:textId="77777777" w:rsidR="005365C4" w:rsidRPr="00D74F7D" w:rsidRDefault="005365C4" w:rsidP="005365C4">
            <w:pPr>
              <w:pStyle w:val="ListParagraph"/>
              <w:numPr>
                <w:ilvl w:val="0"/>
                <w:numId w:val="29"/>
              </w:numPr>
              <w:spacing w:line="240" w:lineRule="auto"/>
              <w:ind w:left="170" w:hanging="170"/>
              <w:rPr>
                <w:sz w:val="17"/>
                <w:szCs w:val="17"/>
                <w:lang w:eastAsia="zh-CN"/>
              </w:rPr>
            </w:pPr>
            <w:r w:rsidRPr="00EC0A47">
              <w:rPr>
                <w:sz w:val="17"/>
                <w:szCs w:val="17"/>
                <w:lang w:eastAsia="zh-CN"/>
              </w:rPr>
              <w:t>Pain</w:t>
            </w:r>
            <w:r>
              <w:rPr>
                <w:sz w:val="17"/>
                <w:szCs w:val="17"/>
                <w:lang w:eastAsia="zh-CN"/>
              </w:rPr>
              <w:t>t</w:t>
            </w:r>
            <w:r w:rsidRPr="00EC0A47">
              <w:rPr>
                <w:sz w:val="17"/>
                <w:szCs w:val="17"/>
                <w:lang w:eastAsia="zh-CN"/>
              </w:rPr>
              <w:t xml:space="preserve"> shop workers: exposed to mainly</w:t>
            </w:r>
            <w:r>
              <w:rPr>
                <w:sz w:val="17"/>
                <w:szCs w:val="17"/>
                <w:lang w:eastAsia="zh-CN"/>
              </w:rPr>
              <w:t xml:space="preserve"> </w:t>
            </w:r>
            <w:r w:rsidRPr="00EC0A47">
              <w:rPr>
                <w:sz w:val="17"/>
                <w:szCs w:val="17"/>
                <w:lang w:eastAsia="zh-CN"/>
              </w:rPr>
              <w:t>solvents and paints</w:t>
            </w:r>
          </w:p>
          <w:p w14:paraId="596FE86C" w14:textId="77777777" w:rsidR="005365C4" w:rsidRDefault="005365C4" w:rsidP="005365C4">
            <w:pPr>
              <w:spacing w:before="60" w:after="60" w:line="240" w:lineRule="auto"/>
              <w:rPr>
                <w:sz w:val="17"/>
                <w:szCs w:val="17"/>
                <w:lang w:eastAsia="zh-CN"/>
              </w:rPr>
            </w:pPr>
            <w:r>
              <w:rPr>
                <w:sz w:val="17"/>
                <w:szCs w:val="17"/>
                <w:lang w:eastAsia="zh-CN"/>
              </w:rPr>
              <w:t>Only outcomes related to flight line workers, sheet metal workers and paint shop workers are reported here because they were most likely to be exposed to solvents</w:t>
            </w:r>
          </w:p>
          <w:p w14:paraId="32D4FA8D" w14:textId="77777777" w:rsidR="005365C4" w:rsidRDefault="005365C4" w:rsidP="005365C4">
            <w:pPr>
              <w:spacing w:before="60" w:after="60" w:line="240" w:lineRule="auto"/>
              <w:rPr>
                <w:sz w:val="17"/>
                <w:szCs w:val="17"/>
                <w:lang w:eastAsia="zh-CN"/>
              </w:rPr>
            </w:pPr>
            <w:r>
              <w:rPr>
                <w:sz w:val="17"/>
                <w:szCs w:val="17"/>
                <w:lang w:eastAsia="zh-CN"/>
              </w:rPr>
              <w:t>Findings:</w:t>
            </w:r>
          </w:p>
          <w:p w14:paraId="2F9CB84F" w14:textId="6FEA061D" w:rsidR="005365C4" w:rsidRPr="003E4D4B" w:rsidRDefault="005365C4" w:rsidP="005365C4">
            <w:pPr>
              <w:spacing w:before="60" w:after="120" w:line="240" w:lineRule="auto"/>
              <w:rPr>
                <w:sz w:val="17"/>
                <w:szCs w:val="17"/>
                <w:lang w:eastAsia="zh-CN"/>
              </w:rPr>
            </w:pPr>
            <w:r w:rsidRPr="0011501B">
              <w:rPr>
                <w:sz w:val="17"/>
                <w:szCs w:val="17"/>
                <w:lang w:eastAsia="zh-CN"/>
              </w:rPr>
              <w:t>Exposure:</w:t>
            </w:r>
            <w:r w:rsidRPr="009D29AC">
              <w:rPr>
                <w:bCs/>
                <w:sz w:val="17"/>
                <w:szCs w:val="17"/>
                <w:lang w:eastAsia="zh-CN"/>
              </w:rPr>
              <w:t xml:space="preserve"> </w:t>
            </w:r>
            <w:r w:rsidRPr="002165B0">
              <w:rPr>
                <w:sz w:val="17"/>
                <w:szCs w:val="17"/>
                <w:lang w:eastAsia="zh-CN"/>
              </w:rPr>
              <w:t xml:space="preserve"> </w:t>
            </w:r>
            <w:r>
              <w:rPr>
                <w:sz w:val="17"/>
                <w:szCs w:val="17"/>
                <w:lang w:eastAsia="zh-CN"/>
              </w:rPr>
              <w:t xml:space="preserve">Most men were exposed to more than one solvent that was consistently low, therefore </w:t>
            </w:r>
            <w:r w:rsidRPr="00F64190">
              <w:rPr>
                <w:sz w:val="17"/>
                <w:szCs w:val="17"/>
                <w:lang w:eastAsia="zh-CN"/>
              </w:rPr>
              <w:t>a “total solvent” value was derived by</w:t>
            </w:r>
            <w:r>
              <w:rPr>
                <w:sz w:val="17"/>
                <w:szCs w:val="17"/>
                <w:lang w:eastAsia="zh-CN"/>
              </w:rPr>
              <w:t xml:space="preserve"> </w:t>
            </w:r>
            <w:r w:rsidRPr="00F64190">
              <w:rPr>
                <w:sz w:val="17"/>
                <w:szCs w:val="17"/>
                <w:lang w:eastAsia="zh-CN"/>
              </w:rPr>
              <w:t>summing the concentrations of the analytes MEK, methylene</w:t>
            </w:r>
            <w:r>
              <w:rPr>
                <w:sz w:val="17"/>
                <w:szCs w:val="17"/>
                <w:lang w:eastAsia="zh-CN"/>
              </w:rPr>
              <w:t xml:space="preserve"> </w:t>
            </w:r>
            <w:r w:rsidRPr="00F64190">
              <w:rPr>
                <w:sz w:val="17"/>
                <w:szCs w:val="17"/>
                <w:lang w:eastAsia="zh-CN"/>
              </w:rPr>
              <w:t>chloride, xylenes, toluene and TCA for the two</w:t>
            </w:r>
            <w:r>
              <w:rPr>
                <w:sz w:val="17"/>
                <w:szCs w:val="17"/>
                <w:lang w:eastAsia="zh-CN"/>
              </w:rPr>
              <w:t xml:space="preserve"> </w:t>
            </w:r>
            <w:r w:rsidRPr="00F64190">
              <w:rPr>
                <w:sz w:val="17"/>
                <w:szCs w:val="17"/>
                <w:lang w:eastAsia="zh-CN"/>
              </w:rPr>
              <w:t>exposure cycles.</w:t>
            </w:r>
            <w:r>
              <w:rPr>
                <w:sz w:val="17"/>
                <w:szCs w:val="17"/>
                <w:lang w:eastAsia="zh-CN"/>
              </w:rPr>
              <w:t xml:space="preserve"> </w:t>
            </w:r>
            <w:r w:rsidRPr="003E4D4B">
              <w:rPr>
                <w:sz w:val="17"/>
                <w:szCs w:val="17"/>
                <w:lang w:eastAsia="zh-CN"/>
              </w:rPr>
              <w:t xml:space="preserve">The exposure assessment </w:t>
            </w:r>
            <w:r w:rsidR="00DA6F89">
              <w:rPr>
                <w:sz w:val="17"/>
                <w:szCs w:val="17"/>
                <w:lang w:eastAsia="zh-CN"/>
              </w:rPr>
              <w:t xml:space="preserve">identified </w:t>
            </w:r>
            <w:r w:rsidRPr="003E4D4B">
              <w:rPr>
                <w:sz w:val="17"/>
                <w:szCs w:val="17"/>
                <w:lang w:eastAsia="zh-CN"/>
              </w:rPr>
              <w:t xml:space="preserve">that all the workers had low exposures </w:t>
            </w:r>
            <w:r w:rsidR="00DA6F89">
              <w:rPr>
                <w:sz w:val="17"/>
                <w:szCs w:val="17"/>
                <w:lang w:eastAsia="zh-CN"/>
              </w:rPr>
              <w:t xml:space="preserve">to </w:t>
            </w:r>
            <w:r w:rsidRPr="003E4D4B">
              <w:rPr>
                <w:sz w:val="17"/>
                <w:szCs w:val="17"/>
                <w:lang w:eastAsia="zh-CN"/>
              </w:rPr>
              <w:t xml:space="preserve">solvents (mean &lt;6 ppm, which </w:t>
            </w:r>
            <w:r>
              <w:rPr>
                <w:sz w:val="17"/>
                <w:szCs w:val="17"/>
                <w:lang w:eastAsia="zh-CN"/>
              </w:rPr>
              <w:t>was &lt;</w:t>
            </w:r>
            <w:r w:rsidRPr="003E4D4B">
              <w:rPr>
                <w:sz w:val="17"/>
                <w:szCs w:val="17"/>
                <w:lang w:eastAsia="zh-CN"/>
              </w:rPr>
              <w:t>10% of the</w:t>
            </w:r>
            <w:r>
              <w:rPr>
                <w:sz w:val="17"/>
                <w:szCs w:val="17"/>
                <w:lang w:eastAsia="zh-CN"/>
              </w:rPr>
              <w:t xml:space="preserve"> </w:t>
            </w:r>
            <w:r w:rsidRPr="003E4D4B">
              <w:rPr>
                <w:sz w:val="17"/>
                <w:szCs w:val="17"/>
                <w:lang w:eastAsia="zh-CN"/>
              </w:rPr>
              <w:t>Occupational Safety and Health Administration [OSHA] standard for all chemicals except benzene</w:t>
            </w:r>
            <w:r w:rsidR="00DA6F89">
              <w:rPr>
                <w:sz w:val="17"/>
                <w:szCs w:val="17"/>
                <w:lang w:eastAsia="zh-CN"/>
              </w:rPr>
              <w:t>)</w:t>
            </w:r>
            <w:r>
              <w:rPr>
                <w:sz w:val="17"/>
                <w:szCs w:val="17"/>
                <w:lang w:eastAsia="zh-CN"/>
              </w:rPr>
              <w:t xml:space="preserve">. </w:t>
            </w:r>
          </w:p>
          <w:p w14:paraId="2A57744F" w14:textId="77777777" w:rsidR="005365C4" w:rsidRDefault="005365C4" w:rsidP="005365C4">
            <w:pPr>
              <w:spacing w:before="60" w:after="60" w:line="240" w:lineRule="auto"/>
              <w:rPr>
                <w:sz w:val="17"/>
                <w:szCs w:val="17"/>
                <w:lang w:eastAsia="zh-CN"/>
              </w:rPr>
            </w:pPr>
            <w:r>
              <w:rPr>
                <w:sz w:val="17"/>
                <w:szCs w:val="17"/>
                <w:lang w:eastAsia="zh-CN"/>
              </w:rPr>
              <w:t xml:space="preserve">Reproductive assays: </w:t>
            </w:r>
          </w:p>
          <w:p w14:paraId="7815CAB8" w14:textId="320A646D" w:rsidR="00293FB1" w:rsidRDefault="00DF0FDA" w:rsidP="00DF0FDA">
            <w:pPr>
              <w:spacing w:before="60" w:after="60" w:line="240" w:lineRule="auto"/>
              <w:rPr>
                <w:sz w:val="17"/>
                <w:szCs w:val="17"/>
                <w:lang w:eastAsia="zh-CN"/>
              </w:rPr>
            </w:pPr>
            <w:r>
              <w:rPr>
                <w:sz w:val="17"/>
                <w:szCs w:val="17"/>
                <w:lang w:eastAsia="zh-CN"/>
              </w:rPr>
              <w:t>Mean (SD) values for all exposed workers at baseline, 15 weeks</w:t>
            </w:r>
            <w:r w:rsidR="00DA6F89">
              <w:rPr>
                <w:sz w:val="17"/>
                <w:szCs w:val="17"/>
                <w:lang w:eastAsia="zh-CN"/>
              </w:rPr>
              <w:t>,</w:t>
            </w:r>
            <w:r>
              <w:rPr>
                <w:sz w:val="17"/>
                <w:szCs w:val="17"/>
                <w:lang w:eastAsia="zh-CN"/>
              </w:rPr>
              <w:t xml:space="preserve"> and 30 weeks of exposure respectively compared to [WHO reference values]</w:t>
            </w:r>
            <w:r w:rsidR="00293FB1">
              <w:rPr>
                <w:sz w:val="17"/>
                <w:szCs w:val="17"/>
                <w:lang w:eastAsia="zh-CN"/>
              </w:rPr>
              <w:t>:</w:t>
            </w:r>
          </w:p>
          <w:p w14:paraId="770EF4BE" w14:textId="279D8AA7" w:rsidR="00DF0FDA" w:rsidRDefault="00DF0FDA" w:rsidP="00DF0FDA">
            <w:pPr>
              <w:pStyle w:val="ListParagraph"/>
              <w:numPr>
                <w:ilvl w:val="0"/>
                <w:numId w:val="37"/>
              </w:numPr>
              <w:spacing w:before="60" w:after="60" w:line="240" w:lineRule="auto"/>
              <w:rPr>
                <w:sz w:val="17"/>
                <w:szCs w:val="17"/>
                <w:lang w:eastAsia="zh-CN"/>
              </w:rPr>
            </w:pPr>
            <w:r w:rsidRPr="00DF0FDA">
              <w:rPr>
                <w:sz w:val="17"/>
                <w:szCs w:val="17"/>
                <w:lang w:eastAsia="zh-CN"/>
              </w:rPr>
              <w:t>Sperm concentration</w:t>
            </w:r>
            <w:r>
              <w:rPr>
                <w:sz w:val="17"/>
                <w:szCs w:val="17"/>
                <w:lang w:eastAsia="zh-CN"/>
              </w:rPr>
              <w:t xml:space="preserve"> (million per ml): 66.4 (32.6), 72.4 (46.9)</w:t>
            </w:r>
            <w:r w:rsidR="00DA6F89">
              <w:rPr>
                <w:sz w:val="17"/>
                <w:szCs w:val="17"/>
                <w:lang w:eastAsia="zh-CN"/>
              </w:rPr>
              <w:t>,</w:t>
            </w:r>
            <w:r>
              <w:rPr>
                <w:sz w:val="17"/>
                <w:szCs w:val="17"/>
                <w:lang w:eastAsia="zh-CN"/>
              </w:rPr>
              <w:t xml:space="preserve"> and 73.8 (47.7) [</w:t>
            </w:r>
            <w:r>
              <w:rPr>
                <w:rFonts w:cstheme="minorHAnsi"/>
                <w:sz w:val="17"/>
                <w:szCs w:val="17"/>
                <w:lang w:eastAsia="zh-CN"/>
              </w:rPr>
              <w:t>≥</w:t>
            </w:r>
            <w:r>
              <w:rPr>
                <w:sz w:val="17"/>
                <w:szCs w:val="17"/>
                <w:lang w:eastAsia="zh-CN"/>
              </w:rPr>
              <w:t>20 (60)]</w:t>
            </w:r>
          </w:p>
          <w:p w14:paraId="13D01FA0" w14:textId="321BD4DF" w:rsidR="00DF0FDA" w:rsidRDefault="00DF0FDA" w:rsidP="00DF0FDA">
            <w:pPr>
              <w:pStyle w:val="ListParagraph"/>
              <w:numPr>
                <w:ilvl w:val="0"/>
                <w:numId w:val="37"/>
              </w:numPr>
              <w:spacing w:before="60" w:after="60" w:line="240" w:lineRule="auto"/>
              <w:rPr>
                <w:sz w:val="17"/>
                <w:szCs w:val="17"/>
                <w:lang w:eastAsia="zh-CN"/>
              </w:rPr>
            </w:pPr>
            <w:r>
              <w:rPr>
                <w:sz w:val="17"/>
                <w:szCs w:val="17"/>
                <w:lang w:eastAsia="zh-CN"/>
              </w:rPr>
              <w:t>Percent motile sperm (%): 44.5 (12.0), 43.7 (14.9)</w:t>
            </w:r>
            <w:r w:rsidR="00DA6F89">
              <w:rPr>
                <w:sz w:val="17"/>
                <w:szCs w:val="17"/>
                <w:lang w:eastAsia="zh-CN"/>
              </w:rPr>
              <w:t>,</w:t>
            </w:r>
            <w:r>
              <w:rPr>
                <w:sz w:val="17"/>
                <w:szCs w:val="17"/>
                <w:lang w:eastAsia="zh-CN"/>
              </w:rPr>
              <w:t xml:space="preserve"> and 42.0 (12.3) [</w:t>
            </w:r>
            <w:r>
              <w:rPr>
                <w:rFonts w:cstheme="minorHAnsi"/>
                <w:sz w:val="17"/>
                <w:szCs w:val="17"/>
                <w:lang w:eastAsia="zh-CN"/>
              </w:rPr>
              <w:t>≥</w:t>
            </w:r>
            <w:r>
              <w:rPr>
                <w:sz w:val="17"/>
                <w:szCs w:val="17"/>
                <w:lang w:eastAsia="zh-CN"/>
              </w:rPr>
              <w:t>50 (60)]</w:t>
            </w:r>
          </w:p>
          <w:p w14:paraId="325A07AE" w14:textId="1FD11C3B" w:rsidR="00DF0FDA" w:rsidRDefault="00DF0FDA" w:rsidP="00DF0FDA">
            <w:pPr>
              <w:pStyle w:val="ListParagraph"/>
              <w:numPr>
                <w:ilvl w:val="0"/>
                <w:numId w:val="37"/>
              </w:numPr>
              <w:spacing w:before="60" w:after="60" w:line="240" w:lineRule="auto"/>
              <w:rPr>
                <w:sz w:val="17"/>
                <w:szCs w:val="17"/>
                <w:lang w:eastAsia="zh-CN"/>
              </w:rPr>
            </w:pPr>
            <w:r>
              <w:rPr>
                <w:sz w:val="17"/>
                <w:szCs w:val="17"/>
                <w:lang w:eastAsia="zh-CN"/>
              </w:rPr>
              <w:t>Percent normal morphology (%): 18.4 (6.6), 17.8 (8.6)</w:t>
            </w:r>
            <w:r w:rsidR="00DA6F89">
              <w:rPr>
                <w:sz w:val="17"/>
                <w:szCs w:val="17"/>
                <w:lang w:eastAsia="zh-CN"/>
              </w:rPr>
              <w:t>,</w:t>
            </w:r>
            <w:r>
              <w:rPr>
                <w:sz w:val="17"/>
                <w:szCs w:val="17"/>
                <w:lang w:eastAsia="zh-CN"/>
              </w:rPr>
              <w:t xml:space="preserve"> and 18.1 (9.1) [</w:t>
            </w:r>
            <w:r>
              <w:rPr>
                <w:rFonts w:cstheme="minorHAnsi"/>
                <w:sz w:val="17"/>
                <w:szCs w:val="17"/>
                <w:lang w:eastAsia="zh-CN"/>
              </w:rPr>
              <w:t>≥</w:t>
            </w:r>
            <w:r>
              <w:rPr>
                <w:sz w:val="17"/>
                <w:szCs w:val="17"/>
                <w:lang w:eastAsia="zh-CN"/>
              </w:rPr>
              <w:t>14 (60)]</w:t>
            </w:r>
          </w:p>
          <w:p w14:paraId="0F3AA537" w14:textId="187F57B1" w:rsidR="0021494C" w:rsidRDefault="0021494C" w:rsidP="005365C4">
            <w:pPr>
              <w:spacing w:before="60" w:after="60" w:line="240" w:lineRule="auto"/>
              <w:rPr>
                <w:sz w:val="17"/>
                <w:szCs w:val="17"/>
                <w:lang w:eastAsia="zh-CN"/>
              </w:rPr>
            </w:pPr>
            <w:r>
              <w:rPr>
                <w:sz w:val="17"/>
                <w:szCs w:val="17"/>
                <w:lang w:eastAsia="zh-CN"/>
              </w:rPr>
              <w:t>For most sperm measures</w:t>
            </w:r>
            <w:r w:rsidR="00ED0BFC">
              <w:rPr>
                <w:sz w:val="17"/>
                <w:szCs w:val="17"/>
                <w:lang w:eastAsia="zh-CN"/>
              </w:rPr>
              <w:t>,</w:t>
            </w:r>
            <w:r>
              <w:rPr>
                <w:sz w:val="17"/>
                <w:szCs w:val="17"/>
                <w:lang w:eastAsia="zh-CN"/>
              </w:rPr>
              <w:t xml:space="preserve"> mean values remained in the normal range throughout the 30 weeks of exposure.</w:t>
            </w:r>
          </w:p>
          <w:p w14:paraId="42E56DC9" w14:textId="1C62A402" w:rsidR="00293FB1" w:rsidRDefault="00293FB1" w:rsidP="005365C4">
            <w:pPr>
              <w:spacing w:before="60" w:after="60" w:line="240" w:lineRule="auto"/>
              <w:rPr>
                <w:sz w:val="17"/>
                <w:szCs w:val="17"/>
                <w:lang w:eastAsia="zh-CN"/>
              </w:rPr>
            </w:pPr>
            <w:r>
              <w:rPr>
                <w:sz w:val="17"/>
                <w:szCs w:val="17"/>
                <w:lang w:eastAsia="zh-CN"/>
              </w:rPr>
              <w:t>Analysis by job groups:</w:t>
            </w:r>
          </w:p>
          <w:p w14:paraId="76B18E1C" w14:textId="68F30DB4" w:rsidR="005365C4" w:rsidRDefault="005365C4" w:rsidP="005365C4">
            <w:pPr>
              <w:spacing w:before="60" w:after="60" w:line="240" w:lineRule="auto"/>
              <w:rPr>
                <w:sz w:val="17"/>
                <w:szCs w:val="17"/>
                <w:lang w:eastAsia="zh-CN"/>
              </w:rPr>
            </w:pPr>
            <w:r w:rsidRPr="003E4D4B">
              <w:rPr>
                <w:sz w:val="17"/>
                <w:szCs w:val="17"/>
                <w:lang w:eastAsia="zh-CN"/>
              </w:rPr>
              <w:t>Sperm concentration (million/ml)</w:t>
            </w:r>
            <w:r>
              <w:rPr>
                <w:sz w:val="17"/>
                <w:szCs w:val="17"/>
                <w:lang w:eastAsia="zh-CN"/>
              </w:rPr>
              <w:t xml:space="preserve">:  </w:t>
            </w:r>
            <w:r w:rsidR="00DA6F89">
              <w:rPr>
                <w:sz w:val="17"/>
                <w:szCs w:val="17"/>
                <w:lang w:eastAsia="zh-CN"/>
              </w:rPr>
              <w:t>F</w:t>
            </w:r>
            <w:r w:rsidRPr="003E4D4B">
              <w:rPr>
                <w:sz w:val="17"/>
                <w:szCs w:val="17"/>
                <w:lang w:eastAsia="zh-CN"/>
              </w:rPr>
              <w:t xml:space="preserve">light line group </w:t>
            </w:r>
            <w:r w:rsidR="00DA6F89">
              <w:rPr>
                <w:sz w:val="17"/>
                <w:szCs w:val="17"/>
                <w:lang w:eastAsia="zh-CN"/>
              </w:rPr>
              <w:t xml:space="preserve">had </w:t>
            </w:r>
            <w:r w:rsidRPr="003E4D4B">
              <w:rPr>
                <w:sz w:val="17"/>
                <w:szCs w:val="17"/>
                <w:lang w:eastAsia="zh-CN"/>
              </w:rPr>
              <w:t xml:space="preserve">a significant increase of 34.0% (p=0.01) at 15 weeks and 32.9% (p= 0.02) at 30 weeks. </w:t>
            </w:r>
            <w:r>
              <w:rPr>
                <w:sz w:val="17"/>
                <w:szCs w:val="17"/>
                <w:lang w:eastAsia="zh-CN"/>
              </w:rPr>
              <w:t>P</w:t>
            </w:r>
            <w:r w:rsidRPr="003E4D4B">
              <w:rPr>
                <w:sz w:val="17"/>
                <w:szCs w:val="17"/>
                <w:lang w:eastAsia="zh-CN"/>
              </w:rPr>
              <w:t xml:space="preserve">aint shop group </w:t>
            </w:r>
            <w:r>
              <w:rPr>
                <w:sz w:val="17"/>
                <w:szCs w:val="17"/>
                <w:lang w:eastAsia="zh-CN"/>
              </w:rPr>
              <w:t xml:space="preserve">demonstrated </w:t>
            </w:r>
            <w:r w:rsidRPr="003E4D4B">
              <w:rPr>
                <w:sz w:val="17"/>
                <w:szCs w:val="17"/>
                <w:lang w:eastAsia="zh-CN"/>
              </w:rPr>
              <w:t>a statistically non-significant</w:t>
            </w:r>
            <w:r>
              <w:rPr>
                <w:sz w:val="17"/>
                <w:szCs w:val="17"/>
                <w:lang w:eastAsia="zh-CN"/>
              </w:rPr>
              <w:t xml:space="preserve"> </w:t>
            </w:r>
            <w:r w:rsidRPr="003E4D4B">
              <w:rPr>
                <w:sz w:val="17"/>
                <w:szCs w:val="17"/>
                <w:lang w:eastAsia="zh-CN"/>
              </w:rPr>
              <w:t>increase of 33.4% (15 weeks</w:t>
            </w:r>
            <w:r>
              <w:rPr>
                <w:sz w:val="17"/>
                <w:szCs w:val="17"/>
                <w:lang w:eastAsia="zh-CN"/>
              </w:rPr>
              <w:t>)</w:t>
            </w:r>
            <w:r w:rsidRPr="003E4D4B">
              <w:rPr>
                <w:sz w:val="17"/>
                <w:szCs w:val="17"/>
                <w:lang w:eastAsia="zh-CN"/>
              </w:rPr>
              <w:t xml:space="preserve"> and 43.8% </w:t>
            </w:r>
            <w:r>
              <w:rPr>
                <w:sz w:val="17"/>
                <w:szCs w:val="17"/>
                <w:lang w:eastAsia="zh-CN"/>
              </w:rPr>
              <w:t>(</w:t>
            </w:r>
            <w:r w:rsidRPr="003E4D4B">
              <w:rPr>
                <w:sz w:val="17"/>
                <w:szCs w:val="17"/>
                <w:lang w:eastAsia="zh-CN"/>
              </w:rPr>
              <w:t>30 weeks</w:t>
            </w:r>
            <w:r>
              <w:rPr>
                <w:sz w:val="17"/>
                <w:szCs w:val="17"/>
                <w:lang w:eastAsia="zh-CN"/>
              </w:rPr>
              <w:t>)</w:t>
            </w:r>
            <w:r w:rsidRPr="003E4D4B">
              <w:rPr>
                <w:sz w:val="17"/>
                <w:szCs w:val="17"/>
                <w:lang w:eastAsia="zh-CN"/>
              </w:rPr>
              <w:t>.</w:t>
            </w:r>
            <w:r>
              <w:rPr>
                <w:sz w:val="17"/>
                <w:szCs w:val="17"/>
                <w:lang w:eastAsia="zh-CN"/>
              </w:rPr>
              <w:t xml:space="preserve"> </w:t>
            </w:r>
            <w:r w:rsidR="00B10163">
              <w:rPr>
                <w:sz w:val="17"/>
                <w:szCs w:val="17"/>
                <w:lang w:eastAsia="zh-CN"/>
              </w:rPr>
              <w:t>U</w:t>
            </w:r>
            <w:r w:rsidRPr="003E4D4B">
              <w:rPr>
                <w:sz w:val="17"/>
                <w:szCs w:val="17"/>
                <w:lang w:eastAsia="zh-CN"/>
              </w:rPr>
              <w:t xml:space="preserve">nexposed group also </w:t>
            </w:r>
            <w:r>
              <w:rPr>
                <w:sz w:val="17"/>
                <w:szCs w:val="17"/>
                <w:lang w:eastAsia="zh-CN"/>
              </w:rPr>
              <w:t xml:space="preserve">demonstrated </w:t>
            </w:r>
            <w:r w:rsidRPr="003E4D4B">
              <w:rPr>
                <w:sz w:val="17"/>
                <w:szCs w:val="17"/>
                <w:lang w:eastAsia="zh-CN"/>
              </w:rPr>
              <w:t>an</w:t>
            </w:r>
            <w:r>
              <w:rPr>
                <w:sz w:val="17"/>
                <w:szCs w:val="17"/>
                <w:lang w:eastAsia="zh-CN"/>
              </w:rPr>
              <w:t xml:space="preserve"> </w:t>
            </w:r>
            <w:r w:rsidRPr="003E4D4B">
              <w:rPr>
                <w:sz w:val="17"/>
                <w:szCs w:val="17"/>
                <w:lang w:eastAsia="zh-CN"/>
              </w:rPr>
              <w:t>increase (1.4% and 23.7%) for the same time points</w:t>
            </w:r>
            <w:r>
              <w:rPr>
                <w:sz w:val="17"/>
                <w:szCs w:val="17"/>
                <w:lang w:eastAsia="zh-CN"/>
              </w:rPr>
              <w:t xml:space="preserve">. </w:t>
            </w:r>
            <w:r w:rsidRPr="003E4D4B">
              <w:rPr>
                <w:sz w:val="17"/>
                <w:szCs w:val="17"/>
                <w:lang w:eastAsia="zh-CN"/>
              </w:rPr>
              <w:t xml:space="preserve">Only </w:t>
            </w:r>
            <w:r>
              <w:rPr>
                <w:sz w:val="17"/>
                <w:szCs w:val="17"/>
                <w:lang w:eastAsia="zh-CN"/>
              </w:rPr>
              <w:t>s</w:t>
            </w:r>
            <w:r w:rsidRPr="003E4D4B">
              <w:rPr>
                <w:sz w:val="17"/>
                <w:szCs w:val="17"/>
                <w:lang w:eastAsia="zh-CN"/>
              </w:rPr>
              <w:t xml:space="preserve">heet metal group </w:t>
            </w:r>
            <w:r>
              <w:rPr>
                <w:sz w:val="17"/>
                <w:szCs w:val="17"/>
                <w:lang w:eastAsia="zh-CN"/>
              </w:rPr>
              <w:t xml:space="preserve">demonstrated </w:t>
            </w:r>
            <w:r w:rsidRPr="003E4D4B">
              <w:rPr>
                <w:sz w:val="17"/>
                <w:szCs w:val="17"/>
                <w:lang w:eastAsia="zh-CN"/>
              </w:rPr>
              <w:t>a decrease (18.3%</w:t>
            </w:r>
            <w:r>
              <w:rPr>
                <w:sz w:val="17"/>
                <w:szCs w:val="17"/>
                <w:lang w:eastAsia="zh-CN"/>
              </w:rPr>
              <w:t xml:space="preserve"> </w:t>
            </w:r>
            <w:r w:rsidRPr="003E4D4B">
              <w:rPr>
                <w:sz w:val="17"/>
                <w:szCs w:val="17"/>
                <w:lang w:eastAsia="zh-CN"/>
              </w:rPr>
              <w:t>and 19.5%) at weeks 15 and 30 respectively.</w:t>
            </w:r>
          </w:p>
          <w:p w14:paraId="14A5BD10" w14:textId="1F788429" w:rsidR="005365C4" w:rsidRDefault="005365C4" w:rsidP="005365C4">
            <w:pPr>
              <w:spacing w:before="60" w:after="120" w:line="240" w:lineRule="auto"/>
              <w:rPr>
                <w:sz w:val="17"/>
                <w:szCs w:val="17"/>
                <w:lang w:eastAsia="zh-CN"/>
              </w:rPr>
            </w:pPr>
            <w:r w:rsidRPr="003E4D4B">
              <w:rPr>
                <w:sz w:val="17"/>
                <w:szCs w:val="17"/>
                <w:lang w:eastAsia="zh-CN"/>
              </w:rPr>
              <w:t>Sperm length (μm)</w:t>
            </w:r>
            <w:r>
              <w:rPr>
                <w:sz w:val="17"/>
                <w:szCs w:val="17"/>
                <w:lang w:eastAsia="zh-CN"/>
              </w:rPr>
              <w:t xml:space="preserve">:  </w:t>
            </w:r>
            <w:r w:rsidR="00B10163">
              <w:rPr>
                <w:sz w:val="17"/>
                <w:szCs w:val="17"/>
                <w:lang w:eastAsia="zh-CN"/>
              </w:rPr>
              <w:t>S</w:t>
            </w:r>
            <w:r w:rsidR="00B10163" w:rsidRPr="003E4D4B">
              <w:rPr>
                <w:sz w:val="17"/>
                <w:szCs w:val="17"/>
                <w:lang w:eastAsia="zh-CN"/>
              </w:rPr>
              <w:t xml:space="preserve">heet metal group </w:t>
            </w:r>
            <w:r w:rsidR="00B10163">
              <w:rPr>
                <w:sz w:val="17"/>
                <w:szCs w:val="17"/>
                <w:lang w:eastAsia="zh-CN"/>
              </w:rPr>
              <w:t xml:space="preserve">had a </w:t>
            </w:r>
            <w:r w:rsidRPr="003E4D4B">
              <w:rPr>
                <w:sz w:val="17"/>
                <w:szCs w:val="17"/>
                <w:lang w:eastAsia="zh-CN"/>
              </w:rPr>
              <w:t xml:space="preserve">significant 2.1% (p= 0.02) and 2.9% (p= 0.02) decline at 15 and 30 weeks, but </w:t>
            </w:r>
            <w:r w:rsidR="00B10163" w:rsidRPr="003E4D4B">
              <w:rPr>
                <w:sz w:val="17"/>
                <w:szCs w:val="17"/>
                <w:lang w:eastAsia="zh-CN"/>
              </w:rPr>
              <w:t xml:space="preserve">unexposed group </w:t>
            </w:r>
            <w:r w:rsidR="00B10163">
              <w:rPr>
                <w:sz w:val="17"/>
                <w:szCs w:val="17"/>
                <w:lang w:eastAsia="zh-CN"/>
              </w:rPr>
              <w:t xml:space="preserve">also had </w:t>
            </w:r>
            <w:r w:rsidRPr="003E4D4B">
              <w:rPr>
                <w:sz w:val="17"/>
                <w:szCs w:val="17"/>
                <w:lang w:eastAsia="zh-CN"/>
              </w:rPr>
              <w:t xml:space="preserve">a significant 2.5% </w:t>
            </w:r>
            <w:r w:rsidR="00B10163" w:rsidRPr="003E4D4B">
              <w:rPr>
                <w:sz w:val="17"/>
                <w:szCs w:val="17"/>
                <w:lang w:eastAsia="zh-CN"/>
              </w:rPr>
              <w:t>(p</w:t>
            </w:r>
            <w:r w:rsidR="00B10163" w:rsidRPr="003E4D4B">
              <w:rPr>
                <w:rFonts w:hint="eastAsia"/>
                <w:sz w:val="17"/>
                <w:szCs w:val="17"/>
                <w:lang w:eastAsia="zh-CN"/>
              </w:rPr>
              <w:t>≤</w:t>
            </w:r>
            <w:r w:rsidR="00B10163" w:rsidRPr="003E4D4B">
              <w:rPr>
                <w:sz w:val="17"/>
                <w:szCs w:val="17"/>
                <w:lang w:eastAsia="zh-CN"/>
              </w:rPr>
              <w:t xml:space="preserve"> 0.01) </w:t>
            </w:r>
            <w:r w:rsidRPr="003E4D4B">
              <w:rPr>
                <w:sz w:val="17"/>
                <w:szCs w:val="17"/>
                <w:lang w:eastAsia="zh-CN"/>
              </w:rPr>
              <w:t>decline at 15 weeks</w:t>
            </w:r>
            <w:r>
              <w:rPr>
                <w:sz w:val="17"/>
                <w:szCs w:val="17"/>
                <w:lang w:eastAsia="zh-CN"/>
              </w:rPr>
              <w:t xml:space="preserve"> </w:t>
            </w:r>
            <w:r w:rsidRPr="003E4D4B">
              <w:rPr>
                <w:sz w:val="17"/>
                <w:szCs w:val="17"/>
                <w:lang w:eastAsia="zh-CN"/>
              </w:rPr>
              <w:t xml:space="preserve">and non-significant 1.1% decrease at 30 weeks. Paint shop workers </w:t>
            </w:r>
            <w:r w:rsidR="00B10163">
              <w:rPr>
                <w:sz w:val="17"/>
                <w:szCs w:val="17"/>
                <w:lang w:eastAsia="zh-CN"/>
              </w:rPr>
              <w:t xml:space="preserve">had a </w:t>
            </w:r>
            <w:r w:rsidRPr="003E4D4B">
              <w:rPr>
                <w:sz w:val="17"/>
                <w:szCs w:val="17"/>
                <w:lang w:eastAsia="zh-CN"/>
              </w:rPr>
              <w:t xml:space="preserve">1.2% decrease </w:t>
            </w:r>
            <w:r>
              <w:rPr>
                <w:sz w:val="17"/>
                <w:szCs w:val="17"/>
                <w:lang w:eastAsia="zh-CN"/>
              </w:rPr>
              <w:t xml:space="preserve">at </w:t>
            </w:r>
            <w:r w:rsidRPr="003E4D4B">
              <w:rPr>
                <w:sz w:val="17"/>
                <w:szCs w:val="17"/>
                <w:lang w:eastAsia="zh-CN"/>
              </w:rPr>
              <w:t xml:space="preserve">15 weeks and no change at 30 weeks. The </w:t>
            </w:r>
            <w:r>
              <w:rPr>
                <w:sz w:val="17"/>
                <w:szCs w:val="17"/>
                <w:lang w:eastAsia="zh-CN"/>
              </w:rPr>
              <w:t>f</w:t>
            </w:r>
            <w:r w:rsidRPr="003E4D4B">
              <w:rPr>
                <w:sz w:val="17"/>
                <w:szCs w:val="17"/>
                <w:lang w:eastAsia="zh-CN"/>
              </w:rPr>
              <w:t xml:space="preserve">light line group </w:t>
            </w:r>
            <w:r w:rsidR="00B10163">
              <w:rPr>
                <w:sz w:val="17"/>
                <w:szCs w:val="17"/>
                <w:lang w:eastAsia="zh-CN"/>
              </w:rPr>
              <w:t xml:space="preserve">had </w:t>
            </w:r>
            <w:r w:rsidRPr="003E4D4B">
              <w:rPr>
                <w:sz w:val="17"/>
                <w:szCs w:val="17"/>
                <w:lang w:eastAsia="zh-CN"/>
              </w:rPr>
              <w:t>a decrease of 0.3% and 1.6% at 15 and 30 weeks respectively.</w:t>
            </w:r>
          </w:p>
          <w:p w14:paraId="3552D013" w14:textId="0576B57D" w:rsidR="005365C4" w:rsidRDefault="005365C4" w:rsidP="005365C4">
            <w:pPr>
              <w:spacing w:before="60" w:after="60" w:line="240" w:lineRule="auto"/>
              <w:rPr>
                <w:sz w:val="17"/>
                <w:szCs w:val="17"/>
                <w:lang w:eastAsia="zh-CN"/>
              </w:rPr>
            </w:pPr>
            <w:r w:rsidRPr="003E4D4B">
              <w:rPr>
                <w:sz w:val="17"/>
                <w:szCs w:val="17"/>
                <w:lang w:eastAsia="zh-CN"/>
              </w:rPr>
              <w:t>Sperm width to length ratio</w:t>
            </w:r>
            <w:r>
              <w:rPr>
                <w:sz w:val="17"/>
                <w:szCs w:val="17"/>
                <w:lang w:eastAsia="zh-CN"/>
              </w:rPr>
              <w:t xml:space="preserve">:  </w:t>
            </w:r>
            <w:r w:rsidRPr="003E4D4B">
              <w:rPr>
                <w:sz w:val="17"/>
                <w:szCs w:val="17"/>
                <w:lang w:eastAsia="zh-CN"/>
              </w:rPr>
              <w:t xml:space="preserve">This ratio declined </w:t>
            </w:r>
            <w:r w:rsidR="00B10163" w:rsidRPr="003E4D4B">
              <w:rPr>
                <w:sz w:val="17"/>
                <w:szCs w:val="17"/>
                <w:lang w:eastAsia="zh-CN"/>
              </w:rPr>
              <w:t xml:space="preserve">significantly </w:t>
            </w:r>
            <w:r w:rsidRPr="003E4D4B">
              <w:rPr>
                <w:sz w:val="17"/>
                <w:szCs w:val="17"/>
                <w:lang w:eastAsia="zh-CN"/>
              </w:rPr>
              <w:t>in the paint shop (3.4%, p</w:t>
            </w:r>
            <w:r w:rsidRPr="003E4D4B">
              <w:rPr>
                <w:i/>
                <w:iCs/>
                <w:sz w:val="17"/>
                <w:szCs w:val="17"/>
                <w:lang w:eastAsia="zh-CN"/>
              </w:rPr>
              <w:t xml:space="preserve">= </w:t>
            </w:r>
            <w:r w:rsidRPr="003E4D4B">
              <w:rPr>
                <w:sz w:val="17"/>
                <w:szCs w:val="17"/>
                <w:lang w:eastAsia="zh-CN"/>
              </w:rPr>
              <w:t xml:space="preserve">0.02) </w:t>
            </w:r>
            <w:r w:rsidR="00B10163">
              <w:rPr>
                <w:sz w:val="17"/>
                <w:szCs w:val="17"/>
                <w:lang w:eastAsia="zh-CN"/>
              </w:rPr>
              <w:t xml:space="preserve">and </w:t>
            </w:r>
            <w:r w:rsidR="00B10163" w:rsidRPr="003E4D4B">
              <w:rPr>
                <w:sz w:val="17"/>
                <w:szCs w:val="17"/>
                <w:lang w:eastAsia="zh-CN"/>
              </w:rPr>
              <w:t xml:space="preserve">unexposed (3.1%, p= 0.05) </w:t>
            </w:r>
            <w:r w:rsidRPr="003E4D4B">
              <w:rPr>
                <w:sz w:val="17"/>
                <w:szCs w:val="17"/>
                <w:lang w:eastAsia="zh-CN"/>
              </w:rPr>
              <w:t>groups at 30 weeks. The unexposed group also reported a non-significant</w:t>
            </w:r>
            <w:r>
              <w:rPr>
                <w:sz w:val="17"/>
                <w:szCs w:val="17"/>
                <w:lang w:eastAsia="zh-CN"/>
              </w:rPr>
              <w:t xml:space="preserve"> </w:t>
            </w:r>
            <w:r w:rsidRPr="003E4D4B">
              <w:rPr>
                <w:sz w:val="17"/>
                <w:szCs w:val="17"/>
                <w:lang w:eastAsia="zh-CN"/>
              </w:rPr>
              <w:t>decrease at 15 weeks (1.5%) but the paint shop group reported an increase of 1.0% at the same time point. Sheet metal group reported an increase of 0.6% and 2.0%. Flight line group reported a decrease of 0.4% and 1.2% for the same time points</w:t>
            </w:r>
            <w:r w:rsidR="00B10163">
              <w:rPr>
                <w:sz w:val="17"/>
                <w:szCs w:val="17"/>
                <w:lang w:eastAsia="zh-CN"/>
              </w:rPr>
              <w:t>.</w:t>
            </w:r>
          </w:p>
          <w:p w14:paraId="45054AC2" w14:textId="16BFDB3C" w:rsidR="005365C4" w:rsidRDefault="005365C4" w:rsidP="005365C4">
            <w:pPr>
              <w:spacing w:before="60" w:after="60" w:line="240" w:lineRule="auto"/>
              <w:rPr>
                <w:sz w:val="17"/>
                <w:szCs w:val="17"/>
                <w:lang w:eastAsia="zh-CN"/>
              </w:rPr>
            </w:pPr>
            <w:r w:rsidRPr="003E4D4B">
              <w:rPr>
                <w:sz w:val="17"/>
                <w:szCs w:val="17"/>
                <w:lang w:eastAsia="zh-CN"/>
              </w:rPr>
              <w:t>Percentage motility of sperm</w:t>
            </w:r>
            <w:r>
              <w:rPr>
                <w:sz w:val="17"/>
                <w:szCs w:val="17"/>
                <w:lang w:eastAsia="zh-CN"/>
              </w:rPr>
              <w:t xml:space="preserve">:  </w:t>
            </w:r>
            <w:r w:rsidRPr="003E4D4B">
              <w:rPr>
                <w:sz w:val="17"/>
                <w:szCs w:val="17"/>
                <w:lang w:eastAsia="zh-CN"/>
              </w:rPr>
              <w:t xml:space="preserve">Both </w:t>
            </w:r>
            <w:r w:rsidR="00B10163">
              <w:rPr>
                <w:sz w:val="17"/>
                <w:szCs w:val="17"/>
                <w:lang w:eastAsia="zh-CN"/>
              </w:rPr>
              <w:t>f</w:t>
            </w:r>
            <w:r w:rsidR="00B10163" w:rsidRPr="003E4D4B">
              <w:rPr>
                <w:sz w:val="17"/>
                <w:szCs w:val="17"/>
                <w:lang w:eastAsia="zh-CN"/>
              </w:rPr>
              <w:t xml:space="preserve">light line group (2.9% and 7.2%) </w:t>
            </w:r>
            <w:r w:rsidR="00B10163">
              <w:rPr>
                <w:sz w:val="17"/>
                <w:szCs w:val="17"/>
                <w:lang w:eastAsia="zh-CN"/>
              </w:rPr>
              <w:t xml:space="preserve">and </w:t>
            </w:r>
            <w:r w:rsidRPr="003E4D4B">
              <w:rPr>
                <w:sz w:val="17"/>
                <w:szCs w:val="17"/>
                <w:lang w:eastAsia="zh-CN"/>
              </w:rPr>
              <w:t xml:space="preserve">unexposed (15.9% and 8.1%) </w:t>
            </w:r>
            <w:r w:rsidR="00B10163" w:rsidRPr="003E4D4B">
              <w:rPr>
                <w:sz w:val="17"/>
                <w:szCs w:val="17"/>
                <w:lang w:eastAsia="zh-CN"/>
              </w:rPr>
              <w:t>group</w:t>
            </w:r>
            <w:r w:rsidR="00B10163">
              <w:rPr>
                <w:sz w:val="17"/>
                <w:szCs w:val="17"/>
                <w:lang w:eastAsia="zh-CN"/>
              </w:rPr>
              <w:t>s</w:t>
            </w:r>
            <w:r w:rsidR="00B10163" w:rsidRPr="003E4D4B" w:rsidDel="00B10163">
              <w:rPr>
                <w:sz w:val="17"/>
                <w:szCs w:val="17"/>
                <w:lang w:eastAsia="zh-CN"/>
              </w:rPr>
              <w:t xml:space="preserve"> </w:t>
            </w:r>
            <w:r w:rsidR="00B10163">
              <w:rPr>
                <w:sz w:val="17"/>
                <w:szCs w:val="17"/>
                <w:lang w:eastAsia="zh-CN"/>
              </w:rPr>
              <w:t xml:space="preserve">had </w:t>
            </w:r>
            <w:r w:rsidRPr="003E4D4B">
              <w:rPr>
                <w:sz w:val="17"/>
                <w:szCs w:val="17"/>
                <w:lang w:eastAsia="zh-CN"/>
              </w:rPr>
              <w:t>a</w:t>
            </w:r>
            <w:r w:rsidR="00B10163">
              <w:rPr>
                <w:sz w:val="17"/>
                <w:szCs w:val="17"/>
                <w:lang w:eastAsia="zh-CN"/>
              </w:rPr>
              <w:t xml:space="preserve"> </w:t>
            </w:r>
            <w:r w:rsidR="00B10163" w:rsidRPr="003E4D4B">
              <w:rPr>
                <w:sz w:val="17"/>
                <w:szCs w:val="17"/>
                <w:lang w:eastAsia="zh-CN"/>
              </w:rPr>
              <w:t xml:space="preserve">statistically non-significant </w:t>
            </w:r>
            <w:r w:rsidRPr="003E4D4B">
              <w:rPr>
                <w:sz w:val="17"/>
                <w:szCs w:val="17"/>
                <w:lang w:eastAsia="zh-CN"/>
              </w:rPr>
              <w:t>increase</w:t>
            </w:r>
            <w:r w:rsidR="00B10163">
              <w:rPr>
                <w:sz w:val="17"/>
                <w:szCs w:val="17"/>
                <w:lang w:eastAsia="zh-CN"/>
              </w:rPr>
              <w:t xml:space="preserve"> </w:t>
            </w:r>
            <w:r w:rsidRPr="003E4D4B">
              <w:rPr>
                <w:sz w:val="17"/>
                <w:szCs w:val="17"/>
                <w:lang w:eastAsia="zh-CN"/>
              </w:rPr>
              <w:t>at 15 and 30 weeks respectively. For the same</w:t>
            </w:r>
            <w:r>
              <w:rPr>
                <w:sz w:val="17"/>
                <w:szCs w:val="17"/>
                <w:lang w:eastAsia="zh-CN"/>
              </w:rPr>
              <w:t xml:space="preserve"> </w:t>
            </w:r>
            <w:r w:rsidRPr="003E4D4B">
              <w:rPr>
                <w:sz w:val="17"/>
                <w:szCs w:val="17"/>
                <w:lang w:eastAsia="zh-CN"/>
              </w:rPr>
              <w:t xml:space="preserve">time points, </w:t>
            </w:r>
            <w:r>
              <w:rPr>
                <w:sz w:val="17"/>
                <w:szCs w:val="17"/>
                <w:lang w:eastAsia="zh-CN"/>
              </w:rPr>
              <w:t>s</w:t>
            </w:r>
            <w:r w:rsidRPr="003E4D4B">
              <w:rPr>
                <w:sz w:val="17"/>
                <w:szCs w:val="17"/>
                <w:lang w:eastAsia="zh-CN"/>
              </w:rPr>
              <w:t xml:space="preserve">heet metal group (4.6% and 3.2%) </w:t>
            </w:r>
            <w:r w:rsidR="00B10163">
              <w:rPr>
                <w:sz w:val="17"/>
                <w:szCs w:val="17"/>
                <w:lang w:eastAsia="zh-CN"/>
              </w:rPr>
              <w:t xml:space="preserve">had </w:t>
            </w:r>
            <w:r w:rsidRPr="003E4D4B">
              <w:rPr>
                <w:sz w:val="17"/>
                <w:szCs w:val="17"/>
                <w:lang w:eastAsia="zh-CN"/>
              </w:rPr>
              <w:t xml:space="preserve">a decline. Paint shop group </w:t>
            </w:r>
            <w:r w:rsidR="00B10163">
              <w:rPr>
                <w:sz w:val="17"/>
                <w:szCs w:val="17"/>
                <w:lang w:eastAsia="zh-CN"/>
              </w:rPr>
              <w:t xml:space="preserve">had </w:t>
            </w:r>
            <w:r w:rsidRPr="003E4D4B">
              <w:rPr>
                <w:sz w:val="17"/>
                <w:szCs w:val="17"/>
                <w:lang w:eastAsia="zh-CN"/>
              </w:rPr>
              <w:t>a decline of 6.4% at 15 weeks and a significant 19.5</w:t>
            </w:r>
            <w:r>
              <w:rPr>
                <w:sz w:val="17"/>
                <w:szCs w:val="17"/>
                <w:lang w:eastAsia="zh-CN"/>
              </w:rPr>
              <w:t xml:space="preserve"> </w:t>
            </w:r>
            <w:r w:rsidRPr="003E4D4B">
              <w:rPr>
                <w:sz w:val="17"/>
                <w:szCs w:val="17"/>
                <w:lang w:eastAsia="zh-CN"/>
              </w:rPr>
              <w:t>decline (p=0.04) at 30 weeks.</w:t>
            </w:r>
            <w:r>
              <w:rPr>
                <w:sz w:val="17"/>
                <w:szCs w:val="17"/>
                <w:lang w:eastAsia="zh-CN"/>
              </w:rPr>
              <w:t xml:space="preserve"> F</w:t>
            </w:r>
            <w:r w:rsidRPr="00D61820">
              <w:rPr>
                <w:sz w:val="17"/>
                <w:szCs w:val="17"/>
                <w:lang w:eastAsia="zh-CN"/>
              </w:rPr>
              <w:t xml:space="preserve">ive out of six painters </w:t>
            </w:r>
            <w:r w:rsidR="00B10163">
              <w:rPr>
                <w:sz w:val="17"/>
                <w:szCs w:val="17"/>
                <w:lang w:eastAsia="zh-CN"/>
              </w:rPr>
              <w:t xml:space="preserve">had </w:t>
            </w:r>
            <w:r w:rsidRPr="00D61820">
              <w:rPr>
                <w:sz w:val="17"/>
                <w:szCs w:val="17"/>
                <w:lang w:eastAsia="zh-CN"/>
              </w:rPr>
              <w:t>a proportional decline of 3.5% to 43.7% between baseline and 30 weeks</w:t>
            </w:r>
            <w:r>
              <w:rPr>
                <w:sz w:val="17"/>
                <w:szCs w:val="17"/>
                <w:lang w:eastAsia="zh-CN"/>
              </w:rPr>
              <w:t>.</w:t>
            </w:r>
          </w:p>
          <w:p w14:paraId="7711D6DB" w14:textId="77777777" w:rsidR="005365C4" w:rsidRDefault="005365C4" w:rsidP="005365C4">
            <w:pPr>
              <w:spacing w:before="60" w:after="60" w:line="240" w:lineRule="auto"/>
              <w:rPr>
                <w:sz w:val="17"/>
                <w:szCs w:val="17"/>
                <w:lang w:eastAsia="zh-CN"/>
              </w:rPr>
            </w:pPr>
          </w:p>
          <w:p w14:paraId="026C7C5C" w14:textId="1274C0EC" w:rsidR="005365C4" w:rsidRDefault="005365C4" w:rsidP="00ED0BFC">
            <w:pPr>
              <w:spacing w:before="60" w:after="60" w:line="240" w:lineRule="auto"/>
              <w:rPr>
                <w:sz w:val="17"/>
                <w:szCs w:val="17"/>
                <w:lang w:eastAsia="zh-CN"/>
              </w:rPr>
            </w:pPr>
            <w:r>
              <w:rPr>
                <w:sz w:val="17"/>
                <w:szCs w:val="17"/>
                <w:lang w:eastAsia="zh-CN"/>
              </w:rPr>
              <w:lastRenderedPageBreak/>
              <w:t xml:space="preserve">The authors concluded that </w:t>
            </w:r>
            <w:r w:rsidR="00ED0BFC">
              <w:rPr>
                <w:sz w:val="17"/>
                <w:szCs w:val="17"/>
                <w:lang w:eastAsia="zh-CN"/>
              </w:rPr>
              <w:t xml:space="preserve">when jobs were analysed by </w:t>
            </w:r>
            <w:r w:rsidR="0021494C">
              <w:rPr>
                <w:sz w:val="17"/>
                <w:szCs w:val="17"/>
                <w:lang w:eastAsia="zh-CN"/>
              </w:rPr>
              <w:t xml:space="preserve">exposure </w:t>
            </w:r>
            <w:r w:rsidR="00ED0BFC">
              <w:rPr>
                <w:sz w:val="17"/>
                <w:szCs w:val="17"/>
                <w:lang w:eastAsia="zh-CN"/>
              </w:rPr>
              <w:t>sub</w:t>
            </w:r>
            <w:r w:rsidR="0021494C">
              <w:rPr>
                <w:sz w:val="17"/>
                <w:szCs w:val="17"/>
                <w:lang w:eastAsia="zh-CN"/>
              </w:rPr>
              <w:t>groups</w:t>
            </w:r>
            <w:r w:rsidR="00ED0BFC">
              <w:rPr>
                <w:sz w:val="17"/>
                <w:szCs w:val="17"/>
                <w:lang w:eastAsia="zh-CN"/>
              </w:rPr>
              <w:t xml:space="preserve">, some adverse changes were observed: men </w:t>
            </w:r>
            <w:r w:rsidRPr="00F64190">
              <w:rPr>
                <w:sz w:val="17"/>
                <w:szCs w:val="17"/>
                <w:lang w:eastAsia="zh-CN"/>
              </w:rPr>
              <w:t>involved in aircraft painting operations</w:t>
            </w:r>
            <w:r w:rsidR="00ED0BFC">
              <w:rPr>
                <w:sz w:val="17"/>
                <w:szCs w:val="17"/>
                <w:lang w:eastAsia="zh-CN"/>
              </w:rPr>
              <w:t>, with relatively high exposure to solvents,</w:t>
            </w:r>
            <w:r w:rsidR="0021494C">
              <w:rPr>
                <w:sz w:val="17"/>
                <w:szCs w:val="17"/>
                <w:lang w:eastAsia="zh-CN"/>
              </w:rPr>
              <w:t xml:space="preserve"> had </w:t>
            </w:r>
            <w:r w:rsidR="00ED0BFC">
              <w:rPr>
                <w:sz w:val="17"/>
                <w:szCs w:val="17"/>
                <w:lang w:eastAsia="zh-CN"/>
              </w:rPr>
              <w:t xml:space="preserve">a </w:t>
            </w:r>
            <w:r w:rsidR="0021494C">
              <w:rPr>
                <w:sz w:val="17"/>
                <w:szCs w:val="17"/>
                <w:lang w:eastAsia="zh-CN"/>
              </w:rPr>
              <w:t>significant decline in sperm motility at 30 weeks</w:t>
            </w:r>
            <w:r w:rsidR="00ED0BFC">
              <w:rPr>
                <w:sz w:val="17"/>
                <w:szCs w:val="17"/>
                <w:lang w:eastAsia="zh-CN"/>
              </w:rPr>
              <w:t>. Internal dose measurements were not associated with spermatogenic changes</w:t>
            </w:r>
            <w:r w:rsidR="0021494C">
              <w:rPr>
                <w:sz w:val="17"/>
                <w:szCs w:val="17"/>
                <w:lang w:eastAsia="zh-CN"/>
              </w:rPr>
              <w:t>.</w:t>
            </w:r>
          </w:p>
        </w:tc>
      </w:tr>
      <w:tr w:rsidR="005365C4" w14:paraId="46DF6E97" w14:textId="77777777" w:rsidTr="007669EB">
        <w:tc>
          <w:tcPr>
            <w:tcW w:w="987" w:type="dxa"/>
            <w:tcBorders>
              <w:top w:val="single" w:sz="4" w:space="0" w:color="1F4E79" w:themeColor="accent1" w:themeShade="80"/>
            </w:tcBorders>
          </w:tcPr>
          <w:p w14:paraId="7E2054E4" w14:textId="3ED7FD84" w:rsidR="005365C4" w:rsidRDefault="005365C4" w:rsidP="006A5370">
            <w:pPr>
              <w:spacing w:before="60" w:after="60" w:line="240" w:lineRule="auto"/>
              <w:rPr>
                <w:sz w:val="17"/>
                <w:szCs w:val="17"/>
                <w:lang w:eastAsia="zh-CN"/>
              </w:rPr>
            </w:pPr>
            <w:r>
              <w:rPr>
                <w:sz w:val="17"/>
                <w:szCs w:val="17"/>
                <w:lang w:eastAsia="zh-CN"/>
              </w:rPr>
              <w:lastRenderedPageBreak/>
              <w:t>Multigner</w:t>
            </w:r>
            <w:r w:rsidR="00ED0BFC">
              <w:rPr>
                <w:sz w:val="17"/>
                <w:szCs w:val="17"/>
                <w:lang w:eastAsia="zh-CN"/>
              </w:rPr>
              <w:t xml:space="preserve"> </w:t>
            </w:r>
            <w:r>
              <w:rPr>
                <w:sz w:val="17"/>
                <w:szCs w:val="17"/>
                <w:lang w:eastAsia="zh-CN"/>
              </w:rPr>
              <w:t>2007</w:t>
            </w:r>
            <w:r w:rsidR="00F24CCA">
              <w:rPr>
                <w:sz w:val="17"/>
                <w:szCs w:val="17"/>
                <w:lang w:eastAsia="zh-CN"/>
              </w:rPr>
              <w:fldChar w:fldCharType="begin"/>
            </w:r>
            <w:r w:rsidR="006A5370">
              <w:rPr>
                <w:sz w:val="17"/>
                <w:szCs w:val="17"/>
                <w:lang w:eastAsia="zh-CN"/>
              </w:rPr>
              <w:instrText xml:space="preserve"> ADDIN EN.CITE &lt;EndNote&gt;&lt;Cite&gt;&lt;Author&gt;Multigner&lt;/Author&gt;&lt;Year&gt;2007&lt;/Year&gt;&lt;RecNum&gt;5&lt;/RecNum&gt;&lt;DisplayText&gt;&lt;style face="superscript"&gt;13&lt;/style&gt;&lt;/DisplayText&gt;&lt;record&gt;&lt;rec-number&gt;5&lt;/rec-number&gt;&lt;foreign-keys&gt;&lt;key app="EN" db-id="ts0t25s0vv2va1ezfw6vrttvwprff5reztr9" timestamp="1537765250"&gt;5&lt;/key&gt;&lt;/foreign-keys&gt;&lt;ref-type name="Journal Article"&gt;17&lt;/ref-type&gt;&lt;contributors&gt;&lt;authors&gt;&lt;author&gt;Multigner, L.&lt;/author&gt;&lt;author&gt;Ben, Brik E.&lt;/author&gt;&lt;author&gt;Arnaud, I.&lt;/author&gt;&lt;author&gt;Haguenoer, J. M.&lt;/author&gt;&lt;author&gt;Jouannet, P.&lt;/author&gt;&lt;author&gt;Auger, J.&lt;/author&gt;&lt;author&gt;Eustache, F.&lt;/author&gt;&lt;/authors&gt;&lt;/contributors&gt;&lt;titles&gt;&lt;title&gt;Glycol ethers and semen quality: a cross-sectional study among male workers in the Paris Municipality&lt;/title&gt;&lt;secondary-title&gt;Occup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Medicine&lt;/abbr-3&gt;&lt;/periodical&gt;&lt;pages&gt;467-73&lt;/pages&gt;&lt;volume&gt;64&lt;/volume&gt;&lt;number&gt;7&lt;/number&gt;&lt;dates&gt;&lt;year&gt;2007&lt;/year&gt;&lt;/dates&gt;&lt;urls&gt;&lt;/urls&gt;&lt;/record&gt;&lt;/Cite&gt;&lt;/EndNote&gt;</w:instrText>
            </w:r>
            <w:r w:rsidR="00F24CCA">
              <w:rPr>
                <w:sz w:val="17"/>
                <w:szCs w:val="17"/>
                <w:lang w:eastAsia="zh-CN"/>
              </w:rPr>
              <w:fldChar w:fldCharType="separate"/>
            </w:r>
            <w:r w:rsidR="006A5370" w:rsidRPr="006A5370">
              <w:rPr>
                <w:noProof/>
                <w:sz w:val="17"/>
                <w:szCs w:val="17"/>
                <w:vertAlign w:val="superscript"/>
                <w:lang w:eastAsia="zh-CN"/>
              </w:rPr>
              <w:t>13</w:t>
            </w:r>
            <w:r w:rsidR="00F24CCA">
              <w:rPr>
                <w:sz w:val="17"/>
                <w:szCs w:val="17"/>
                <w:lang w:eastAsia="zh-CN"/>
              </w:rPr>
              <w:fldChar w:fldCharType="end"/>
            </w:r>
          </w:p>
        </w:tc>
        <w:tc>
          <w:tcPr>
            <w:tcW w:w="1418" w:type="dxa"/>
            <w:tcBorders>
              <w:top w:val="single" w:sz="4" w:space="0" w:color="1F4E79" w:themeColor="accent1" w:themeShade="80"/>
            </w:tcBorders>
          </w:tcPr>
          <w:p w14:paraId="3965B5A0" w14:textId="22E03EC9" w:rsidR="005365C4" w:rsidRDefault="005365C4" w:rsidP="005365C4">
            <w:pPr>
              <w:spacing w:before="60" w:after="60" w:line="240" w:lineRule="auto"/>
              <w:rPr>
                <w:sz w:val="17"/>
                <w:szCs w:val="17"/>
                <w:lang w:eastAsia="zh-CN"/>
              </w:rPr>
            </w:pPr>
            <w:r>
              <w:rPr>
                <w:sz w:val="17"/>
                <w:szCs w:val="17"/>
                <w:lang w:eastAsia="zh-CN"/>
              </w:rPr>
              <w:t>Cross</w:t>
            </w:r>
            <w:r w:rsidR="00237C07">
              <w:rPr>
                <w:sz w:val="17"/>
                <w:szCs w:val="17"/>
                <w:lang w:eastAsia="zh-CN"/>
              </w:rPr>
              <w:t>-</w:t>
            </w:r>
            <w:r>
              <w:rPr>
                <w:sz w:val="17"/>
                <w:szCs w:val="17"/>
                <w:lang w:eastAsia="zh-CN"/>
              </w:rPr>
              <w:t>sectional</w:t>
            </w:r>
          </w:p>
          <w:p w14:paraId="0DF58C47" w14:textId="77777777" w:rsidR="00EC4153" w:rsidRDefault="00EC4153" w:rsidP="005365C4">
            <w:pPr>
              <w:spacing w:before="60" w:after="60" w:line="240" w:lineRule="auto"/>
              <w:rPr>
                <w:sz w:val="17"/>
                <w:szCs w:val="17"/>
                <w:lang w:eastAsia="zh-CN"/>
              </w:rPr>
            </w:pPr>
          </w:p>
          <w:p w14:paraId="20132868" w14:textId="77777777" w:rsidR="005365C4" w:rsidRDefault="00EC4153" w:rsidP="00EC4153">
            <w:pPr>
              <w:spacing w:before="60" w:after="60" w:line="240" w:lineRule="auto"/>
              <w:rPr>
                <w:sz w:val="17"/>
                <w:szCs w:val="17"/>
                <w:lang w:eastAsia="zh-CN"/>
              </w:rPr>
            </w:pPr>
            <w:r>
              <w:rPr>
                <w:sz w:val="17"/>
                <w:szCs w:val="17"/>
                <w:lang w:eastAsia="zh-CN"/>
              </w:rPr>
              <w:t>Medical interviews to assess medical, surgical, urogenital and reproductive history through a standardised questionnaire and clinical examination</w:t>
            </w:r>
            <w:r w:rsidR="005365C4">
              <w:rPr>
                <w:sz w:val="17"/>
                <w:szCs w:val="17"/>
                <w:lang w:eastAsia="zh-CN"/>
              </w:rPr>
              <w:t xml:space="preserve"> </w:t>
            </w:r>
          </w:p>
        </w:tc>
        <w:tc>
          <w:tcPr>
            <w:tcW w:w="992" w:type="dxa"/>
            <w:tcBorders>
              <w:top w:val="single" w:sz="4" w:space="0" w:color="1F4E79" w:themeColor="accent1" w:themeShade="80"/>
            </w:tcBorders>
          </w:tcPr>
          <w:p w14:paraId="1A01E27E" w14:textId="77777777" w:rsidR="005365C4" w:rsidRDefault="005365C4" w:rsidP="005365C4">
            <w:pPr>
              <w:spacing w:before="60" w:after="60" w:line="240" w:lineRule="auto"/>
              <w:rPr>
                <w:sz w:val="17"/>
                <w:szCs w:val="17"/>
                <w:lang w:eastAsia="zh-CN"/>
              </w:rPr>
            </w:pPr>
            <w:r>
              <w:rPr>
                <w:sz w:val="17"/>
                <w:szCs w:val="17"/>
                <w:lang w:eastAsia="zh-CN"/>
              </w:rPr>
              <w:t>France</w:t>
            </w:r>
          </w:p>
        </w:tc>
        <w:tc>
          <w:tcPr>
            <w:tcW w:w="1395" w:type="dxa"/>
            <w:tcBorders>
              <w:top w:val="single" w:sz="4" w:space="0" w:color="1F4E79" w:themeColor="accent1" w:themeShade="80"/>
            </w:tcBorders>
          </w:tcPr>
          <w:p w14:paraId="555AC4E7" w14:textId="77777777" w:rsidR="005365C4" w:rsidRDefault="005365C4" w:rsidP="00D83A78">
            <w:pPr>
              <w:spacing w:before="60" w:after="60" w:line="240" w:lineRule="auto"/>
              <w:rPr>
                <w:sz w:val="17"/>
                <w:szCs w:val="17"/>
                <w:lang w:eastAsia="zh-CN"/>
              </w:rPr>
            </w:pPr>
            <w:r>
              <w:rPr>
                <w:sz w:val="17"/>
                <w:szCs w:val="17"/>
                <w:lang w:eastAsia="zh-CN"/>
              </w:rPr>
              <w:t>M</w:t>
            </w:r>
            <w:r w:rsidRPr="00F535EF">
              <w:rPr>
                <w:sz w:val="17"/>
                <w:szCs w:val="17"/>
                <w:lang w:eastAsia="zh-CN"/>
              </w:rPr>
              <w:t>en employed in a</w:t>
            </w:r>
            <w:r>
              <w:rPr>
                <w:sz w:val="17"/>
                <w:szCs w:val="17"/>
                <w:lang w:eastAsia="zh-CN"/>
              </w:rPr>
              <w:t xml:space="preserve"> </w:t>
            </w:r>
            <w:r w:rsidRPr="00F535EF">
              <w:rPr>
                <w:sz w:val="17"/>
                <w:szCs w:val="17"/>
                <w:lang w:eastAsia="zh-CN"/>
              </w:rPr>
              <w:t>permanent position at the Paris Municipality during the period</w:t>
            </w:r>
            <w:r>
              <w:rPr>
                <w:sz w:val="17"/>
                <w:szCs w:val="17"/>
                <w:lang w:eastAsia="zh-CN"/>
              </w:rPr>
              <w:t xml:space="preserve"> </w:t>
            </w:r>
            <w:r w:rsidRPr="00F535EF">
              <w:rPr>
                <w:sz w:val="17"/>
                <w:szCs w:val="17"/>
                <w:lang w:eastAsia="zh-CN"/>
              </w:rPr>
              <w:t>2000–</w:t>
            </w:r>
            <w:r>
              <w:rPr>
                <w:sz w:val="17"/>
                <w:szCs w:val="17"/>
                <w:lang w:eastAsia="zh-CN"/>
              </w:rPr>
              <w:t>200</w:t>
            </w:r>
            <w:r w:rsidRPr="00F535EF">
              <w:rPr>
                <w:sz w:val="17"/>
                <w:szCs w:val="17"/>
                <w:lang w:eastAsia="zh-CN"/>
              </w:rPr>
              <w:t>1 and aged 20–55 years</w:t>
            </w:r>
            <w:r w:rsidR="00D83A78">
              <w:rPr>
                <w:sz w:val="17"/>
                <w:szCs w:val="17"/>
                <w:lang w:eastAsia="zh-CN"/>
              </w:rPr>
              <w:t xml:space="preserve"> and volunteered to participate</w:t>
            </w:r>
          </w:p>
          <w:p w14:paraId="1640B68D" w14:textId="77777777" w:rsidR="005365C4" w:rsidRDefault="005365C4" w:rsidP="005365C4">
            <w:pPr>
              <w:spacing w:before="60" w:after="60" w:line="240" w:lineRule="auto"/>
              <w:rPr>
                <w:sz w:val="17"/>
                <w:szCs w:val="17"/>
                <w:lang w:eastAsia="zh-CN"/>
              </w:rPr>
            </w:pPr>
          </w:p>
          <w:p w14:paraId="4BA7F086" w14:textId="77777777" w:rsidR="005365C4" w:rsidRDefault="005365C4" w:rsidP="005365C4">
            <w:pPr>
              <w:spacing w:before="60" w:after="60" w:line="240" w:lineRule="auto"/>
              <w:rPr>
                <w:sz w:val="17"/>
                <w:szCs w:val="17"/>
                <w:lang w:eastAsia="zh-CN"/>
              </w:rPr>
            </w:pPr>
            <w:r>
              <w:rPr>
                <w:sz w:val="17"/>
                <w:szCs w:val="17"/>
                <w:lang w:eastAsia="zh-CN"/>
              </w:rPr>
              <w:t>N=98</w:t>
            </w:r>
          </w:p>
        </w:tc>
        <w:tc>
          <w:tcPr>
            <w:tcW w:w="1418" w:type="dxa"/>
            <w:tcBorders>
              <w:top w:val="single" w:sz="4" w:space="0" w:color="1F4E79" w:themeColor="accent1" w:themeShade="80"/>
            </w:tcBorders>
          </w:tcPr>
          <w:p w14:paraId="04C33274" w14:textId="7A7EA623" w:rsidR="005365C4" w:rsidRDefault="005365C4" w:rsidP="005365C4">
            <w:pPr>
              <w:spacing w:before="60" w:after="60" w:line="240" w:lineRule="auto"/>
              <w:rPr>
                <w:sz w:val="17"/>
                <w:szCs w:val="17"/>
                <w:lang w:eastAsia="zh-CN"/>
              </w:rPr>
            </w:pPr>
            <w:r>
              <w:rPr>
                <w:sz w:val="17"/>
                <w:szCs w:val="17"/>
                <w:lang w:eastAsia="zh-CN"/>
              </w:rPr>
              <w:t xml:space="preserve">Workers exposed to </w:t>
            </w:r>
            <w:r w:rsidR="00273000">
              <w:rPr>
                <w:sz w:val="17"/>
                <w:szCs w:val="17"/>
                <w:lang w:eastAsia="zh-CN"/>
              </w:rPr>
              <w:t>e</w:t>
            </w:r>
            <w:r w:rsidRPr="00F535EF">
              <w:rPr>
                <w:sz w:val="17"/>
                <w:szCs w:val="17"/>
                <w:lang w:eastAsia="zh-CN"/>
              </w:rPr>
              <w:t>thylene and/or propylene glycol ethers</w:t>
            </w:r>
            <w:r>
              <w:rPr>
                <w:sz w:val="17"/>
                <w:szCs w:val="17"/>
                <w:lang w:eastAsia="zh-CN"/>
              </w:rPr>
              <w:t xml:space="preserve"> (who declared using a glycol-ether containing product in last 10 years)</w:t>
            </w:r>
          </w:p>
          <w:p w14:paraId="4F734396" w14:textId="77777777" w:rsidR="005365C4" w:rsidRDefault="005365C4" w:rsidP="005365C4">
            <w:pPr>
              <w:spacing w:before="60" w:after="60" w:line="240" w:lineRule="auto"/>
              <w:rPr>
                <w:sz w:val="17"/>
                <w:szCs w:val="17"/>
                <w:lang w:eastAsia="zh-CN"/>
              </w:rPr>
            </w:pPr>
          </w:p>
          <w:p w14:paraId="13F4BB38" w14:textId="77777777" w:rsidR="005365C4" w:rsidRDefault="005365C4" w:rsidP="005365C4">
            <w:pPr>
              <w:spacing w:before="60" w:after="60" w:line="240" w:lineRule="auto"/>
              <w:rPr>
                <w:sz w:val="17"/>
                <w:szCs w:val="17"/>
                <w:lang w:eastAsia="zh-CN"/>
              </w:rPr>
            </w:pPr>
            <w:r>
              <w:rPr>
                <w:sz w:val="17"/>
                <w:szCs w:val="17"/>
                <w:lang w:eastAsia="zh-CN"/>
              </w:rPr>
              <w:t>n=48</w:t>
            </w:r>
          </w:p>
        </w:tc>
        <w:tc>
          <w:tcPr>
            <w:tcW w:w="1276" w:type="dxa"/>
            <w:tcBorders>
              <w:top w:val="single" w:sz="4" w:space="0" w:color="1F4E79" w:themeColor="accent1" w:themeShade="80"/>
            </w:tcBorders>
          </w:tcPr>
          <w:p w14:paraId="2EBF1223" w14:textId="77777777" w:rsidR="005365C4" w:rsidRDefault="005365C4" w:rsidP="005365C4">
            <w:pPr>
              <w:spacing w:before="60" w:after="60" w:line="240" w:lineRule="auto"/>
              <w:rPr>
                <w:sz w:val="17"/>
                <w:szCs w:val="17"/>
                <w:lang w:eastAsia="zh-CN"/>
              </w:rPr>
            </w:pPr>
            <w:r>
              <w:rPr>
                <w:sz w:val="17"/>
                <w:szCs w:val="17"/>
                <w:lang w:eastAsia="zh-CN"/>
              </w:rPr>
              <w:t>Workers not exposed to chemicals</w:t>
            </w:r>
            <w:r w:rsidR="00EC4153">
              <w:rPr>
                <w:sz w:val="17"/>
                <w:szCs w:val="17"/>
                <w:lang w:eastAsia="zh-CN"/>
              </w:rPr>
              <w:t xml:space="preserve"> between years 1990-2000</w:t>
            </w:r>
          </w:p>
          <w:p w14:paraId="7327846E" w14:textId="77777777" w:rsidR="005365C4" w:rsidRDefault="005365C4" w:rsidP="005365C4">
            <w:pPr>
              <w:spacing w:before="60" w:after="60" w:line="240" w:lineRule="auto"/>
              <w:rPr>
                <w:sz w:val="17"/>
                <w:szCs w:val="17"/>
                <w:lang w:eastAsia="zh-CN"/>
              </w:rPr>
            </w:pPr>
            <w:r>
              <w:rPr>
                <w:sz w:val="17"/>
                <w:szCs w:val="17"/>
                <w:lang w:eastAsia="zh-CN"/>
              </w:rPr>
              <w:t>n=50</w:t>
            </w:r>
          </w:p>
        </w:tc>
        <w:tc>
          <w:tcPr>
            <w:tcW w:w="2552" w:type="dxa"/>
            <w:tcBorders>
              <w:top w:val="single" w:sz="4" w:space="0" w:color="1F4E79" w:themeColor="accent1" w:themeShade="80"/>
            </w:tcBorders>
          </w:tcPr>
          <w:p w14:paraId="4E10673F" w14:textId="0AAD218B" w:rsidR="005365C4" w:rsidRDefault="005365C4" w:rsidP="00F24CCA">
            <w:pPr>
              <w:autoSpaceDE w:val="0"/>
              <w:autoSpaceDN w:val="0"/>
              <w:adjustRightInd w:val="0"/>
              <w:spacing w:before="60" w:after="60" w:line="240" w:lineRule="auto"/>
              <w:contextualSpacing/>
              <w:rPr>
                <w:sz w:val="17"/>
                <w:szCs w:val="17"/>
              </w:rPr>
            </w:pPr>
            <w:r>
              <w:rPr>
                <w:sz w:val="17"/>
                <w:szCs w:val="17"/>
              </w:rPr>
              <w:t xml:space="preserve">Semen characteristics: </w:t>
            </w:r>
            <w:r w:rsidR="00273000">
              <w:rPr>
                <w:sz w:val="17"/>
                <w:szCs w:val="17"/>
              </w:rPr>
              <w:t>v</w:t>
            </w:r>
            <w:r>
              <w:rPr>
                <w:sz w:val="17"/>
                <w:szCs w:val="17"/>
              </w:rPr>
              <w:t>olume (ml), sperm density (million/ml), total sperm count (millions) motile sperm (%), sperm morphology (%)</w:t>
            </w:r>
            <w:r w:rsidR="00742428">
              <w:rPr>
                <w:sz w:val="17"/>
                <w:szCs w:val="17"/>
              </w:rPr>
              <w:t xml:space="preserve"> were assessed in samples collected after 3-5 days of sexual abstinence 2-3 months after exposure measurement </w:t>
            </w:r>
          </w:p>
          <w:p w14:paraId="6655BC51" w14:textId="77777777" w:rsidR="005365C4" w:rsidRDefault="005365C4" w:rsidP="005365C4">
            <w:pPr>
              <w:spacing w:before="60" w:after="60" w:line="240" w:lineRule="auto"/>
              <w:contextualSpacing/>
              <w:rPr>
                <w:sz w:val="17"/>
                <w:szCs w:val="17"/>
                <w:lang w:eastAsia="zh-CN"/>
              </w:rPr>
            </w:pPr>
          </w:p>
          <w:p w14:paraId="022666DE" w14:textId="5E89F24F" w:rsidR="005365C4" w:rsidRDefault="00742428" w:rsidP="00F24CCA">
            <w:pPr>
              <w:spacing w:before="60" w:after="60" w:line="240" w:lineRule="auto"/>
              <w:contextualSpacing/>
              <w:rPr>
                <w:sz w:val="17"/>
                <w:szCs w:val="17"/>
              </w:rPr>
            </w:pPr>
            <w:r>
              <w:rPr>
                <w:sz w:val="17"/>
                <w:szCs w:val="17"/>
                <w:lang w:eastAsia="zh-CN"/>
              </w:rPr>
              <w:t>Morning blood samples</w:t>
            </w:r>
            <w:r w:rsidR="00273000">
              <w:rPr>
                <w:sz w:val="17"/>
                <w:szCs w:val="17"/>
                <w:lang w:eastAsia="zh-CN"/>
              </w:rPr>
              <w:t xml:space="preserve">: </w:t>
            </w:r>
            <w:r>
              <w:rPr>
                <w:sz w:val="17"/>
                <w:szCs w:val="17"/>
                <w:lang w:eastAsia="zh-CN"/>
              </w:rPr>
              <w:t>asse</w:t>
            </w:r>
            <w:r w:rsidR="00273000">
              <w:rPr>
                <w:sz w:val="17"/>
                <w:szCs w:val="17"/>
                <w:lang w:eastAsia="zh-CN"/>
              </w:rPr>
              <w:t>sse</w:t>
            </w:r>
            <w:r>
              <w:rPr>
                <w:sz w:val="17"/>
                <w:szCs w:val="17"/>
                <w:lang w:eastAsia="zh-CN"/>
              </w:rPr>
              <w:t xml:space="preserve">d for </w:t>
            </w:r>
            <w:r w:rsidR="005365C4">
              <w:rPr>
                <w:sz w:val="17"/>
                <w:szCs w:val="17"/>
                <w:lang w:eastAsia="zh-CN"/>
              </w:rPr>
              <w:t>FSH (IU/l), LH (IU/l)</w:t>
            </w:r>
            <w:r>
              <w:rPr>
                <w:sz w:val="17"/>
                <w:szCs w:val="17"/>
                <w:lang w:eastAsia="zh-CN"/>
              </w:rPr>
              <w:t xml:space="preserve"> and</w:t>
            </w:r>
            <w:r w:rsidR="005365C4">
              <w:rPr>
                <w:sz w:val="17"/>
                <w:szCs w:val="17"/>
                <w:lang w:eastAsia="zh-CN"/>
              </w:rPr>
              <w:t xml:space="preserve"> Inhibin B </w:t>
            </w:r>
            <w:r>
              <w:rPr>
                <w:sz w:val="17"/>
                <w:szCs w:val="17"/>
                <w:lang w:eastAsia="zh-CN"/>
              </w:rPr>
              <w:t xml:space="preserve">(pg/ml) concentrations collected </w:t>
            </w:r>
            <w:r>
              <w:rPr>
                <w:sz w:val="17"/>
                <w:szCs w:val="17"/>
              </w:rPr>
              <w:t>2-3 months after exposure measurement</w:t>
            </w:r>
          </w:p>
          <w:p w14:paraId="1644F44B" w14:textId="77777777" w:rsidR="00D82517" w:rsidRDefault="00D82517" w:rsidP="00F24CCA">
            <w:pPr>
              <w:spacing w:before="60" w:after="60" w:line="240" w:lineRule="auto"/>
              <w:contextualSpacing/>
              <w:rPr>
                <w:sz w:val="17"/>
                <w:szCs w:val="17"/>
              </w:rPr>
            </w:pPr>
          </w:p>
          <w:p w14:paraId="6E5CAA14" w14:textId="77777777" w:rsidR="00D82517" w:rsidRPr="009B5E4D" w:rsidRDefault="00D82517" w:rsidP="00F24CCA">
            <w:pPr>
              <w:spacing w:before="60" w:after="60" w:line="240" w:lineRule="auto"/>
              <w:contextualSpacing/>
              <w:rPr>
                <w:sz w:val="17"/>
                <w:szCs w:val="17"/>
                <w:lang w:eastAsia="zh-CN"/>
              </w:rPr>
            </w:pPr>
            <w:r>
              <w:rPr>
                <w:sz w:val="17"/>
                <w:szCs w:val="17"/>
              </w:rPr>
              <w:t>Covariates: age, body mass index, alcohol and tobacco consumption, history of genital infections and season of sperm analysis</w:t>
            </w:r>
          </w:p>
        </w:tc>
        <w:tc>
          <w:tcPr>
            <w:tcW w:w="2977" w:type="dxa"/>
            <w:tcBorders>
              <w:top w:val="single" w:sz="4" w:space="0" w:color="1F4E79" w:themeColor="accent1" w:themeShade="80"/>
            </w:tcBorders>
          </w:tcPr>
          <w:p w14:paraId="73F5A105" w14:textId="3CFEB41D" w:rsidR="005365C4" w:rsidRDefault="005365C4" w:rsidP="00003E04">
            <w:pPr>
              <w:spacing w:before="60" w:after="60" w:line="240" w:lineRule="auto"/>
              <w:rPr>
                <w:sz w:val="17"/>
                <w:szCs w:val="17"/>
                <w:lang w:val="en-GB" w:eastAsia="zh-CN"/>
              </w:rPr>
            </w:pPr>
            <w:r>
              <w:rPr>
                <w:sz w:val="17"/>
                <w:szCs w:val="17"/>
                <w:lang w:val="en-GB" w:eastAsia="zh-CN"/>
              </w:rPr>
              <w:t xml:space="preserve">Exposure </w:t>
            </w:r>
            <w:r w:rsidR="00003E04" w:rsidRPr="00F535EF">
              <w:rPr>
                <w:sz w:val="17"/>
                <w:szCs w:val="17"/>
                <w:lang w:eastAsia="zh-CN"/>
              </w:rPr>
              <w:t>to glycol ethers and other agents with</w:t>
            </w:r>
            <w:r w:rsidR="00003E04">
              <w:rPr>
                <w:sz w:val="17"/>
                <w:szCs w:val="17"/>
                <w:lang w:eastAsia="zh-CN"/>
              </w:rPr>
              <w:t xml:space="preserve"> </w:t>
            </w:r>
            <w:r w:rsidR="00003E04" w:rsidRPr="00F535EF">
              <w:rPr>
                <w:sz w:val="17"/>
                <w:szCs w:val="17"/>
                <w:lang w:eastAsia="zh-CN"/>
              </w:rPr>
              <w:t>reproductive toxicity</w:t>
            </w:r>
            <w:r w:rsidR="00003E04" w:rsidDel="00003E04">
              <w:rPr>
                <w:sz w:val="17"/>
                <w:szCs w:val="17"/>
                <w:lang w:val="en-GB" w:eastAsia="zh-CN"/>
              </w:rPr>
              <w:t xml:space="preserve"> </w:t>
            </w:r>
            <w:r w:rsidR="00003E04">
              <w:rPr>
                <w:sz w:val="17"/>
                <w:szCs w:val="17"/>
                <w:lang w:val="en-GB" w:eastAsia="zh-CN"/>
              </w:rPr>
              <w:t xml:space="preserve">during last 10 years was </w:t>
            </w:r>
            <w:r>
              <w:rPr>
                <w:sz w:val="17"/>
                <w:szCs w:val="17"/>
                <w:lang w:val="en-GB" w:eastAsia="zh-CN"/>
              </w:rPr>
              <w:t xml:space="preserve">assessed by </w:t>
            </w:r>
            <w:r w:rsidR="00003E04">
              <w:rPr>
                <w:sz w:val="17"/>
                <w:szCs w:val="17"/>
                <w:lang w:val="en-GB" w:eastAsia="zh-CN"/>
              </w:rPr>
              <w:t xml:space="preserve">direct </w:t>
            </w:r>
            <w:r>
              <w:rPr>
                <w:sz w:val="17"/>
                <w:szCs w:val="17"/>
                <w:lang w:val="en-GB" w:eastAsia="zh-CN"/>
              </w:rPr>
              <w:t>interview</w:t>
            </w:r>
            <w:r w:rsidR="00273000">
              <w:rPr>
                <w:sz w:val="17"/>
                <w:szCs w:val="17"/>
                <w:lang w:val="en-GB" w:eastAsia="zh-CN"/>
              </w:rPr>
              <w:t xml:space="preserve"> </w:t>
            </w:r>
            <w:r w:rsidR="00003E04">
              <w:rPr>
                <w:sz w:val="17"/>
                <w:szCs w:val="17"/>
                <w:lang w:val="en-GB" w:eastAsia="zh-CN"/>
              </w:rPr>
              <w:t xml:space="preserve">on </w:t>
            </w:r>
            <w:r>
              <w:rPr>
                <w:sz w:val="17"/>
                <w:szCs w:val="17"/>
                <w:lang w:val="en-GB" w:eastAsia="zh-CN"/>
              </w:rPr>
              <w:t xml:space="preserve">professional and/or domestic </w:t>
            </w:r>
            <w:r w:rsidR="00273000">
              <w:rPr>
                <w:sz w:val="17"/>
                <w:szCs w:val="17"/>
                <w:lang w:val="en-GB" w:eastAsia="zh-CN"/>
              </w:rPr>
              <w:t>use</w:t>
            </w:r>
          </w:p>
          <w:p w14:paraId="312F426A" w14:textId="77777777" w:rsidR="005365C4" w:rsidRDefault="005365C4" w:rsidP="005365C4">
            <w:pPr>
              <w:spacing w:before="60" w:after="60" w:line="240" w:lineRule="auto"/>
              <w:rPr>
                <w:sz w:val="17"/>
                <w:szCs w:val="17"/>
                <w:lang w:val="en-GB" w:eastAsia="zh-CN"/>
              </w:rPr>
            </w:pPr>
          </w:p>
          <w:p w14:paraId="7D13B140" w14:textId="4F4CA07C" w:rsidR="00D83A78" w:rsidRDefault="00D83A78" w:rsidP="005365C4">
            <w:pPr>
              <w:spacing w:before="60" w:after="60" w:line="240" w:lineRule="auto"/>
              <w:rPr>
                <w:sz w:val="17"/>
                <w:szCs w:val="17"/>
                <w:lang w:val="en-GB" w:eastAsia="zh-CN"/>
              </w:rPr>
            </w:pPr>
            <w:r>
              <w:rPr>
                <w:sz w:val="17"/>
                <w:szCs w:val="17"/>
                <w:lang w:val="en-GB" w:eastAsia="zh-CN"/>
              </w:rPr>
              <w:t>Urine</w:t>
            </w:r>
            <w:r w:rsidR="00273000">
              <w:rPr>
                <w:sz w:val="17"/>
                <w:szCs w:val="17"/>
                <w:lang w:val="en-GB" w:eastAsia="zh-CN"/>
              </w:rPr>
              <w:t>:</w:t>
            </w:r>
          </w:p>
          <w:p w14:paraId="7783CECC" w14:textId="7D5E8D85" w:rsidR="005365C4" w:rsidRDefault="005365C4" w:rsidP="00742428">
            <w:pPr>
              <w:spacing w:before="60" w:after="60" w:line="240" w:lineRule="auto"/>
              <w:rPr>
                <w:sz w:val="17"/>
                <w:szCs w:val="17"/>
                <w:lang w:val="en-GB" w:eastAsia="zh-CN"/>
              </w:rPr>
            </w:pPr>
            <w:r>
              <w:rPr>
                <w:sz w:val="17"/>
                <w:szCs w:val="17"/>
                <w:lang w:val="en-GB" w:eastAsia="zh-CN"/>
              </w:rPr>
              <w:t xml:space="preserve">Two urine samples, one month apart collected at the end of two working weeks </w:t>
            </w:r>
            <w:r w:rsidR="00D83A78">
              <w:rPr>
                <w:sz w:val="17"/>
                <w:szCs w:val="17"/>
                <w:lang w:val="en-GB" w:eastAsia="zh-CN"/>
              </w:rPr>
              <w:t>assessed for</w:t>
            </w:r>
            <w:r>
              <w:rPr>
                <w:sz w:val="17"/>
                <w:szCs w:val="17"/>
                <w:lang w:val="en-GB" w:eastAsia="zh-CN"/>
              </w:rPr>
              <w:t xml:space="preserve"> metabolites of one propylene glycol</w:t>
            </w:r>
            <w:r w:rsidR="006A0A77">
              <w:rPr>
                <w:sz w:val="17"/>
                <w:szCs w:val="17"/>
                <w:lang w:val="en-GB" w:eastAsia="zh-CN"/>
              </w:rPr>
              <w:t xml:space="preserve"> ether</w:t>
            </w:r>
            <w:r>
              <w:rPr>
                <w:sz w:val="17"/>
                <w:szCs w:val="17"/>
                <w:lang w:val="en-GB" w:eastAsia="zh-CN"/>
              </w:rPr>
              <w:t xml:space="preserve"> derivative</w:t>
            </w:r>
            <w:r w:rsidR="00742428">
              <w:rPr>
                <w:sz w:val="17"/>
                <w:szCs w:val="17"/>
                <w:lang w:val="en-GB" w:eastAsia="zh-CN"/>
              </w:rPr>
              <w:t xml:space="preserve"> (</w:t>
            </w:r>
            <w:r>
              <w:rPr>
                <w:sz w:val="17"/>
                <w:szCs w:val="17"/>
                <w:lang w:val="en-GB" w:eastAsia="zh-CN"/>
              </w:rPr>
              <w:t>2-methoxypropionic acid [2-MPA</w:t>
            </w:r>
            <w:r w:rsidR="00273000">
              <w:rPr>
                <w:sz w:val="17"/>
                <w:szCs w:val="17"/>
                <w:lang w:val="en-GB" w:eastAsia="zh-CN"/>
              </w:rPr>
              <w:t xml:space="preserve">, derived from the minor </w:t>
            </w:r>
            <w:r w:rsidR="00273000">
              <w:rPr>
                <w:rFonts w:cstheme="minorHAnsi"/>
                <w:sz w:val="17"/>
                <w:szCs w:val="17"/>
                <w:lang w:val="en-GB" w:eastAsia="zh-CN"/>
              </w:rPr>
              <w:t>β</w:t>
            </w:r>
            <w:r w:rsidR="00273000">
              <w:rPr>
                <w:sz w:val="17"/>
                <w:szCs w:val="17"/>
                <w:lang w:val="en-GB" w:eastAsia="zh-CN"/>
              </w:rPr>
              <w:t xml:space="preserve"> isomer of propylene glycol methyl ether or PGME</w:t>
            </w:r>
            <w:r>
              <w:rPr>
                <w:sz w:val="17"/>
                <w:szCs w:val="17"/>
                <w:lang w:val="en-GB" w:eastAsia="zh-CN"/>
              </w:rPr>
              <w:t xml:space="preserve">]) </w:t>
            </w:r>
            <w:r w:rsidR="00742428">
              <w:rPr>
                <w:sz w:val="17"/>
                <w:szCs w:val="17"/>
                <w:lang w:val="en-GB" w:eastAsia="zh-CN"/>
              </w:rPr>
              <w:t>and</w:t>
            </w:r>
            <w:r>
              <w:rPr>
                <w:sz w:val="17"/>
                <w:szCs w:val="17"/>
                <w:lang w:val="en-GB" w:eastAsia="zh-CN"/>
              </w:rPr>
              <w:t xml:space="preserve"> five ethylene glycol derivatives. </w:t>
            </w:r>
          </w:p>
          <w:p w14:paraId="16A14D57" w14:textId="77777777" w:rsidR="005365C4" w:rsidRDefault="005365C4" w:rsidP="005365C4">
            <w:pPr>
              <w:spacing w:before="60" w:after="60" w:line="240" w:lineRule="auto"/>
              <w:rPr>
                <w:sz w:val="17"/>
                <w:szCs w:val="17"/>
                <w:lang w:val="en-GB" w:eastAsia="zh-CN"/>
              </w:rPr>
            </w:pPr>
          </w:p>
          <w:p w14:paraId="4520C55E" w14:textId="77777777" w:rsidR="005365C4" w:rsidRPr="00DD5A24" w:rsidRDefault="005365C4" w:rsidP="005365C4">
            <w:pPr>
              <w:spacing w:before="60" w:after="60" w:line="240" w:lineRule="auto"/>
              <w:rPr>
                <w:sz w:val="17"/>
                <w:szCs w:val="17"/>
                <w:lang w:eastAsia="zh-CN"/>
              </w:rPr>
            </w:pPr>
          </w:p>
          <w:p w14:paraId="15407AEC" w14:textId="77777777" w:rsidR="005365C4" w:rsidRDefault="005365C4" w:rsidP="005365C4">
            <w:pPr>
              <w:spacing w:before="60" w:after="60" w:line="240" w:lineRule="auto"/>
              <w:rPr>
                <w:sz w:val="17"/>
                <w:szCs w:val="17"/>
                <w:lang w:val="en-GB" w:eastAsia="zh-CN"/>
              </w:rPr>
            </w:pPr>
          </w:p>
        </w:tc>
        <w:tc>
          <w:tcPr>
            <w:tcW w:w="992" w:type="dxa"/>
            <w:tcBorders>
              <w:top w:val="single" w:sz="4" w:space="0" w:color="1F4E79" w:themeColor="accent1" w:themeShade="80"/>
            </w:tcBorders>
          </w:tcPr>
          <w:p w14:paraId="65B8660E" w14:textId="77777777" w:rsidR="005365C4" w:rsidRDefault="005365C4" w:rsidP="005365C4">
            <w:pPr>
              <w:spacing w:before="60" w:after="60" w:line="240" w:lineRule="auto"/>
              <w:rPr>
                <w:sz w:val="17"/>
                <w:szCs w:val="17"/>
                <w:lang w:eastAsia="zh-CN"/>
              </w:rPr>
            </w:pPr>
            <w:r>
              <w:rPr>
                <w:sz w:val="17"/>
                <w:szCs w:val="17"/>
                <w:lang w:eastAsia="zh-CN"/>
              </w:rPr>
              <w:t>All males</w:t>
            </w:r>
          </w:p>
          <w:p w14:paraId="6E301B5F" w14:textId="77777777" w:rsidR="005365C4" w:rsidRDefault="005365C4" w:rsidP="005365C4">
            <w:pPr>
              <w:spacing w:before="60" w:after="60" w:line="240" w:lineRule="auto"/>
              <w:rPr>
                <w:sz w:val="17"/>
                <w:szCs w:val="17"/>
                <w:lang w:eastAsia="zh-CN"/>
              </w:rPr>
            </w:pPr>
            <w:r>
              <w:rPr>
                <w:sz w:val="17"/>
                <w:szCs w:val="17"/>
                <w:lang w:eastAsia="zh-CN"/>
              </w:rPr>
              <w:t xml:space="preserve">Exposed </w:t>
            </w:r>
            <w:r w:rsidR="00D82517">
              <w:rPr>
                <w:sz w:val="17"/>
                <w:szCs w:val="17"/>
                <w:lang w:eastAsia="zh-CN"/>
              </w:rPr>
              <w:t>age mean (SD)</w:t>
            </w:r>
          </w:p>
          <w:p w14:paraId="4697081E" w14:textId="77777777" w:rsidR="005365C4" w:rsidRDefault="005365C4" w:rsidP="005365C4">
            <w:pPr>
              <w:spacing w:before="60" w:after="60" w:line="240" w:lineRule="auto"/>
              <w:rPr>
                <w:sz w:val="17"/>
                <w:szCs w:val="17"/>
                <w:lang w:eastAsia="zh-CN"/>
              </w:rPr>
            </w:pPr>
            <w:r>
              <w:rPr>
                <w:sz w:val="17"/>
                <w:szCs w:val="17"/>
                <w:lang w:eastAsia="zh-CN"/>
              </w:rPr>
              <w:t xml:space="preserve">41.6 </w:t>
            </w:r>
            <w:r w:rsidR="00D82517">
              <w:rPr>
                <w:sz w:val="17"/>
                <w:szCs w:val="17"/>
                <w:lang w:eastAsia="zh-CN"/>
              </w:rPr>
              <w:t>(</w:t>
            </w:r>
            <w:r>
              <w:rPr>
                <w:sz w:val="17"/>
                <w:szCs w:val="17"/>
                <w:lang w:eastAsia="zh-CN"/>
              </w:rPr>
              <w:t>8.7</w:t>
            </w:r>
            <w:r w:rsidR="00D82517">
              <w:rPr>
                <w:sz w:val="17"/>
                <w:szCs w:val="17"/>
                <w:lang w:eastAsia="zh-CN"/>
              </w:rPr>
              <w:t>)</w:t>
            </w:r>
            <w:r>
              <w:rPr>
                <w:sz w:val="17"/>
                <w:szCs w:val="17"/>
                <w:lang w:eastAsia="zh-CN"/>
              </w:rPr>
              <w:t xml:space="preserve"> y</w:t>
            </w:r>
            <w:r w:rsidR="00742428">
              <w:rPr>
                <w:sz w:val="17"/>
                <w:szCs w:val="17"/>
                <w:lang w:eastAsia="zh-CN"/>
              </w:rPr>
              <w:t>ea</w:t>
            </w:r>
            <w:r>
              <w:rPr>
                <w:sz w:val="17"/>
                <w:szCs w:val="17"/>
                <w:lang w:eastAsia="zh-CN"/>
              </w:rPr>
              <w:t>rs</w:t>
            </w:r>
          </w:p>
          <w:p w14:paraId="2B1F4370" w14:textId="77777777" w:rsidR="005365C4" w:rsidRDefault="005365C4" w:rsidP="005365C4">
            <w:pPr>
              <w:spacing w:before="60" w:after="60" w:line="240" w:lineRule="auto"/>
              <w:rPr>
                <w:sz w:val="17"/>
                <w:szCs w:val="17"/>
                <w:lang w:eastAsia="zh-CN"/>
              </w:rPr>
            </w:pPr>
          </w:p>
          <w:p w14:paraId="4413CE55" w14:textId="251E0C28" w:rsidR="005365C4" w:rsidRDefault="005365C4" w:rsidP="005365C4">
            <w:pPr>
              <w:spacing w:before="60" w:after="60" w:line="240" w:lineRule="auto"/>
              <w:rPr>
                <w:sz w:val="17"/>
                <w:szCs w:val="17"/>
                <w:lang w:eastAsia="zh-CN"/>
              </w:rPr>
            </w:pPr>
            <w:r>
              <w:rPr>
                <w:sz w:val="17"/>
                <w:szCs w:val="17"/>
                <w:lang w:eastAsia="zh-CN"/>
              </w:rPr>
              <w:t>Non-exposed</w:t>
            </w:r>
            <w:r w:rsidR="00D82517">
              <w:rPr>
                <w:sz w:val="17"/>
                <w:szCs w:val="17"/>
                <w:lang w:eastAsia="zh-CN"/>
              </w:rPr>
              <w:t xml:space="preserve"> </w:t>
            </w:r>
            <w:r>
              <w:rPr>
                <w:sz w:val="17"/>
                <w:szCs w:val="17"/>
                <w:lang w:eastAsia="zh-CN"/>
              </w:rPr>
              <w:t xml:space="preserve">40.3 </w:t>
            </w:r>
            <w:r w:rsidR="00D82517">
              <w:rPr>
                <w:sz w:val="17"/>
                <w:szCs w:val="17"/>
                <w:lang w:eastAsia="zh-CN"/>
              </w:rPr>
              <w:t>(</w:t>
            </w:r>
            <w:r>
              <w:rPr>
                <w:sz w:val="17"/>
                <w:szCs w:val="17"/>
                <w:lang w:eastAsia="zh-CN"/>
              </w:rPr>
              <w:t>8.1</w:t>
            </w:r>
            <w:r w:rsidR="00D82517">
              <w:rPr>
                <w:sz w:val="17"/>
                <w:szCs w:val="17"/>
                <w:lang w:eastAsia="zh-CN"/>
              </w:rPr>
              <w:t>)</w:t>
            </w:r>
            <w:r>
              <w:rPr>
                <w:sz w:val="17"/>
                <w:szCs w:val="17"/>
                <w:lang w:eastAsia="zh-CN"/>
              </w:rPr>
              <w:t xml:space="preserve"> y</w:t>
            </w:r>
            <w:r w:rsidR="00742428">
              <w:rPr>
                <w:sz w:val="17"/>
                <w:szCs w:val="17"/>
                <w:lang w:eastAsia="zh-CN"/>
              </w:rPr>
              <w:t>ea</w:t>
            </w:r>
            <w:r>
              <w:rPr>
                <w:sz w:val="17"/>
                <w:szCs w:val="17"/>
                <w:lang w:eastAsia="zh-CN"/>
              </w:rPr>
              <w:t>rs</w:t>
            </w:r>
          </w:p>
        </w:tc>
      </w:tr>
      <w:tr w:rsidR="00B8682C" w14:paraId="7953D516" w14:textId="77777777" w:rsidTr="006F4A9E">
        <w:tc>
          <w:tcPr>
            <w:tcW w:w="14007" w:type="dxa"/>
            <w:gridSpan w:val="9"/>
            <w:tcBorders>
              <w:top w:val="single" w:sz="4" w:space="0" w:color="1F4E79" w:themeColor="accent1" w:themeShade="80"/>
            </w:tcBorders>
          </w:tcPr>
          <w:p w14:paraId="04A27D49" w14:textId="60146757" w:rsidR="00D82517" w:rsidRDefault="00D82517" w:rsidP="00B8682C">
            <w:pPr>
              <w:spacing w:before="60" w:after="60" w:line="240" w:lineRule="auto"/>
              <w:rPr>
                <w:sz w:val="17"/>
                <w:szCs w:val="17"/>
                <w:lang w:eastAsia="zh-CN"/>
              </w:rPr>
            </w:pPr>
            <w:r>
              <w:rPr>
                <w:sz w:val="17"/>
                <w:szCs w:val="17"/>
                <w:lang w:eastAsia="zh-CN"/>
              </w:rPr>
              <w:t xml:space="preserve">Note: only outcomes </w:t>
            </w:r>
            <w:r w:rsidR="00273000">
              <w:rPr>
                <w:sz w:val="17"/>
                <w:szCs w:val="17"/>
                <w:lang w:eastAsia="zh-CN"/>
              </w:rPr>
              <w:t xml:space="preserve">of associations with </w:t>
            </w:r>
            <w:r>
              <w:rPr>
                <w:sz w:val="17"/>
                <w:szCs w:val="17"/>
                <w:lang w:eastAsia="zh-CN"/>
              </w:rPr>
              <w:t>2-MPA</w:t>
            </w:r>
            <w:r w:rsidR="00E96393">
              <w:rPr>
                <w:sz w:val="17"/>
                <w:szCs w:val="17"/>
                <w:lang w:eastAsia="zh-CN"/>
              </w:rPr>
              <w:t xml:space="preserve"> </w:t>
            </w:r>
            <w:r>
              <w:rPr>
                <w:sz w:val="17"/>
                <w:szCs w:val="17"/>
                <w:lang w:eastAsia="zh-CN"/>
              </w:rPr>
              <w:t>are reported below</w:t>
            </w:r>
          </w:p>
          <w:p w14:paraId="68AD189B" w14:textId="77777777" w:rsidR="00B8682C" w:rsidRDefault="00B8682C" w:rsidP="00B8682C">
            <w:pPr>
              <w:spacing w:before="60" w:after="60" w:line="240" w:lineRule="auto"/>
              <w:rPr>
                <w:sz w:val="17"/>
                <w:szCs w:val="17"/>
                <w:lang w:eastAsia="zh-CN"/>
              </w:rPr>
            </w:pPr>
            <w:r>
              <w:rPr>
                <w:sz w:val="17"/>
                <w:szCs w:val="17"/>
                <w:lang w:eastAsia="zh-CN"/>
              </w:rPr>
              <w:t>Findings:</w:t>
            </w:r>
          </w:p>
          <w:p w14:paraId="5395F043" w14:textId="3FD75AEF" w:rsidR="00DA7902" w:rsidRDefault="00AB2C9A" w:rsidP="00DA7902">
            <w:pPr>
              <w:spacing w:before="60" w:after="60" w:line="240" w:lineRule="auto"/>
              <w:rPr>
                <w:sz w:val="17"/>
                <w:szCs w:val="17"/>
                <w:lang w:eastAsia="zh-CN"/>
              </w:rPr>
            </w:pPr>
            <w:r>
              <w:rPr>
                <w:sz w:val="17"/>
                <w:szCs w:val="17"/>
                <w:lang w:eastAsia="zh-CN"/>
              </w:rPr>
              <w:t>U</w:t>
            </w:r>
            <w:r w:rsidR="00A73106">
              <w:rPr>
                <w:sz w:val="17"/>
                <w:szCs w:val="17"/>
                <w:lang w:eastAsia="zh-CN"/>
              </w:rPr>
              <w:t xml:space="preserve">rinary 2-MPA </w:t>
            </w:r>
            <w:r>
              <w:rPr>
                <w:sz w:val="17"/>
                <w:szCs w:val="17"/>
                <w:lang w:eastAsia="zh-CN"/>
              </w:rPr>
              <w:t xml:space="preserve">was not significant correlated </w:t>
            </w:r>
            <w:r w:rsidR="001E1A47">
              <w:rPr>
                <w:sz w:val="17"/>
                <w:szCs w:val="17"/>
                <w:lang w:eastAsia="zh-CN"/>
              </w:rPr>
              <w:t xml:space="preserve">with </w:t>
            </w:r>
            <w:r w:rsidR="00DA7902">
              <w:rPr>
                <w:sz w:val="17"/>
                <w:szCs w:val="17"/>
                <w:lang w:eastAsia="zh-CN"/>
              </w:rPr>
              <w:t xml:space="preserve">seminal volume, sperm density, sperm count, </w:t>
            </w:r>
            <w:r>
              <w:rPr>
                <w:sz w:val="17"/>
                <w:szCs w:val="17"/>
                <w:lang w:eastAsia="zh-CN"/>
              </w:rPr>
              <w:t xml:space="preserve">two measures of </w:t>
            </w:r>
            <w:r w:rsidR="00DA7902">
              <w:rPr>
                <w:sz w:val="17"/>
                <w:szCs w:val="17"/>
                <w:lang w:eastAsia="zh-CN"/>
              </w:rPr>
              <w:t xml:space="preserve">motile sperm, </w:t>
            </w:r>
            <w:r>
              <w:rPr>
                <w:sz w:val="17"/>
                <w:szCs w:val="17"/>
                <w:lang w:eastAsia="zh-CN"/>
              </w:rPr>
              <w:t xml:space="preserve">and </w:t>
            </w:r>
            <w:r w:rsidR="00DA7902">
              <w:rPr>
                <w:sz w:val="17"/>
                <w:szCs w:val="17"/>
                <w:lang w:eastAsia="zh-CN"/>
              </w:rPr>
              <w:t>morphology</w:t>
            </w:r>
          </w:p>
          <w:p w14:paraId="3A2F2124" w14:textId="38E43E0D" w:rsidR="00A73106" w:rsidRDefault="00DA7902" w:rsidP="002D0B03">
            <w:pPr>
              <w:spacing w:before="60" w:after="60" w:line="240" w:lineRule="auto"/>
              <w:rPr>
                <w:sz w:val="17"/>
                <w:szCs w:val="17"/>
                <w:lang w:eastAsia="zh-CN"/>
              </w:rPr>
            </w:pPr>
            <w:r>
              <w:rPr>
                <w:sz w:val="17"/>
                <w:szCs w:val="17"/>
                <w:lang w:eastAsia="zh-CN"/>
              </w:rPr>
              <w:t>(Standardised coefficient</w:t>
            </w:r>
            <w:r w:rsidR="00AB2C9A">
              <w:rPr>
                <w:sz w:val="17"/>
                <w:szCs w:val="17"/>
                <w:lang w:eastAsia="zh-CN"/>
              </w:rPr>
              <w:t>s</w:t>
            </w:r>
            <w:r>
              <w:rPr>
                <w:sz w:val="17"/>
                <w:szCs w:val="17"/>
                <w:lang w:eastAsia="zh-CN"/>
              </w:rPr>
              <w:t xml:space="preserve"> of linear regression R (95% CI): 0.05 (-0.15 to 0.025), 0.03 (-0.18 to 0.23), 0.06 (-0.14 to 0.26), -0.03 (-0.23 to 0.18), </w:t>
            </w:r>
            <w:r w:rsidR="002D0B03">
              <w:rPr>
                <w:sz w:val="17"/>
                <w:szCs w:val="17"/>
                <w:lang w:eastAsia="zh-CN"/>
              </w:rPr>
              <w:t>0.01 (-0.19 to 0.21) and -0.03 (-0.24 to 0.18 respectively)</w:t>
            </w:r>
            <w:r w:rsidR="00A73106">
              <w:rPr>
                <w:sz w:val="17"/>
                <w:szCs w:val="17"/>
                <w:lang w:eastAsia="zh-CN"/>
              </w:rPr>
              <w:t>.</w:t>
            </w:r>
          </w:p>
          <w:p w14:paraId="3D174403" w14:textId="3FAC90B8" w:rsidR="002D0B03" w:rsidRDefault="00AB2C9A" w:rsidP="002D0B03">
            <w:pPr>
              <w:spacing w:before="60" w:after="60" w:line="240" w:lineRule="auto"/>
              <w:rPr>
                <w:sz w:val="17"/>
                <w:szCs w:val="17"/>
                <w:lang w:eastAsia="zh-CN"/>
              </w:rPr>
            </w:pPr>
            <w:r>
              <w:rPr>
                <w:sz w:val="17"/>
                <w:szCs w:val="17"/>
                <w:lang w:eastAsia="zh-CN"/>
              </w:rPr>
              <w:t>U</w:t>
            </w:r>
            <w:r w:rsidR="002D0B03">
              <w:rPr>
                <w:sz w:val="17"/>
                <w:szCs w:val="17"/>
                <w:lang w:eastAsia="zh-CN"/>
              </w:rPr>
              <w:t xml:space="preserve">rinary 2-MPA </w:t>
            </w:r>
            <w:r>
              <w:rPr>
                <w:sz w:val="17"/>
                <w:szCs w:val="17"/>
                <w:lang w:eastAsia="zh-CN"/>
              </w:rPr>
              <w:t xml:space="preserve">was not significant correlated </w:t>
            </w:r>
            <w:r w:rsidR="002D0B03">
              <w:rPr>
                <w:sz w:val="17"/>
                <w:szCs w:val="17"/>
                <w:lang w:eastAsia="zh-CN"/>
              </w:rPr>
              <w:t>with serum testosterone, FSH, LH and inhibin-B.</w:t>
            </w:r>
          </w:p>
          <w:p w14:paraId="4558C394" w14:textId="36FB22FB" w:rsidR="00B8682C" w:rsidRDefault="002D0B03" w:rsidP="00981D94">
            <w:pPr>
              <w:spacing w:before="60" w:after="60" w:line="240" w:lineRule="auto"/>
              <w:rPr>
                <w:sz w:val="17"/>
                <w:szCs w:val="17"/>
                <w:lang w:eastAsia="zh-CN"/>
              </w:rPr>
            </w:pPr>
            <w:r>
              <w:rPr>
                <w:sz w:val="17"/>
                <w:szCs w:val="17"/>
                <w:lang w:eastAsia="zh-CN"/>
              </w:rPr>
              <w:t>(Standardised coefficient</w:t>
            </w:r>
            <w:r w:rsidR="00AB2C9A">
              <w:rPr>
                <w:sz w:val="17"/>
                <w:szCs w:val="17"/>
                <w:lang w:eastAsia="zh-CN"/>
              </w:rPr>
              <w:t>s</w:t>
            </w:r>
            <w:r>
              <w:rPr>
                <w:sz w:val="17"/>
                <w:szCs w:val="17"/>
                <w:lang w:eastAsia="zh-CN"/>
              </w:rPr>
              <w:t xml:space="preserve"> of linear regression R (95% CI): -0.21 ((-0.40 to 0.01), -0.12 (-0.31 to 0.08), -0.01 (-0.21 to 0.20) and 0.07 (-0.13 to 0.27) respectively).</w:t>
            </w:r>
          </w:p>
        </w:tc>
      </w:tr>
      <w:tr w:rsidR="00B8682C" w14:paraId="0D077B8D" w14:textId="77777777" w:rsidTr="007669EB">
        <w:tc>
          <w:tcPr>
            <w:tcW w:w="987" w:type="dxa"/>
            <w:tcBorders>
              <w:top w:val="single" w:sz="4" w:space="0" w:color="1F4E79" w:themeColor="accent1" w:themeShade="80"/>
            </w:tcBorders>
          </w:tcPr>
          <w:p w14:paraId="2022A268" w14:textId="5866D141" w:rsidR="00B8682C" w:rsidRDefault="00B8682C" w:rsidP="00B8682C">
            <w:pPr>
              <w:spacing w:before="60" w:after="60" w:line="240" w:lineRule="auto"/>
              <w:rPr>
                <w:sz w:val="17"/>
                <w:szCs w:val="17"/>
                <w:lang w:eastAsia="zh-CN"/>
              </w:rPr>
            </w:pPr>
            <w:r w:rsidRPr="00185626">
              <w:rPr>
                <w:sz w:val="17"/>
                <w:szCs w:val="17"/>
                <w:lang w:eastAsia="zh-CN"/>
              </w:rPr>
              <w:t>Plenge-B</w:t>
            </w:r>
            <w:r w:rsidR="00FF4861">
              <w:rPr>
                <w:rFonts w:cstheme="minorHAnsi"/>
                <w:sz w:val="17"/>
                <w:szCs w:val="17"/>
                <w:lang w:eastAsia="zh-CN"/>
              </w:rPr>
              <w:t>ö</w:t>
            </w:r>
            <w:r w:rsidRPr="00185626">
              <w:rPr>
                <w:sz w:val="17"/>
                <w:szCs w:val="17"/>
                <w:lang w:eastAsia="zh-CN"/>
              </w:rPr>
              <w:t>nig</w:t>
            </w:r>
          </w:p>
          <w:p w14:paraId="6BBD3B88" w14:textId="034920FF" w:rsidR="00B8682C" w:rsidRDefault="00B8682C" w:rsidP="006A5370">
            <w:pPr>
              <w:spacing w:before="60" w:after="60" w:line="240" w:lineRule="auto"/>
              <w:rPr>
                <w:sz w:val="17"/>
                <w:szCs w:val="17"/>
                <w:lang w:eastAsia="zh-CN"/>
              </w:rPr>
            </w:pPr>
            <w:r>
              <w:rPr>
                <w:sz w:val="17"/>
                <w:szCs w:val="17"/>
                <w:lang w:eastAsia="zh-CN"/>
              </w:rPr>
              <w:t>1999</w:t>
            </w:r>
            <w:r w:rsidR="00F24CCA">
              <w:rPr>
                <w:sz w:val="17"/>
                <w:szCs w:val="17"/>
                <w:lang w:eastAsia="zh-CN"/>
              </w:rPr>
              <w:fldChar w:fldCharType="begin">
                <w:fldData xml:space="preserve">PEVuZE5vdGU+PENpdGU+PEF1dGhvcj5QbGVuZ2UtQm9uaWc8L0F1dGhvcj48WWVhcj4xOTk5PC9Z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==
</w:fldData>
              </w:fldChar>
            </w:r>
            <w:r w:rsidR="006A5370">
              <w:rPr>
                <w:sz w:val="17"/>
                <w:szCs w:val="17"/>
                <w:lang w:eastAsia="zh-CN"/>
              </w:rPr>
              <w:instrText xml:space="preserve"> ADDIN EN.CITE </w:instrText>
            </w:r>
            <w:r w:rsidR="006A5370">
              <w:rPr>
                <w:sz w:val="17"/>
                <w:szCs w:val="17"/>
                <w:lang w:eastAsia="zh-CN"/>
              </w:rPr>
              <w:fldChar w:fldCharType="begin">
                <w:fldData xml:space="preserve">PEVuZE5vdGU+PENpdGU+PEF1dGhvcj5QbGVuZ2UtQm9uaWc8L0F1dGhvcj48WWVhcj4xOTk5PC9Z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==
</w:fldData>
              </w:fldChar>
            </w:r>
            <w:r w:rsidR="006A5370">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sidR="00F24CCA">
              <w:rPr>
                <w:sz w:val="17"/>
                <w:szCs w:val="17"/>
                <w:lang w:eastAsia="zh-CN"/>
              </w:rPr>
            </w:r>
            <w:r w:rsidR="00F24CCA">
              <w:rPr>
                <w:sz w:val="17"/>
                <w:szCs w:val="17"/>
                <w:lang w:eastAsia="zh-CN"/>
              </w:rPr>
              <w:fldChar w:fldCharType="separate"/>
            </w:r>
            <w:r w:rsidR="006A5370" w:rsidRPr="006A5370">
              <w:rPr>
                <w:noProof/>
                <w:sz w:val="17"/>
                <w:szCs w:val="17"/>
                <w:vertAlign w:val="superscript"/>
                <w:lang w:eastAsia="zh-CN"/>
              </w:rPr>
              <w:t>14</w:t>
            </w:r>
            <w:r w:rsidR="00F24CCA">
              <w:rPr>
                <w:sz w:val="17"/>
                <w:szCs w:val="17"/>
                <w:lang w:eastAsia="zh-CN"/>
              </w:rPr>
              <w:fldChar w:fldCharType="end"/>
            </w:r>
          </w:p>
        </w:tc>
        <w:tc>
          <w:tcPr>
            <w:tcW w:w="1418" w:type="dxa"/>
            <w:tcBorders>
              <w:top w:val="single" w:sz="4" w:space="0" w:color="1F4E79" w:themeColor="accent1" w:themeShade="80"/>
            </w:tcBorders>
          </w:tcPr>
          <w:p w14:paraId="55A1C2BF" w14:textId="0DADEBAF" w:rsidR="00B8682C" w:rsidRDefault="00B8682C" w:rsidP="00B8682C">
            <w:pPr>
              <w:spacing w:before="60" w:after="60" w:line="240" w:lineRule="auto"/>
              <w:rPr>
                <w:sz w:val="17"/>
                <w:szCs w:val="17"/>
                <w:lang w:eastAsia="zh-CN"/>
              </w:rPr>
            </w:pPr>
            <w:r>
              <w:rPr>
                <w:sz w:val="17"/>
                <w:szCs w:val="17"/>
                <w:lang w:eastAsia="zh-CN"/>
              </w:rPr>
              <w:t>Cross</w:t>
            </w:r>
            <w:r w:rsidR="00237C07">
              <w:rPr>
                <w:sz w:val="17"/>
                <w:szCs w:val="17"/>
                <w:lang w:eastAsia="zh-CN"/>
              </w:rPr>
              <w:t>-</w:t>
            </w:r>
            <w:r>
              <w:rPr>
                <w:sz w:val="17"/>
                <w:szCs w:val="17"/>
                <w:lang w:eastAsia="zh-CN"/>
              </w:rPr>
              <w:t>sectional</w:t>
            </w:r>
          </w:p>
          <w:p w14:paraId="39B8FA6B" w14:textId="77777777" w:rsidR="00B8682C" w:rsidRDefault="00B8682C" w:rsidP="00B8682C">
            <w:pPr>
              <w:spacing w:before="60" w:after="60" w:line="240" w:lineRule="auto"/>
              <w:rPr>
                <w:sz w:val="17"/>
                <w:szCs w:val="17"/>
                <w:lang w:eastAsia="zh-CN"/>
              </w:rPr>
            </w:pPr>
          </w:p>
          <w:p w14:paraId="086BBD55" w14:textId="27967D68" w:rsidR="00B8682C" w:rsidRDefault="00B8682C" w:rsidP="00816121">
            <w:pPr>
              <w:spacing w:before="60" w:after="60" w:line="240" w:lineRule="auto"/>
              <w:rPr>
                <w:sz w:val="17"/>
                <w:szCs w:val="17"/>
                <w:lang w:eastAsia="zh-CN"/>
              </w:rPr>
            </w:pPr>
            <w:r>
              <w:rPr>
                <w:sz w:val="17"/>
                <w:szCs w:val="17"/>
                <w:lang w:eastAsia="zh-CN"/>
              </w:rPr>
              <w:t>Face-to-face interviews by trained interviewers</w:t>
            </w:r>
            <w:r w:rsidR="009E06F0">
              <w:rPr>
                <w:sz w:val="17"/>
                <w:szCs w:val="17"/>
                <w:lang w:eastAsia="zh-CN"/>
              </w:rPr>
              <w:t xml:space="preserve"> using a modified </w:t>
            </w:r>
            <w:r w:rsidR="009E06F0">
              <w:rPr>
                <w:sz w:val="17"/>
                <w:szCs w:val="17"/>
                <w:lang w:eastAsia="zh-CN"/>
              </w:rPr>
              <w:lastRenderedPageBreak/>
              <w:t>version of European study on infertility and subfecundity questionnaire</w:t>
            </w:r>
            <w:r w:rsidR="009572B5">
              <w:rPr>
                <w:sz w:val="17"/>
                <w:szCs w:val="17"/>
                <w:lang w:eastAsia="zh-CN"/>
              </w:rPr>
              <w:fldChar w:fldCharType="begin"/>
            </w:r>
            <w:r w:rsidR="00816121">
              <w:rPr>
                <w:sz w:val="17"/>
                <w:szCs w:val="17"/>
                <w:lang w:eastAsia="zh-CN"/>
              </w:rPr>
              <w:instrText xml:space="preserve"> ADDIN EN.CITE &lt;EndNote&gt;&lt;Cite&gt;&lt;Author&gt;Karmaus&lt;/Author&gt;&lt;Year&gt;1999&lt;/Year&gt;&lt;RecNum&gt;68&lt;/RecNum&gt;&lt;DisplayText&gt;&lt;style face="superscript"&gt;61&lt;/style&gt;&lt;/DisplayText&gt;&lt;record&gt;&lt;rec-number&gt;68&lt;/rec-number&gt;&lt;foreign-keys&gt;&lt;key app="EN" db-id="ts0t25s0vv2va1ezfw6vrttvwprff5reztr9" timestamp="1539318081"&gt;68&lt;/key&gt;&lt;/foreign-keys&gt;&lt;ref-type name="Journal Article"&gt;17&lt;/ref-type&gt;&lt;contributors&gt;&lt;authors&gt;&lt;author&gt;Karmaus, W.&lt;/author&gt;&lt;author&gt;Juul, S.&lt;/author&gt;&lt;/authors&gt;&lt;/contributors&gt;&lt;auth-address&gt;Michigan State Univ, Dept Epidemiol, E Lansing, MI 48823 USA&amp;#xD;Univ Aarhus, Dept Epidemiol &amp;amp; Social Med, Aarhus, Denmark&lt;/auth-address&gt;&lt;titles&gt;&lt;title&gt;Infertility and subfecundity in population-based samples from Denmark, Germany, Italy, Poland and Spain&lt;/title&gt;&lt;secondary-title&gt;Eur J Public Health&lt;/secondary-title&gt;&lt;alt-title&gt;Eur J Public Health&lt;/alt-title&gt;&lt;/titles&gt;&lt;periodical&gt;&lt;full-title&gt;European Journal of Public Health&lt;/full-title&gt;&lt;abbr-1&gt;Eur. J. Public Health&lt;/abbr-1&gt;&lt;abbr-2&gt;Eur J Public Health&lt;/abbr-2&gt;&lt;/periodical&gt;&lt;alt-periodical&gt;&lt;full-title&gt;European Journal of Public Health&lt;/full-title&gt;&lt;abbr-1&gt;Eur. J. Public Health&lt;/abbr-1&gt;&lt;abbr-2&gt;Eur J Public Health&lt;/abbr-2&gt;&lt;/alt-periodical&gt;&lt;pages&gt;229-235&lt;/pages&gt;&lt;volume&gt;9&lt;/volume&gt;&lt;number&gt;3&lt;/number&gt;&lt;keywords&gt;&lt;keyword&gt;birth control&lt;/keyword&gt;&lt;keyword&gt;infertility&lt;/keyword&gt;&lt;keyword&gt;planned pregnancy&lt;/keyword&gt;&lt;keyword&gt;subfecundity&lt;/keyword&gt;&lt;keyword&gt;time to pregnancy&lt;/keyword&gt;&lt;keyword&gt;prevalence&lt;/keyword&gt;&lt;keyword&gt;pregnancy&lt;/keyword&gt;&lt;keyword&gt;exposures&lt;/keyword&gt;&lt;keyword&gt;recall&lt;/keyword&gt;&lt;keyword&gt;time&lt;/keyword&gt;&lt;/keywords&gt;&lt;dates&gt;&lt;year&gt;1999&lt;/year&gt;&lt;pub-dates&gt;&lt;date&gt;Sep&lt;/date&gt;&lt;/pub-dates&gt;&lt;/dates&gt;&lt;isbn&gt;1101-1262&lt;/isbn&gt;&lt;accession-num&gt;WOS:000083177400014&lt;/accession-num&gt;&lt;urls&gt;&lt;related-urls&gt;&lt;url&gt;&amp;lt;Go to ISI&amp;gt;://WOS:000083177400014&lt;/url&gt;&lt;/related-urls&gt;&lt;/urls&gt;&lt;electronic-resource-num&gt;DOI 10.1093/eurpub/9.3.229&lt;/electronic-resource-num&gt;&lt;language&gt;English&lt;/language&gt;&lt;/record&gt;&lt;/Cite&gt;&lt;/EndNote&gt;</w:instrText>
            </w:r>
            <w:r w:rsidR="009572B5">
              <w:rPr>
                <w:sz w:val="17"/>
                <w:szCs w:val="17"/>
                <w:lang w:eastAsia="zh-CN"/>
              </w:rPr>
              <w:fldChar w:fldCharType="separate"/>
            </w:r>
            <w:r w:rsidR="00816121" w:rsidRPr="00816121">
              <w:rPr>
                <w:noProof/>
                <w:sz w:val="17"/>
                <w:szCs w:val="17"/>
                <w:vertAlign w:val="superscript"/>
                <w:lang w:eastAsia="zh-CN"/>
              </w:rPr>
              <w:t>61</w:t>
            </w:r>
            <w:r w:rsidR="009572B5">
              <w:rPr>
                <w:sz w:val="17"/>
                <w:szCs w:val="17"/>
                <w:lang w:eastAsia="zh-CN"/>
              </w:rPr>
              <w:fldChar w:fldCharType="end"/>
            </w:r>
          </w:p>
        </w:tc>
        <w:tc>
          <w:tcPr>
            <w:tcW w:w="992" w:type="dxa"/>
            <w:tcBorders>
              <w:top w:val="single" w:sz="4" w:space="0" w:color="1F4E79" w:themeColor="accent1" w:themeShade="80"/>
            </w:tcBorders>
          </w:tcPr>
          <w:p w14:paraId="284B0CEB" w14:textId="77777777" w:rsidR="00B8682C" w:rsidRDefault="00B8682C" w:rsidP="00B8682C">
            <w:pPr>
              <w:spacing w:before="60" w:after="60" w:line="240" w:lineRule="auto"/>
              <w:rPr>
                <w:sz w:val="17"/>
                <w:szCs w:val="17"/>
                <w:lang w:eastAsia="zh-CN"/>
              </w:rPr>
            </w:pPr>
            <w:r>
              <w:rPr>
                <w:sz w:val="17"/>
                <w:szCs w:val="17"/>
                <w:lang w:eastAsia="zh-CN"/>
              </w:rPr>
              <w:lastRenderedPageBreak/>
              <w:t>Germany</w:t>
            </w:r>
          </w:p>
        </w:tc>
        <w:tc>
          <w:tcPr>
            <w:tcW w:w="1395" w:type="dxa"/>
            <w:tcBorders>
              <w:top w:val="single" w:sz="4" w:space="0" w:color="1F4E79" w:themeColor="accent1" w:themeShade="80"/>
            </w:tcBorders>
          </w:tcPr>
          <w:p w14:paraId="623B5F32" w14:textId="77777777" w:rsidR="009E06F0" w:rsidRDefault="009E06F0" w:rsidP="00B8682C">
            <w:pPr>
              <w:spacing w:before="60" w:after="60" w:line="240" w:lineRule="auto"/>
              <w:rPr>
                <w:sz w:val="17"/>
                <w:szCs w:val="17"/>
                <w:lang w:eastAsia="zh-CN"/>
              </w:rPr>
            </w:pPr>
            <w:r>
              <w:rPr>
                <w:sz w:val="17"/>
                <w:szCs w:val="17"/>
                <w:lang w:eastAsia="zh-CN"/>
              </w:rPr>
              <w:t>M</w:t>
            </w:r>
            <w:r w:rsidR="00B8682C">
              <w:rPr>
                <w:sz w:val="17"/>
                <w:szCs w:val="17"/>
                <w:lang w:eastAsia="zh-CN"/>
              </w:rPr>
              <w:t>ale workers in printing industry</w:t>
            </w:r>
            <w:r w:rsidR="007465BC">
              <w:rPr>
                <w:sz w:val="17"/>
                <w:szCs w:val="17"/>
                <w:lang w:eastAsia="zh-CN"/>
              </w:rPr>
              <w:t xml:space="preserve"> exposed to toluene were selected by </w:t>
            </w:r>
            <w:r>
              <w:rPr>
                <w:sz w:val="17"/>
                <w:szCs w:val="17"/>
                <w:lang w:eastAsia="zh-CN"/>
              </w:rPr>
              <w:t>s</w:t>
            </w:r>
            <w:r w:rsidR="00B8682C">
              <w:rPr>
                <w:sz w:val="17"/>
                <w:szCs w:val="17"/>
                <w:lang w:eastAsia="zh-CN"/>
              </w:rPr>
              <w:t xml:space="preserve">tratified </w:t>
            </w:r>
            <w:r w:rsidR="00B8682C">
              <w:rPr>
                <w:sz w:val="17"/>
                <w:szCs w:val="17"/>
                <w:lang w:eastAsia="zh-CN"/>
              </w:rPr>
              <w:lastRenderedPageBreak/>
              <w:t xml:space="preserve">random sampling </w:t>
            </w:r>
          </w:p>
          <w:p w14:paraId="1ABFFA7A" w14:textId="77777777" w:rsidR="00B8682C" w:rsidRDefault="009E06F0" w:rsidP="00B8682C">
            <w:pPr>
              <w:spacing w:before="60" w:after="60" w:line="240" w:lineRule="auto"/>
              <w:rPr>
                <w:sz w:val="17"/>
                <w:szCs w:val="17"/>
                <w:lang w:eastAsia="zh-CN"/>
              </w:rPr>
            </w:pPr>
            <w:r>
              <w:rPr>
                <w:sz w:val="17"/>
                <w:szCs w:val="17"/>
                <w:lang w:eastAsia="zh-CN"/>
              </w:rPr>
              <w:t>N=300</w:t>
            </w:r>
          </w:p>
          <w:p w14:paraId="51F8D0B8" w14:textId="77777777" w:rsidR="00B8682C" w:rsidRDefault="00B8682C" w:rsidP="00B8682C">
            <w:pPr>
              <w:spacing w:before="60" w:after="60" w:line="240" w:lineRule="auto"/>
              <w:rPr>
                <w:sz w:val="17"/>
                <w:szCs w:val="17"/>
                <w:lang w:eastAsia="zh-CN"/>
              </w:rPr>
            </w:pPr>
          </w:p>
        </w:tc>
        <w:tc>
          <w:tcPr>
            <w:tcW w:w="1418" w:type="dxa"/>
            <w:tcBorders>
              <w:top w:val="single" w:sz="4" w:space="0" w:color="1F4E79" w:themeColor="accent1" w:themeShade="80"/>
            </w:tcBorders>
          </w:tcPr>
          <w:p w14:paraId="516BF7BD" w14:textId="77777777" w:rsidR="00E01553" w:rsidRDefault="00E01553" w:rsidP="00E01553">
            <w:pPr>
              <w:spacing w:before="60" w:after="60" w:line="240" w:lineRule="auto"/>
              <w:rPr>
                <w:sz w:val="17"/>
                <w:szCs w:val="17"/>
                <w:lang w:eastAsia="zh-CN"/>
              </w:rPr>
            </w:pPr>
            <w:r>
              <w:rPr>
                <w:sz w:val="17"/>
                <w:szCs w:val="17"/>
                <w:lang w:eastAsia="zh-CN"/>
              </w:rPr>
              <w:lastRenderedPageBreak/>
              <w:t>T</w:t>
            </w:r>
            <w:r>
              <w:rPr>
                <w:sz w:val="17"/>
                <w:szCs w:val="17"/>
                <w:lang w:val="en-GB" w:eastAsia="zh-CN"/>
              </w:rPr>
              <w:t>ime to pregnancy (</w:t>
            </w:r>
            <w:r w:rsidR="00B8682C">
              <w:rPr>
                <w:sz w:val="17"/>
                <w:szCs w:val="17"/>
                <w:lang w:eastAsia="zh-CN"/>
              </w:rPr>
              <w:t>TTP</w:t>
            </w:r>
            <w:r>
              <w:rPr>
                <w:sz w:val="17"/>
                <w:szCs w:val="17"/>
                <w:lang w:eastAsia="zh-CN"/>
              </w:rPr>
              <w:t>)</w:t>
            </w:r>
          </w:p>
          <w:p w14:paraId="360BDFC8" w14:textId="77777777" w:rsidR="00E01553" w:rsidRDefault="00E01553" w:rsidP="00B8682C">
            <w:pPr>
              <w:spacing w:before="60" w:after="60" w:line="240" w:lineRule="auto"/>
              <w:rPr>
                <w:sz w:val="17"/>
                <w:szCs w:val="17"/>
                <w:lang w:eastAsia="zh-CN"/>
              </w:rPr>
            </w:pPr>
            <w:r>
              <w:rPr>
                <w:sz w:val="17"/>
                <w:szCs w:val="17"/>
                <w:lang w:eastAsia="zh-CN"/>
              </w:rPr>
              <w:t>n=162</w:t>
            </w:r>
          </w:p>
          <w:p w14:paraId="0094D87F" w14:textId="77777777" w:rsidR="00B8682C" w:rsidRDefault="00B8682C" w:rsidP="00B8682C">
            <w:pPr>
              <w:spacing w:before="60" w:after="60" w:line="240" w:lineRule="auto"/>
              <w:rPr>
                <w:sz w:val="17"/>
                <w:szCs w:val="17"/>
                <w:lang w:eastAsia="zh-CN"/>
              </w:rPr>
            </w:pPr>
          </w:p>
          <w:p w14:paraId="694235A2" w14:textId="77777777" w:rsidR="00B8682C" w:rsidRDefault="00E01553" w:rsidP="00B8682C">
            <w:pPr>
              <w:spacing w:before="60" w:after="60" w:line="240" w:lineRule="auto"/>
              <w:rPr>
                <w:sz w:val="17"/>
                <w:szCs w:val="17"/>
                <w:lang w:eastAsia="zh-CN"/>
              </w:rPr>
            </w:pPr>
            <w:r>
              <w:rPr>
                <w:sz w:val="17"/>
                <w:szCs w:val="17"/>
                <w:lang w:eastAsia="zh-CN"/>
              </w:rPr>
              <w:t>P</w:t>
            </w:r>
            <w:r w:rsidR="005E4A94">
              <w:rPr>
                <w:sz w:val="17"/>
                <w:szCs w:val="17"/>
                <w:lang w:val="en-GB" w:eastAsia="zh-CN"/>
              </w:rPr>
              <w:t>eriods</w:t>
            </w:r>
            <w:r>
              <w:rPr>
                <w:sz w:val="17"/>
                <w:szCs w:val="17"/>
                <w:lang w:val="en-GB" w:eastAsia="zh-CN"/>
              </w:rPr>
              <w:t xml:space="preserve"> of unprotected </w:t>
            </w:r>
            <w:r>
              <w:rPr>
                <w:sz w:val="17"/>
                <w:szCs w:val="17"/>
                <w:lang w:val="en-GB" w:eastAsia="zh-CN"/>
              </w:rPr>
              <w:lastRenderedPageBreak/>
              <w:t xml:space="preserve">intercourse not leading to pregnancy </w:t>
            </w:r>
            <w:r w:rsidR="005D4A23">
              <w:rPr>
                <w:sz w:val="17"/>
                <w:szCs w:val="17"/>
                <w:lang w:val="en-GB" w:eastAsia="zh-CN"/>
              </w:rPr>
              <w:t>(</w:t>
            </w:r>
            <w:r w:rsidR="00B8682C">
              <w:rPr>
                <w:sz w:val="17"/>
                <w:szCs w:val="17"/>
                <w:lang w:eastAsia="zh-CN"/>
              </w:rPr>
              <w:t>PUNP</w:t>
            </w:r>
            <w:r w:rsidR="005D4A23">
              <w:rPr>
                <w:sz w:val="17"/>
                <w:szCs w:val="17"/>
                <w:lang w:eastAsia="zh-CN"/>
              </w:rPr>
              <w:t>)</w:t>
            </w:r>
          </w:p>
          <w:p w14:paraId="2C107C38" w14:textId="77777777" w:rsidR="00B8682C" w:rsidRDefault="00E01553" w:rsidP="00B8682C">
            <w:pPr>
              <w:spacing w:before="60" w:after="60" w:line="240" w:lineRule="auto"/>
              <w:rPr>
                <w:sz w:val="17"/>
                <w:szCs w:val="17"/>
                <w:lang w:eastAsia="zh-CN"/>
              </w:rPr>
            </w:pPr>
            <w:r>
              <w:rPr>
                <w:sz w:val="17"/>
                <w:szCs w:val="17"/>
                <w:lang w:eastAsia="zh-CN"/>
              </w:rPr>
              <w:t>n=7</w:t>
            </w:r>
          </w:p>
        </w:tc>
        <w:tc>
          <w:tcPr>
            <w:tcW w:w="1276" w:type="dxa"/>
            <w:tcBorders>
              <w:top w:val="single" w:sz="4" w:space="0" w:color="1F4E79" w:themeColor="accent1" w:themeShade="80"/>
            </w:tcBorders>
          </w:tcPr>
          <w:p w14:paraId="0F7A32A9" w14:textId="77777777" w:rsidR="00B8682C" w:rsidRDefault="00B8682C" w:rsidP="00B8682C">
            <w:pPr>
              <w:spacing w:before="60" w:after="60" w:line="240" w:lineRule="auto"/>
              <w:rPr>
                <w:sz w:val="17"/>
                <w:szCs w:val="17"/>
                <w:lang w:eastAsia="zh-CN"/>
              </w:rPr>
            </w:pPr>
            <w:r>
              <w:rPr>
                <w:sz w:val="17"/>
                <w:szCs w:val="17"/>
                <w:lang w:eastAsia="zh-CN"/>
              </w:rPr>
              <w:lastRenderedPageBreak/>
              <w:t>Unexposed comparison group</w:t>
            </w:r>
          </w:p>
          <w:p w14:paraId="5DF6275A" w14:textId="77777777" w:rsidR="00B8682C" w:rsidRDefault="00B8682C" w:rsidP="00B8682C">
            <w:pPr>
              <w:spacing w:before="60" w:after="60" w:line="240" w:lineRule="auto"/>
              <w:rPr>
                <w:sz w:val="17"/>
                <w:szCs w:val="17"/>
                <w:lang w:eastAsia="zh-CN"/>
              </w:rPr>
            </w:pPr>
          </w:p>
          <w:p w14:paraId="47509D1C" w14:textId="04A71A65" w:rsidR="00B8682C" w:rsidRDefault="00B8682C" w:rsidP="000C5413">
            <w:pPr>
              <w:spacing w:before="60" w:after="60" w:line="240" w:lineRule="auto"/>
              <w:rPr>
                <w:sz w:val="17"/>
                <w:szCs w:val="17"/>
                <w:lang w:eastAsia="zh-CN"/>
              </w:rPr>
            </w:pPr>
            <w:r>
              <w:rPr>
                <w:sz w:val="17"/>
                <w:szCs w:val="17"/>
                <w:lang w:eastAsia="zh-CN"/>
              </w:rPr>
              <w:t>(based on</w:t>
            </w:r>
            <w:r w:rsidRPr="00A75542">
              <w:rPr>
                <w:sz w:val="17"/>
                <w:szCs w:val="17"/>
                <w:lang w:eastAsia="zh-CN"/>
              </w:rPr>
              <w:t xml:space="preserve"> </w:t>
            </w:r>
            <w:r w:rsidR="000C5413" w:rsidRPr="00A75542">
              <w:rPr>
                <w:sz w:val="17"/>
                <w:szCs w:val="17"/>
                <w:lang w:eastAsia="zh-CN"/>
              </w:rPr>
              <w:t>exposure</w:t>
            </w:r>
            <w:r w:rsidR="000C5413">
              <w:rPr>
                <w:sz w:val="17"/>
                <w:szCs w:val="17"/>
                <w:lang w:eastAsia="zh-CN"/>
              </w:rPr>
              <w:t xml:space="preserve"> assessment </w:t>
            </w:r>
            <w:r w:rsidR="000C5413">
              <w:rPr>
                <w:sz w:val="17"/>
                <w:szCs w:val="17"/>
                <w:lang w:eastAsia="zh-CN"/>
              </w:rPr>
              <w:lastRenderedPageBreak/>
              <w:t xml:space="preserve">in </w:t>
            </w:r>
            <w:r w:rsidR="001505C5">
              <w:rPr>
                <w:sz w:val="17"/>
                <w:szCs w:val="17"/>
                <w:lang w:eastAsia="zh-CN"/>
              </w:rPr>
              <w:t>previous</w:t>
            </w:r>
            <w:r w:rsidR="00B613C8">
              <w:rPr>
                <w:sz w:val="17"/>
                <w:szCs w:val="17"/>
                <w:lang w:eastAsia="zh-CN"/>
              </w:rPr>
              <w:t xml:space="preserve"> </w:t>
            </w:r>
            <w:r w:rsidR="000C5413">
              <w:rPr>
                <w:sz w:val="17"/>
                <w:szCs w:val="17"/>
                <w:lang w:eastAsia="zh-CN"/>
              </w:rPr>
              <w:t>years</w:t>
            </w:r>
          </w:p>
        </w:tc>
        <w:tc>
          <w:tcPr>
            <w:tcW w:w="2552" w:type="dxa"/>
            <w:tcBorders>
              <w:top w:val="single" w:sz="4" w:space="0" w:color="1F4E79" w:themeColor="accent1" w:themeShade="80"/>
            </w:tcBorders>
          </w:tcPr>
          <w:p w14:paraId="7AA806D9" w14:textId="78F3625A" w:rsidR="00B8682C" w:rsidRDefault="00B8682C" w:rsidP="00B8682C">
            <w:pPr>
              <w:spacing w:before="60" w:after="60" w:line="240" w:lineRule="auto"/>
              <w:contextualSpacing/>
              <w:rPr>
                <w:sz w:val="17"/>
                <w:szCs w:val="17"/>
                <w:lang w:val="en-GB" w:eastAsia="zh-CN"/>
              </w:rPr>
            </w:pPr>
            <w:r>
              <w:rPr>
                <w:sz w:val="17"/>
                <w:szCs w:val="17"/>
                <w:lang w:val="en-GB" w:eastAsia="zh-CN"/>
              </w:rPr>
              <w:lastRenderedPageBreak/>
              <w:t xml:space="preserve">Fecundability ratio (FR) [based on </w:t>
            </w:r>
            <w:r w:rsidR="00E01553">
              <w:rPr>
                <w:sz w:val="17"/>
                <w:szCs w:val="17"/>
                <w:lang w:val="en-GB" w:eastAsia="zh-CN"/>
              </w:rPr>
              <w:t>time to pregnancy (</w:t>
            </w:r>
            <w:r>
              <w:rPr>
                <w:sz w:val="17"/>
                <w:szCs w:val="17"/>
                <w:lang w:val="en-GB" w:eastAsia="zh-CN"/>
              </w:rPr>
              <w:t>TTP</w:t>
            </w:r>
            <w:r w:rsidR="00E01553">
              <w:rPr>
                <w:sz w:val="17"/>
                <w:szCs w:val="17"/>
                <w:lang w:val="en-GB" w:eastAsia="zh-CN"/>
              </w:rPr>
              <w:t>)</w:t>
            </w:r>
            <w:r>
              <w:rPr>
                <w:sz w:val="17"/>
                <w:szCs w:val="17"/>
                <w:lang w:val="en-GB" w:eastAsia="zh-CN"/>
              </w:rPr>
              <w:t xml:space="preserve"> </w:t>
            </w:r>
            <w:r w:rsidR="00FF4861">
              <w:rPr>
                <w:sz w:val="17"/>
                <w:szCs w:val="17"/>
                <w:lang w:val="en-GB" w:eastAsia="zh-CN"/>
              </w:rPr>
              <w:t xml:space="preserve">or </w:t>
            </w:r>
            <w:r w:rsidR="00E01553">
              <w:rPr>
                <w:sz w:val="17"/>
                <w:szCs w:val="17"/>
                <w:lang w:val="en-GB" w:eastAsia="zh-CN"/>
              </w:rPr>
              <w:t>periods of unprotected intercourse not leading to pregnancy (</w:t>
            </w:r>
            <w:r>
              <w:rPr>
                <w:sz w:val="17"/>
                <w:szCs w:val="17"/>
                <w:lang w:val="en-GB" w:eastAsia="zh-CN"/>
              </w:rPr>
              <w:t>PUNP</w:t>
            </w:r>
            <w:r w:rsidR="00E01553">
              <w:rPr>
                <w:sz w:val="17"/>
                <w:szCs w:val="17"/>
                <w:lang w:val="en-GB" w:eastAsia="zh-CN"/>
              </w:rPr>
              <w:t>)</w:t>
            </w:r>
            <w:r w:rsidR="00FF4861">
              <w:rPr>
                <w:sz w:val="17"/>
                <w:szCs w:val="17"/>
                <w:lang w:val="en-GB" w:eastAsia="zh-CN"/>
              </w:rPr>
              <w:t xml:space="preserve"> by survival analysis with proportional hazards model</w:t>
            </w:r>
          </w:p>
          <w:p w14:paraId="1B1B9E35" w14:textId="77777777" w:rsidR="00B8682C" w:rsidRDefault="00B8682C" w:rsidP="00B8682C">
            <w:pPr>
              <w:spacing w:before="60" w:after="60" w:line="240" w:lineRule="auto"/>
              <w:contextualSpacing/>
              <w:rPr>
                <w:sz w:val="17"/>
                <w:szCs w:val="17"/>
                <w:lang w:val="en-GB" w:eastAsia="zh-CN"/>
              </w:rPr>
            </w:pPr>
          </w:p>
          <w:p w14:paraId="0D9115F9" w14:textId="724A14A6" w:rsidR="00B8682C" w:rsidRDefault="00E01553" w:rsidP="000C5413">
            <w:pPr>
              <w:autoSpaceDE w:val="0"/>
              <w:autoSpaceDN w:val="0"/>
              <w:adjustRightInd w:val="0"/>
              <w:spacing w:before="60" w:after="60" w:line="240" w:lineRule="auto"/>
              <w:contextualSpacing/>
              <w:rPr>
                <w:sz w:val="17"/>
                <w:szCs w:val="17"/>
              </w:rPr>
            </w:pPr>
            <w:r>
              <w:rPr>
                <w:sz w:val="17"/>
                <w:szCs w:val="17"/>
              </w:rPr>
              <w:lastRenderedPageBreak/>
              <w:t xml:space="preserve">Covariates: age at time of starting unprotected intercourse, smoking, parity, ethnicity, pelvic inflammatory diseases, planning of the pregnancy and frequency of intercourse </w:t>
            </w:r>
          </w:p>
        </w:tc>
        <w:tc>
          <w:tcPr>
            <w:tcW w:w="2977" w:type="dxa"/>
            <w:tcBorders>
              <w:top w:val="single" w:sz="4" w:space="0" w:color="1F4E79" w:themeColor="accent1" w:themeShade="80"/>
            </w:tcBorders>
          </w:tcPr>
          <w:p w14:paraId="1204A636" w14:textId="44E92802" w:rsidR="00E01553" w:rsidRDefault="005D4A23" w:rsidP="00B8682C">
            <w:pPr>
              <w:spacing w:before="60" w:after="60" w:line="240" w:lineRule="auto"/>
              <w:rPr>
                <w:sz w:val="17"/>
                <w:szCs w:val="17"/>
                <w:lang w:eastAsia="zh-CN"/>
              </w:rPr>
            </w:pPr>
            <w:r>
              <w:rPr>
                <w:sz w:val="17"/>
                <w:szCs w:val="17"/>
                <w:lang w:eastAsia="zh-CN"/>
              </w:rPr>
              <w:lastRenderedPageBreak/>
              <w:t xml:space="preserve">Exposure was assessed and quantified based on the work history: </w:t>
            </w:r>
          </w:p>
          <w:p w14:paraId="2020A741" w14:textId="77777777" w:rsidR="000C5413" w:rsidRDefault="005D4A23" w:rsidP="005D4A23">
            <w:pPr>
              <w:spacing w:before="60" w:after="60" w:line="240" w:lineRule="auto"/>
              <w:rPr>
                <w:sz w:val="17"/>
                <w:szCs w:val="17"/>
                <w:lang w:eastAsia="zh-CN"/>
              </w:rPr>
            </w:pPr>
            <w:r>
              <w:rPr>
                <w:rFonts w:cstheme="minorHAnsi"/>
                <w:sz w:val="17"/>
                <w:szCs w:val="17"/>
                <w:lang w:eastAsia="zh-CN"/>
              </w:rPr>
              <w:t>H</w:t>
            </w:r>
            <w:r>
              <w:rPr>
                <w:sz w:val="17"/>
                <w:szCs w:val="17"/>
                <w:lang w:eastAsia="zh-CN"/>
              </w:rPr>
              <w:t xml:space="preserve">igh: </w:t>
            </w:r>
            <w:r w:rsidRPr="009E06F0">
              <w:rPr>
                <w:sz w:val="17"/>
                <w:szCs w:val="17"/>
                <w:lang w:eastAsia="zh-CN"/>
              </w:rPr>
              <w:t>ink controllers or operators</w:t>
            </w:r>
          </w:p>
          <w:p w14:paraId="441AACC3" w14:textId="7823A177" w:rsidR="000C5413" w:rsidRDefault="000C5413" w:rsidP="005D4A23">
            <w:pPr>
              <w:spacing w:before="60" w:after="60" w:line="240" w:lineRule="auto"/>
              <w:rPr>
                <w:sz w:val="17"/>
                <w:szCs w:val="17"/>
                <w:lang w:eastAsia="zh-CN"/>
              </w:rPr>
            </w:pPr>
            <w:r>
              <w:rPr>
                <w:sz w:val="17"/>
                <w:szCs w:val="17"/>
                <w:lang w:eastAsia="zh-CN"/>
              </w:rPr>
              <w:t>M</w:t>
            </w:r>
            <w:r w:rsidR="005D4A23">
              <w:rPr>
                <w:sz w:val="17"/>
                <w:szCs w:val="17"/>
                <w:lang w:eastAsia="zh-CN"/>
              </w:rPr>
              <w:t xml:space="preserve">edium: galvanisers, </w:t>
            </w:r>
          </w:p>
          <w:p w14:paraId="5769144C" w14:textId="56F59325" w:rsidR="005D4A23" w:rsidRDefault="000C5413" w:rsidP="005D4A23">
            <w:pPr>
              <w:spacing w:before="60" w:after="60" w:line="240" w:lineRule="auto"/>
              <w:rPr>
                <w:sz w:val="17"/>
                <w:szCs w:val="17"/>
                <w:lang w:eastAsia="zh-CN"/>
              </w:rPr>
            </w:pPr>
            <w:r>
              <w:rPr>
                <w:sz w:val="17"/>
                <w:szCs w:val="17"/>
                <w:lang w:eastAsia="zh-CN"/>
              </w:rPr>
              <w:t>L</w:t>
            </w:r>
            <w:r w:rsidR="005D4A23">
              <w:rPr>
                <w:sz w:val="17"/>
                <w:szCs w:val="17"/>
                <w:lang w:eastAsia="zh-CN"/>
              </w:rPr>
              <w:t xml:space="preserve">ow: </w:t>
            </w:r>
            <w:r w:rsidR="005D4A23" w:rsidRPr="009E06F0">
              <w:rPr>
                <w:sz w:val="17"/>
                <w:szCs w:val="17"/>
                <w:lang w:eastAsia="zh-CN"/>
              </w:rPr>
              <w:t>book stackers and binders</w:t>
            </w:r>
            <w:r w:rsidR="005D4A23">
              <w:rPr>
                <w:sz w:val="17"/>
                <w:szCs w:val="17"/>
                <w:lang w:eastAsia="zh-CN"/>
              </w:rPr>
              <w:t>.</w:t>
            </w:r>
          </w:p>
          <w:p w14:paraId="25CC7989" w14:textId="3B3E5667" w:rsidR="000C5413" w:rsidRDefault="000C5413" w:rsidP="005D4A23">
            <w:pPr>
              <w:spacing w:before="60" w:after="60" w:line="240" w:lineRule="auto"/>
              <w:rPr>
                <w:sz w:val="17"/>
                <w:szCs w:val="17"/>
                <w:lang w:eastAsia="zh-CN"/>
              </w:rPr>
            </w:pPr>
            <w:r>
              <w:rPr>
                <w:sz w:val="17"/>
                <w:szCs w:val="17"/>
                <w:lang w:eastAsia="zh-CN"/>
              </w:rPr>
              <w:t>No exposure (referent)</w:t>
            </w:r>
          </w:p>
          <w:p w14:paraId="753C87AA" w14:textId="77777777" w:rsidR="00B8682C" w:rsidRDefault="00B8682C" w:rsidP="005D4A23">
            <w:pPr>
              <w:spacing w:before="60" w:after="60" w:line="240" w:lineRule="auto"/>
              <w:rPr>
                <w:sz w:val="17"/>
                <w:szCs w:val="17"/>
                <w:lang w:val="en-GB" w:eastAsia="zh-CN"/>
              </w:rPr>
            </w:pPr>
          </w:p>
        </w:tc>
        <w:tc>
          <w:tcPr>
            <w:tcW w:w="992" w:type="dxa"/>
            <w:tcBorders>
              <w:top w:val="single" w:sz="4" w:space="0" w:color="1F4E79" w:themeColor="accent1" w:themeShade="80"/>
            </w:tcBorders>
          </w:tcPr>
          <w:p w14:paraId="2E2D7FB7" w14:textId="77777777" w:rsidR="00B8682C" w:rsidRDefault="00B8682C" w:rsidP="00B8682C">
            <w:pPr>
              <w:spacing w:before="60" w:after="60" w:line="240" w:lineRule="auto"/>
              <w:rPr>
                <w:sz w:val="17"/>
                <w:szCs w:val="17"/>
                <w:lang w:eastAsia="zh-CN"/>
              </w:rPr>
            </w:pPr>
            <w:r>
              <w:rPr>
                <w:sz w:val="17"/>
                <w:szCs w:val="17"/>
                <w:lang w:eastAsia="zh-CN"/>
              </w:rPr>
              <w:lastRenderedPageBreak/>
              <w:t>5</w:t>
            </w:r>
            <w:r w:rsidR="005D4A23">
              <w:rPr>
                <w:sz w:val="17"/>
                <w:szCs w:val="17"/>
                <w:lang w:eastAsia="zh-CN"/>
              </w:rPr>
              <w:t>7</w:t>
            </w:r>
            <w:r>
              <w:rPr>
                <w:sz w:val="17"/>
                <w:szCs w:val="17"/>
                <w:lang w:eastAsia="zh-CN"/>
              </w:rPr>
              <w:t>% of men were &gt;40 y</w:t>
            </w:r>
            <w:r w:rsidR="005D4A23">
              <w:rPr>
                <w:sz w:val="17"/>
                <w:szCs w:val="17"/>
                <w:lang w:eastAsia="zh-CN"/>
              </w:rPr>
              <w:t>ea</w:t>
            </w:r>
            <w:r>
              <w:rPr>
                <w:sz w:val="17"/>
                <w:szCs w:val="17"/>
                <w:lang w:eastAsia="zh-CN"/>
              </w:rPr>
              <w:t>rs</w:t>
            </w:r>
          </w:p>
          <w:p w14:paraId="22896C2B" w14:textId="66C90FEB" w:rsidR="00B8682C" w:rsidRDefault="00B8682C" w:rsidP="00B8682C">
            <w:pPr>
              <w:spacing w:before="60" w:after="60" w:line="240" w:lineRule="auto"/>
              <w:rPr>
                <w:sz w:val="17"/>
                <w:szCs w:val="17"/>
                <w:lang w:eastAsia="zh-CN"/>
              </w:rPr>
            </w:pPr>
          </w:p>
        </w:tc>
      </w:tr>
      <w:tr w:rsidR="00B8682C" w14:paraId="620C5667" w14:textId="77777777" w:rsidTr="006F4A9E">
        <w:tc>
          <w:tcPr>
            <w:tcW w:w="14007" w:type="dxa"/>
            <w:gridSpan w:val="9"/>
            <w:tcBorders>
              <w:top w:val="single" w:sz="4" w:space="0" w:color="1F4E79" w:themeColor="accent1" w:themeShade="80"/>
            </w:tcBorders>
          </w:tcPr>
          <w:p w14:paraId="731B8019" w14:textId="2FAB02D1" w:rsidR="00B8682C" w:rsidRDefault="00B8682C" w:rsidP="00D22778">
            <w:pPr>
              <w:spacing w:before="60" w:after="60" w:line="240" w:lineRule="auto"/>
              <w:rPr>
                <w:sz w:val="17"/>
                <w:szCs w:val="17"/>
                <w:lang w:eastAsia="zh-CN"/>
              </w:rPr>
            </w:pPr>
            <w:r>
              <w:rPr>
                <w:sz w:val="17"/>
                <w:szCs w:val="17"/>
                <w:lang w:eastAsia="zh-CN"/>
              </w:rPr>
              <w:t xml:space="preserve">Note: only data related to </w:t>
            </w:r>
            <w:r w:rsidR="005D4A23">
              <w:rPr>
                <w:sz w:val="17"/>
                <w:szCs w:val="17"/>
                <w:lang w:eastAsia="zh-CN"/>
              </w:rPr>
              <w:t xml:space="preserve">partners of </w:t>
            </w:r>
            <w:r>
              <w:rPr>
                <w:sz w:val="17"/>
                <w:szCs w:val="17"/>
                <w:lang w:eastAsia="zh-CN"/>
              </w:rPr>
              <w:t xml:space="preserve">male workers are reported here. </w:t>
            </w:r>
            <w:r w:rsidR="000C5413">
              <w:rPr>
                <w:sz w:val="17"/>
                <w:szCs w:val="17"/>
                <w:lang w:eastAsia="zh-CN"/>
              </w:rPr>
              <w:t xml:space="preserve">The two periods, </w:t>
            </w:r>
            <w:r w:rsidR="00D22778">
              <w:rPr>
                <w:sz w:val="17"/>
                <w:szCs w:val="17"/>
                <w:lang w:eastAsia="zh-CN"/>
              </w:rPr>
              <w:t xml:space="preserve">TTP </w:t>
            </w:r>
            <w:r w:rsidR="000C5413">
              <w:rPr>
                <w:sz w:val="17"/>
                <w:szCs w:val="17"/>
                <w:lang w:eastAsia="zh-CN"/>
              </w:rPr>
              <w:t xml:space="preserve">or </w:t>
            </w:r>
            <w:r w:rsidR="00D22778">
              <w:rPr>
                <w:sz w:val="17"/>
                <w:szCs w:val="17"/>
                <w:lang w:eastAsia="zh-CN"/>
              </w:rPr>
              <w:t>PUNP</w:t>
            </w:r>
            <w:r w:rsidR="000C5413">
              <w:rPr>
                <w:sz w:val="17"/>
                <w:szCs w:val="17"/>
                <w:lang w:eastAsia="zh-CN"/>
              </w:rPr>
              <w:t>,</w:t>
            </w:r>
            <w:r w:rsidRPr="00B714BB">
              <w:rPr>
                <w:sz w:val="17"/>
                <w:szCs w:val="17"/>
                <w:lang w:eastAsia="zh-CN"/>
              </w:rPr>
              <w:t xml:space="preserve"> are called time of unprotected</w:t>
            </w:r>
            <w:r>
              <w:rPr>
                <w:sz w:val="17"/>
                <w:szCs w:val="17"/>
                <w:lang w:eastAsia="zh-CN"/>
              </w:rPr>
              <w:t xml:space="preserve"> </w:t>
            </w:r>
            <w:r w:rsidRPr="00B714BB">
              <w:rPr>
                <w:sz w:val="17"/>
                <w:szCs w:val="17"/>
                <w:lang w:eastAsia="zh-CN"/>
              </w:rPr>
              <w:t>intercourse (TUI), independent of their outcome</w:t>
            </w:r>
            <w:r>
              <w:rPr>
                <w:sz w:val="17"/>
                <w:szCs w:val="17"/>
                <w:lang w:eastAsia="zh-CN"/>
              </w:rPr>
              <w:t>.</w:t>
            </w:r>
          </w:p>
          <w:p w14:paraId="010E41E9" w14:textId="77777777" w:rsidR="00B8682C" w:rsidRPr="00F24CCA" w:rsidRDefault="00B8682C" w:rsidP="00B8682C">
            <w:pPr>
              <w:spacing w:before="60" w:after="60" w:line="240" w:lineRule="auto"/>
              <w:rPr>
                <w:b/>
                <w:bCs/>
                <w:sz w:val="17"/>
                <w:szCs w:val="17"/>
                <w:lang w:eastAsia="zh-CN"/>
              </w:rPr>
            </w:pPr>
            <w:r w:rsidRPr="00F24CCA">
              <w:rPr>
                <w:b/>
                <w:bCs/>
                <w:sz w:val="17"/>
                <w:szCs w:val="17"/>
                <w:lang w:eastAsia="zh-CN"/>
              </w:rPr>
              <w:t>Findings:</w:t>
            </w:r>
          </w:p>
          <w:p w14:paraId="1B0340D1" w14:textId="040ABE80" w:rsidR="00B8682C" w:rsidRDefault="000C5413" w:rsidP="00D22778">
            <w:pPr>
              <w:spacing w:before="60" w:after="60" w:line="240" w:lineRule="auto"/>
              <w:rPr>
                <w:sz w:val="17"/>
                <w:szCs w:val="17"/>
                <w:lang w:eastAsia="zh-CN"/>
              </w:rPr>
            </w:pPr>
            <w:r>
              <w:rPr>
                <w:sz w:val="17"/>
                <w:szCs w:val="17"/>
                <w:lang w:eastAsia="zh-CN"/>
              </w:rPr>
              <w:t xml:space="preserve">There was no association between </w:t>
            </w:r>
            <w:r w:rsidRPr="00D02144">
              <w:rPr>
                <w:sz w:val="17"/>
                <w:szCs w:val="17"/>
                <w:lang w:eastAsia="zh-CN"/>
              </w:rPr>
              <w:t>exposure of men</w:t>
            </w:r>
            <w:r>
              <w:rPr>
                <w:sz w:val="17"/>
                <w:szCs w:val="17"/>
                <w:lang w:eastAsia="zh-CN"/>
              </w:rPr>
              <w:t xml:space="preserve"> </w:t>
            </w:r>
            <w:r w:rsidRPr="00D02144">
              <w:rPr>
                <w:sz w:val="17"/>
                <w:szCs w:val="17"/>
                <w:lang w:eastAsia="zh-CN"/>
              </w:rPr>
              <w:t xml:space="preserve">to toluene </w:t>
            </w:r>
            <w:r>
              <w:rPr>
                <w:sz w:val="17"/>
                <w:szCs w:val="17"/>
                <w:lang w:eastAsia="zh-CN"/>
              </w:rPr>
              <w:t xml:space="preserve">and </w:t>
            </w:r>
            <w:r w:rsidRPr="00D02144">
              <w:rPr>
                <w:sz w:val="17"/>
                <w:szCs w:val="17"/>
                <w:lang w:eastAsia="zh-CN"/>
              </w:rPr>
              <w:t>duration of</w:t>
            </w:r>
            <w:r>
              <w:rPr>
                <w:sz w:val="17"/>
                <w:szCs w:val="17"/>
                <w:lang w:eastAsia="zh-CN"/>
              </w:rPr>
              <w:t xml:space="preserve"> TUIs, a</w:t>
            </w:r>
            <w:r w:rsidR="00B8682C" w:rsidRPr="00D02144">
              <w:rPr>
                <w:sz w:val="17"/>
                <w:szCs w:val="17"/>
                <w:lang w:eastAsia="zh-CN"/>
              </w:rPr>
              <w:t>fter adjustment for age and smoking of the</w:t>
            </w:r>
            <w:r w:rsidR="00B8682C">
              <w:rPr>
                <w:sz w:val="17"/>
                <w:szCs w:val="17"/>
                <w:lang w:eastAsia="zh-CN"/>
              </w:rPr>
              <w:t xml:space="preserve"> </w:t>
            </w:r>
            <w:r w:rsidR="00B8682C" w:rsidRPr="00D02144">
              <w:rPr>
                <w:sz w:val="17"/>
                <w:szCs w:val="17"/>
                <w:lang w:eastAsia="zh-CN"/>
              </w:rPr>
              <w:t>partner</w:t>
            </w:r>
            <w:r>
              <w:rPr>
                <w:sz w:val="17"/>
                <w:szCs w:val="17"/>
                <w:lang w:eastAsia="zh-CN"/>
              </w:rPr>
              <w:t xml:space="preserve"> </w:t>
            </w:r>
            <w:r w:rsidR="00B8682C" w:rsidRPr="00D02144">
              <w:rPr>
                <w:sz w:val="17"/>
                <w:szCs w:val="17"/>
                <w:lang w:eastAsia="zh-CN"/>
              </w:rPr>
              <w:t>(FR 1.05</w:t>
            </w:r>
            <w:r w:rsidR="00B8682C">
              <w:rPr>
                <w:sz w:val="17"/>
                <w:szCs w:val="17"/>
                <w:lang w:eastAsia="zh-CN"/>
              </w:rPr>
              <w:t>;</w:t>
            </w:r>
            <w:r w:rsidR="00B8682C" w:rsidRPr="00D02144">
              <w:rPr>
                <w:sz w:val="17"/>
                <w:szCs w:val="17"/>
                <w:lang w:eastAsia="zh-CN"/>
              </w:rPr>
              <w:t xml:space="preserve"> 95%</w:t>
            </w:r>
            <w:r w:rsidR="00B8682C">
              <w:rPr>
                <w:sz w:val="17"/>
                <w:szCs w:val="17"/>
                <w:lang w:eastAsia="zh-CN"/>
              </w:rPr>
              <w:t xml:space="preserve"> </w:t>
            </w:r>
            <w:r w:rsidR="00B8682C" w:rsidRPr="00D02144">
              <w:rPr>
                <w:sz w:val="17"/>
                <w:szCs w:val="17"/>
                <w:lang w:eastAsia="zh-CN"/>
              </w:rPr>
              <w:t>CI</w:t>
            </w:r>
            <w:r w:rsidR="00B8682C">
              <w:rPr>
                <w:sz w:val="17"/>
                <w:szCs w:val="17"/>
                <w:lang w:eastAsia="zh-CN"/>
              </w:rPr>
              <w:t xml:space="preserve"> 0.93-</w:t>
            </w:r>
            <w:r w:rsidR="00B8682C" w:rsidRPr="00D02144">
              <w:rPr>
                <w:sz w:val="17"/>
                <w:szCs w:val="17"/>
                <w:lang w:eastAsia="zh-CN"/>
              </w:rPr>
              <w:t>1.19, p=0.43).</w:t>
            </w:r>
          </w:p>
          <w:p w14:paraId="66DA5C1B" w14:textId="63AC96DC" w:rsidR="00B8682C" w:rsidRDefault="000C5413" w:rsidP="001B4C3E">
            <w:pPr>
              <w:spacing w:before="60" w:after="60" w:line="240" w:lineRule="auto"/>
              <w:rPr>
                <w:sz w:val="17"/>
                <w:szCs w:val="17"/>
                <w:lang w:eastAsia="zh-CN"/>
              </w:rPr>
            </w:pPr>
            <w:r>
              <w:rPr>
                <w:sz w:val="17"/>
                <w:szCs w:val="17"/>
                <w:lang w:eastAsia="zh-CN"/>
              </w:rPr>
              <w:t>Use of t</w:t>
            </w:r>
            <w:r w:rsidR="00B8682C">
              <w:rPr>
                <w:sz w:val="17"/>
                <w:szCs w:val="17"/>
                <w:lang w:eastAsia="zh-CN"/>
              </w:rPr>
              <w:t xml:space="preserve">he </w:t>
            </w:r>
            <w:r>
              <w:rPr>
                <w:sz w:val="17"/>
                <w:szCs w:val="17"/>
                <w:lang w:eastAsia="zh-CN"/>
              </w:rPr>
              <w:t xml:space="preserve">four </w:t>
            </w:r>
            <w:r w:rsidR="00B8682C">
              <w:rPr>
                <w:sz w:val="17"/>
                <w:szCs w:val="17"/>
                <w:lang w:eastAsia="zh-CN"/>
              </w:rPr>
              <w:t xml:space="preserve">exposure categories </w:t>
            </w:r>
            <w:r w:rsidR="00B8682C" w:rsidRPr="00D02144">
              <w:rPr>
                <w:sz w:val="17"/>
                <w:szCs w:val="17"/>
                <w:lang w:eastAsia="zh-CN"/>
              </w:rPr>
              <w:t>did not</w:t>
            </w:r>
            <w:r w:rsidR="00540E46">
              <w:rPr>
                <w:sz w:val="17"/>
                <w:szCs w:val="17"/>
                <w:lang w:eastAsia="zh-CN"/>
              </w:rPr>
              <w:t xml:space="preserve"> affect</w:t>
            </w:r>
            <w:r w:rsidR="00B8682C" w:rsidRPr="00D02144">
              <w:rPr>
                <w:sz w:val="17"/>
                <w:szCs w:val="17"/>
                <w:lang w:eastAsia="zh-CN"/>
              </w:rPr>
              <w:t xml:space="preserve"> the result</w:t>
            </w:r>
            <w:r w:rsidR="00B8682C">
              <w:rPr>
                <w:sz w:val="17"/>
                <w:szCs w:val="17"/>
                <w:lang w:eastAsia="zh-CN"/>
              </w:rPr>
              <w:t xml:space="preserve"> </w:t>
            </w:r>
            <w:r w:rsidR="00B8682C" w:rsidRPr="00D02144">
              <w:rPr>
                <w:sz w:val="17"/>
                <w:szCs w:val="17"/>
                <w:lang w:eastAsia="zh-CN"/>
              </w:rPr>
              <w:t>(no exposure reference</w:t>
            </w:r>
            <w:r w:rsidR="005D4A23">
              <w:rPr>
                <w:sz w:val="17"/>
                <w:szCs w:val="17"/>
                <w:lang w:eastAsia="zh-CN"/>
              </w:rPr>
              <w:t xml:space="preserve"> group</w:t>
            </w:r>
            <w:r w:rsidR="00B8682C" w:rsidRPr="00D02144">
              <w:rPr>
                <w:sz w:val="17"/>
                <w:szCs w:val="17"/>
                <w:lang w:eastAsia="zh-CN"/>
              </w:rPr>
              <w:t xml:space="preserve"> n=65 periods; low</w:t>
            </w:r>
            <w:r w:rsidR="00B8682C">
              <w:rPr>
                <w:sz w:val="17"/>
                <w:szCs w:val="17"/>
                <w:lang w:eastAsia="zh-CN"/>
              </w:rPr>
              <w:t xml:space="preserve"> exposure: </w:t>
            </w:r>
            <w:r w:rsidR="00D22778">
              <w:rPr>
                <w:sz w:val="17"/>
                <w:szCs w:val="17"/>
                <w:lang w:eastAsia="zh-CN"/>
              </w:rPr>
              <w:t>n=27 periods (</w:t>
            </w:r>
            <w:r w:rsidR="00B8682C">
              <w:rPr>
                <w:sz w:val="17"/>
                <w:szCs w:val="17"/>
                <w:lang w:eastAsia="zh-CN"/>
              </w:rPr>
              <w:t xml:space="preserve">FR 0.78; </w:t>
            </w:r>
            <w:r w:rsidR="00B8682C" w:rsidRPr="00D02144">
              <w:rPr>
                <w:sz w:val="17"/>
                <w:szCs w:val="17"/>
                <w:lang w:eastAsia="zh-CN"/>
              </w:rPr>
              <w:t>95% CI</w:t>
            </w:r>
            <w:r w:rsidR="00B8682C">
              <w:rPr>
                <w:sz w:val="17"/>
                <w:szCs w:val="17"/>
                <w:lang w:eastAsia="zh-CN"/>
              </w:rPr>
              <w:t xml:space="preserve"> 0.47-</w:t>
            </w:r>
            <w:r w:rsidR="00B8682C" w:rsidRPr="00D02144">
              <w:rPr>
                <w:sz w:val="17"/>
                <w:szCs w:val="17"/>
                <w:lang w:eastAsia="zh-CN"/>
              </w:rPr>
              <w:t>1.29</w:t>
            </w:r>
            <w:r w:rsidR="00B8682C">
              <w:rPr>
                <w:sz w:val="17"/>
                <w:szCs w:val="17"/>
                <w:lang w:eastAsia="zh-CN"/>
              </w:rPr>
              <w:t xml:space="preserve">), </w:t>
            </w:r>
            <w:r w:rsidR="00B8682C" w:rsidRPr="00D02144">
              <w:rPr>
                <w:sz w:val="17"/>
                <w:szCs w:val="17"/>
                <w:lang w:eastAsia="zh-CN"/>
              </w:rPr>
              <w:t>medium exposure</w:t>
            </w:r>
            <w:r w:rsidR="00D22778">
              <w:rPr>
                <w:sz w:val="17"/>
                <w:szCs w:val="17"/>
                <w:lang w:eastAsia="zh-CN"/>
              </w:rPr>
              <w:t>: n=17 periods</w:t>
            </w:r>
            <w:r w:rsidR="00B8682C">
              <w:rPr>
                <w:sz w:val="17"/>
                <w:szCs w:val="17"/>
                <w:lang w:eastAsia="zh-CN"/>
              </w:rPr>
              <w:t xml:space="preserve"> (FR 0.81; 95% CI 0.45-</w:t>
            </w:r>
            <w:r w:rsidR="00B8682C" w:rsidRPr="00D02144">
              <w:rPr>
                <w:sz w:val="17"/>
                <w:szCs w:val="17"/>
                <w:lang w:eastAsia="zh-CN"/>
              </w:rPr>
              <w:t>1.46)</w:t>
            </w:r>
            <w:r w:rsidR="00B8682C">
              <w:rPr>
                <w:sz w:val="17"/>
                <w:szCs w:val="17"/>
                <w:lang w:eastAsia="zh-CN"/>
              </w:rPr>
              <w:t xml:space="preserve">, </w:t>
            </w:r>
            <w:r w:rsidR="00B8682C" w:rsidRPr="00D02144">
              <w:rPr>
                <w:sz w:val="17"/>
                <w:szCs w:val="17"/>
                <w:lang w:eastAsia="zh-CN"/>
              </w:rPr>
              <w:t>high exposure</w:t>
            </w:r>
            <w:r w:rsidR="00D22778">
              <w:rPr>
                <w:sz w:val="17"/>
                <w:szCs w:val="17"/>
                <w:lang w:eastAsia="zh-CN"/>
              </w:rPr>
              <w:t>: n=60 periods</w:t>
            </w:r>
            <w:r w:rsidR="00B8682C" w:rsidRPr="00D02144">
              <w:rPr>
                <w:sz w:val="17"/>
                <w:szCs w:val="17"/>
                <w:lang w:eastAsia="zh-CN"/>
              </w:rPr>
              <w:t xml:space="preserve"> </w:t>
            </w:r>
            <w:r w:rsidR="00B8682C">
              <w:rPr>
                <w:sz w:val="17"/>
                <w:szCs w:val="17"/>
                <w:lang w:eastAsia="zh-CN"/>
              </w:rPr>
              <w:t>(</w:t>
            </w:r>
            <w:r w:rsidR="00B8682C" w:rsidRPr="00D02144">
              <w:rPr>
                <w:sz w:val="17"/>
                <w:szCs w:val="17"/>
                <w:lang w:eastAsia="zh-CN"/>
              </w:rPr>
              <w:t>FR 1.</w:t>
            </w:r>
            <w:r w:rsidR="00B8682C">
              <w:rPr>
                <w:sz w:val="17"/>
                <w:szCs w:val="17"/>
                <w:lang w:eastAsia="zh-CN"/>
              </w:rPr>
              <w:t>11; 95% CI 0.75-</w:t>
            </w:r>
            <w:r w:rsidR="00B8682C" w:rsidRPr="00D02144">
              <w:rPr>
                <w:sz w:val="17"/>
                <w:szCs w:val="17"/>
                <w:lang w:eastAsia="zh-CN"/>
              </w:rPr>
              <w:t>1.62)</w:t>
            </w:r>
          </w:p>
        </w:tc>
      </w:tr>
      <w:tr w:rsidR="00B8682C" w14:paraId="0E1622E9" w14:textId="77777777" w:rsidTr="007669EB">
        <w:tc>
          <w:tcPr>
            <w:tcW w:w="987" w:type="dxa"/>
            <w:tcBorders>
              <w:top w:val="single" w:sz="4" w:space="0" w:color="1F4E79" w:themeColor="accent1" w:themeShade="80"/>
            </w:tcBorders>
          </w:tcPr>
          <w:p w14:paraId="0E5BA6CE" w14:textId="25EA6BD5" w:rsidR="00B8682C" w:rsidRDefault="00B8682C" w:rsidP="006A5370">
            <w:pPr>
              <w:spacing w:before="60" w:after="60" w:line="240" w:lineRule="auto"/>
              <w:rPr>
                <w:sz w:val="17"/>
                <w:szCs w:val="17"/>
                <w:lang w:eastAsia="zh-CN"/>
              </w:rPr>
            </w:pPr>
            <w:r>
              <w:rPr>
                <w:sz w:val="17"/>
                <w:szCs w:val="17"/>
                <w:lang w:eastAsia="zh-CN"/>
              </w:rPr>
              <w:t>Rasmussen 1988</w:t>
            </w:r>
            <w:r w:rsidR="00F24CCA">
              <w:rPr>
                <w:sz w:val="17"/>
                <w:szCs w:val="17"/>
                <w:lang w:eastAsia="zh-CN"/>
              </w:rPr>
              <w:fldChar w:fldCharType="begin"/>
            </w:r>
            <w:r w:rsidR="006A5370">
              <w:rPr>
                <w:sz w:val="17"/>
                <w:szCs w:val="17"/>
                <w:lang w:eastAsia="zh-CN"/>
              </w:rPr>
              <w:instrText xml:space="preserve"> ADDIN EN.CITE &lt;EndNote&gt;&lt;Cite&gt;&lt;Author&gt;Rasmussen&lt;/Author&gt;&lt;Year&gt;1988&lt;/Year&gt;&lt;RecNum&gt;12&lt;/RecNum&gt;&lt;DisplayText&gt;&lt;style face="superscript"&gt;15&lt;/style&gt;&lt;/DisplayText&gt;&lt;record&gt;&lt;rec-number&gt;12&lt;/rec-number&gt;&lt;foreign-keys&gt;&lt;key app="EN" db-id="ts0t25s0vv2va1ezfw6vrttvwprff5reztr9" timestamp="1537765401"&gt;12&lt;/key&gt;&lt;/foreign-keys&gt;&lt;ref-type name="Journal Article"&gt;17&lt;/ref-type&gt;&lt;contributors&gt;&lt;authors&gt;&lt;author&gt;Rasmussen, K.&lt;/author&gt;&lt;author&gt;Sabroe, S.&lt;/author&gt;&lt;author&gt;Wohlert, M.&lt;/author&gt;&lt;author&gt;Ingerslev, H. J.&lt;/author&gt;&lt;author&gt;Kappel, B.&lt;/author&gt;&lt;author&gt;Nielsen, J.&lt;/author&gt;&lt;/authors&gt;&lt;/contributors&gt;&lt;auth-address&gt;Institute of Social Medicine, University of Aarhus, Denmark.&lt;/auth-address&gt;&lt;titles&gt;&lt;title&gt;A genotoxic study of metal workers exposed to trichloroethylene. Sperm parameters and chromosome aberrations in lymphocytes&lt;/title&gt;&lt;secondary-title&gt;Int Arch Occup Environ Health&lt;/secondary-title&gt;&lt;/titles&gt;&lt;periodical&gt;&lt;full-title&gt;International Archives of Occupational and Environmental Health&lt;/full-title&gt;&lt;abbr-1&gt;Int. Arch. Occup. Environ. Health&lt;/abbr-1&gt;&lt;abbr-2&gt;Int Arch Occup Environ Health&lt;/abbr-2&gt;&lt;abbr-3&gt;International Archives of Occupational &amp;amp; Environmental Health&lt;/abbr-3&gt;&lt;/periodical&gt;&lt;pages&gt;419-23&lt;/pages&gt;&lt;volume&gt;60&lt;/volume&gt;&lt;number&gt;6&lt;/number&gt;&lt;edition&gt;1988/01/01&lt;/edition&gt;&lt;keywords&gt;&lt;keyword&gt;Adult&lt;/keyword&gt;&lt;keyword&gt;*Chromosome Aberrations&lt;/keyword&gt;&lt;keyword&gt;Environmental Exposure&lt;/keyword&gt;&lt;keyword&gt;Humans&lt;/keyword&gt;&lt;keyword&gt;Lymphocytes/*drug effects&lt;/keyword&gt;&lt;keyword&gt;Male&lt;/keyword&gt;&lt;keyword&gt;*Metallurgy&lt;/keyword&gt;&lt;keyword&gt;Middle Aged&lt;/keyword&gt;&lt;keyword&gt;Sperm Count/drug effects&lt;/keyword&gt;&lt;keyword&gt;Spermatozoa/*drug effects&lt;/keyword&gt;&lt;keyword&gt;Trichloroethylene/*adverse effects&lt;/keyword&gt;&lt;keyword&gt;Y Chromosome/*drug effects&lt;/keyword&gt;&lt;/keywords&gt;&lt;dates&gt;&lt;year&gt;1988&lt;/year&gt;&lt;/dates&gt;&lt;isbn&gt;0340-0131 (Print)&amp;#xD;0340-0131 (Linking)&lt;/isbn&gt;&lt;accession-num&gt;3410552&lt;/accession-num&gt;&lt;urls&gt;&lt;related-urls&gt;&lt;url&gt;https://www.ncbi.nlm.nih.gov/pubmed/3410552&lt;/url&gt;&lt;/related-urls&gt;&lt;/urls&gt;&lt;/record&gt;&lt;/Cite&gt;&lt;/EndNote&gt;</w:instrText>
            </w:r>
            <w:r w:rsidR="00F24CCA">
              <w:rPr>
                <w:sz w:val="17"/>
                <w:szCs w:val="17"/>
                <w:lang w:eastAsia="zh-CN"/>
              </w:rPr>
              <w:fldChar w:fldCharType="separate"/>
            </w:r>
            <w:r w:rsidR="006A5370" w:rsidRPr="006A5370">
              <w:rPr>
                <w:noProof/>
                <w:sz w:val="17"/>
                <w:szCs w:val="17"/>
                <w:vertAlign w:val="superscript"/>
                <w:lang w:eastAsia="zh-CN"/>
              </w:rPr>
              <w:t>15</w:t>
            </w:r>
            <w:r w:rsidR="00F24CCA">
              <w:rPr>
                <w:sz w:val="17"/>
                <w:szCs w:val="17"/>
                <w:lang w:eastAsia="zh-CN"/>
              </w:rPr>
              <w:fldChar w:fldCharType="end"/>
            </w:r>
          </w:p>
        </w:tc>
        <w:tc>
          <w:tcPr>
            <w:tcW w:w="1418" w:type="dxa"/>
            <w:tcBorders>
              <w:top w:val="single" w:sz="4" w:space="0" w:color="1F4E79" w:themeColor="accent1" w:themeShade="80"/>
            </w:tcBorders>
          </w:tcPr>
          <w:p w14:paraId="6D1AEA33" w14:textId="4A54DCAB" w:rsidR="00B8682C" w:rsidRDefault="00B8682C" w:rsidP="00B8682C">
            <w:pPr>
              <w:spacing w:before="60" w:after="60" w:line="240" w:lineRule="auto"/>
              <w:rPr>
                <w:sz w:val="17"/>
                <w:szCs w:val="17"/>
                <w:lang w:eastAsia="zh-CN"/>
              </w:rPr>
            </w:pPr>
            <w:r>
              <w:rPr>
                <w:sz w:val="17"/>
                <w:szCs w:val="17"/>
                <w:lang w:eastAsia="zh-CN"/>
              </w:rPr>
              <w:t>Cross</w:t>
            </w:r>
            <w:r w:rsidR="00237C07">
              <w:rPr>
                <w:sz w:val="17"/>
                <w:szCs w:val="17"/>
                <w:lang w:eastAsia="zh-CN"/>
              </w:rPr>
              <w:t>-</w:t>
            </w:r>
            <w:r>
              <w:rPr>
                <w:sz w:val="17"/>
                <w:szCs w:val="17"/>
                <w:lang w:eastAsia="zh-CN"/>
              </w:rPr>
              <w:t>sectional</w:t>
            </w:r>
          </w:p>
          <w:p w14:paraId="3C979DAA" w14:textId="77777777" w:rsidR="00B8682C" w:rsidRDefault="00B8682C" w:rsidP="00B8682C">
            <w:pPr>
              <w:spacing w:before="60" w:after="60" w:line="240" w:lineRule="auto"/>
              <w:rPr>
                <w:sz w:val="17"/>
                <w:szCs w:val="17"/>
                <w:lang w:eastAsia="zh-CN"/>
              </w:rPr>
            </w:pPr>
          </w:p>
          <w:p w14:paraId="1F885568" w14:textId="77777777" w:rsidR="00B8682C" w:rsidRDefault="00B8682C" w:rsidP="00B8682C">
            <w:pPr>
              <w:spacing w:before="60" w:after="60" w:line="240" w:lineRule="auto"/>
              <w:rPr>
                <w:sz w:val="17"/>
                <w:szCs w:val="17"/>
                <w:lang w:eastAsia="zh-CN"/>
              </w:rPr>
            </w:pPr>
            <w:r>
              <w:rPr>
                <w:sz w:val="17"/>
                <w:szCs w:val="17"/>
                <w:lang w:eastAsia="zh-CN"/>
              </w:rPr>
              <w:t>Data collected through occupational medical interview</w:t>
            </w:r>
          </w:p>
        </w:tc>
        <w:tc>
          <w:tcPr>
            <w:tcW w:w="992" w:type="dxa"/>
            <w:tcBorders>
              <w:top w:val="single" w:sz="4" w:space="0" w:color="1F4E79" w:themeColor="accent1" w:themeShade="80"/>
            </w:tcBorders>
          </w:tcPr>
          <w:p w14:paraId="4C4137AB" w14:textId="77777777" w:rsidR="00B8682C" w:rsidRDefault="00B8682C" w:rsidP="00B8682C">
            <w:pPr>
              <w:spacing w:before="60" w:after="60" w:line="240" w:lineRule="auto"/>
              <w:rPr>
                <w:sz w:val="17"/>
                <w:szCs w:val="17"/>
                <w:lang w:eastAsia="zh-CN"/>
              </w:rPr>
            </w:pPr>
            <w:r>
              <w:rPr>
                <w:sz w:val="17"/>
                <w:szCs w:val="17"/>
                <w:lang w:eastAsia="zh-CN"/>
              </w:rPr>
              <w:t>Denmark</w:t>
            </w:r>
          </w:p>
        </w:tc>
        <w:tc>
          <w:tcPr>
            <w:tcW w:w="1395" w:type="dxa"/>
            <w:tcBorders>
              <w:top w:val="single" w:sz="4" w:space="0" w:color="1F4E79" w:themeColor="accent1" w:themeShade="80"/>
            </w:tcBorders>
          </w:tcPr>
          <w:p w14:paraId="7D01807F" w14:textId="77777777" w:rsidR="00B8682C" w:rsidRPr="007B0F83" w:rsidRDefault="00B8682C" w:rsidP="00B8682C">
            <w:pPr>
              <w:spacing w:before="60" w:after="60" w:line="240" w:lineRule="auto"/>
              <w:rPr>
                <w:sz w:val="17"/>
                <w:szCs w:val="17"/>
                <w:lang w:eastAsia="zh-CN"/>
              </w:rPr>
            </w:pPr>
            <w:r>
              <w:rPr>
                <w:sz w:val="17"/>
                <w:szCs w:val="17"/>
                <w:lang w:eastAsia="zh-CN"/>
              </w:rPr>
              <w:t xml:space="preserve">All known working </w:t>
            </w:r>
            <w:r w:rsidRPr="00A01F0E">
              <w:rPr>
                <w:sz w:val="17"/>
                <w:szCs w:val="17"/>
                <w:lang w:eastAsia="zh-CN"/>
              </w:rPr>
              <w:t>metal degreasers</w:t>
            </w:r>
            <w:r>
              <w:rPr>
                <w:sz w:val="17"/>
                <w:szCs w:val="17"/>
                <w:lang w:eastAsia="zh-CN"/>
              </w:rPr>
              <w:t xml:space="preserve"> in </w:t>
            </w:r>
            <w:r w:rsidRPr="00A01F0E">
              <w:rPr>
                <w:sz w:val="17"/>
                <w:szCs w:val="17"/>
                <w:lang w:eastAsia="zh-CN"/>
              </w:rPr>
              <w:t>a well-defined geographical area</w:t>
            </w:r>
            <w:r w:rsidRPr="007B0F83">
              <w:rPr>
                <w:sz w:val="17"/>
                <w:szCs w:val="17"/>
                <w:lang w:eastAsia="zh-CN"/>
              </w:rPr>
              <w:t xml:space="preserve"> exposed to high doses</w:t>
            </w:r>
          </w:p>
          <w:p w14:paraId="3DAB7F20" w14:textId="77777777" w:rsidR="00B8682C" w:rsidRDefault="00B8682C" w:rsidP="00B8682C">
            <w:pPr>
              <w:spacing w:before="60" w:after="60" w:line="240" w:lineRule="auto"/>
              <w:rPr>
                <w:sz w:val="17"/>
                <w:szCs w:val="17"/>
                <w:lang w:eastAsia="zh-CN"/>
              </w:rPr>
            </w:pPr>
            <w:r w:rsidRPr="007B0F83">
              <w:rPr>
                <w:sz w:val="17"/>
                <w:szCs w:val="17"/>
                <w:lang w:eastAsia="zh-CN"/>
              </w:rPr>
              <w:t>of trichloroethylene</w:t>
            </w:r>
            <w:r>
              <w:rPr>
                <w:sz w:val="17"/>
                <w:szCs w:val="17"/>
                <w:lang w:eastAsia="zh-CN"/>
              </w:rPr>
              <w:t xml:space="preserve"> (TCE)</w:t>
            </w:r>
          </w:p>
          <w:p w14:paraId="7738B32E" w14:textId="77777777" w:rsidR="00B8682C" w:rsidRDefault="00B8682C" w:rsidP="00B8682C">
            <w:pPr>
              <w:spacing w:before="60" w:after="60" w:line="240" w:lineRule="auto"/>
              <w:rPr>
                <w:sz w:val="17"/>
                <w:szCs w:val="17"/>
                <w:lang w:eastAsia="zh-CN"/>
              </w:rPr>
            </w:pPr>
            <w:r>
              <w:rPr>
                <w:sz w:val="17"/>
                <w:szCs w:val="17"/>
                <w:lang w:eastAsia="zh-CN"/>
              </w:rPr>
              <w:t>N=99</w:t>
            </w:r>
          </w:p>
        </w:tc>
        <w:tc>
          <w:tcPr>
            <w:tcW w:w="1418" w:type="dxa"/>
            <w:tcBorders>
              <w:top w:val="single" w:sz="4" w:space="0" w:color="1F4E79" w:themeColor="accent1" w:themeShade="80"/>
            </w:tcBorders>
          </w:tcPr>
          <w:p w14:paraId="553EF3A1" w14:textId="46AA98FF" w:rsidR="00B8682C" w:rsidRDefault="00B8682C" w:rsidP="00B8682C">
            <w:pPr>
              <w:spacing w:before="60" w:after="60" w:line="240" w:lineRule="auto"/>
              <w:rPr>
                <w:sz w:val="17"/>
                <w:szCs w:val="17"/>
                <w:lang w:eastAsia="zh-CN"/>
              </w:rPr>
            </w:pPr>
            <w:r>
              <w:rPr>
                <w:sz w:val="17"/>
                <w:szCs w:val="17"/>
                <w:lang w:eastAsia="zh-CN"/>
              </w:rPr>
              <w:t xml:space="preserve">Workers degreasing for &gt;20h per week and </w:t>
            </w:r>
            <w:r w:rsidR="00B805A4">
              <w:rPr>
                <w:sz w:val="17"/>
                <w:szCs w:val="17"/>
                <w:lang w:eastAsia="zh-CN"/>
              </w:rPr>
              <w:t xml:space="preserve">who </w:t>
            </w:r>
            <w:r>
              <w:rPr>
                <w:sz w:val="17"/>
                <w:szCs w:val="17"/>
                <w:lang w:eastAsia="zh-CN"/>
              </w:rPr>
              <w:t>delivered a semen sample</w:t>
            </w:r>
          </w:p>
          <w:p w14:paraId="6B155482" w14:textId="77777777" w:rsidR="00B8682C" w:rsidRDefault="00B8682C" w:rsidP="00B8682C">
            <w:pPr>
              <w:spacing w:before="60" w:after="60" w:line="240" w:lineRule="auto"/>
              <w:rPr>
                <w:sz w:val="17"/>
                <w:szCs w:val="17"/>
                <w:lang w:eastAsia="zh-CN"/>
              </w:rPr>
            </w:pPr>
            <w:r>
              <w:rPr>
                <w:sz w:val="17"/>
                <w:szCs w:val="17"/>
                <w:lang w:eastAsia="zh-CN"/>
              </w:rPr>
              <w:t xml:space="preserve">n=12 </w:t>
            </w:r>
          </w:p>
        </w:tc>
        <w:tc>
          <w:tcPr>
            <w:tcW w:w="1276" w:type="dxa"/>
            <w:tcBorders>
              <w:top w:val="single" w:sz="4" w:space="0" w:color="1F4E79" w:themeColor="accent1" w:themeShade="80"/>
            </w:tcBorders>
          </w:tcPr>
          <w:p w14:paraId="2C57E415" w14:textId="77777777" w:rsidR="00B8682C" w:rsidRDefault="00B8682C" w:rsidP="00B8682C">
            <w:pPr>
              <w:spacing w:before="60" w:after="60" w:line="240" w:lineRule="auto"/>
              <w:rPr>
                <w:sz w:val="17"/>
                <w:szCs w:val="17"/>
                <w:lang w:eastAsia="zh-CN"/>
              </w:rPr>
            </w:pPr>
            <w:r>
              <w:rPr>
                <w:sz w:val="17"/>
                <w:szCs w:val="17"/>
                <w:lang w:eastAsia="zh-CN"/>
              </w:rPr>
              <w:t>Non-exposed physicians working at university institutions</w:t>
            </w:r>
          </w:p>
          <w:p w14:paraId="42D5BFFD" w14:textId="77777777" w:rsidR="00B8682C" w:rsidRDefault="00B8682C" w:rsidP="00B8682C">
            <w:pPr>
              <w:spacing w:before="60" w:after="60" w:line="240" w:lineRule="auto"/>
              <w:rPr>
                <w:sz w:val="17"/>
                <w:szCs w:val="17"/>
                <w:lang w:eastAsia="zh-CN"/>
              </w:rPr>
            </w:pPr>
            <w:r>
              <w:rPr>
                <w:sz w:val="17"/>
                <w:szCs w:val="17"/>
                <w:lang w:eastAsia="zh-CN"/>
              </w:rPr>
              <w:t>n=14</w:t>
            </w:r>
          </w:p>
        </w:tc>
        <w:tc>
          <w:tcPr>
            <w:tcW w:w="2552" w:type="dxa"/>
            <w:tcBorders>
              <w:top w:val="single" w:sz="4" w:space="0" w:color="1F4E79" w:themeColor="accent1" w:themeShade="80"/>
            </w:tcBorders>
          </w:tcPr>
          <w:p w14:paraId="1D3315E5" w14:textId="183564BC" w:rsidR="00B8682C" w:rsidRDefault="00B8682C" w:rsidP="00B8682C">
            <w:pPr>
              <w:autoSpaceDE w:val="0"/>
              <w:autoSpaceDN w:val="0"/>
              <w:adjustRightInd w:val="0"/>
              <w:spacing w:before="60" w:after="60" w:line="240" w:lineRule="auto"/>
              <w:contextualSpacing/>
              <w:rPr>
                <w:sz w:val="17"/>
                <w:szCs w:val="17"/>
              </w:rPr>
            </w:pPr>
            <w:r w:rsidRPr="008E0D86">
              <w:rPr>
                <w:sz w:val="17"/>
                <w:szCs w:val="17"/>
              </w:rPr>
              <w:t>Semen characteristics:  sperm count (</w:t>
            </w:r>
            <w:r w:rsidR="00B805A4">
              <w:rPr>
                <w:sz w:val="17"/>
                <w:szCs w:val="17"/>
              </w:rPr>
              <w:t>million</w:t>
            </w:r>
            <w:r w:rsidRPr="008E0D86">
              <w:rPr>
                <w:sz w:val="17"/>
                <w:szCs w:val="17"/>
              </w:rPr>
              <w:t xml:space="preserve">/ml), sperm morphology, the </w:t>
            </w:r>
            <w:r>
              <w:rPr>
                <w:sz w:val="17"/>
                <w:szCs w:val="17"/>
              </w:rPr>
              <w:t xml:space="preserve">presence of two fluorescent bodies (YFF%) in spermatozoa </w:t>
            </w:r>
            <w:r w:rsidR="00B805A4">
              <w:rPr>
                <w:sz w:val="17"/>
                <w:szCs w:val="17"/>
              </w:rPr>
              <w:t>(which may indicate the presence of non-disjunction of the Y chromosome during spermiogenesis)</w:t>
            </w:r>
          </w:p>
          <w:p w14:paraId="4BDBA285" w14:textId="77777777" w:rsidR="00B8682C" w:rsidRDefault="00B8682C" w:rsidP="00B8682C">
            <w:pPr>
              <w:autoSpaceDE w:val="0"/>
              <w:autoSpaceDN w:val="0"/>
              <w:adjustRightInd w:val="0"/>
              <w:spacing w:before="60" w:after="60" w:line="240" w:lineRule="auto"/>
              <w:contextualSpacing/>
              <w:rPr>
                <w:sz w:val="17"/>
                <w:szCs w:val="17"/>
              </w:rPr>
            </w:pPr>
          </w:p>
          <w:p w14:paraId="43F6A83A" w14:textId="77777777" w:rsidR="00B8682C" w:rsidRDefault="00B8682C" w:rsidP="00B8682C">
            <w:pPr>
              <w:autoSpaceDE w:val="0"/>
              <w:autoSpaceDN w:val="0"/>
              <w:adjustRightInd w:val="0"/>
              <w:spacing w:before="60" w:after="60" w:line="240" w:lineRule="auto"/>
              <w:contextualSpacing/>
              <w:rPr>
                <w:sz w:val="17"/>
                <w:szCs w:val="17"/>
              </w:rPr>
            </w:pPr>
            <w:r>
              <w:rPr>
                <w:sz w:val="17"/>
                <w:szCs w:val="17"/>
              </w:rPr>
              <w:t>Covariates:</w:t>
            </w:r>
          </w:p>
          <w:p w14:paraId="7050E76C" w14:textId="4E5E2E32" w:rsidR="00B8682C" w:rsidRDefault="00B8682C" w:rsidP="00981D94">
            <w:pPr>
              <w:autoSpaceDE w:val="0"/>
              <w:autoSpaceDN w:val="0"/>
              <w:adjustRightInd w:val="0"/>
              <w:spacing w:before="60" w:after="60" w:line="240" w:lineRule="auto"/>
              <w:contextualSpacing/>
              <w:rPr>
                <w:sz w:val="17"/>
                <w:szCs w:val="17"/>
              </w:rPr>
            </w:pPr>
            <w:r w:rsidRPr="00815E31">
              <w:rPr>
                <w:sz w:val="17"/>
                <w:szCs w:val="17"/>
              </w:rPr>
              <w:t>Evidence for X-ray examination, febrilia</w:t>
            </w:r>
            <w:r w:rsidR="00D546BF">
              <w:rPr>
                <w:sz w:val="17"/>
                <w:szCs w:val="17"/>
              </w:rPr>
              <w:t xml:space="preserve"> </w:t>
            </w:r>
            <w:r w:rsidR="00D546BF" w:rsidRPr="00D546BF">
              <w:rPr>
                <w:sz w:val="17"/>
                <w:szCs w:val="17"/>
              </w:rPr>
              <w:t>(not defined but may mean fever or fever of unknown origin)</w:t>
            </w:r>
            <w:r w:rsidRPr="00D546BF">
              <w:rPr>
                <w:sz w:val="17"/>
                <w:szCs w:val="17"/>
              </w:rPr>
              <w:t>,</w:t>
            </w:r>
            <w:r w:rsidRPr="00815E31">
              <w:rPr>
                <w:sz w:val="17"/>
                <w:szCs w:val="17"/>
              </w:rPr>
              <w:t xml:space="preserve"> viral disease during the last three months prior to sampling, and alcohol consumption</w:t>
            </w:r>
          </w:p>
        </w:tc>
        <w:tc>
          <w:tcPr>
            <w:tcW w:w="2977" w:type="dxa"/>
            <w:tcBorders>
              <w:top w:val="single" w:sz="4" w:space="0" w:color="1F4E79" w:themeColor="accent1" w:themeShade="80"/>
            </w:tcBorders>
          </w:tcPr>
          <w:p w14:paraId="6ACB06CE" w14:textId="2DD99B8B" w:rsidR="00B8682C" w:rsidRDefault="00B8682C" w:rsidP="00B8682C">
            <w:pPr>
              <w:spacing w:before="60" w:after="60" w:line="240" w:lineRule="auto"/>
              <w:rPr>
                <w:sz w:val="17"/>
                <w:szCs w:val="17"/>
                <w:lang w:val="en-GB" w:eastAsia="zh-CN"/>
              </w:rPr>
            </w:pPr>
            <w:r>
              <w:rPr>
                <w:sz w:val="17"/>
                <w:szCs w:val="17"/>
                <w:lang w:val="en-GB" w:eastAsia="zh-CN"/>
              </w:rPr>
              <w:t xml:space="preserve">Not reported (may </w:t>
            </w:r>
            <w:r w:rsidR="0071377D">
              <w:rPr>
                <w:sz w:val="17"/>
                <w:szCs w:val="17"/>
                <w:lang w:val="en-GB" w:eastAsia="zh-CN"/>
              </w:rPr>
              <w:t xml:space="preserve">have </w:t>
            </w:r>
            <w:r>
              <w:rPr>
                <w:sz w:val="17"/>
                <w:szCs w:val="17"/>
                <w:lang w:val="en-GB" w:eastAsia="zh-CN"/>
              </w:rPr>
              <w:t>be</w:t>
            </w:r>
            <w:r w:rsidR="0071377D">
              <w:rPr>
                <w:sz w:val="17"/>
                <w:szCs w:val="17"/>
                <w:lang w:val="en-GB" w:eastAsia="zh-CN"/>
              </w:rPr>
              <w:t>en</w:t>
            </w:r>
            <w:r>
              <w:rPr>
                <w:sz w:val="17"/>
                <w:szCs w:val="17"/>
                <w:lang w:val="en-GB" w:eastAsia="zh-CN"/>
              </w:rPr>
              <w:t xml:space="preserve"> </w:t>
            </w:r>
            <w:r w:rsidR="0071377D">
              <w:rPr>
                <w:sz w:val="17"/>
                <w:szCs w:val="17"/>
                <w:lang w:val="en-GB" w:eastAsia="zh-CN"/>
              </w:rPr>
              <w:t xml:space="preserve">based </w:t>
            </w:r>
            <w:r>
              <w:rPr>
                <w:sz w:val="17"/>
                <w:szCs w:val="17"/>
                <w:lang w:val="en-GB" w:eastAsia="zh-CN"/>
              </w:rPr>
              <w:t>on the information collected at occupational medical interview)</w:t>
            </w:r>
          </w:p>
          <w:p w14:paraId="09D0EE52" w14:textId="77777777" w:rsidR="00B8682C" w:rsidRDefault="00B8682C" w:rsidP="00B8682C">
            <w:pPr>
              <w:spacing w:before="60" w:after="60" w:line="240" w:lineRule="auto"/>
              <w:rPr>
                <w:sz w:val="17"/>
                <w:szCs w:val="17"/>
                <w:lang w:val="en-GB" w:eastAsia="zh-CN"/>
              </w:rPr>
            </w:pPr>
          </w:p>
        </w:tc>
        <w:tc>
          <w:tcPr>
            <w:tcW w:w="992" w:type="dxa"/>
            <w:tcBorders>
              <w:top w:val="single" w:sz="4" w:space="0" w:color="1F4E79" w:themeColor="accent1" w:themeShade="80"/>
            </w:tcBorders>
          </w:tcPr>
          <w:p w14:paraId="2F537F68" w14:textId="77777777" w:rsidR="00B8682C" w:rsidRDefault="00B8682C" w:rsidP="00B8682C">
            <w:pPr>
              <w:spacing w:before="60" w:after="60" w:line="240" w:lineRule="auto"/>
              <w:rPr>
                <w:sz w:val="17"/>
                <w:szCs w:val="17"/>
                <w:lang w:eastAsia="zh-CN"/>
              </w:rPr>
            </w:pPr>
            <w:r>
              <w:rPr>
                <w:sz w:val="17"/>
                <w:szCs w:val="17"/>
                <w:lang w:eastAsia="zh-CN"/>
              </w:rPr>
              <w:t>All males</w:t>
            </w:r>
          </w:p>
          <w:p w14:paraId="314B746D" w14:textId="77777777" w:rsidR="00B8682C" w:rsidRDefault="00B8682C" w:rsidP="00B8682C">
            <w:pPr>
              <w:spacing w:before="60" w:after="60" w:line="240" w:lineRule="auto"/>
              <w:rPr>
                <w:sz w:val="17"/>
                <w:szCs w:val="17"/>
                <w:lang w:eastAsia="zh-CN"/>
              </w:rPr>
            </w:pPr>
            <w:r>
              <w:rPr>
                <w:sz w:val="17"/>
                <w:szCs w:val="17"/>
                <w:lang w:eastAsia="zh-CN"/>
              </w:rPr>
              <w:t xml:space="preserve">Age mean (range) </w:t>
            </w:r>
          </w:p>
          <w:p w14:paraId="36BE438E" w14:textId="77777777" w:rsidR="00B8682C" w:rsidRDefault="00B8682C" w:rsidP="00B8682C">
            <w:pPr>
              <w:spacing w:before="60" w:after="60" w:line="240" w:lineRule="auto"/>
              <w:rPr>
                <w:sz w:val="17"/>
                <w:szCs w:val="17"/>
                <w:lang w:eastAsia="zh-CN"/>
              </w:rPr>
            </w:pPr>
            <w:r>
              <w:rPr>
                <w:sz w:val="17"/>
                <w:szCs w:val="17"/>
                <w:lang w:eastAsia="zh-CN"/>
              </w:rPr>
              <w:t>Exposed 35.5 (20-62) years</w:t>
            </w:r>
          </w:p>
          <w:p w14:paraId="3C325CC7" w14:textId="77777777" w:rsidR="00B8682C" w:rsidRDefault="00B8682C" w:rsidP="00B8682C">
            <w:pPr>
              <w:spacing w:before="60" w:after="60" w:line="240" w:lineRule="auto"/>
              <w:rPr>
                <w:sz w:val="17"/>
                <w:szCs w:val="17"/>
                <w:lang w:eastAsia="zh-CN"/>
              </w:rPr>
            </w:pPr>
          </w:p>
          <w:p w14:paraId="731E0EFD" w14:textId="77777777" w:rsidR="00B8682C" w:rsidRDefault="00B8682C" w:rsidP="00B8682C">
            <w:pPr>
              <w:spacing w:before="60" w:after="60" w:line="240" w:lineRule="auto"/>
              <w:rPr>
                <w:sz w:val="17"/>
                <w:szCs w:val="17"/>
                <w:lang w:eastAsia="zh-CN"/>
              </w:rPr>
            </w:pPr>
            <w:r>
              <w:rPr>
                <w:sz w:val="17"/>
                <w:szCs w:val="17"/>
                <w:lang w:eastAsia="zh-CN"/>
              </w:rPr>
              <w:t xml:space="preserve">Unexposed </w:t>
            </w:r>
          </w:p>
          <w:p w14:paraId="6331F1CD" w14:textId="77777777" w:rsidR="00B8682C" w:rsidRDefault="00B8682C" w:rsidP="00B8682C">
            <w:pPr>
              <w:spacing w:before="60" w:after="60" w:line="240" w:lineRule="auto"/>
              <w:rPr>
                <w:sz w:val="17"/>
                <w:szCs w:val="17"/>
                <w:lang w:eastAsia="zh-CN"/>
              </w:rPr>
            </w:pPr>
            <w:r>
              <w:rPr>
                <w:sz w:val="17"/>
                <w:szCs w:val="17"/>
                <w:lang w:eastAsia="zh-CN"/>
              </w:rPr>
              <w:t>36.3 (29-42) years</w:t>
            </w:r>
          </w:p>
        </w:tc>
      </w:tr>
      <w:tr w:rsidR="00B8682C" w14:paraId="572587B9" w14:textId="77777777" w:rsidTr="007669EB">
        <w:tc>
          <w:tcPr>
            <w:tcW w:w="14007" w:type="dxa"/>
            <w:gridSpan w:val="9"/>
            <w:tcBorders>
              <w:top w:val="single" w:sz="4" w:space="0" w:color="1F4E79" w:themeColor="accent1" w:themeShade="80"/>
            </w:tcBorders>
          </w:tcPr>
          <w:p w14:paraId="02460B88" w14:textId="77777777" w:rsidR="00B8682C" w:rsidRPr="00F24CCA" w:rsidRDefault="00B8682C" w:rsidP="00B8682C">
            <w:pPr>
              <w:spacing w:before="60" w:after="60" w:line="240" w:lineRule="auto"/>
              <w:rPr>
                <w:b/>
                <w:bCs/>
                <w:sz w:val="17"/>
                <w:szCs w:val="17"/>
                <w:lang w:eastAsia="zh-CN"/>
              </w:rPr>
            </w:pPr>
            <w:r w:rsidRPr="00F24CCA">
              <w:rPr>
                <w:b/>
                <w:bCs/>
                <w:sz w:val="17"/>
                <w:szCs w:val="17"/>
                <w:lang w:eastAsia="zh-CN"/>
              </w:rPr>
              <w:t>Findings:</w:t>
            </w:r>
          </w:p>
          <w:p w14:paraId="79AA46D0" w14:textId="77777777" w:rsidR="00B60094" w:rsidRDefault="00B60094" w:rsidP="00B8682C">
            <w:pPr>
              <w:spacing w:before="60" w:after="60" w:line="240" w:lineRule="auto"/>
              <w:rPr>
                <w:sz w:val="17"/>
                <w:szCs w:val="17"/>
                <w:lang w:val="en"/>
              </w:rPr>
            </w:pPr>
            <w:r w:rsidRPr="000E05D7">
              <w:rPr>
                <w:sz w:val="17"/>
                <w:szCs w:val="17"/>
                <w:lang w:eastAsia="zh-CN"/>
              </w:rPr>
              <w:t xml:space="preserve">Note: </w:t>
            </w:r>
            <w:r>
              <w:rPr>
                <w:sz w:val="17"/>
                <w:szCs w:val="17"/>
                <w:lang w:eastAsia="zh-CN"/>
              </w:rPr>
              <w:t>Briefly, s</w:t>
            </w:r>
            <w:r w:rsidRPr="00C93FA1">
              <w:rPr>
                <w:sz w:val="17"/>
                <w:szCs w:val="17"/>
                <w:lang w:val="en"/>
              </w:rPr>
              <w:t>permatogonia are immature germ cells</w:t>
            </w:r>
            <w:r>
              <w:rPr>
                <w:sz w:val="17"/>
                <w:szCs w:val="17"/>
                <w:lang w:val="en"/>
              </w:rPr>
              <w:t xml:space="preserve"> that undergo a process of mitotic division, differentiation and meiotic divisions and development into mature sperm</w:t>
            </w:r>
          </w:p>
          <w:p w14:paraId="54350D70" w14:textId="47B31E15" w:rsidR="00B8682C" w:rsidRDefault="00B8682C" w:rsidP="00B8682C">
            <w:pPr>
              <w:spacing w:before="60" w:after="60" w:line="240" w:lineRule="auto"/>
              <w:rPr>
                <w:sz w:val="17"/>
                <w:szCs w:val="17"/>
                <w:lang w:eastAsia="zh-CN"/>
              </w:rPr>
            </w:pPr>
            <w:r>
              <w:rPr>
                <w:sz w:val="17"/>
                <w:szCs w:val="17"/>
                <w:lang w:eastAsia="zh-CN"/>
              </w:rPr>
              <w:t>There w</w:t>
            </w:r>
            <w:r w:rsidR="000529BE">
              <w:rPr>
                <w:sz w:val="17"/>
                <w:szCs w:val="17"/>
                <w:lang w:eastAsia="zh-CN"/>
              </w:rPr>
              <w:t xml:space="preserve">ere </w:t>
            </w:r>
            <w:r>
              <w:rPr>
                <w:sz w:val="17"/>
                <w:szCs w:val="17"/>
                <w:lang w:eastAsia="zh-CN"/>
              </w:rPr>
              <w:t>no significant difference</w:t>
            </w:r>
            <w:r w:rsidR="000529BE">
              <w:rPr>
                <w:sz w:val="17"/>
                <w:szCs w:val="17"/>
                <w:lang w:eastAsia="zh-CN"/>
              </w:rPr>
              <w:t>s</w:t>
            </w:r>
            <w:r>
              <w:rPr>
                <w:sz w:val="17"/>
                <w:szCs w:val="17"/>
                <w:lang w:eastAsia="zh-CN"/>
              </w:rPr>
              <w:t xml:space="preserve"> in sperm count and </w:t>
            </w:r>
            <w:r w:rsidR="000529BE">
              <w:rPr>
                <w:sz w:val="17"/>
                <w:szCs w:val="17"/>
                <w:lang w:eastAsia="zh-CN"/>
              </w:rPr>
              <w:t xml:space="preserve">morphology </w:t>
            </w:r>
            <w:r>
              <w:rPr>
                <w:sz w:val="17"/>
                <w:szCs w:val="17"/>
                <w:lang w:eastAsia="zh-CN"/>
              </w:rPr>
              <w:t xml:space="preserve">in semen </w:t>
            </w:r>
            <w:r w:rsidR="000529BE">
              <w:rPr>
                <w:sz w:val="17"/>
                <w:szCs w:val="17"/>
                <w:lang w:eastAsia="zh-CN"/>
              </w:rPr>
              <w:t xml:space="preserve">of </w:t>
            </w:r>
            <w:r>
              <w:rPr>
                <w:sz w:val="17"/>
                <w:szCs w:val="17"/>
                <w:lang w:eastAsia="zh-CN"/>
              </w:rPr>
              <w:t xml:space="preserve">exposed and unexposed groups. </w:t>
            </w:r>
          </w:p>
          <w:p w14:paraId="5D6A0D1C" w14:textId="61A9DA48" w:rsidR="00B8682C" w:rsidRDefault="00B8682C" w:rsidP="000529BE">
            <w:pPr>
              <w:spacing w:before="60" w:after="60" w:line="240" w:lineRule="auto"/>
              <w:rPr>
                <w:sz w:val="17"/>
                <w:szCs w:val="17"/>
                <w:lang w:eastAsia="zh-CN"/>
              </w:rPr>
            </w:pPr>
            <w:r>
              <w:rPr>
                <w:sz w:val="17"/>
                <w:szCs w:val="17"/>
                <w:lang w:eastAsia="zh-CN"/>
              </w:rPr>
              <w:t xml:space="preserve">The YFF% </w:t>
            </w:r>
            <w:r w:rsidR="000529BE">
              <w:rPr>
                <w:sz w:val="17"/>
                <w:szCs w:val="17"/>
                <w:lang w:eastAsia="zh-CN"/>
              </w:rPr>
              <w:t xml:space="preserve">was </w:t>
            </w:r>
            <w:r>
              <w:rPr>
                <w:sz w:val="17"/>
                <w:szCs w:val="17"/>
                <w:lang w:eastAsia="zh-CN"/>
              </w:rPr>
              <w:t xml:space="preserve">increased in the exposed group but </w:t>
            </w:r>
            <w:r w:rsidR="000529BE">
              <w:rPr>
                <w:sz w:val="17"/>
                <w:szCs w:val="17"/>
                <w:lang w:eastAsia="zh-CN"/>
              </w:rPr>
              <w:t xml:space="preserve">this </w:t>
            </w:r>
            <w:r>
              <w:rPr>
                <w:sz w:val="17"/>
                <w:szCs w:val="17"/>
                <w:lang w:eastAsia="zh-CN"/>
              </w:rPr>
              <w:t xml:space="preserve">was </w:t>
            </w:r>
            <w:r w:rsidR="000529BE">
              <w:rPr>
                <w:sz w:val="17"/>
                <w:szCs w:val="17"/>
                <w:lang w:eastAsia="zh-CN"/>
              </w:rPr>
              <w:t xml:space="preserve">not </w:t>
            </w:r>
            <w:r>
              <w:rPr>
                <w:sz w:val="17"/>
                <w:szCs w:val="17"/>
                <w:lang w:eastAsia="zh-CN"/>
              </w:rPr>
              <w:t xml:space="preserve">statistically significant (mean 1.7; 95 CI 1.4-2.0 vs. 1.4; 95% CI 1.1-1.7, p&gt;0.10). </w:t>
            </w:r>
          </w:p>
          <w:p w14:paraId="125161E7" w14:textId="15814AD1" w:rsidR="000529BE" w:rsidRDefault="000529BE" w:rsidP="00B60094">
            <w:pPr>
              <w:spacing w:before="60" w:after="60" w:line="240" w:lineRule="auto"/>
              <w:rPr>
                <w:sz w:val="17"/>
                <w:szCs w:val="17"/>
                <w:lang w:eastAsia="zh-CN"/>
              </w:rPr>
            </w:pPr>
            <w:r>
              <w:rPr>
                <w:sz w:val="17"/>
                <w:szCs w:val="17"/>
                <w:lang w:eastAsia="zh-CN"/>
              </w:rPr>
              <w:t>The authors concluded that no effect on male germ cells was demonstrated.</w:t>
            </w:r>
            <w:r w:rsidR="00113820">
              <w:rPr>
                <w:sz w:val="17"/>
                <w:szCs w:val="17"/>
                <w:lang w:eastAsia="zh-CN"/>
              </w:rPr>
              <w:t xml:space="preserve"> </w:t>
            </w:r>
          </w:p>
        </w:tc>
      </w:tr>
      <w:tr w:rsidR="00B8682C" w14:paraId="4CC1780E" w14:textId="77777777" w:rsidTr="007669EB">
        <w:tc>
          <w:tcPr>
            <w:tcW w:w="987" w:type="dxa"/>
            <w:tcBorders>
              <w:top w:val="single" w:sz="4" w:space="0" w:color="1F4E79" w:themeColor="accent1" w:themeShade="80"/>
            </w:tcBorders>
          </w:tcPr>
          <w:p w14:paraId="55D4B5DF" w14:textId="3D7D1096" w:rsidR="00B91FB2" w:rsidRDefault="00B8682C" w:rsidP="006A5370">
            <w:pPr>
              <w:spacing w:before="60" w:after="60" w:line="240" w:lineRule="auto"/>
              <w:rPr>
                <w:sz w:val="17"/>
                <w:szCs w:val="17"/>
                <w:lang w:eastAsia="zh-CN"/>
              </w:rPr>
            </w:pPr>
            <w:r>
              <w:rPr>
                <w:sz w:val="17"/>
                <w:szCs w:val="17"/>
                <w:lang w:eastAsia="zh-CN"/>
              </w:rPr>
              <w:t>Sallm</w:t>
            </w:r>
            <w:r w:rsidR="0088267E">
              <w:rPr>
                <w:rFonts w:cstheme="minorHAnsi"/>
                <w:sz w:val="17"/>
                <w:szCs w:val="17"/>
                <w:lang w:eastAsia="zh-CN"/>
              </w:rPr>
              <w:t>é</w:t>
            </w:r>
            <w:r>
              <w:rPr>
                <w:sz w:val="17"/>
                <w:szCs w:val="17"/>
                <w:lang w:eastAsia="zh-CN"/>
              </w:rPr>
              <w:t>n 1998</w:t>
            </w:r>
            <w:r w:rsidR="00F24CCA">
              <w:rPr>
                <w:sz w:val="17"/>
                <w:szCs w:val="17"/>
                <w:lang w:eastAsia="zh-CN"/>
              </w:rPr>
              <w:fldChar w:fldCharType="begin">
                <w:fldData xml:space="preserve">PEVuZE5vdGU+PENpdGU+PEF1dGhvcj5TYWxsbWVuPC9BdXRob3I+PFllYXI+MTk5ODwvWWVhcj48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=
</w:fldData>
              </w:fldChar>
            </w:r>
            <w:r w:rsidR="006A5370">
              <w:rPr>
                <w:sz w:val="17"/>
                <w:szCs w:val="17"/>
                <w:lang w:eastAsia="zh-CN"/>
              </w:rPr>
              <w:instrText xml:space="preserve"> ADDIN EN.CITE </w:instrText>
            </w:r>
            <w:r w:rsidR="006A5370">
              <w:rPr>
                <w:sz w:val="17"/>
                <w:szCs w:val="17"/>
                <w:lang w:eastAsia="zh-CN"/>
              </w:rPr>
              <w:fldChar w:fldCharType="begin">
                <w:fldData xml:space="preserve">PEVuZE5vdGU+PENpdGU+PEF1dGhvcj5TYWxsbWVuPC9BdXRob3I+PFllYXI+MTk5ODwvWWVhcj48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=
</w:fldData>
              </w:fldChar>
            </w:r>
            <w:r w:rsidR="006A5370">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sidR="00F24CCA">
              <w:rPr>
                <w:sz w:val="17"/>
                <w:szCs w:val="17"/>
                <w:lang w:eastAsia="zh-CN"/>
              </w:rPr>
            </w:r>
            <w:r w:rsidR="00F24CCA">
              <w:rPr>
                <w:sz w:val="17"/>
                <w:szCs w:val="17"/>
                <w:lang w:eastAsia="zh-CN"/>
              </w:rPr>
              <w:fldChar w:fldCharType="separate"/>
            </w:r>
            <w:r w:rsidR="006A5370" w:rsidRPr="006A5370">
              <w:rPr>
                <w:noProof/>
                <w:sz w:val="17"/>
                <w:szCs w:val="17"/>
                <w:vertAlign w:val="superscript"/>
                <w:lang w:eastAsia="zh-CN"/>
              </w:rPr>
              <w:t>6</w:t>
            </w:r>
            <w:r w:rsidR="00F24CCA">
              <w:rPr>
                <w:sz w:val="17"/>
                <w:szCs w:val="17"/>
                <w:lang w:eastAsia="zh-CN"/>
              </w:rPr>
              <w:fldChar w:fldCharType="end"/>
            </w:r>
          </w:p>
          <w:p w14:paraId="5C521AE7" w14:textId="77777777" w:rsidR="00B91FB2" w:rsidRDefault="00B91FB2" w:rsidP="00B8682C">
            <w:pPr>
              <w:spacing w:before="60" w:after="60" w:line="240" w:lineRule="auto"/>
              <w:rPr>
                <w:sz w:val="17"/>
                <w:szCs w:val="17"/>
                <w:lang w:eastAsia="zh-CN"/>
              </w:rPr>
            </w:pPr>
          </w:p>
          <w:p w14:paraId="54DF0987" w14:textId="0BF0F2F9" w:rsidR="00B91FB2" w:rsidRDefault="00B91FB2" w:rsidP="006A5370">
            <w:pPr>
              <w:spacing w:before="60" w:after="60" w:line="240" w:lineRule="auto"/>
              <w:rPr>
                <w:sz w:val="17"/>
                <w:szCs w:val="17"/>
                <w:lang w:eastAsia="zh-CN"/>
              </w:rPr>
            </w:pPr>
            <w:r>
              <w:rPr>
                <w:sz w:val="17"/>
                <w:szCs w:val="17"/>
                <w:lang w:eastAsia="zh-CN"/>
              </w:rPr>
              <w:lastRenderedPageBreak/>
              <w:t>[Extension of Taskinen et al. 1989]</w:t>
            </w:r>
            <w:r>
              <w:rPr>
                <w:sz w:val="17"/>
                <w:szCs w:val="17"/>
                <w:lang w:eastAsia="zh-CN"/>
              </w:rPr>
              <w:fldChar w:fldCharType="begin">
                <w:fldData xml:space="preserve">PEVuZE5vdGU+PENpdGU+PEF1dGhvcj5UYXNraW5lbjwvQXV0aG9yPjxZZWFyPjE5ODk8L1llYXI+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bWVudCAmYW1wOyBIZWFsdGg8L2FiYnItMz48L2FsdC1wZXJpb2RpY2FsPjxwYWdlcz4zNDUtNTI8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</w:fldData>
              </w:fldChar>
            </w:r>
            <w:r w:rsidR="006A5370">
              <w:rPr>
                <w:sz w:val="17"/>
                <w:szCs w:val="17"/>
                <w:lang w:eastAsia="zh-CN"/>
              </w:rPr>
              <w:instrText xml:space="preserve"> ADDIN EN.CITE </w:instrText>
            </w:r>
            <w:r w:rsidR="006A5370">
              <w:rPr>
                <w:sz w:val="17"/>
                <w:szCs w:val="17"/>
                <w:lang w:eastAsia="zh-CN"/>
              </w:rPr>
              <w:fldChar w:fldCharType="begin">
                <w:fldData xml:space="preserve">PEVuZE5vdGU+PENpdGU+PEF1dGhvcj5UYXNraW5lbjwvQXV0aG9yPjxZZWFyPjE5ODk8L1llYXI+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bWVudCAmYW1wOyBIZWFsdGg8L2FiYnItMz48L2FsdC1wZXJpb2RpY2FsPjxwYWdlcz4zNDUtNTI8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</w:fldData>
              </w:fldChar>
            </w:r>
            <w:r w:rsidR="006A5370">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Pr>
                <w:sz w:val="17"/>
                <w:szCs w:val="17"/>
                <w:lang w:eastAsia="zh-CN"/>
              </w:rPr>
            </w:r>
            <w:r>
              <w:rPr>
                <w:sz w:val="17"/>
                <w:szCs w:val="17"/>
                <w:lang w:eastAsia="zh-CN"/>
              </w:rPr>
              <w:fldChar w:fldCharType="separate"/>
            </w:r>
            <w:r w:rsidR="006A5370" w:rsidRPr="006A5370">
              <w:rPr>
                <w:noProof/>
                <w:sz w:val="17"/>
                <w:szCs w:val="17"/>
                <w:vertAlign w:val="superscript"/>
                <w:lang w:eastAsia="zh-CN"/>
              </w:rPr>
              <w:t>7</w:t>
            </w:r>
            <w:r>
              <w:rPr>
                <w:sz w:val="17"/>
                <w:szCs w:val="17"/>
                <w:lang w:eastAsia="zh-CN"/>
              </w:rPr>
              <w:fldChar w:fldCharType="end"/>
            </w:r>
          </w:p>
          <w:p w14:paraId="0B7D5251" w14:textId="77777777" w:rsidR="00B8682C" w:rsidRDefault="00B8682C" w:rsidP="00B91FB2">
            <w:pPr>
              <w:spacing w:before="60" w:after="60" w:line="240" w:lineRule="auto"/>
              <w:rPr>
                <w:sz w:val="17"/>
                <w:szCs w:val="17"/>
                <w:lang w:eastAsia="zh-CN"/>
              </w:rPr>
            </w:pPr>
          </w:p>
        </w:tc>
        <w:tc>
          <w:tcPr>
            <w:tcW w:w="1418" w:type="dxa"/>
            <w:tcBorders>
              <w:top w:val="single" w:sz="4" w:space="0" w:color="1F4E79" w:themeColor="accent1" w:themeShade="80"/>
            </w:tcBorders>
          </w:tcPr>
          <w:p w14:paraId="61CBB1D5" w14:textId="2722C159" w:rsidR="00B8682C" w:rsidRDefault="00B8682C" w:rsidP="00B8682C">
            <w:pPr>
              <w:spacing w:before="60" w:after="60" w:line="240" w:lineRule="auto"/>
              <w:rPr>
                <w:sz w:val="17"/>
                <w:szCs w:val="17"/>
                <w:lang w:eastAsia="zh-CN"/>
              </w:rPr>
            </w:pPr>
            <w:r>
              <w:rPr>
                <w:sz w:val="17"/>
                <w:szCs w:val="17"/>
                <w:lang w:eastAsia="zh-CN"/>
              </w:rPr>
              <w:lastRenderedPageBreak/>
              <w:t>Cross</w:t>
            </w:r>
            <w:r w:rsidR="00237C07">
              <w:rPr>
                <w:sz w:val="17"/>
                <w:szCs w:val="17"/>
                <w:lang w:eastAsia="zh-CN"/>
              </w:rPr>
              <w:t>-</w:t>
            </w:r>
            <w:r>
              <w:rPr>
                <w:sz w:val="17"/>
                <w:szCs w:val="17"/>
                <w:lang w:eastAsia="zh-CN"/>
              </w:rPr>
              <w:t>sectional</w:t>
            </w:r>
          </w:p>
          <w:p w14:paraId="5E72325C" w14:textId="77777777" w:rsidR="00B8682C" w:rsidRDefault="00B8682C" w:rsidP="00B8682C">
            <w:pPr>
              <w:spacing w:before="60" w:after="60" w:line="240" w:lineRule="auto"/>
              <w:rPr>
                <w:sz w:val="17"/>
                <w:szCs w:val="17"/>
                <w:lang w:eastAsia="zh-CN"/>
              </w:rPr>
            </w:pPr>
          </w:p>
          <w:p w14:paraId="5E02E889" w14:textId="3C3D9CA7" w:rsidR="00B8682C" w:rsidRDefault="00B8682C" w:rsidP="00FF3042">
            <w:pPr>
              <w:spacing w:before="60" w:after="60" w:line="240" w:lineRule="auto"/>
              <w:rPr>
                <w:sz w:val="17"/>
                <w:szCs w:val="17"/>
                <w:lang w:eastAsia="zh-CN"/>
              </w:rPr>
            </w:pPr>
            <w:r>
              <w:rPr>
                <w:sz w:val="17"/>
                <w:szCs w:val="17"/>
                <w:lang w:eastAsia="zh-CN"/>
              </w:rPr>
              <w:lastRenderedPageBreak/>
              <w:t xml:space="preserve">A mailed questionnaire </w:t>
            </w:r>
            <w:r w:rsidR="00841D14">
              <w:rPr>
                <w:sz w:val="17"/>
                <w:szCs w:val="17"/>
                <w:lang w:eastAsia="zh-CN"/>
              </w:rPr>
              <w:t xml:space="preserve">to collect information on </w:t>
            </w:r>
            <w:r w:rsidR="00B7209E">
              <w:rPr>
                <w:sz w:val="17"/>
                <w:szCs w:val="17"/>
                <w:lang w:eastAsia="zh-CN"/>
              </w:rPr>
              <w:t>fertility</w:t>
            </w:r>
            <w:r w:rsidR="00FF3042">
              <w:rPr>
                <w:sz w:val="17"/>
                <w:szCs w:val="17"/>
                <w:lang w:eastAsia="zh-CN"/>
              </w:rPr>
              <w:t xml:space="preserve">. New </w:t>
            </w:r>
            <w:r w:rsidR="00FF3042" w:rsidRPr="00437926">
              <w:rPr>
                <w:sz w:val="17"/>
                <w:szCs w:val="17"/>
                <w:lang w:eastAsia="zh-CN"/>
              </w:rPr>
              <w:t xml:space="preserve">data was collected </w:t>
            </w:r>
            <w:r w:rsidR="00FF3042">
              <w:rPr>
                <w:sz w:val="17"/>
                <w:szCs w:val="17"/>
                <w:lang w:eastAsia="zh-CN"/>
              </w:rPr>
              <w:t xml:space="preserve">including </w:t>
            </w:r>
            <w:r w:rsidR="00FF3042" w:rsidRPr="00437926">
              <w:rPr>
                <w:sz w:val="17"/>
                <w:szCs w:val="17"/>
                <w:lang w:eastAsia="zh-CN"/>
              </w:rPr>
              <w:t xml:space="preserve">on </w:t>
            </w:r>
            <w:r w:rsidR="00FF3042">
              <w:rPr>
                <w:sz w:val="17"/>
                <w:szCs w:val="17"/>
                <w:lang w:eastAsia="zh-CN"/>
              </w:rPr>
              <w:t xml:space="preserve">medical and surgical history, treatment for </w:t>
            </w:r>
            <w:r w:rsidR="00FF3042" w:rsidRPr="00437926">
              <w:rPr>
                <w:sz w:val="17"/>
                <w:szCs w:val="17"/>
                <w:lang w:eastAsia="zh-CN"/>
              </w:rPr>
              <w:t xml:space="preserve">infertility, </w:t>
            </w:r>
            <w:r w:rsidR="00FF3042">
              <w:rPr>
                <w:sz w:val="17"/>
                <w:szCs w:val="17"/>
                <w:lang w:eastAsia="zh-CN"/>
              </w:rPr>
              <w:t>and menstrual history and cycle.</w:t>
            </w:r>
          </w:p>
        </w:tc>
        <w:tc>
          <w:tcPr>
            <w:tcW w:w="992" w:type="dxa"/>
            <w:tcBorders>
              <w:top w:val="single" w:sz="4" w:space="0" w:color="1F4E79" w:themeColor="accent1" w:themeShade="80"/>
            </w:tcBorders>
          </w:tcPr>
          <w:p w14:paraId="309FA5F0" w14:textId="77777777" w:rsidR="00B8682C" w:rsidRDefault="00B8682C" w:rsidP="00B8682C">
            <w:pPr>
              <w:spacing w:before="60" w:after="60" w:line="240" w:lineRule="auto"/>
              <w:rPr>
                <w:sz w:val="17"/>
                <w:szCs w:val="17"/>
                <w:lang w:eastAsia="zh-CN"/>
              </w:rPr>
            </w:pPr>
            <w:r>
              <w:rPr>
                <w:sz w:val="17"/>
                <w:szCs w:val="17"/>
                <w:lang w:eastAsia="zh-CN"/>
              </w:rPr>
              <w:lastRenderedPageBreak/>
              <w:t xml:space="preserve">Finland </w:t>
            </w:r>
          </w:p>
        </w:tc>
        <w:tc>
          <w:tcPr>
            <w:tcW w:w="1395" w:type="dxa"/>
            <w:tcBorders>
              <w:top w:val="single" w:sz="4" w:space="0" w:color="1F4E79" w:themeColor="accent1" w:themeShade="80"/>
            </w:tcBorders>
          </w:tcPr>
          <w:p w14:paraId="77ADBDAD" w14:textId="77777777" w:rsidR="00B8682C" w:rsidRPr="00646E31" w:rsidRDefault="004A64AD" w:rsidP="004A64AD">
            <w:pPr>
              <w:spacing w:before="60" w:after="60" w:line="240" w:lineRule="auto"/>
              <w:rPr>
                <w:sz w:val="17"/>
                <w:szCs w:val="17"/>
                <w:lang w:eastAsia="zh-CN"/>
              </w:rPr>
            </w:pPr>
            <w:r>
              <w:rPr>
                <w:sz w:val="17"/>
                <w:szCs w:val="17"/>
                <w:lang w:eastAsia="zh-CN"/>
              </w:rPr>
              <w:t>M</w:t>
            </w:r>
            <w:r w:rsidR="00B8682C" w:rsidRPr="00646E31">
              <w:rPr>
                <w:sz w:val="17"/>
                <w:szCs w:val="17"/>
                <w:lang w:eastAsia="zh-CN"/>
              </w:rPr>
              <w:t>en monitored for exposure to</w:t>
            </w:r>
            <w:r w:rsidR="00B8682C">
              <w:rPr>
                <w:sz w:val="17"/>
                <w:szCs w:val="17"/>
                <w:lang w:eastAsia="zh-CN"/>
              </w:rPr>
              <w:t xml:space="preserve"> </w:t>
            </w:r>
            <w:r w:rsidR="00B8682C" w:rsidRPr="00646E31">
              <w:rPr>
                <w:sz w:val="17"/>
                <w:szCs w:val="17"/>
                <w:lang w:eastAsia="zh-CN"/>
              </w:rPr>
              <w:t xml:space="preserve">organic </w:t>
            </w:r>
            <w:r w:rsidR="00B8682C" w:rsidRPr="00646E31">
              <w:rPr>
                <w:sz w:val="17"/>
                <w:szCs w:val="17"/>
                <w:lang w:eastAsia="zh-CN"/>
              </w:rPr>
              <w:lastRenderedPageBreak/>
              <w:t>solvents</w:t>
            </w:r>
            <w:r w:rsidR="006D2E11">
              <w:rPr>
                <w:rFonts w:cstheme="minorHAnsi"/>
                <w:sz w:val="17"/>
                <w:szCs w:val="17"/>
                <w:lang w:eastAsia="zh-CN"/>
              </w:rPr>
              <w:t>*</w:t>
            </w:r>
            <w:r w:rsidR="00B8682C" w:rsidRPr="00646E31">
              <w:rPr>
                <w:sz w:val="17"/>
                <w:szCs w:val="17"/>
                <w:lang w:eastAsia="zh-CN"/>
              </w:rPr>
              <w:t xml:space="preserve"> </w:t>
            </w:r>
            <w:r w:rsidR="006D2E11">
              <w:rPr>
                <w:sz w:val="17"/>
                <w:szCs w:val="17"/>
                <w:lang w:eastAsia="zh-CN"/>
              </w:rPr>
              <w:t>by</w:t>
            </w:r>
            <w:r w:rsidR="00B8682C" w:rsidRPr="00646E31">
              <w:rPr>
                <w:sz w:val="17"/>
                <w:szCs w:val="17"/>
                <w:lang w:eastAsia="zh-CN"/>
              </w:rPr>
              <w:t xml:space="preserve"> the Finnish Institute of Occupational</w:t>
            </w:r>
          </w:p>
          <w:p w14:paraId="5F529FB7" w14:textId="77777777" w:rsidR="00B8682C" w:rsidRDefault="00B8682C" w:rsidP="00B8682C">
            <w:pPr>
              <w:spacing w:before="60" w:after="60" w:line="240" w:lineRule="auto"/>
              <w:rPr>
                <w:sz w:val="17"/>
                <w:szCs w:val="17"/>
                <w:lang w:eastAsia="zh-CN"/>
              </w:rPr>
            </w:pPr>
            <w:r w:rsidRPr="00646E31">
              <w:rPr>
                <w:sz w:val="17"/>
                <w:szCs w:val="17"/>
                <w:lang w:eastAsia="zh-CN"/>
              </w:rPr>
              <w:t xml:space="preserve">Health </w:t>
            </w:r>
            <w:r w:rsidR="00632833">
              <w:rPr>
                <w:sz w:val="17"/>
                <w:szCs w:val="17"/>
                <w:lang w:eastAsia="zh-CN"/>
              </w:rPr>
              <w:t xml:space="preserve">between </w:t>
            </w:r>
            <w:r w:rsidRPr="00646E31">
              <w:rPr>
                <w:sz w:val="17"/>
                <w:szCs w:val="17"/>
                <w:lang w:eastAsia="zh-CN"/>
              </w:rPr>
              <w:t>1965–</w:t>
            </w:r>
            <w:r w:rsidR="00B7209E">
              <w:rPr>
                <w:sz w:val="17"/>
                <w:szCs w:val="17"/>
                <w:lang w:eastAsia="zh-CN"/>
              </w:rPr>
              <w:t>19</w:t>
            </w:r>
            <w:r w:rsidRPr="00646E31">
              <w:rPr>
                <w:sz w:val="17"/>
                <w:szCs w:val="17"/>
                <w:lang w:eastAsia="zh-CN"/>
              </w:rPr>
              <w:t>83</w:t>
            </w:r>
          </w:p>
          <w:p w14:paraId="7FC611B5" w14:textId="77777777" w:rsidR="00B8682C" w:rsidRPr="00B4491B" w:rsidRDefault="00B8682C" w:rsidP="00B8682C">
            <w:pPr>
              <w:spacing w:before="60" w:after="60" w:line="240" w:lineRule="auto"/>
              <w:rPr>
                <w:sz w:val="17"/>
                <w:szCs w:val="17"/>
                <w:lang w:eastAsia="zh-CN"/>
              </w:rPr>
            </w:pPr>
            <w:r>
              <w:rPr>
                <w:sz w:val="17"/>
                <w:szCs w:val="17"/>
                <w:lang w:eastAsia="zh-CN"/>
              </w:rPr>
              <w:t>N=</w:t>
            </w:r>
            <w:r w:rsidRPr="00B4491B">
              <w:rPr>
                <w:sz w:val="17"/>
                <w:szCs w:val="17"/>
                <w:lang w:eastAsia="zh-CN"/>
              </w:rPr>
              <w:t>282</w:t>
            </w:r>
          </w:p>
          <w:p w14:paraId="6CA251F9" w14:textId="77777777" w:rsidR="00B8682C" w:rsidRDefault="00B8682C" w:rsidP="00B8682C">
            <w:pPr>
              <w:spacing w:before="60" w:after="60" w:line="240" w:lineRule="auto"/>
              <w:rPr>
                <w:sz w:val="17"/>
                <w:szCs w:val="17"/>
                <w:lang w:eastAsia="zh-CN"/>
              </w:rPr>
            </w:pPr>
          </w:p>
        </w:tc>
        <w:tc>
          <w:tcPr>
            <w:tcW w:w="1418" w:type="dxa"/>
            <w:tcBorders>
              <w:top w:val="single" w:sz="4" w:space="0" w:color="1F4E79" w:themeColor="accent1" w:themeShade="80"/>
            </w:tcBorders>
          </w:tcPr>
          <w:p w14:paraId="2A2FBC2A" w14:textId="71EC8713" w:rsidR="00B8682C" w:rsidRDefault="00B8682C" w:rsidP="00B8682C">
            <w:pPr>
              <w:spacing w:before="60" w:after="60" w:line="240" w:lineRule="auto"/>
              <w:rPr>
                <w:sz w:val="17"/>
                <w:szCs w:val="17"/>
                <w:lang w:eastAsia="zh-CN"/>
              </w:rPr>
            </w:pPr>
            <w:r>
              <w:rPr>
                <w:sz w:val="17"/>
                <w:szCs w:val="17"/>
                <w:lang w:eastAsia="zh-CN"/>
              </w:rPr>
              <w:lastRenderedPageBreak/>
              <w:t xml:space="preserve">Wives </w:t>
            </w:r>
            <w:r w:rsidR="001D3358">
              <w:rPr>
                <w:sz w:val="17"/>
                <w:szCs w:val="17"/>
                <w:lang w:eastAsia="zh-CN"/>
              </w:rPr>
              <w:t xml:space="preserve">with a clinically recognised </w:t>
            </w:r>
            <w:r w:rsidR="001D3358">
              <w:rPr>
                <w:sz w:val="17"/>
                <w:szCs w:val="17"/>
                <w:lang w:eastAsia="zh-CN"/>
              </w:rPr>
              <w:lastRenderedPageBreak/>
              <w:t xml:space="preserve">pregnancy </w:t>
            </w:r>
            <w:r>
              <w:rPr>
                <w:sz w:val="17"/>
                <w:szCs w:val="17"/>
                <w:lang w:eastAsia="zh-CN"/>
              </w:rPr>
              <w:t>of workers who were exposed</w:t>
            </w:r>
            <w:r w:rsidR="004A64AD">
              <w:rPr>
                <w:sz w:val="17"/>
                <w:szCs w:val="17"/>
                <w:lang w:eastAsia="zh-CN"/>
              </w:rPr>
              <w:t xml:space="preserve"> </w:t>
            </w:r>
            <w:r w:rsidR="000E5B4B">
              <w:rPr>
                <w:sz w:val="17"/>
                <w:szCs w:val="17"/>
                <w:lang w:eastAsia="zh-CN"/>
              </w:rPr>
              <w:t xml:space="preserve">to solvents </w:t>
            </w:r>
          </w:p>
          <w:p w14:paraId="045250BB" w14:textId="77777777" w:rsidR="00B8682C" w:rsidRDefault="000E5B4B" w:rsidP="00B8682C">
            <w:pPr>
              <w:spacing w:before="60" w:after="60" w:line="240" w:lineRule="auto"/>
              <w:rPr>
                <w:sz w:val="17"/>
                <w:szCs w:val="17"/>
                <w:lang w:eastAsia="zh-CN"/>
              </w:rPr>
            </w:pPr>
            <w:r>
              <w:rPr>
                <w:sz w:val="17"/>
                <w:szCs w:val="17"/>
                <w:lang w:eastAsia="zh-CN"/>
              </w:rPr>
              <w:t>n=2</w:t>
            </w:r>
            <w:r w:rsidR="007C2E30">
              <w:rPr>
                <w:sz w:val="17"/>
                <w:szCs w:val="17"/>
                <w:lang w:eastAsia="zh-CN"/>
              </w:rPr>
              <w:t>21</w:t>
            </w:r>
          </w:p>
        </w:tc>
        <w:tc>
          <w:tcPr>
            <w:tcW w:w="1276" w:type="dxa"/>
            <w:tcBorders>
              <w:top w:val="single" w:sz="4" w:space="0" w:color="1F4E79" w:themeColor="accent1" w:themeShade="80"/>
            </w:tcBorders>
          </w:tcPr>
          <w:p w14:paraId="64EFD59F" w14:textId="7AB56C81" w:rsidR="000E5B4B" w:rsidRDefault="00B8682C" w:rsidP="000E5B4B">
            <w:pPr>
              <w:spacing w:before="60" w:after="60" w:line="240" w:lineRule="auto"/>
              <w:rPr>
                <w:sz w:val="17"/>
                <w:szCs w:val="17"/>
                <w:lang w:eastAsia="zh-CN"/>
              </w:rPr>
            </w:pPr>
            <w:r>
              <w:rPr>
                <w:sz w:val="17"/>
                <w:szCs w:val="17"/>
                <w:lang w:eastAsia="zh-CN"/>
              </w:rPr>
              <w:lastRenderedPageBreak/>
              <w:t>Wives of workers who were not-</w:t>
            </w:r>
            <w:r>
              <w:rPr>
                <w:sz w:val="17"/>
                <w:szCs w:val="17"/>
                <w:lang w:eastAsia="zh-CN"/>
              </w:rPr>
              <w:lastRenderedPageBreak/>
              <w:t>exposed</w:t>
            </w:r>
            <w:r w:rsidR="000E5B4B">
              <w:rPr>
                <w:sz w:val="17"/>
                <w:szCs w:val="17"/>
                <w:lang w:eastAsia="zh-CN"/>
              </w:rPr>
              <w:t xml:space="preserve"> and </w:t>
            </w:r>
            <w:r w:rsidR="00FF3042">
              <w:rPr>
                <w:sz w:val="17"/>
                <w:szCs w:val="17"/>
                <w:lang w:eastAsia="zh-CN"/>
              </w:rPr>
              <w:t xml:space="preserve">had </w:t>
            </w:r>
            <w:r w:rsidR="000E5B4B">
              <w:rPr>
                <w:sz w:val="17"/>
                <w:szCs w:val="17"/>
                <w:lang w:eastAsia="zh-CN"/>
              </w:rPr>
              <w:t>given birth without having a spontaneous abortion or a malformed child</w:t>
            </w:r>
          </w:p>
          <w:p w14:paraId="26F8A17F" w14:textId="77777777" w:rsidR="00B8682C" w:rsidRDefault="00B8682C" w:rsidP="00B8682C">
            <w:pPr>
              <w:spacing w:before="60" w:after="60" w:line="240" w:lineRule="auto"/>
              <w:rPr>
                <w:sz w:val="17"/>
                <w:szCs w:val="17"/>
                <w:lang w:eastAsia="zh-CN"/>
              </w:rPr>
            </w:pPr>
            <w:r>
              <w:rPr>
                <w:sz w:val="17"/>
                <w:szCs w:val="17"/>
                <w:lang w:eastAsia="zh-CN"/>
              </w:rPr>
              <w:t>n=61</w:t>
            </w:r>
          </w:p>
        </w:tc>
        <w:tc>
          <w:tcPr>
            <w:tcW w:w="2552" w:type="dxa"/>
            <w:tcBorders>
              <w:top w:val="single" w:sz="4" w:space="0" w:color="1F4E79" w:themeColor="accent1" w:themeShade="80"/>
            </w:tcBorders>
          </w:tcPr>
          <w:p w14:paraId="4E8FAB5C" w14:textId="77777777" w:rsidR="00B8682C" w:rsidRDefault="00B8682C" w:rsidP="00F24CCA">
            <w:pPr>
              <w:autoSpaceDE w:val="0"/>
              <w:autoSpaceDN w:val="0"/>
              <w:adjustRightInd w:val="0"/>
              <w:spacing w:before="60" w:after="60" w:line="240" w:lineRule="auto"/>
              <w:contextualSpacing/>
              <w:rPr>
                <w:sz w:val="17"/>
                <w:szCs w:val="17"/>
                <w:lang w:val="en-GB" w:eastAsia="zh-CN"/>
              </w:rPr>
            </w:pPr>
            <w:r>
              <w:rPr>
                <w:sz w:val="17"/>
                <w:szCs w:val="17"/>
                <w:lang w:val="en-GB" w:eastAsia="zh-CN"/>
              </w:rPr>
              <w:lastRenderedPageBreak/>
              <w:t>Fecundability density ratio</w:t>
            </w:r>
            <w:r w:rsidRPr="00084B70">
              <w:rPr>
                <w:sz w:val="17"/>
                <w:szCs w:val="17"/>
                <w:lang w:val="en-GB" w:eastAsia="zh-CN"/>
              </w:rPr>
              <w:t xml:space="preserve"> (FDR)</w:t>
            </w:r>
          </w:p>
          <w:p w14:paraId="6A8142C2" w14:textId="77777777" w:rsidR="00FC0DFC" w:rsidRDefault="00FC0DFC" w:rsidP="00F24CCA">
            <w:pPr>
              <w:autoSpaceDE w:val="0"/>
              <w:autoSpaceDN w:val="0"/>
              <w:adjustRightInd w:val="0"/>
              <w:spacing w:before="60" w:after="60" w:line="240" w:lineRule="auto"/>
              <w:contextualSpacing/>
              <w:rPr>
                <w:sz w:val="17"/>
                <w:szCs w:val="17"/>
                <w:lang w:val="en-GB" w:eastAsia="zh-CN"/>
              </w:rPr>
            </w:pPr>
          </w:p>
          <w:p w14:paraId="2B5843B4" w14:textId="042A6CCF" w:rsidR="00FC0DFC" w:rsidRDefault="00FC0DFC" w:rsidP="00FC0DFC">
            <w:pPr>
              <w:spacing w:before="60" w:after="60" w:line="240" w:lineRule="auto"/>
              <w:rPr>
                <w:sz w:val="17"/>
                <w:szCs w:val="17"/>
                <w:lang w:val="en-GB" w:eastAsia="zh-CN"/>
              </w:rPr>
            </w:pPr>
            <w:r>
              <w:rPr>
                <w:sz w:val="17"/>
                <w:szCs w:val="17"/>
              </w:rPr>
              <w:lastRenderedPageBreak/>
              <w:t xml:space="preserve">Covariates: </w:t>
            </w:r>
            <w:r w:rsidRPr="00F24CCA">
              <w:rPr>
                <w:sz w:val="17"/>
                <w:szCs w:val="17"/>
                <w:lang w:eastAsia="zh-CN"/>
              </w:rPr>
              <w:t>short menstrual cycle, long or irregular menstrual cycle, older age at menarche, frequency of intercourse, maternal age, maternal exposure to organic solvents, and a variable controlling</w:t>
            </w:r>
            <w:r>
              <w:rPr>
                <w:sz w:val="17"/>
                <w:szCs w:val="17"/>
                <w:lang w:eastAsia="zh-CN"/>
              </w:rPr>
              <w:t xml:space="preserve"> for missing information</w:t>
            </w:r>
          </w:p>
        </w:tc>
        <w:tc>
          <w:tcPr>
            <w:tcW w:w="2977" w:type="dxa"/>
            <w:tcBorders>
              <w:top w:val="single" w:sz="4" w:space="0" w:color="1F4E79" w:themeColor="accent1" w:themeShade="80"/>
            </w:tcBorders>
          </w:tcPr>
          <w:p w14:paraId="3C317DE6" w14:textId="4AD9F3D8" w:rsidR="00E70AD3" w:rsidRDefault="00FF3042" w:rsidP="006A5370">
            <w:pPr>
              <w:spacing w:before="60" w:after="60" w:line="240" w:lineRule="auto"/>
              <w:rPr>
                <w:sz w:val="17"/>
                <w:szCs w:val="17"/>
                <w:lang w:eastAsia="zh-CN"/>
              </w:rPr>
            </w:pPr>
            <w:r>
              <w:rPr>
                <w:sz w:val="17"/>
                <w:szCs w:val="17"/>
                <w:lang w:eastAsia="zh-CN"/>
              </w:rPr>
              <w:lastRenderedPageBreak/>
              <w:t>P</w:t>
            </w:r>
            <w:r w:rsidR="00B8682C" w:rsidRPr="00084B70">
              <w:rPr>
                <w:sz w:val="17"/>
                <w:szCs w:val="17"/>
                <w:lang w:eastAsia="zh-CN"/>
              </w:rPr>
              <w:t>aternal work history, detailed</w:t>
            </w:r>
            <w:r w:rsidR="00B8682C">
              <w:rPr>
                <w:sz w:val="17"/>
                <w:szCs w:val="17"/>
                <w:lang w:eastAsia="zh-CN"/>
              </w:rPr>
              <w:t xml:space="preserve"> </w:t>
            </w:r>
            <w:r w:rsidR="00B8682C" w:rsidRPr="00084B70">
              <w:rPr>
                <w:sz w:val="17"/>
                <w:szCs w:val="17"/>
                <w:lang w:eastAsia="zh-CN"/>
              </w:rPr>
              <w:t>work tasks, and details of handling the</w:t>
            </w:r>
            <w:r w:rsidR="00B8682C">
              <w:rPr>
                <w:sz w:val="17"/>
                <w:szCs w:val="17"/>
                <w:lang w:eastAsia="zh-CN"/>
              </w:rPr>
              <w:t xml:space="preserve"> </w:t>
            </w:r>
            <w:r w:rsidR="00B8682C" w:rsidRPr="00084B70">
              <w:rPr>
                <w:sz w:val="17"/>
                <w:szCs w:val="17"/>
                <w:lang w:eastAsia="zh-CN"/>
              </w:rPr>
              <w:t xml:space="preserve">monitored or other solvents during </w:t>
            </w:r>
            <w:r w:rsidR="00B8682C" w:rsidRPr="00084B70">
              <w:rPr>
                <w:sz w:val="17"/>
                <w:szCs w:val="17"/>
                <w:lang w:eastAsia="zh-CN"/>
              </w:rPr>
              <w:lastRenderedPageBreak/>
              <w:t>the calendar</w:t>
            </w:r>
            <w:r w:rsidR="00B8682C">
              <w:rPr>
                <w:sz w:val="17"/>
                <w:szCs w:val="17"/>
                <w:lang w:eastAsia="zh-CN"/>
              </w:rPr>
              <w:t xml:space="preserve"> </w:t>
            </w:r>
            <w:r w:rsidR="00B8682C" w:rsidRPr="00084B70">
              <w:rPr>
                <w:sz w:val="17"/>
                <w:szCs w:val="17"/>
                <w:lang w:eastAsia="zh-CN"/>
              </w:rPr>
              <w:t>year in which his wife’s pregnancy started</w:t>
            </w:r>
            <w:r w:rsidR="00B8682C">
              <w:rPr>
                <w:sz w:val="17"/>
                <w:szCs w:val="17"/>
                <w:lang w:eastAsia="zh-CN"/>
              </w:rPr>
              <w:t xml:space="preserve"> </w:t>
            </w:r>
            <w:r w:rsidR="00B8682C" w:rsidRPr="00084B70">
              <w:rPr>
                <w:sz w:val="17"/>
                <w:szCs w:val="17"/>
                <w:lang w:eastAsia="zh-CN"/>
              </w:rPr>
              <w:t xml:space="preserve">had been collected </w:t>
            </w:r>
            <w:r w:rsidR="006D2E11">
              <w:rPr>
                <w:sz w:val="17"/>
                <w:szCs w:val="17"/>
                <w:lang w:eastAsia="zh-CN"/>
              </w:rPr>
              <w:t>previously</w:t>
            </w:r>
            <w:r w:rsidR="006D2E11">
              <w:rPr>
                <w:sz w:val="17"/>
                <w:szCs w:val="17"/>
                <w:lang w:eastAsia="zh-CN"/>
              </w:rPr>
              <w:fldChar w:fldCharType="begin">
                <w:fldData xml:space="preserve">PEVuZE5vdGU+PENpdGU+PEF1dGhvcj5UYXNraW5lbjwvQXV0aG9yPjxZZWFyPjE5ODk8L1llYXI+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bWVudCAmYW1wOyBIZWFsdGg8L2FiYnItMz48L2FsdC1wZXJpb2RpY2FsPjxwYWdlcz4zNDUtNTI8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</w:fldData>
              </w:fldChar>
            </w:r>
            <w:r w:rsidR="006A5370">
              <w:rPr>
                <w:sz w:val="17"/>
                <w:szCs w:val="17"/>
                <w:lang w:eastAsia="zh-CN"/>
              </w:rPr>
              <w:instrText xml:space="preserve"> ADDIN EN.CITE </w:instrText>
            </w:r>
            <w:r w:rsidR="006A5370">
              <w:rPr>
                <w:sz w:val="17"/>
                <w:szCs w:val="17"/>
                <w:lang w:eastAsia="zh-CN"/>
              </w:rPr>
              <w:fldChar w:fldCharType="begin">
                <w:fldData xml:space="preserve">PEVuZE5vdGU+PENpdGU+PEF1dGhvcj5UYXNraW5lbjwvQXV0aG9yPjxZZWFyPjE5ODk8L1llYXI+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bWVudCAmYW1wOyBIZWFsdGg8L2FiYnItMz48L2FsdC1wZXJpb2RpY2FsPjxwYWdlcz4zNDUtNTI8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</w:fldData>
              </w:fldChar>
            </w:r>
            <w:r w:rsidR="006A5370">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sidR="006D2E11">
              <w:rPr>
                <w:sz w:val="17"/>
                <w:szCs w:val="17"/>
                <w:lang w:eastAsia="zh-CN"/>
              </w:rPr>
            </w:r>
            <w:r w:rsidR="006D2E11">
              <w:rPr>
                <w:sz w:val="17"/>
                <w:szCs w:val="17"/>
                <w:lang w:eastAsia="zh-CN"/>
              </w:rPr>
              <w:fldChar w:fldCharType="separate"/>
            </w:r>
            <w:r w:rsidR="006A5370" w:rsidRPr="006A5370">
              <w:rPr>
                <w:noProof/>
                <w:sz w:val="17"/>
                <w:szCs w:val="17"/>
                <w:vertAlign w:val="superscript"/>
                <w:lang w:eastAsia="zh-CN"/>
              </w:rPr>
              <w:t>7</w:t>
            </w:r>
            <w:r w:rsidR="006D2E11">
              <w:rPr>
                <w:sz w:val="17"/>
                <w:szCs w:val="17"/>
                <w:lang w:eastAsia="zh-CN"/>
              </w:rPr>
              <w:fldChar w:fldCharType="end"/>
            </w:r>
            <w:r w:rsidR="00E70AD3">
              <w:rPr>
                <w:sz w:val="17"/>
                <w:szCs w:val="17"/>
                <w:lang w:eastAsia="zh-CN"/>
              </w:rPr>
              <w:t xml:space="preserve"> </w:t>
            </w:r>
            <w:r w:rsidR="00E70AD3" w:rsidRPr="00243E6C">
              <w:rPr>
                <w:sz w:val="17"/>
                <w:szCs w:val="17"/>
                <w:lang w:eastAsia="zh-CN"/>
              </w:rPr>
              <w:t xml:space="preserve">Three exposure levels were </w:t>
            </w:r>
            <w:r w:rsidR="00E70AD3">
              <w:rPr>
                <w:sz w:val="17"/>
                <w:szCs w:val="17"/>
                <w:lang w:eastAsia="zh-CN"/>
              </w:rPr>
              <w:t>determined</w:t>
            </w:r>
            <w:r w:rsidR="00E70AD3" w:rsidRPr="00243E6C">
              <w:rPr>
                <w:sz w:val="17"/>
                <w:szCs w:val="17"/>
                <w:lang w:eastAsia="zh-CN"/>
              </w:rPr>
              <w:t xml:space="preserve">: </w:t>
            </w:r>
          </w:p>
          <w:p w14:paraId="4CF3FF46" w14:textId="77777777" w:rsidR="00E70AD3" w:rsidRDefault="00E70AD3" w:rsidP="00E70AD3">
            <w:pPr>
              <w:pStyle w:val="ListParagraph"/>
              <w:numPr>
                <w:ilvl w:val="0"/>
                <w:numId w:val="62"/>
              </w:numPr>
              <w:spacing w:before="60" w:after="60" w:line="240" w:lineRule="auto"/>
              <w:ind w:left="194" w:hanging="194"/>
              <w:rPr>
                <w:sz w:val="17"/>
                <w:szCs w:val="17"/>
                <w:lang w:eastAsia="zh-CN"/>
              </w:rPr>
            </w:pPr>
            <w:r w:rsidRPr="00E70AD3">
              <w:rPr>
                <w:sz w:val="17"/>
                <w:szCs w:val="17"/>
                <w:lang w:eastAsia="zh-CN"/>
              </w:rPr>
              <w:t>high/frequent (the worker handled solvents daily or biological measurements indicated clear occupational exposure)</w:t>
            </w:r>
          </w:p>
          <w:p w14:paraId="08D8E812" w14:textId="464E0192" w:rsidR="00E70AD3" w:rsidRPr="00E70AD3" w:rsidRDefault="00E70AD3" w:rsidP="00E70AD3">
            <w:pPr>
              <w:pStyle w:val="ListParagraph"/>
              <w:numPr>
                <w:ilvl w:val="0"/>
                <w:numId w:val="62"/>
              </w:numPr>
              <w:spacing w:before="60" w:after="60" w:line="240" w:lineRule="auto"/>
              <w:ind w:left="194" w:hanging="194"/>
              <w:rPr>
                <w:sz w:val="17"/>
                <w:szCs w:val="17"/>
                <w:lang w:eastAsia="zh-CN"/>
              </w:rPr>
            </w:pPr>
            <w:r w:rsidRPr="00E70AD3">
              <w:rPr>
                <w:sz w:val="17"/>
                <w:szCs w:val="17"/>
                <w:lang w:eastAsia="zh-CN"/>
              </w:rPr>
              <w:t xml:space="preserve">intermediate (the solvent was used 1-4 days a week, and level of exposure was low), </w:t>
            </w:r>
          </w:p>
          <w:p w14:paraId="08A65CC1" w14:textId="54E952F1" w:rsidR="00B8682C" w:rsidRPr="008E0D86" w:rsidRDefault="00E70AD3" w:rsidP="00981D94">
            <w:pPr>
              <w:pStyle w:val="ListParagraph"/>
              <w:numPr>
                <w:ilvl w:val="0"/>
                <w:numId w:val="62"/>
              </w:numPr>
              <w:spacing w:before="60" w:after="60" w:line="240" w:lineRule="auto"/>
              <w:ind w:left="194" w:hanging="194"/>
              <w:rPr>
                <w:sz w:val="17"/>
                <w:szCs w:val="17"/>
                <w:lang w:val="en-GB" w:eastAsia="zh-CN"/>
              </w:rPr>
            </w:pPr>
            <w:r w:rsidRPr="00E70AD3">
              <w:rPr>
                <w:sz w:val="17"/>
                <w:szCs w:val="17"/>
                <w:lang w:eastAsia="zh-CN"/>
              </w:rPr>
              <w:t xml:space="preserve">low/rare (solvent handling occurred more rarely). </w:t>
            </w:r>
          </w:p>
        </w:tc>
        <w:tc>
          <w:tcPr>
            <w:tcW w:w="992" w:type="dxa"/>
            <w:tcBorders>
              <w:top w:val="single" w:sz="4" w:space="0" w:color="1F4E79" w:themeColor="accent1" w:themeShade="80"/>
            </w:tcBorders>
          </w:tcPr>
          <w:p w14:paraId="7141145A" w14:textId="77777777" w:rsidR="00B8682C" w:rsidRDefault="00B8682C" w:rsidP="00B8682C">
            <w:pPr>
              <w:spacing w:before="60" w:after="60" w:line="240" w:lineRule="auto"/>
              <w:rPr>
                <w:sz w:val="17"/>
                <w:szCs w:val="17"/>
                <w:lang w:eastAsia="zh-CN"/>
              </w:rPr>
            </w:pPr>
            <w:r>
              <w:rPr>
                <w:sz w:val="17"/>
                <w:szCs w:val="17"/>
                <w:lang w:eastAsia="zh-CN"/>
              </w:rPr>
              <w:lastRenderedPageBreak/>
              <w:t>Wives of males</w:t>
            </w:r>
          </w:p>
          <w:p w14:paraId="68B6C265" w14:textId="77777777" w:rsidR="00B8682C" w:rsidRDefault="00B8682C" w:rsidP="00B8682C">
            <w:pPr>
              <w:spacing w:before="60" w:after="60" w:line="240" w:lineRule="auto"/>
              <w:rPr>
                <w:sz w:val="17"/>
                <w:szCs w:val="17"/>
                <w:lang w:eastAsia="zh-CN"/>
              </w:rPr>
            </w:pPr>
            <w:r>
              <w:rPr>
                <w:sz w:val="17"/>
                <w:szCs w:val="17"/>
                <w:lang w:eastAsia="zh-CN"/>
              </w:rPr>
              <w:lastRenderedPageBreak/>
              <w:t>18-21 y</w:t>
            </w:r>
            <w:r w:rsidR="00E50AB9">
              <w:rPr>
                <w:sz w:val="17"/>
                <w:szCs w:val="17"/>
                <w:lang w:eastAsia="zh-CN"/>
              </w:rPr>
              <w:t>ea</w:t>
            </w:r>
            <w:r>
              <w:rPr>
                <w:sz w:val="17"/>
                <w:szCs w:val="17"/>
                <w:lang w:eastAsia="zh-CN"/>
              </w:rPr>
              <w:t>rs: 7.4%</w:t>
            </w:r>
          </w:p>
          <w:p w14:paraId="464C86B7" w14:textId="77777777" w:rsidR="00B8682C" w:rsidRDefault="00B8682C" w:rsidP="00B8682C">
            <w:pPr>
              <w:spacing w:before="60" w:after="60" w:line="240" w:lineRule="auto"/>
              <w:rPr>
                <w:sz w:val="17"/>
                <w:szCs w:val="17"/>
                <w:lang w:eastAsia="zh-CN"/>
              </w:rPr>
            </w:pPr>
            <w:r>
              <w:rPr>
                <w:sz w:val="17"/>
                <w:szCs w:val="17"/>
                <w:lang w:eastAsia="zh-CN"/>
              </w:rPr>
              <w:t>21-31 y</w:t>
            </w:r>
            <w:r w:rsidR="00E50AB9">
              <w:rPr>
                <w:sz w:val="17"/>
                <w:szCs w:val="17"/>
                <w:lang w:eastAsia="zh-CN"/>
              </w:rPr>
              <w:t>ea</w:t>
            </w:r>
            <w:r>
              <w:rPr>
                <w:sz w:val="17"/>
                <w:szCs w:val="17"/>
                <w:lang w:eastAsia="zh-CN"/>
              </w:rPr>
              <w:t>rs: 75.5%</w:t>
            </w:r>
          </w:p>
          <w:p w14:paraId="00D8F526" w14:textId="77777777" w:rsidR="00B8682C" w:rsidRDefault="00B8682C" w:rsidP="00B8682C">
            <w:pPr>
              <w:spacing w:before="60" w:after="60" w:line="240" w:lineRule="auto"/>
              <w:rPr>
                <w:sz w:val="17"/>
                <w:szCs w:val="17"/>
                <w:lang w:eastAsia="zh-CN"/>
              </w:rPr>
            </w:pPr>
            <w:r>
              <w:rPr>
                <w:sz w:val="17"/>
                <w:szCs w:val="17"/>
                <w:lang w:eastAsia="zh-CN"/>
              </w:rPr>
              <w:t>31-35 y</w:t>
            </w:r>
            <w:r w:rsidR="00E50AB9">
              <w:rPr>
                <w:sz w:val="17"/>
                <w:szCs w:val="17"/>
                <w:lang w:eastAsia="zh-CN"/>
              </w:rPr>
              <w:t>ea</w:t>
            </w:r>
            <w:r>
              <w:rPr>
                <w:sz w:val="17"/>
                <w:szCs w:val="17"/>
                <w:lang w:eastAsia="zh-CN"/>
              </w:rPr>
              <w:t>rs: 11.7%</w:t>
            </w:r>
          </w:p>
          <w:p w14:paraId="1E415E0A" w14:textId="77777777" w:rsidR="00B8682C" w:rsidRDefault="00B8682C" w:rsidP="00B8682C">
            <w:pPr>
              <w:spacing w:before="60" w:after="60" w:line="240" w:lineRule="auto"/>
              <w:rPr>
                <w:sz w:val="17"/>
                <w:szCs w:val="17"/>
                <w:lang w:eastAsia="zh-CN"/>
              </w:rPr>
            </w:pPr>
            <w:r>
              <w:rPr>
                <w:sz w:val="17"/>
                <w:szCs w:val="17"/>
                <w:lang w:eastAsia="zh-CN"/>
              </w:rPr>
              <w:t>36-40 y</w:t>
            </w:r>
            <w:r w:rsidR="00E50AB9">
              <w:rPr>
                <w:sz w:val="17"/>
                <w:szCs w:val="17"/>
                <w:lang w:eastAsia="zh-CN"/>
              </w:rPr>
              <w:t>ea</w:t>
            </w:r>
            <w:r>
              <w:rPr>
                <w:sz w:val="17"/>
                <w:szCs w:val="17"/>
                <w:lang w:eastAsia="zh-CN"/>
              </w:rPr>
              <w:t xml:space="preserve">rs: 5.0% </w:t>
            </w:r>
          </w:p>
        </w:tc>
      </w:tr>
      <w:tr w:rsidR="00B8682C" w14:paraId="567690BC" w14:textId="77777777" w:rsidTr="007669EB">
        <w:tc>
          <w:tcPr>
            <w:tcW w:w="14007" w:type="dxa"/>
            <w:gridSpan w:val="9"/>
            <w:tcBorders>
              <w:top w:val="single" w:sz="4" w:space="0" w:color="1F4E79" w:themeColor="accent1" w:themeShade="80"/>
            </w:tcBorders>
          </w:tcPr>
          <w:p w14:paraId="35278EEF" w14:textId="77777777" w:rsidR="006D2E11" w:rsidRDefault="00B8682C" w:rsidP="006D2E11">
            <w:pPr>
              <w:spacing w:before="60" w:after="60" w:line="240" w:lineRule="auto"/>
              <w:rPr>
                <w:sz w:val="17"/>
                <w:szCs w:val="17"/>
                <w:lang w:eastAsia="zh-CN"/>
              </w:rPr>
            </w:pPr>
            <w:r>
              <w:rPr>
                <w:sz w:val="17"/>
                <w:szCs w:val="17"/>
                <w:lang w:eastAsia="zh-CN"/>
              </w:rPr>
              <w:lastRenderedPageBreak/>
              <w:t xml:space="preserve">Note: </w:t>
            </w:r>
            <w:r w:rsidR="006D2E11">
              <w:rPr>
                <w:rFonts w:cstheme="minorHAnsi"/>
                <w:sz w:val="17"/>
                <w:szCs w:val="17"/>
                <w:lang w:eastAsia="zh-CN"/>
              </w:rPr>
              <w:t>*</w:t>
            </w:r>
            <w:r w:rsidR="006D2E11" w:rsidRPr="00646E31">
              <w:rPr>
                <w:sz w:val="17"/>
                <w:szCs w:val="17"/>
                <w:lang w:eastAsia="zh-CN"/>
              </w:rPr>
              <w:t>trichloroethylene</w:t>
            </w:r>
            <w:r w:rsidR="006D2E11">
              <w:rPr>
                <w:sz w:val="17"/>
                <w:szCs w:val="17"/>
                <w:lang w:eastAsia="zh-CN"/>
              </w:rPr>
              <w:t xml:space="preserve"> (TCE)</w:t>
            </w:r>
            <w:r w:rsidR="006D2E11" w:rsidRPr="00646E31">
              <w:rPr>
                <w:sz w:val="17"/>
                <w:szCs w:val="17"/>
                <w:lang w:eastAsia="zh-CN"/>
              </w:rPr>
              <w:t>, tetrachloroethylene,</w:t>
            </w:r>
            <w:r w:rsidR="006D2E11">
              <w:rPr>
                <w:sz w:val="17"/>
                <w:szCs w:val="17"/>
                <w:lang w:eastAsia="zh-CN"/>
              </w:rPr>
              <w:t xml:space="preserve"> </w:t>
            </w:r>
            <w:r w:rsidR="006D2E11" w:rsidRPr="00646E31">
              <w:rPr>
                <w:sz w:val="17"/>
                <w:szCs w:val="17"/>
                <w:lang w:eastAsia="zh-CN"/>
              </w:rPr>
              <w:t>1,1,1-trichloroethane, styrene, xylene,</w:t>
            </w:r>
            <w:r w:rsidR="006D2E11">
              <w:rPr>
                <w:sz w:val="17"/>
                <w:szCs w:val="17"/>
                <w:lang w:eastAsia="zh-CN"/>
              </w:rPr>
              <w:t xml:space="preserve"> </w:t>
            </w:r>
            <w:r w:rsidR="006D2E11" w:rsidRPr="00646E31">
              <w:rPr>
                <w:sz w:val="17"/>
                <w:szCs w:val="17"/>
                <w:lang w:eastAsia="zh-CN"/>
              </w:rPr>
              <w:t>and toluene</w:t>
            </w:r>
          </w:p>
          <w:p w14:paraId="09691207" w14:textId="6F0AD385" w:rsidR="007C2E30" w:rsidRDefault="00B8682C" w:rsidP="007C2E30">
            <w:pPr>
              <w:spacing w:before="60" w:after="60" w:line="240" w:lineRule="auto"/>
              <w:rPr>
                <w:sz w:val="17"/>
                <w:szCs w:val="17"/>
                <w:lang w:eastAsia="zh-CN"/>
              </w:rPr>
            </w:pPr>
            <w:r>
              <w:rPr>
                <w:sz w:val="17"/>
                <w:szCs w:val="17"/>
                <w:lang w:eastAsia="zh-CN"/>
              </w:rPr>
              <w:t>Findings:</w:t>
            </w:r>
            <w:r w:rsidR="007C2E30">
              <w:rPr>
                <w:sz w:val="17"/>
                <w:szCs w:val="17"/>
                <w:lang w:eastAsia="zh-CN"/>
              </w:rPr>
              <w:t xml:space="preserve"> Paternal exposure to TCE, toluene or xylene were not associated </w:t>
            </w:r>
            <w:r w:rsidR="00E70AD3">
              <w:rPr>
                <w:sz w:val="17"/>
                <w:szCs w:val="17"/>
                <w:lang w:eastAsia="zh-CN"/>
              </w:rPr>
              <w:t xml:space="preserve">with a </w:t>
            </w:r>
            <w:r w:rsidR="007C2E30">
              <w:rPr>
                <w:sz w:val="17"/>
                <w:szCs w:val="17"/>
                <w:lang w:eastAsia="zh-CN"/>
              </w:rPr>
              <w:t>significant effect on fecundity when compared to unexposed fathers</w:t>
            </w:r>
            <w:r w:rsidR="00E70AD3">
              <w:rPr>
                <w:sz w:val="17"/>
                <w:szCs w:val="17"/>
                <w:lang w:eastAsia="zh-CN"/>
              </w:rPr>
              <w:t>:</w:t>
            </w:r>
          </w:p>
          <w:p w14:paraId="1EE53F88" w14:textId="627A5AC4" w:rsidR="00B8682C" w:rsidRPr="00F24CCA" w:rsidRDefault="00B8682C" w:rsidP="00F24CCA">
            <w:pPr>
              <w:pStyle w:val="ListParagraph"/>
              <w:numPr>
                <w:ilvl w:val="0"/>
                <w:numId w:val="34"/>
              </w:numPr>
              <w:spacing w:before="60" w:after="60" w:line="240" w:lineRule="auto"/>
              <w:rPr>
                <w:sz w:val="17"/>
                <w:szCs w:val="17"/>
                <w:lang w:eastAsia="zh-CN"/>
              </w:rPr>
            </w:pPr>
            <w:r w:rsidRPr="00F24CCA">
              <w:rPr>
                <w:sz w:val="17"/>
                <w:szCs w:val="17"/>
                <w:lang w:eastAsia="zh-CN"/>
              </w:rPr>
              <w:t>TCE</w:t>
            </w:r>
            <w:r w:rsidR="007C2E30" w:rsidRPr="00F24CCA">
              <w:rPr>
                <w:sz w:val="17"/>
                <w:szCs w:val="17"/>
                <w:lang w:eastAsia="zh-CN"/>
              </w:rPr>
              <w:t xml:space="preserve">: </w:t>
            </w:r>
            <w:r w:rsidRPr="00F24CCA">
              <w:rPr>
                <w:sz w:val="17"/>
                <w:szCs w:val="17"/>
                <w:lang w:eastAsia="zh-CN"/>
              </w:rPr>
              <w:t xml:space="preserve"> </w:t>
            </w:r>
            <w:r w:rsidR="007C2E30" w:rsidRPr="00F24CCA">
              <w:rPr>
                <w:sz w:val="17"/>
                <w:szCs w:val="17"/>
                <w:lang w:eastAsia="zh-CN"/>
              </w:rPr>
              <w:t>FDR (95% CI) low</w:t>
            </w:r>
            <w:r w:rsidR="00E70AD3">
              <w:rPr>
                <w:sz w:val="17"/>
                <w:szCs w:val="17"/>
                <w:lang w:eastAsia="zh-CN"/>
              </w:rPr>
              <w:t xml:space="preserve"> </w:t>
            </w:r>
            <w:r w:rsidRPr="00F24CCA">
              <w:rPr>
                <w:sz w:val="17"/>
                <w:szCs w:val="17"/>
                <w:lang w:eastAsia="zh-CN"/>
              </w:rPr>
              <w:t>0.99</w:t>
            </w:r>
            <w:r w:rsidR="007C2E30" w:rsidRPr="00F24CCA">
              <w:rPr>
                <w:sz w:val="17"/>
                <w:szCs w:val="17"/>
                <w:lang w:eastAsia="zh-CN"/>
              </w:rPr>
              <w:t xml:space="preserve"> (</w:t>
            </w:r>
            <w:r w:rsidRPr="00F24CCA">
              <w:rPr>
                <w:sz w:val="17"/>
                <w:szCs w:val="17"/>
                <w:lang w:eastAsia="zh-CN"/>
              </w:rPr>
              <w:t>95% CI 0.63-1.56</w:t>
            </w:r>
            <w:r w:rsidR="007C2E30" w:rsidRPr="00F24CCA">
              <w:rPr>
                <w:sz w:val="17"/>
                <w:szCs w:val="17"/>
                <w:lang w:eastAsia="zh-CN"/>
              </w:rPr>
              <w:t>)</w:t>
            </w:r>
            <w:r w:rsidRPr="00F24CCA">
              <w:rPr>
                <w:sz w:val="17"/>
                <w:szCs w:val="17"/>
                <w:lang w:eastAsia="zh-CN"/>
              </w:rPr>
              <w:t xml:space="preserve"> and </w:t>
            </w:r>
            <w:r w:rsidR="00E70AD3" w:rsidRPr="00F24CCA">
              <w:rPr>
                <w:sz w:val="17"/>
                <w:szCs w:val="17"/>
                <w:lang w:eastAsia="zh-CN"/>
              </w:rPr>
              <w:t>intermediate</w:t>
            </w:r>
            <w:r w:rsidR="00E70AD3">
              <w:rPr>
                <w:sz w:val="17"/>
                <w:szCs w:val="17"/>
                <w:lang w:eastAsia="zh-CN"/>
              </w:rPr>
              <w:t>/</w:t>
            </w:r>
            <w:r w:rsidR="007C2E30" w:rsidRPr="00F24CCA">
              <w:rPr>
                <w:sz w:val="17"/>
                <w:szCs w:val="17"/>
                <w:lang w:eastAsia="zh-CN"/>
              </w:rPr>
              <w:t xml:space="preserve">high </w:t>
            </w:r>
            <w:r w:rsidRPr="00F24CCA">
              <w:rPr>
                <w:sz w:val="17"/>
                <w:szCs w:val="17"/>
                <w:lang w:eastAsia="zh-CN"/>
              </w:rPr>
              <w:t>1.03</w:t>
            </w:r>
            <w:r w:rsidR="007C2E30" w:rsidRPr="00F24CCA">
              <w:rPr>
                <w:sz w:val="17"/>
                <w:szCs w:val="17"/>
                <w:lang w:eastAsia="zh-CN"/>
              </w:rPr>
              <w:t xml:space="preserve"> (</w:t>
            </w:r>
            <w:r w:rsidRPr="00F24CCA">
              <w:rPr>
                <w:sz w:val="17"/>
                <w:szCs w:val="17"/>
                <w:lang w:eastAsia="zh-CN"/>
              </w:rPr>
              <w:t>95% CI 0.60-1.76</w:t>
            </w:r>
            <w:r w:rsidR="007C2E30" w:rsidRPr="00F24CCA">
              <w:rPr>
                <w:sz w:val="17"/>
                <w:szCs w:val="17"/>
                <w:lang w:eastAsia="zh-CN"/>
              </w:rPr>
              <w:t>)</w:t>
            </w:r>
          </w:p>
          <w:p w14:paraId="5BC30598" w14:textId="77777777" w:rsidR="00AD029D" w:rsidRPr="00F24CCA" w:rsidRDefault="007C2E30" w:rsidP="00F24CCA">
            <w:pPr>
              <w:pStyle w:val="ListParagraph"/>
              <w:numPr>
                <w:ilvl w:val="0"/>
                <w:numId w:val="34"/>
              </w:numPr>
              <w:spacing w:before="60" w:after="60" w:line="240" w:lineRule="auto"/>
              <w:rPr>
                <w:sz w:val="17"/>
                <w:szCs w:val="17"/>
                <w:lang w:eastAsia="zh-CN"/>
              </w:rPr>
            </w:pPr>
            <w:r w:rsidRPr="00F24CCA">
              <w:rPr>
                <w:sz w:val="17"/>
                <w:szCs w:val="17"/>
                <w:lang w:eastAsia="zh-CN"/>
              </w:rPr>
              <w:t>t</w:t>
            </w:r>
            <w:r w:rsidR="00B8682C" w:rsidRPr="00F24CCA">
              <w:rPr>
                <w:sz w:val="17"/>
                <w:szCs w:val="17"/>
                <w:lang w:eastAsia="zh-CN"/>
              </w:rPr>
              <w:t>oluene</w:t>
            </w:r>
            <w:r w:rsidR="00AD029D" w:rsidRPr="00F24CCA">
              <w:rPr>
                <w:sz w:val="17"/>
                <w:szCs w:val="17"/>
                <w:lang w:eastAsia="zh-CN"/>
              </w:rPr>
              <w:t xml:space="preserve">: FDR (95% CI) </w:t>
            </w:r>
            <w:r w:rsidR="00B8682C" w:rsidRPr="00F24CCA">
              <w:rPr>
                <w:sz w:val="17"/>
                <w:szCs w:val="17"/>
                <w:lang w:eastAsia="zh-CN"/>
              </w:rPr>
              <w:t xml:space="preserve"> </w:t>
            </w:r>
            <w:r w:rsidR="00AD029D" w:rsidRPr="00F24CCA">
              <w:rPr>
                <w:sz w:val="17"/>
                <w:szCs w:val="17"/>
                <w:lang w:eastAsia="zh-CN"/>
              </w:rPr>
              <w:t xml:space="preserve">low/intermediate </w:t>
            </w:r>
            <w:r w:rsidR="00B8682C" w:rsidRPr="00F24CCA">
              <w:rPr>
                <w:sz w:val="17"/>
                <w:szCs w:val="17"/>
                <w:lang w:eastAsia="zh-CN"/>
              </w:rPr>
              <w:t>0.76</w:t>
            </w:r>
            <w:r w:rsidR="00AD029D" w:rsidRPr="00F24CCA">
              <w:rPr>
                <w:sz w:val="17"/>
                <w:szCs w:val="17"/>
                <w:lang w:eastAsia="zh-CN"/>
              </w:rPr>
              <w:t xml:space="preserve"> (</w:t>
            </w:r>
            <w:r w:rsidR="00B8682C" w:rsidRPr="00F24CCA">
              <w:rPr>
                <w:sz w:val="17"/>
                <w:szCs w:val="17"/>
                <w:lang w:eastAsia="zh-CN"/>
              </w:rPr>
              <w:t>95% CI 0.52-1.09</w:t>
            </w:r>
            <w:r w:rsidR="00AD029D" w:rsidRPr="00F24CCA">
              <w:rPr>
                <w:sz w:val="17"/>
                <w:szCs w:val="17"/>
                <w:lang w:eastAsia="zh-CN"/>
              </w:rPr>
              <w:t xml:space="preserve">) </w:t>
            </w:r>
            <w:r w:rsidR="00B8682C" w:rsidRPr="00F24CCA">
              <w:rPr>
                <w:sz w:val="17"/>
                <w:szCs w:val="17"/>
                <w:lang w:eastAsia="zh-CN"/>
              </w:rPr>
              <w:t xml:space="preserve">and </w:t>
            </w:r>
            <w:r w:rsidR="00AD029D" w:rsidRPr="00F24CCA">
              <w:rPr>
                <w:sz w:val="17"/>
                <w:szCs w:val="17"/>
                <w:lang w:eastAsia="zh-CN"/>
              </w:rPr>
              <w:t xml:space="preserve">high </w:t>
            </w:r>
            <w:r w:rsidR="00B8682C" w:rsidRPr="00F24CCA">
              <w:rPr>
                <w:sz w:val="17"/>
                <w:szCs w:val="17"/>
                <w:lang w:eastAsia="zh-CN"/>
              </w:rPr>
              <w:t>0.93</w:t>
            </w:r>
            <w:r w:rsidR="00AD029D" w:rsidRPr="00F24CCA">
              <w:rPr>
                <w:sz w:val="17"/>
                <w:szCs w:val="17"/>
                <w:lang w:eastAsia="zh-CN"/>
              </w:rPr>
              <w:t xml:space="preserve"> (</w:t>
            </w:r>
            <w:r w:rsidR="00B8682C" w:rsidRPr="00F24CCA">
              <w:rPr>
                <w:sz w:val="17"/>
                <w:szCs w:val="17"/>
                <w:lang w:eastAsia="zh-CN"/>
              </w:rPr>
              <w:t>95% CI 0.62-1.40</w:t>
            </w:r>
            <w:r w:rsidR="00AD029D" w:rsidRPr="00F24CCA">
              <w:rPr>
                <w:sz w:val="17"/>
                <w:szCs w:val="17"/>
                <w:lang w:eastAsia="zh-CN"/>
              </w:rPr>
              <w:t>)</w:t>
            </w:r>
          </w:p>
          <w:p w14:paraId="63BA731B" w14:textId="545AFFF6" w:rsidR="00AD029D" w:rsidRDefault="007C2E30" w:rsidP="00F24CCA">
            <w:pPr>
              <w:pStyle w:val="ListParagraph"/>
              <w:numPr>
                <w:ilvl w:val="0"/>
                <w:numId w:val="35"/>
              </w:numPr>
              <w:spacing w:before="60" w:after="60" w:line="240" w:lineRule="auto"/>
              <w:rPr>
                <w:sz w:val="17"/>
                <w:szCs w:val="17"/>
                <w:lang w:eastAsia="zh-CN"/>
              </w:rPr>
            </w:pPr>
            <w:r w:rsidRPr="00F24CCA">
              <w:rPr>
                <w:sz w:val="17"/>
                <w:szCs w:val="17"/>
                <w:lang w:eastAsia="zh-CN"/>
              </w:rPr>
              <w:t>x</w:t>
            </w:r>
            <w:r w:rsidR="00B8682C" w:rsidRPr="00F24CCA">
              <w:rPr>
                <w:sz w:val="17"/>
                <w:szCs w:val="17"/>
                <w:lang w:eastAsia="zh-CN"/>
              </w:rPr>
              <w:t>ylene</w:t>
            </w:r>
            <w:r w:rsidR="00AD029D" w:rsidRPr="00AD029D">
              <w:rPr>
                <w:sz w:val="17"/>
                <w:szCs w:val="17"/>
                <w:lang w:eastAsia="zh-CN"/>
              </w:rPr>
              <w:t>: FDR (95% CI)</w:t>
            </w:r>
            <w:r w:rsidR="00B8682C" w:rsidRPr="00F24CCA">
              <w:rPr>
                <w:sz w:val="17"/>
                <w:szCs w:val="17"/>
                <w:lang w:eastAsia="zh-CN"/>
              </w:rPr>
              <w:t xml:space="preserve"> </w:t>
            </w:r>
            <w:r w:rsidR="00AD029D" w:rsidRPr="00AD029D">
              <w:rPr>
                <w:sz w:val="17"/>
                <w:szCs w:val="17"/>
                <w:lang w:eastAsia="zh-CN"/>
              </w:rPr>
              <w:t xml:space="preserve">low/intermediate </w:t>
            </w:r>
            <w:r w:rsidR="00B8682C" w:rsidRPr="00F24CCA">
              <w:rPr>
                <w:sz w:val="17"/>
                <w:szCs w:val="17"/>
                <w:lang w:eastAsia="zh-CN"/>
              </w:rPr>
              <w:t>0.75</w:t>
            </w:r>
            <w:r w:rsidR="00AD029D" w:rsidRPr="00AD029D">
              <w:rPr>
                <w:sz w:val="17"/>
                <w:szCs w:val="17"/>
                <w:lang w:eastAsia="zh-CN"/>
              </w:rPr>
              <w:t xml:space="preserve"> (</w:t>
            </w:r>
            <w:r w:rsidR="00B8682C" w:rsidRPr="00F24CCA">
              <w:rPr>
                <w:sz w:val="17"/>
                <w:szCs w:val="17"/>
                <w:lang w:eastAsia="zh-CN"/>
              </w:rPr>
              <w:t>95% CI 0.52-1.09</w:t>
            </w:r>
            <w:r w:rsidR="00AD029D" w:rsidRPr="00AD029D">
              <w:rPr>
                <w:sz w:val="17"/>
                <w:szCs w:val="17"/>
                <w:lang w:eastAsia="zh-CN"/>
              </w:rPr>
              <w:t>)</w:t>
            </w:r>
            <w:r w:rsidR="00B8682C" w:rsidRPr="00F24CCA">
              <w:rPr>
                <w:sz w:val="17"/>
                <w:szCs w:val="17"/>
                <w:lang w:eastAsia="zh-CN"/>
              </w:rPr>
              <w:t xml:space="preserve"> and </w:t>
            </w:r>
            <w:r w:rsidR="00AD029D" w:rsidRPr="00AD029D">
              <w:rPr>
                <w:sz w:val="17"/>
                <w:szCs w:val="17"/>
                <w:lang w:eastAsia="zh-CN"/>
              </w:rPr>
              <w:t xml:space="preserve">high </w:t>
            </w:r>
            <w:r w:rsidR="00B8682C" w:rsidRPr="00F24CCA">
              <w:rPr>
                <w:sz w:val="17"/>
                <w:szCs w:val="17"/>
                <w:lang w:eastAsia="zh-CN"/>
              </w:rPr>
              <w:t>0.91</w:t>
            </w:r>
            <w:r w:rsidR="00AD029D" w:rsidRPr="00AD029D">
              <w:rPr>
                <w:sz w:val="17"/>
                <w:szCs w:val="17"/>
                <w:lang w:eastAsia="zh-CN"/>
              </w:rPr>
              <w:t xml:space="preserve"> (</w:t>
            </w:r>
            <w:r w:rsidR="00B8682C" w:rsidRPr="00F24CCA">
              <w:rPr>
                <w:sz w:val="17"/>
                <w:szCs w:val="17"/>
                <w:lang w:eastAsia="zh-CN"/>
              </w:rPr>
              <w:t>95% CI 0.61-1.</w:t>
            </w:r>
            <w:r w:rsidR="00E70AD3">
              <w:rPr>
                <w:sz w:val="17"/>
                <w:szCs w:val="17"/>
                <w:lang w:eastAsia="zh-CN"/>
              </w:rPr>
              <w:t>3</w:t>
            </w:r>
            <w:r w:rsidR="00B8682C" w:rsidRPr="00F24CCA">
              <w:rPr>
                <w:sz w:val="17"/>
                <w:szCs w:val="17"/>
                <w:lang w:eastAsia="zh-CN"/>
              </w:rPr>
              <w:t>6</w:t>
            </w:r>
            <w:r w:rsidR="00AD029D" w:rsidRPr="00AD029D">
              <w:rPr>
                <w:sz w:val="17"/>
                <w:szCs w:val="17"/>
                <w:lang w:eastAsia="zh-CN"/>
              </w:rPr>
              <w:t>)</w:t>
            </w:r>
          </w:p>
          <w:p w14:paraId="16C7AB18" w14:textId="643AC942" w:rsidR="00FC0DFC" w:rsidRDefault="00FC0DFC" w:rsidP="00AD029D">
            <w:pPr>
              <w:spacing w:before="60" w:after="60" w:line="240" w:lineRule="auto"/>
              <w:rPr>
                <w:sz w:val="17"/>
                <w:szCs w:val="17"/>
                <w:lang w:eastAsia="zh-CN"/>
              </w:rPr>
            </w:pPr>
            <w:r>
              <w:rPr>
                <w:sz w:val="17"/>
                <w:szCs w:val="17"/>
                <w:lang w:eastAsia="zh-CN"/>
              </w:rPr>
              <w:t>High/frequent and low/intermediate exposure</w:t>
            </w:r>
            <w:r w:rsidR="00CF1C5C">
              <w:rPr>
                <w:sz w:val="17"/>
                <w:szCs w:val="17"/>
                <w:lang w:eastAsia="zh-CN"/>
              </w:rPr>
              <w:t xml:space="preserve"> to organic solvents</w:t>
            </w:r>
            <w:r>
              <w:rPr>
                <w:sz w:val="17"/>
                <w:szCs w:val="17"/>
                <w:lang w:eastAsia="zh-CN"/>
              </w:rPr>
              <w:t xml:space="preserve"> were related to decreased fecundability among primagravida</w:t>
            </w:r>
            <w:r w:rsidR="00CF1C5C">
              <w:rPr>
                <w:sz w:val="17"/>
                <w:szCs w:val="17"/>
                <w:lang w:eastAsia="zh-CN"/>
              </w:rPr>
              <w:t>s</w:t>
            </w:r>
            <w:r>
              <w:rPr>
                <w:sz w:val="17"/>
                <w:szCs w:val="17"/>
                <w:lang w:eastAsia="zh-CN"/>
              </w:rPr>
              <w:t xml:space="preserve"> (FDR 0.36; 95% CI 0.19-0.66</w:t>
            </w:r>
            <w:r w:rsidR="00CF1C5C">
              <w:rPr>
                <w:sz w:val="17"/>
                <w:szCs w:val="17"/>
                <w:lang w:eastAsia="zh-CN"/>
              </w:rPr>
              <w:t xml:space="preserve">, </w:t>
            </w:r>
            <w:r>
              <w:rPr>
                <w:sz w:val="17"/>
                <w:szCs w:val="17"/>
                <w:lang w:eastAsia="zh-CN"/>
              </w:rPr>
              <w:t xml:space="preserve">and </w:t>
            </w:r>
            <w:r w:rsidR="00CF1C5C">
              <w:rPr>
                <w:sz w:val="17"/>
                <w:szCs w:val="17"/>
                <w:lang w:eastAsia="zh-CN"/>
              </w:rPr>
              <w:t xml:space="preserve">(non significantly) FDR </w:t>
            </w:r>
            <w:r>
              <w:rPr>
                <w:sz w:val="17"/>
                <w:szCs w:val="17"/>
                <w:lang w:eastAsia="zh-CN"/>
              </w:rPr>
              <w:t>0.53</w:t>
            </w:r>
            <w:r w:rsidR="00CF1C5C">
              <w:rPr>
                <w:sz w:val="17"/>
                <w:szCs w:val="17"/>
                <w:lang w:eastAsia="zh-CN"/>
              </w:rPr>
              <w:t xml:space="preserve">: 95% CI </w:t>
            </w:r>
            <w:r>
              <w:rPr>
                <w:sz w:val="17"/>
                <w:szCs w:val="17"/>
                <w:lang w:eastAsia="zh-CN"/>
              </w:rPr>
              <w:t>0.27-1.04</w:t>
            </w:r>
            <w:r w:rsidR="00E57FEB">
              <w:rPr>
                <w:sz w:val="17"/>
                <w:szCs w:val="17"/>
                <w:lang w:eastAsia="zh-CN"/>
              </w:rPr>
              <w:t xml:space="preserve"> respectively</w:t>
            </w:r>
            <w:r w:rsidR="00CF1C5C">
              <w:rPr>
                <w:sz w:val="17"/>
                <w:szCs w:val="17"/>
                <w:lang w:eastAsia="zh-CN"/>
              </w:rPr>
              <w:t xml:space="preserve">) </w:t>
            </w:r>
            <w:r>
              <w:rPr>
                <w:sz w:val="17"/>
                <w:szCs w:val="17"/>
                <w:lang w:eastAsia="zh-CN"/>
              </w:rPr>
              <w:t xml:space="preserve">but not among couples with at least one previous </w:t>
            </w:r>
            <w:r w:rsidR="00CF1C5C">
              <w:rPr>
                <w:sz w:val="17"/>
                <w:szCs w:val="17"/>
                <w:lang w:eastAsia="zh-CN"/>
              </w:rPr>
              <w:t>pregnancy.</w:t>
            </w:r>
          </w:p>
          <w:p w14:paraId="3577F81F" w14:textId="77777777" w:rsidR="00B8682C" w:rsidRDefault="00B8682C" w:rsidP="00FC0DFC">
            <w:pPr>
              <w:spacing w:before="60" w:after="60" w:line="240" w:lineRule="auto"/>
              <w:rPr>
                <w:sz w:val="17"/>
                <w:szCs w:val="17"/>
                <w:lang w:eastAsia="zh-CN"/>
              </w:rPr>
            </w:pPr>
          </w:p>
        </w:tc>
      </w:tr>
      <w:tr w:rsidR="00ED2724" w14:paraId="6143FED9" w14:textId="77777777" w:rsidTr="007669EB">
        <w:tc>
          <w:tcPr>
            <w:tcW w:w="987" w:type="dxa"/>
            <w:tcBorders>
              <w:top w:val="single" w:sz="4" w:space="0" w:color="1F4E79" w:themeColor="accent1" w:themeShade="80"/>
            </w:tcBorders>
          </w:tcPr>
          <w:p w14:paraId="1D9B541E" w14:textId="47013139" w:rsidR="00ED2724" w:rsidRDefault="00ED2724" w:rsidP="006A5370">
            <w:pPr>
              <w:spacing w:before="60" w:after="60" w:line="240" w:lineRule="auto"/>
              <w:rPr>
                <w:sz w:val="17"/>
                <w:szCs w:val="17"/>
                <w:lang w:eastAsia="zh-CN"/>
              </w:rPr>
            </w:pPr>
            <w:r>
              <w:rPr>
                <w:sz w:val="17"/>
                <w:szCs w:val="17"/>
                <w:lang w:eastAsia="zh-CN"/>
              </w:rPr>
              <w:t>Xiao 2001</w:t>
            </w:r>
            <w:r w:rsidR="00F24CCA">
              <w:rPr>
                <w:sz w:val="17"/>
                <w:szCs w:val="17"/>
                <w:lang w:eastAsia="zh-CN"/>
              </w:rPr>
              <w:fldChar w:fldCharType="begin"/>
            </w:r>
            <w:r w:rsidR="006A5370">
              <w:rPr>
                <w:sz w:val="17"/>
                <w:szCs w:val="17"/>
                <w:lang w:eastAsia="zh-CN"/>
              </w:rPr>
              <w:instrText xml:space="preserve"> ADDIN EN.CITE &lt;EndNote&gt;&lt;Cite&gt;&lt;Author&gt;Xiao&lt;/Author&gt;&lt;Year&gt;2001&lt;/Year&gt;&lt;RecNum&gt;7&lt;/RecNum&gt;&lt;DisplayText&gt;&lt;style face="superscript"&gt;18&lt;/style&gt;&lt;/DisplayText&gt;&lt;record&gt;&lt;rec-number&gt;7&lt;/rec-number&gt;&lt;foreign-keys&gt;&lt;key app="EN" db-id="ts0t25s0vv2va1ezfw6vrttvwprff5reztr9" timestamp="1537765273"&gt;7&lt;/key&gt;&lt;/foreign-keys&gt;&lt;ref-type name="Journal Article"&gt;17&lt;/ref-type&gt;&lt;contributors&gt;&lt;authors&gt;&lt;author&gt;Xiao, G.&lt;/author&gt;&lt;author&gt;Pan, C.&lt;/author&gt;&lt;author&gt;Cai, Y.&lt;/author&gt;&lt;author&gt;Lin, H.&lt;/author&gt;&lt;author&gt;Fu, Z.&lt;/author&gt;&lt;/authors&gt;&lt;/contributors&gt;&lt;titles&gt;&lt;title&gt;Effect of benzene, toluene, xylene on the semen quality and the function of accessory gonad of exposed workers&lt;/title&gt;&lt;secondary-title&gt;Ind Health&lt;/secondary-title&gt;&lt;/titles&gt;&lt;periodical&gt;&lt;full-title&gt;Industrial Health&lt;/full-title&gt;&lt;abbr-1&gt;Ind. Health&lt;/abbr-1&gt;&lt;abbr-2&gt;Ind Health&lt;/abbr-2&gt;&lt;/periodical&gt;&lt;pages&gt;206-210&lt;/pages&gt;&lt;volume&gt;39&lt;/volume&gt;&lt;number&gt;2&lt;/number&gt;&lt;dates&gt;&lt;year&gt;2001&lt;/year&gt;&lt;/dates&gt;&lt;accession-num&gt;70840703; 11341554&lt;/accession-num&gt;&lt;urls&gt;&lt;related-urls&gt;&lt;url&gt;https://search.proquest.com/docview/70840703?accountid=12528&lt;/url&gt;&lt;url&gt;https://www.jstage.jst.go.jp/article/indhealth1963/39/2/39_2_206/_pdf&lt;/url&gt;&lt;/related-urls&gt;&lt;/urls&gt;&lt;/record&gt;&lt;/Cite&gt;&lt;/EndNote&gt;</w:instrText>
            </w:r>
            <w:r w:rsidR="00F24CCA">
              <w:rPr>
                <w:sz w:val="17"/>
                <w:szCs w:val="17"/>
                <w:lang w:eastAsia="zh-CN"/>
              </w:rPr>
              <w:fldChar w:fldCharType="separate"/>
            </w:r>
            <w:r w:rsidR="006A5370" w:rsidRPr="006A5370">
              <w:rPr>
                <w:noProof/>
                <w:sz w:val="17"/>
                <w:szCs w:val="17"/>
                <w:vertAlign w:val="superscript"/>
                <w:lang w:eastAsia="zh-CN"/>
              </w:rPr>
              <w:t>18</w:t>
            </w:r>
            <w:r w:rsidR="00F24CCA">
              <w:rPr>
                <w:sz w:val="17"/>
                <w:szCs w:val="17"/>
                <w:lang w:eastAsia="zh-CN"/>
              </w:rPr>
              <w:fldChar w:fldCharType="end"/>
            </w:r>
          </w:p>
        </w:tc>
        <w:tc>
          <w:tcPr>
            <w:tcW w:w="1418" w:type="dxa"/>
            <w:tcBorders>
              <w:top w:val="single" w:sz="4" w:space="0" w:color="1F4E79" w:themeColor="accent1" w:themeShade="80"/>
            </w:tcBorders>
          </w:tcPr>
          <w:p w14:paraId="6AF6B1E0" w14:textId="433CE486" w:rsidR="00ED2724" w:rsidRDefault="00ED2724" w:rsidP="00ED2724">
            <w:pPr>
              <w:spacing w:before="60" w:after="60" w:line="240" w:lineRule="auto"/>
              <w:rPr>
                <w:sz w:val="17"/>
                <w:szCs w:val="17"/>
                <w:lang w:eastAsia="zh-CN"/>
              </w:rPr>
            </w:pPr>
            <w:r>
              <w:rPr>
                <w:sz w:val="17"/>
                <w:szCs w:val="17"/>
                <w:lang w:eastAsia="zh-CN"/>
              </w:rPr>
              <w:t>Cross</w:t>
            </w:r>
            <w:r w:rsidR="00237C07">
              <w:rPr>
                <w:sz w:val="17"/>
                <w:szCs w:val="17"/>
                <w:lang w:eastAsia="zh-CN"/>
              </w:rPr>
              <w:t>-</w:t>
            </w:r>
            <w:r>
              <w:rPr>
                <w:sz w:val="17"/>
                <w:szCs w:val="17"/>
                <w:lang w:eastAsia="zh-CN"/>
              </w:rPr>
              <w:t>sectional</w:t>
            </w:r>
          </w:p>
          <w:p w14:paraId="1512DA4F" w14:textId="77777777" w:rsidR="00ED2724" w:rsidRDefault="00ED2724" w:rsidP="00ED2724">
            <w:pPr>
              <w:spacing w:before="60" w:after="60" w:line="240" w:lineRule="auto"/>
              <w:rPr>
                <w:sz w:val="17"/>
                <w:szCs w:val="17"/>
                <w:lang w:eastAsia="zh-CN"/>
              </w:rPr>
            </w:pPr>
          </w:p>
          <w:p w14:paraId="0F4DCCF6" w14:textId="5DC3A8A5" w:rsidR="00ED2724" w:rsidRDefault="00ED2724" w:rsidP="00ED2724">
            <w:pPr>
              <w:autoSpaceDE w:val="0"/>
              <w:autoSpaceDN w:val="0"/>
              <w:adjustRightInd w:val="0"/>
              <w:spacing w:before="60" w:after="60" w:line="240" w:lineRule="auto"/>
              <w:rPr>
                <w:sz w:val="17"/>
                <w:szCs w:val="17"/>
                <w:lang w:eastAsia="zh-CN"/>
              </w:rPr>
            </w:pPr>
            <w:r>
              <w:rPr>
                <w:sz w:val="17"/>
                <w:szCs w:val="17"/>
                <w:lang w:eastAsia="zh-CN"/>
              </w:rPr>
              <w:t>1994-1996)</w:t>
            </w:r>
          </w:p>
          <w:p w14:paraId="36BCBF0D" w14:textId="77777777" w:rsidR="001E3DEF" w:rsidRDefault="001E3DEF" w:rsidP="00ED2724">
            <w:pPr>
              <w:autoSpaceDE w:val="0"/>
              <w:autoSpaceDN w:val="0"/>
              <w:adjustRightInd w:val="0"/>
              <w:spacing w:before="60" w:after="60" w:line="240" w:lineRule="auto"/>
              <w:rPr>
                <w:sz w:val="17"/>
                <w:szCs w:val="17"/>
                <w:lang w:eastAsia="zh-CN"/>
              </w:rPr>
            </w:pPr>
          </w:p>
          <w:p w14:paraId="01FA2CB8" w14:textId="77777777" w:rsidR="001E3DEF" w:rsidRDefault="001E3DEF" w:rsidP="00ED2724">
            <w:pPr>
              <w:autoSpaceDE w:val="0"/>
              <w:autoSpaceDN w:val="0"/>
              <w:adjustRightInd w:val="0"/>
              <w:spacing w:before="60" w:after="60" w:line="240" w:lineRule="auto"/>
              <w:rPr>
                <w:sz w:val="17"/>
                <w:szCs w:val="17"/>
                <w:lang w:eastAsia="zh-CN"/>
              </w:rPr>
            </w:pPr>
            <w:r>
              <w:rPr>
                <w:sz w:val="17"/>
                <w:szCs w:val="17"/>
                <w:lang w:eastAsia="zh-CN"/>
              </w:rPr>
              <w:t>Information collected via interviews</w:t>
            </w:r>
          </w:p>
        </w:tc>
        <w:tc>
          <w:tcPr>
            <w:tcW w:w="992" w:type="dxa"/>
            <w:tcBorders>
              <w:top w:val="single" w:sz="4" w:space="0" w:color="1F4E79" w:themeColor="accent1" w:themeShade="80"/>
            </w:tcBorders>
          </w:tcPr>
          <w:p w14:paraId="75923DE5" w14:textId="77777777" w:rsidR="00ED2724" w:rsidRDefault="00ED2724" w:rsidP="00ED2724">
            <w:pPr>
              <w:autoSpaceDE w:val="0"/>
              <w:autoSpaceDN w:val="0"/>
              <w:adjustRightInd w:val="0"/>
              <w:spacing w:before="60" w:after="60" w:line="240" w:lineRule="auto"/>
              <w:rPr>
                <w:sz w:val="17"/>
                <w:szCs w:val="17"/>
                <w:lang w:eastAsia="zh-CN"/>
              </w:rPr>
            </w:pPr>
            <w:r>
              <w:rPr>
                <w:sz w:val="17"/>
                <w:szCs w:val="17"/>
                <w:lang w:eastAsia="zh-CN"/>
              </w:rPr>
              <w:t>China</w:t>
            </w:r>
          </w:p>
        </w:tc>
        <w:tc>
          <w:tcPr>
            <w:tcW w:w="1395" w:type="dxa"/>
            <w:tcBorders>
              <w:top w:val="single" w:sz="4" w:space="0" w:color="1F4E79" w:themeColor="accent1" w:themeShade="80"/>
            </w:tcBorders>
          </w:tcPr>
          <w:p w14:paraId="065D7D19" w14:textId="0A6875FD" w:rsidR="00ED2724" w:rsidRDefault="00ED2724" w:rsidP="00ED2724">
            <w:pPr>
              <w:spacing w:before="60" w:after="60" w:line="240" w:lineRule="auto"/>
              <w:rPr>
                <w:sz w:val="17"/>
                <w:szCs w:val="17"/>
                <w:lang w:eastAsia="zh-CN"/>
              </w:rPr>
            </w:pPr>
            <w:r>
              <w:rPr>
                <w:sz w:val="17"/>
                <w:szCs w:val="17"/>
                <w:lang w:eastAsia="zh-CN"/>
              </w:rPr>
              <w:t>M</w:t>
            </w:r>
            <w:r w:rsidRPr="00043EEB">
              <w:rPr>
                <w:sz w:val="17"/>
                <w:szCs w:val="17"/>
                <w:lang w:eastAsia="zh-CN"/>
              </w:rPr>
              <w:t xml:space="preserve">arried workers with </w:t>
            </w:r>
            <w:r>
              <w:rPr>
                <w:rFonts w:cstheme="minorHAnsi"/>
                <w:sz w:val="17"/>
                <w:szCs w:val="17"/>
                <w:lang w:eastAsia="zh-CN"/>
              </w:rPr>
              <w:t>≥</w:t>
            </w:r>
            <w:r>
              <w:rPr>
                <w:sz w:val="17"/>
                <w:szCs w:val="17"/>
                <w:lang w:eastAsia="zh-CN"/>
              </w:rPr>
              <w:t xml:space="preserve">1 year </w:t>
            </w:r>
            <w:r w:rsidRPr="00043EEB">
              <w:rPr>
                <w:sz w:val="17"/>
                <w:szCs w:val="17"/>
                <w:lang w:eastAsia="zh-CN"/>
              </w:rPr>
              <w:t>working history at shoemaking, spray painting, or paint manufacturing</w:t>
            </w:r>
            <w:r>
              <w:rPr>
                <w:sz w:val="17"/>
                <w:szCs w:val="17"/>
                <w:lang w:eastAsia="zh-CN"/>
              </w:rPr>
              <w:t xml:space="preserve"> expos</w:t>
            </w:r>
            <w:r w:rsidR="00A57135">
              <w:rPr>
                <w:sz w:val="17"/>
                <w:szCs w:val="17"/>
                <w:lang w:eastAsia="zh-CN"/>
              </w:rPr>
              <w:t xml:space="preserve">ed </w:t>
            </w:r>
            <w:r>
              <w:rPr>
                <w:sz w:val="17"/>
                <w:szCs w:val="17"/>
                <w:lang w:eastAsia="zh-CN"/>
              </w:rPr>
              <w:t xml:space="preserve">to high </w:t>
            </w:r>
            <w:r w:rsidR="00A57135">
              <w:rPr>
                <w:sz w:val="17"/>
                <w:szCs w:val="17"/>
                <w:lang w:eastAsia="zh-CN"/>
              </w:rPr>
              <w:t xml:space="preserve">airborne </w:t>
            </w:r>
            <w:r>
              <w:rPr>
                <w:sz w:val="17"/>
                <w:szCs w:val="17"/>
                <w:lang w:eastAsia="zh-CN"/>
              </w:rPr>
              <w:t>levels of benzene, toluene and xylene</w:t>
            </w:r>
          </w:p>
          <w:p w14:paraId="4B94D8B6" w14:textId="77777777" w:rsidR="00ED2724" w:rsidRDefault="00ED2724" w:rsidP="00F24CCA">
            <w:pPr>
              <w:spacing w:before="60" w:after="60" w:line="240" w:lineRule="auto"/>
              <w:rPr>
                <w:sz w:val="17"/>
                <w:szCs w:val="17"/>
                <w:lang w:eastAsia="zh-CN"/>
              </w:rPr>
            </w:pPr>
            <w:r>
              <w:rPr>
                <w:sz w:val="17"/>
                <w:szCs w:val="17"/>
                <w:lang w:eastAsia="zh-CN"/>
              </w:rPr>
              <w:t>N=56</w:t>
            </w:r>
          </w:p>
        </w:tc>
        <w:tc>
          <w:tcPr>
            <w:tcW w:w="1418" w:type="dxa"/>
            <w:tcBorders>
              <w:top w:val="single" w:sz="4" w:space="0" w:color="1F4E79" w:themeColor="accent1" w:themeShade="80"/>
            </w:tcBorders>
          </w:tcPr>
          <w:p w14:paraId="284A938A" w14:textId="77777777" w:rsidR="00ED2724" w:rsidRDefault="00ED2724" w:rsidP="001E3DEF">
            <w:pPr>
              <w:spacing w:before="60" w:after="60" w:line="240" w:lineRule="auto"/>
              <w:rPr>
                <w:sz w:val="17"/>
                <w:szCs w:val="17"/>
                <w:lang w:eastAsia="zh-CN"/>
              </w:rPr>
            </w:pPr>
            <w:r>
              <w:rPr>
                <w:sz w:val="17"/>
                <w:szCs w:val="17"/>
                <w:lang w:eastAsia="zh-CN"/>
              </w:rPr>
              <w:t xml:space="preserve">Workers </w:t>
            </w:r>
            <w:r w:rsidR="001E3DEF">
              <w:rPr>
                <w:sz w:val="17"/>
                <w:szCs w:val="17"/>
                <w:lang w:eastAsia="zh-CN"/>
              </w:rPr>
              <w:t>who v</w:t>
            </w:r>
            <w:r w:rsidR="001E3DEF" w:rsidRPr="001E3DEF">
              <w:rPr>
                <w:sz w:val="17"/>
                <w:szCs w:val="17"/>
                <w:lang w:eastAsia="zh-CN"/>
              </w:rPr>
              <w:t>olunteered to donate blood and semen</w:t>
            </w:r>
            <w:r w:rsidR="001E3DEF">
              <w:rPr>
                <w:sz w:val="17"/>
                <w:szCs w:val="17"/>
                <w:lang w:eastAsia="zh-CN"/>
              </w:rPr>
              <w:t xml:space="preserve"> </w:t>
            </w:r>
            <w:r w:rsidR="001E3DEF" w:rsidRPr="001E3DEF">
              <w:rPr>
                <w:sz w:val="17"/>
                <w:szCs w:val="17"/>
                <w:lang w:eastAsia="zh-CN"/>
              </w:rPr>
              <w:t>samples</w:t>
            </w:r>
          </w:p>
          <w:p w14:paraId="500ACB4E" w14:textId="77777777" w:rsidR="00ED2724" w:rsidRDefault="00ED2724" w:rsidP="00ED2724">
            <w:pPr>
              <w:spacing w:before="60" w:after="60" w:line="240" w:lineRule="auto"/>
              <w:rPr>
                <w:sz w:val="17"/>
                <w:szCs w:val="17"/>
                <w:lang w:eastAsia="zh-CN"/>
              </w:rPr>
            </w:pPr>
          </w:p>
          <w:p w14:paraId="492655B0" w14:textId="77777777" w:rsidR="00ED2724" w:rsidRDefault="00ED2724" w:rsidP="00ED2724">
            <w:pPr>
              <w:spacing w:before="60" w:after="60" w:line="240" w:lineRule="auto"/>
              <w:rPr>
                <w:sz w:val="17"/>
                <w:szCs w:val="17"/>
                <w:lang w:eastAsia="zh-CN"/>
              </w:rPr>
            </w:pPr>
            <w:r>
              <w:rPr>
                <w:sz w:val="17"/>
                <w:szCs w:val="17"/>
                <w:lang w:eastAsia="zh-CN"/>
              </w:rPr>
              <w:t xml:space="preserve">n=24 </w:t>
            </w:r>
          </w:p>
          <w:p w14:paraId="5EB21F6C" w14:textId="77777777" w:rsidR="00ED2724" w:rsidRDefault="00ED2724" w:rsidP="00ED2724">
            <w:pPr>
              <w:spacing w:before="60" w:after="60" w:line="240" w:lineRule="auto"/>
              <w:rPr>
                <w:sz w:val="17"/>
                <w:szCs w:val="17"/>
                <w:lang w:eastAsia="zh-CN"/>
              </w:rPr>
            </w:pPr>
          </w:p>
          <w:p w14:paraId="726C4DF2" w14:textId="77777777" w:rsidR="00ED2724" w:rsidRDefault="00ED2724" w:rsidP="00ED2724">
            <w:pPr>
              <w:spacing w:before="60" w:after="60" w:line="240" w:lineRule="auto"/>
              <w:rPr>
                <w:sz w:val="17"/>
                <w:szCs w:val="17"/>
                <w:lang w:eastAsia="zh-CN"/>
              </w:rPr>
            </w:pPr>
          </w:p>
          <w:p w14:paraId="3FF72357" w14:textId="77777777" w:rsidR="00ED2724" w:rsidRDefault="00ED2724" w:rsidP="00ED2724">
            <w:pPr>
              <w:autoSpaceDE w:val="0"/>
              <w:autoSpaceDN w:val="0"/>
              <w:adjustRightInd w:val="0"/>
              <w:spacing w:before="60" w:after="60" w:line="240" w:lineRule="auto"/>
              <w:rPr>
                <w:sz w:val="17"/>
                <w:szCs w:val="17"/>
                <w:lang w:eastAsia="zh-CN"/>
              </w:rPr>
            </w:pPr>
          </w:p>
        </w:tc>
        <w:tc>
          <w:tcPr>
            <w:tcW w:w="1276" w:type="dxa"/>
            <w:tcBorders>
              <w:top w:val="single" w:sz="4" w:space="0" w:color="1F4E79" w:themeColor="accent1" w:themeShade="80"/>
            </w:tcBorders>
          </w:tcPr>
          <w:p w14:paraId="0713A623" w14:textId="77777777" w:rsidR="00ED2724" w:rsidRDefault="00ED2724" w:rsidP="00ED2724">
            <w:pPr>
              <w:spacing w:before="60" w:after="60" w:line="240" w:lineRule="auto"/>
              <w:rPr>
                <w:sz w:val="17"/>
                <w:szCs w:val="17"/>
                <w:lang w:eastAsia="zh-CN"/>
              </w:rPr>
            </w:pPr>
            <w:r>
              <w:rPr>
                <w:sz w:val="17"/>
                <w:szCs w:val="17"/>
                <w:lang w:eastAsia="zh-CN"/>
              </w:rPr>
              <w:t xml:space="preserve">Non-exposed managers matched for age, occupation and physical activity </w:t>
            </w:r>
          </w:p>
          <w:p w14:paraId="17D944EA" w14:textId="77777777" w:rsidR="00ED2724" w:rsidRDefault="00ED2724" w:rsidP="00ED2724">
            <w:pPr>
              <w:spacing w:before="60" w:after="60" w:line="240" w:lineRule="auto"/>
              <w:rPr>
                <w:sz w:val="17"/>
                <w:szCs w:val="17"/>
                <w:lang w:eastAsia="zh-CN"/>
              </w:rPr>
            </w:pPr>
          </w:p>
          <w:p w14:paraId="05358154" w14:textId="77777777" w:rsidR="00ED2724" w:rsidRDefault="00ED2724" w:rsidP="00ED2724">
            <w:pPr>
              <w:spacing w:before="60" w:after="60" w:line="240" w:lineRule="auto"/>
              <w:rPr>
                <w:sz w:val="17"/>
                <w:szCs w:val="17"/>
                <w:lang w:eastAsia="zh-CN"/>
              </w:rPr>
            </w:pPr>
            <w:r>
              <w:rPr>
                <w:sz w:val="17"/>
                <w:szCs w:val="17"/>
                <w:lang w:eastAsia="zh-CN"/>
              </w:rPr>
              <w:t>n=37</w:t>
            </w:r>
          </w:p>
          <w:p w14:paraId="70AF2F75" w14:textId="77777777" w:rsidR="00ED2724" w:rsidRDefault="00ED2724" w:rsidP="001E3DEF">
            <w:pPr>
              <w:spacing w:before="60" w:after="60" w:line="240" w:lineRule="auto"/>
              <w:rPr>
                <w:sz w:val="17"/>
                <w:szCs w:val="17"/>
                <w:lang w:eastAsia="zh-CN"/>
              </w:rPr>
            </w:pPr>
          </w:p>
        </w:tc>
        <w:tc>
          <w:tcPr>
            <w:tcW w:w="2552" w:type="dxa"/>
            <w:tcBorders>
              <w:top w:val="single" w:sz="4" w:space="0" w:color="1F4E79" w:themeColor="accent1" w:themeShade="80"/>
            </w:tcBorders>
          </w:tcPr>
          <w:p w14:paraId="0BBC8156" w14:textId="741901DB" w:rsidR="00ED2724" w:rsidRDefault="00ED2724" w:rsidP="00F24CCA">
            <w:pPr>
              <w:spacing w:before="60" w:after="60" w:line="240" w:lineRule="auto"/>
              <w:contextualSpacing/>
              <w:rPr>
                <w:sz w:val="17"/>
                <w:szCs w:val="17"/>
              </w:rPr>
            </w:pPr>
            <w:r>
              <w:rPr>
                <w:sz w:val="17"/>
                <w:szCs w:val="17"/>
                <w:lang w:val="en-GB" w:eastAsia="zh-CN"/>
              </w:rPr>
              <w:t>Semen characteristics</w:t>
            </w:r>
            <w:r w:rsidR="00A57135">
              <w:rPr>
                <w:sz w:val="17"/>
                <w:szCs w:val="17"/>
                <w:lang w:val="en-GB" w:eastAsia="zh-CN"/>
              </w:rPr>
              <w:t xml:space="preserve"> including</w:t>
            </w:r>
            <w:r w:rsidR="00B613C8">
              <w:rPr>
                <w:sz w:val="17"/>
                <w:szCs w:val="17"/>
                <w:lang w:val="en-GB" w:eastAsia="zh-CN"/>
              </w:rPr>
              <w:t xml:space="preserve"> </w:t>
            </w:r>
            <w:r w:rsidR="001E3DEF">
              <w:rPr>
                <w:sz w:val="17"/>
                <w:szCs w:val="17"/>
                <w:lang w:eastAsia="zh-CN"/>
              </w:rPr>
              <w:t>l</w:t>
            </w:r>
            <w:r w:rsidRPr="000D054D">
              <w:rPr>
                <w:sz w:val="17"/>
                <w:szCs w:val="17"/>
                <w:lang w:eastAsia="zh-CN"/>
              </w:rPr>
              <w:t xml:space="preserve">iquefaction time, pH, sperm concentration, total sperm count, percentage vitality, </w:t>
            </w:r>
            <w:r w:rsidR="00066BF2">
              <w:rPr>
                <w:sz w:val="17"/>
                <w:szCs w:val="17"/>
                <w:lang w:eastAsia="zh-CN"/>
              </w:rPr>
              <w:t xml:space="preserve">sperm activity, </w:t>
            </w:r>
            <w:r w:rsidR="001E3DEF">
              <w:rPr>
                <w:sz w:val="17"/>
                <w:szCs w:val="17"/>
                <w:lang w:eastAsia="zh-CN"/>
              </w:rPr>
              <w:t xml:space="preserve">acrosin </w:t>
            </w:r>
            <w:r w:rsidR="00066BF2">
              <w:rPr>
                <w:sz w:val="17"/>
                <w:szCs w:val="17"/>
                <w:lang w:eastAsia="zh-CN"/>
              </w:rPr>
              <w:t xml:space="preserve">activity, seminal fructose and </w:t>
            </w:r>
            <w:r w:rsidR="00066BF2" w:rsidRPr="00066BF2">
              <w:rPr>
                <w:rFonts w:asciiTheme="majorHAnsi" w:hAnsiTheme="majorHAnsi" w:cstheme="majorHAnsi"/>
                <w:sz w:val="17"/>
                <w:szCs w:val="17"/>
                <w:lang w:eastAsia="zh-CN"/>
              </w:rPr>
              <w:t>γ</w:t>
            </w:r>
            <w:r w:rsidR="00066BF2">
              <w:rPr>
                <w:rFonts w:asciiTheme="majorHAnsi" w:hAnsiTheme="majorHAnsi" w:cstheme="majorHAnsi"/>
                <w:sz w:val="17"/>
                <w:szCs w:val="17"/>
                <w:lang w:eastAsia="zh-CN"/>
              </w:rPr>
              <w:t xml:space="preserve">-Glutamyltransferase </w:t>
            </w:r>
            <w:r w:rsidR="008F6E89">
              <w:rPr>
                <w:rFonts w:asciiTheme="majorHAnsi" w:hAnsiTheme="majorHAnsi" w:cstheme="majorHAnsi"/>
                <w:sz w:val="17"/>
                <w:szCs w:val="17"/>
                <w:lang w:eastAsia="zh-CN"/>
              </w:rPr>
              <w:t>(</w:t>
            </w:r>
            <w:r w:rsidR="008F6E89" w:rsidRPr="00066BF2">
              <w:rPr>
                <w:rFonts w:asciiTheme="majorHAnsi" w:hAnsiTheme="majorHAnsi" w:cstheme="majorHAnsi"/>
                <w:sz w:val="17"/>
                <w:szCs w:val="17"/>
                <w:lang w:eastAsia="zh-CN"/>
              </w:rPr>
              <w:t>γ</w:t>
            </w:r>
            <w:r w:rsidR="008F6E89">
              <w:rPr>
                <w:rFonts w:asciiTheme="majorHAnsi" w:hAnsiTheme="majorHAnsi" w:cstheme="majorHAnsi"/>
                <w:sz w:val="17"/>
                <w:szCs w:val="17"/>
                <w:lang w:eastAsia="zh-CN"/>
              </w:rPr>
              <w:t xml:space="preserve">-GT) </w:t>
            </w:r>
            <w:r w:rsidR="00066BF2">
              <w:rPr>
                <w:rFonts w:asciiTheme="majorHAnsi" w:hAnsiTheme="majorHAnsi" w:cstheme="majorHAnsi"/>
                <w:sz w:val="17"/>
                <w:szCs w:val="17"/>
                <w:lang w:eastAsia="zh-CN"/>
              </w:rPr>
              <w:t>activity</w:t>
            </w:r>
            <w:r w:rsidR="00066BF2">
              <w:rPr>
                <w:sz w:val="17"/>
                <w:szCs w:val="17"/>
                <w:lang w:eastAsia="zh-CN"/>
              </w:rPr>
              <w:t xml:space="preserve"> </w:t>
            </w:r>
            <w:r w:rsidRPr="0029730D">
              <w:rPr>
                <w:sz w:val="17"/>
                <w:szCs w:val="17"/>
                <w:lang w:eastAsia="zh-CN"/>
              </w:rPr>
              <w:t>w</w:t>
            </w:r>
            <w:r w:rsidR="00066BF2">
              <w:rPr>
                <w:sz w:val="17"/>
                <w:szCs w:val="17"/>
                <w:lang w:eastAsia="zh-CN"/>
              </w:rPr>
              <w:t>ere</w:t>
            </w:r>
            <w:r w:rsidRPr="0029730D">
              <w:rPr>
                <w:sz w:val="17"/>
                <w:szCs w:val="17"/>
                <w:lang w:eastAsia="zh-CN"/>
              </w:rPr>
              <w:t xml:space="preserve"> </w:t>
            </w:r>
            <w:r w:rsidR="001E3DEF">
              <w:rPr>
                <w:sz w:val="17"/>
                <w:szCs w:val="17"/>
              </w:rPr>
              <w:t xml:space="preserve">measured in semen samples collected after 48 hours of sexual abstinence </w:t>
            </w:r>
          </w:p>
          <w:p w14:paraId="59BA6E06" w14:textId="77777777" w:rsidR="00CB10F3" w:rsidRDefault="00CB10F3" w:rsidP="00F24CCA">
            <w:pPr>
              <w:spacing w:before="60" w:after="60" w:line="240" w:lineRule="auto"/>
              <w:contextualSpacing/>
              <w:rPr>
                <w:sz w:val="17"/>
                <w:szCs w:val="17"/>
              </w:rPr>
            </w:pPr>
          </w:p>
          <w:p w14:paraId="601BB558" w14:textId="77777777" w:rsidR="00CB10F3" w:rsidRDefault="00CB10F3" w:rsidP="00F24CCA">
            <w:pPr>
              <w:spacing w:before="60" w:after="60" w:line="240" w:lineRule="auto"/>
              <w:contextualSpacing/>
              <w:rPr>
                <w:sz w:val="17"/>
                <w:szCs w:val="17"/>
              </w:rPr>
            </w:pPr>
            <w:r>
              <w:rPr>
                <w:sz w:val="17"/>
                <w:szCs w:val="17"/>
              </w:rPr>
              <w:t>Covariates:</w:t>
            </w:r>
          </w:p>
          <w:p w14:paraId="2208D0A8" w14:textId="77777777" w:rsidR="00CB10F3" w:rsidRPr="007C7B3B" w:rsidRDefault="00CB10F3" w:rsidP="00F24CCA">
            <w:pPr>
              <w:spacing w:before="60" w:after="60" w:line="240" w:lineRule="auto"/>
              <w:contextualSpacing/>
              <w:rPr>
                <w:sz w:val="17"/>
                <w:szCs w:val="17"/>
              </w:rPr>
            </w:pPr>
            <w:r>
              <w:rPr>
                <w:sz w:val="17"/>
                <w:szCs w:val="17"/>
              </w:rPr>
              <w:t>Not reported</w:t>
            </w:r>
          </w:p>
        </w:tc>
        <w:tc>
          <w:tcPr>
            <w:tcW w:w="2977" w:type="dxa"/>
            <w:tcBorders>
              <w:top w:val="single" w:sz="4" w:space="0" w:color="1F4E79" w:themeColor="accent1" w:themeShade="80"/>
            </w:tcBorders>
          </w:tcPr>
          <w:p w14:paraId="47396EC9" w14:textId="77777777" w:rsidR="001E3DEF" w:rsidRDefault="001E3DEF" w:rsidP="00ED2724">
            <w:pPr>
              <w:spacing w:before="60" w:after="60" w:line="240" w:lineRule="auto"/>
              <w:rPr>
                <w:sz w:val="17"/>
                <w:szCs w:val="17"/>
                <w:lang w:eastAsia="zh-CN"/>
              </w:rPr>
            </w:pPr>
            <w:r>
              <w:rPr>
                <w:sz w:val="17"/>
                <w:szCs w:val="17"/>
                <w:lang w:eastAsia="zh-CN"/>
              </w:rPr>
              <w:t>Blood:</w:t>
            </w:r>
          </w:p>
          <w:p w14:paraId="015BDFE1" w14:textId="77777777" w:rsidR="00ED2724" w:rsidRDefault="001E3DEF" w:rsidP="00ED2724">
            <w:pPr>
              <w:spacing w:before="60" w:after="60" w:line="240" w:lineRule="auto"/>
              <w:rPr>
                <w:sz w:val="17"/>
                <w:szCs w:val="17"/>
                <w:lang w:eastAsia="zh-CN"/>
              </w:rPr>
            </w:pPr>
            <w:r>
              <w:rPr>
                <w:sz w:val="17"/>
                <w:szCs w:val="17"/>
                <w:lang w:eastAsia="zh-CN"/>
              </w:rPr>
              <w:t>A</w:t>
            </w:r>
            <w:r w:rsidR="00ED2724">
              <w:rPr>
                <w:sz w:val="17"/>
                <w:szCs w:val="17"/>
                <w:lang w:eastAsia="zh-CN"/>
              </w:rPr>
              <w:t>nalys</w:t>
            </w:r>
            <w:r w:rsidR="00ED2724" w:rsidRPr="00CE6649">
              <w:rPr>
                <w:sz w:val="17"/>
                <w:szCs w:val="17"/>
                <w:lang w:eastAsia="zh-CN"/>
              </w:rPr>
              <w:t xml:space="preserve">ed for benzene, toluene, and xylene </w:t>
            </w:r>
          </w:p>
          <w:p w14:paraId="3CA85976" w14:textId="77777777" w:rsidR="00ED2724" w:rsidRDefault="00ED2724" w:rsidP="00ED2724">
            <w:pPr>
              <w:spacing w:before="60" w:after="60" w:line="240" w:lineRule="auto"/>
              <w:rPr>
                <w:sz w:val="17"/>
                <w:szCs w:val="17"/>
                <w:lang w:eastAsia="zh-CN"/>
              </w:rPr>
            </w:pPr>
          </w:p>
          <w:p w14:paraId="217CC97B" w14:textId="77777777" w:rsidR="00ED2724" w:rsidRDefault="00ED2724" w:rsidP="00ED2724">
            <w:pPr>
              <w:spacing w:before="60" w:after="60" w:line="240" w:lineRule="auto"/>
              <w:rPr>
                <w:sz w:val="17"/>
                <w:szCs w:val="17"/>
                <w:lang w:eastAsia="zh-CN"/>
              </w:rPr>
            </w:pPr>
          </w:p>
          <w:p w14:paraId="4B4A28CF" w14:textId="77777777" w:rsidR="00ED2724" w:rsidRPr="007C3FF5" w:rsidRDefault="00ED2724" w:rsidP="001E3DEF">
            <w:pPr>
              <w:spacing w:before="60" w:after="60" w:line="240" w:lineRule="auto"/>
              <w:rPr>
                <w:sz w:val="17"/>
                <w:szCs w:val="17"/>
                <w:lang w:eastAsia="zh-CN"/>
              </w:rPr>
            </w:pPr>
          </w:p>
        </w:tc>
        <w:tc>
          <w:tcPr>
            <w:tcW w:w="992" w:type="dxa"/>
            <w:tcBorders>
              <w:top w:val="single" w:sz="4" w:space="0" w:color="1F4E79" w:themeColor="accent1" w:themeShade="80"/>
            </w:tcBorders>
          </w:tcPr>
          <w:p w14:paraId="770C5EB8" w14:textId="77777777" w:rsidR="00BA21B7" w:rsidRDefault="00ED2724" w:rsidP="00BA21B7">
            <w:pPr>
              <w:spacing w:before="60" w:after="60" w:line="240" w:lineRule="auto"/>
              <w:rPr>
                <w:sz w:val="17"/>
                <w:szCs w:val="17"/>
                <w:lang w:eastAsia="zh-CN"/>
              </w:rPr>
            </w:pPr>
            <w:r>
              <w:rPr>
                <w:sz w:val="17"/>
                <w:szCs w:val="17"/>
                <w:lang w:eastAsia="zh-CN"/>
              </w:rPr>
              <w:t xml:space="preserve">Exposed </w:t>
            </w:r>
          </w:p>
          <w:p w14:paraId="309AAAA9" w14:textId="6B6D60D3" w:rsidR="00ED2724" w:rsidRDefault="00BA21B7" w:rsidP="002D4619">
            <w:pPr>
              <w:spacing w:before="60" w:after="60" w:line="240" w:lineRule="auto"/>
              <w:rPr>
                <w:sz w:val="17"/>
                <w:szCs w:val="17"/>
                <w:lang w:eastAsia="zh-CN"/>
              </w:rPr>
            </w:pPr>
            <w:r>
              <w:rPr>
                <w:sz w:val="17"/>
                <w:szCs w:val="17"/>
                <w:lang w:eastAsia="zh-CN"/>
              </w:rPr>
              <w:t xml:space="preserve">Age mean (SD) </w:t>
            </w:r>
            <w:r w:rsidR="00ED2724">
              <w:rPr>
                <w:sz w:val="17"/>
                <w:szCs w:val="17"/>
                <w:lang w:eastAsia="zh-CN"/>
              </w:rPr>
              <w:t>33.18</w:t>
            </w:r>
            <w:r>
              <w:rPr>
                <w:sz w:val="17"/>
                <w:szCs w:val="17"/>
                <w:lang w:eastAsia="zh-CN"/>
              </w:rPr>
              <w:t xml:space="preserve"> (</w:t>
            </w:r>
            <w:r w:rsidR="00ED2724">
              <w:rPr>
                <w:sz w:val="17"/>
                <w:szCs w:val="17"/>
                <w:lang w:eastAsia="zh-CN"/>
              </w:rPr>
              <w:t>6.88</w:t>
            </w:r>
            <w:r>
              <w:rPr>
                <w:sz w:val="17"/>
                <w:szCs w:val="17"/>
                <w:lang w:eastAsia="zh-CN"/>
              </w:rPr>
              <w:t>)</w:t>
            </w:r>
            <w:r w:rsidR="00ED2724">
              <w:rPr>
                <w:sz w:val="17"/>
                <w:szCs w:val="17"/>
                <w:lang w:eastAsia="zh-CN"/>
              </w:rPr>
              <w:t xml:space="preserve"> </w:t>
            </w:r>
            <w:r w:rsidR="000F1040">
              <w:rPr>
                <w:sz w:val="17"/>
                <w:szCs w:val="17"/>
                <w:lang w:eastAsia="zh-CN"/>
              </w:rPr>
              <w:t>years</w:t>
            </w:r>
          </w:p>
          <w:p w14:paraId="3891EBF0" w14:textId="34816ADB" w:rsidR="00ED2724" w:rsidRDefault="00ED2724" w:rsidP="00ED2724">
            <w:pPr>
              <w:spacing w:before="60" w:after="60" w:line="240" w:lineRule="auto"/>
              <w:rPr>
                <w:sz w:val="17"/>
                <w:szCs w:val="17"/>
                <w:lang w:eastAsia="zh-CN"/>
              </w:rPr>
            </w:pPr>
            <w:r>
              <w:rPr>
                <w:sz w:val="17"/>
                <w:szCs w:val="17"/>
                <w:lang w:eastAsia="zh-CN"/>
              </w:rPr>
              <w:t>Unexposed</w:t>
            </w:r>
            <w:r w:rsidR="002D4619">
              <w:rPr>
                <w:sz w:val="17"/>
                <w:szCs w:val="17"/>
                <w:lang w:eastAsia="zh-CN"/>
              </w:rPr>
              <w:t xml:space="preserve"> </w:t>
            </w:r>
          </w:p>
          <w:p w14:paraId="51152829" w14:textId="77777777" w:rsidR="00ED2724" w:rsidRDefault="00ED2724" w:rsidP="002D4619">
            <w:pPr>
              <w:spacing w:before="60" w:after="60" w:line="240" w:lineRule="auto"/>
              <w:rPr>
                <w:sz w:val="17"/>
                <w:szCs w:val="17"/>
                <w:lang w:eastAsia="zh-CN"/>
              </w:rPr>
            </w:pPr>
            <w:r>
              <w:rPr>
                <w:sz w:val="17"/>
                <w:szCs w:val="17"/>
                <w:lang w:eastAsia="zh-CN"/>
              </w:rPr>
              <w:t xml:space="preserve">31.78 </w:t>
            </w:r>
            <w:r w:rsidR="002D4619">
              <w:rPr>
                <w:sz w:val="17"/>
                <w:szCs w:val="17"/>
                <w:lang w:eastAsia="zh-CN"/>
              </w:rPr>
              <w:t>(</w:t>
            </w:r>
            <w:r>
              <w:rPr>
                <w:sz w:val="17"/>
                <w:szCs w:val="17"/>
                <w:lang w:eastAsia="zh-CN"/>
              </w:rPr>
              <w:t>6.36</w:t>
            </w:r>
            <w:r w:rsidR="002D4619">
              <w:rPr>
                <w:sz w:val="17"/>
                <w:szCs w:val="17"/>
                <w:lang w:eastAsia="zh-CN"/>
              </w:rPr>
              <w:t>)</w:t>
            </w:r>
            <w:r>
              <w:rPr>
                <w:sz w:val="17"/>
                <w:szCs w:val="17"/>
                <w:lang w:eastAsia="zh-CN"/>
              </w:rPr>
              <w:t xml:space="preserve"> y</w:t>
            </w:r>
            <w:r w:rsidR="002D4619">
              <w:rPr>
                <w:sz w:val="17"/>
                <w:szCs w:val="17"/>
                <w:lang w:eastAsia="zh-CN"/>
              </w:rPr>
              <w:t>ea</w:t>
            </w:r>
            <w:r>
              <w:rPr>
                <w:sz w:val="17"/>
                <w:szCs w:val="17"/>
                <w:lang w:eastAsia="zh-CN"/>
              </w:rPr>
              <w:t>rs</w:t>
            </w:r>
          </w:p>
          <w:p w14:paraId="33B27BCC" w14:textId="77777777" w:rsidR="00ED2724" w:rsidRDefault="00ED2724" w:rsidP="00ED2724">
            <w:pPr>
              <w:spacing w:before="60" w:after="60" w:line="240" w:lineRule="auto"/>
              <w:rPr>
                <w:sz w:val="17"/>
                <w:szCs w:val="17"/>
                <w:lang w:eastAsia="zh-CN"/>
              </w:rPr>
            </w:pPr>
            <w:r>
              <w:rPr>
                <w:sz w:val="17"/>
                <w:szCs w:val="17"/>
                <w:lang w:eastAsia="zh-CN"/>
              </w:rPr>
              <w:t>All males</w:t>
            </w:r>
          </w:p>
        </w:tc>
      </w:tr>
      <w:tr w:rsidR="00ED2724" w14:paraId="2C032110" w14:textId="77777777" w:rsidTr="00CF3116">
        <w:tc>
          <w:tcPr>
            <w:tcW w:w="14007" w:type="dxa"/>
            <w:gridSpan w:val="9"/>
            <w:tcBorders>
              <w:top w:val="single" w:sz="4" w:space="0" w:color="1F4E79" w:themeColor="accent1" w:themeShade="80"/>
              <w:bottom w:val="single" w:sz="4" w:space="0" w:color="1F4E79" w:themeColor="accent1" w:themeShade="80"/>
            </w:tcBorders>
          </w:tcPr>
          <w:p w14:paraId="0894BE73" w14:textId="77777777" w:rsidR="00ED2724" w:rsidRPr="008E1BC1" w:rsidRDefault="00ED2724" w:rsidP="00ED2724">
            <w:pPr>
              <w:spacing w:before="60" w:after="60" w:line="240" w:lineRule="auto"/>
              <w:rPr>
                <w:b/>
                <w:bCs/>
                <w:sz w:val="17"/>
                <w:szCs w:val="17"/>
                <w:lang w:eastAsia="zh-CN"/>
              </w:rPr>
            </w:pPr>
            <w:r w:rsidRPr="008E1BC1">
              <w:rPr>
                <w:b/>
                <w:bCs/>
                <w:sz w:val="17"/>
                <w:szCs w:val="17"/>
                <w:lang w:eastAsia="zh-CN"/>
              </w:rPr>
              <w:lastRenderedPageBreak/>
              <w:t>Findings:</w:t>
            </w:r>
          </w:p>
          <w:p w14:paraId="6BEDA983" w14:textId="4372D722" w:rsidR="00835F60" w:rsidRDefault="00066BF2" w:rsidP="006A5370">
            <w:pPr>
              <w:spacing w:before="60" w:after="60" w:line="240" w:lineRule="auto"/>
              <w:rPr>
                <w:sz w:val="17"/>
                <w:szCs w:val="17"/>
                <w:lang w:eastAsia="zh-CN"/>
              </w:rPr>
            </w:pPr>
            <w:r>
              <w:rPr>
                <w:sz w:val="17"/>
                <w:szCs w:val="17"/>
                <w:lang w:eastAsia="zh-CN"/>
              </w:rPr>
              <w:t>M</w:t>
            </w:r>
            <w:r w:rsidR="00ED2724" w:rsidRPr="00043EEB">
              <w:rPr>
                <w:sz w:val="17"/>
                <w:szCs w:val="17"/>
                <w:lang w:eastAsia="zh-CN"/>
              </w:rPr>
              <w:t>ean concentrations of airborne benzene, toluene, xylene in work</w:t>
            </w:r>
            <w:r w:rsidR="00ED2724">
              <w:rPr>
                <w:sz w:val="17"/>
                <w:szCs w:val="17"/>
                <w:lang w:eastAsia="zh-CN"/>
              </w:rPr>
              <w:t>places</w:t>
            </w:r>
            <w:r w:rsidR="00ED2724" w:rsidRPr="00043EEB">
              <w:rPr>
                <w:sz w:val="17"/>
                <w:szCs w:val="17"/>
                <w:lang w:eastAsia="zh-CN"/>
              </w:rPr>
              <w:t xml:space="preserve"> were 103.34 (0~7070.3), 42.73 (</w:t>
            </w:r>
            <w:r w:rsidR="00ED2724">
              <w:rPr>
                <w:sz w:val="17"/>
                <w:szCs w:val="17"/>
                <w:lang w:eastAsia="zh-CN"/>
              </w:rPr>
              <w:t>0~435.8), 8.21 (0~133.1) mg/m</w:t>
            </w:r>
            <w:r w:rsidR="00ED2724" w:rsidRPr="00043EEB">
              <w:rPr>
                <w:sz w:val="17"/>
                <w:szCs w:val="17"/>
                <w:vertAlign w:val="superscript"/>
                <w:lang w:eastAsia="zh-CN"/>
              </w:rPr>
              <w:t>3</w:t>
            </w:r>
            <w:r w:rsidR="00ED2724">
              <w:rPr>
                <w:sz w:val="17"/>
                <w:szCs w:val="17"/>
                <w:lang w:eastAsia="zh-CN"/>
              </w:rPr>
              <w:t xml:space="preserve"> </w:t>
            </w:r>
            <w:r w:rsidR="00ED2724" w:rsidRPr="00043EEB">
              <w:rPr>
                <w:sz w:val="17"/>
                <w:szCs w:val="17"/>
                <w:lang w:eastAsia="zh-CN"/>
              </w:rPr>
              <w:t>respectively</w:t>
            </w:r>
            <w:r w:rsidR="00ED2724">
              <w:rPr>
                <w:sz w:val="17"/>
                <w:szCs w:val="17"/>
                <w:lang w:eastAsia="zh-CN"/>
              </w:rPr>
              <w:t xml:space="preserve"> (method of measurement not reported).</w:t>
            </w:r>
            <w:r w:rsidR="00835F60">
              <w:rPr>
                <w:sz w:val="17"/>
                <w:szCs w:val="17"/>
                <w:lang w:eastAsia="zh-CN"/>
              </w:rPr>
              <w:t xml:space="preserve"> The current ACGIH TLVs</w:t>
            </w:r>
            <w:r w:rsidR="00835F60" w:rsidRPr="007A5E9F">
              <w:rPr>
                <w:rFonts w:cstheme="minorHAnsi"/>
                <w:sz w:val="17"/>
                <w:szCs w:val="17"/>
                <w:vertAlign w:val="superscript"/>
                <w:lang w:eastAsia="zh-CN"/>
              </w:rPr>
              <w:t>®</w:t>
            </w:r>
            <w:r w:rsidR="00835F60">
              <w:rPr>
                <w:sz w:val="17"/>
                <w:szCs w:val="17"/>
                <w:lang w:eastAsia="zh-CN"/>
              </w:rPr>
              <w:t xml:space="preserve"> are: benzene 0.5 ppm, </w:t>
            </w:r>
            <w:r w:rsidR="00CD1A2A">
              <w:rPr>
                <w:sz w:val="17"/>
                <w:szCs w:val="17"/>
                <w:lang w:eastAsia="zh-CN"/>
              </w:rPr>
              <w:t xml:space="preserve">toluene </w:t>
            </w:r>
            <w:r w:rsidR="00835F60">
              <w:rPr>
                <w:sz w:val="17"/>
                <w:szCs w:val="17"/>
                <w:lang w:eastAsia="zh-CN"/>
              </w:rPr>
              <w:t>20 ppm, xylene 100 ppm.</w:t>
            </w:r>
            <w:r w:rsidR="00835F60">
              <w:rPr>
                <w:sz w:val="17"/>
                <w:szCs w:val="17"/>
                <w:lang w:eastAsia="zh-CN"/>
              </w:rPr>
              <w:fldChar w:fldCharType="begin"/>
            </w:r>
            <w:r w:rsidR="00816121">
              <w:rPr>
                <w:sz w:val="17"/>
                <w:szCs w:val="17"/>
                <w:lang w:eastAsia="zh-CN"/>
              </w:rPr>
              <w:instrText xml:space="preserve"> ADDIN EN.CITE &lt;EndNote&gt;&lt;Cite&gt;&lt;Author&gt;ACGIH&lt;/Author&gt;&lt;Year&gt;2018&lt;/Year&gt;&lt;RecNum&gt;142&lt;/RecNum&gt;&lt;DisplayText&gt;&lt;style face="superscript"&gt;51&lt;/style&gt;&lt;/DisplayText&gt;&lt;record&gt;&lt;rec-number&gt;142&lt;/rec-number&gt;&lt;foreign-keys&gt;&lt;key app="EN" db-id="ts0t25s0vv2va1ezfw6vrttvwprff5reztr9" timestamp="1542247430"&gt;142&lt;/key&gt;&lt;/foreign-keys&gt;&lt;ref-type name="Book"&gt;6&lt;/ref-type&gt;&lt;contributors&gt;&lt;authors&gt;&lt;author&gt;ACGIH &lt;/author&gt;&lt;/authors&gt;&lt;secondary-authors&gt;&lt;author&gt;American Conference of Governmental Industrial Hygienists (ACGIH)&lt;/author&gt;&lt;/secondary-authors&gt;&lt;/contributors&gt;&lt;titles&gt;&lt;title&gt;2018 TLVs and BEIs: Based on the documentation of the threshold limit values for chemical substances and physical agents and biological exposure indices &lt;/title&gt;&lt;/titles&gt;&lt;dates&gt;&lt;year&gt;2018&lt;/year&gt;&lt;/dates&gt;&lt;pub-location&gt;Cincinnati, OH&lt;/pub-location&gt;&lt;publisher&gt;American Conference of Governmental Industrial Hygienists, Signature Publications&lt;/publisher&gt;&lt;isbn&gt;978-1-607260-97-4&lt;/isbn&gt;&lt;urls&gt;&lt;/urls&gt;&lt;/record&gt;&lt;/Cite&gt;&lt;/EndNote&gt;</w:instrText>
            </w:r>
            <w:r w:rsidR="00835F60">
              <w:rPr>
                <w:sz w:val="17"/>
                <w:szCs w:val="17"/>
                <w:lang w:eastAsia="zh-CN"/>
              </w:rPr>
              <w:fldChar w:fldCharType="separate"/>
            </w:r>
            <w:r w:rsidR="00816121" w:rsidRPr="00816121">
              <w:rPr>
                <w:noProof/>
                <w:sz w:val="17"/>
                <w:szCs w:val="17"/>
                <w:vertAlign w:val="superscript"/>
                <w:lang w:eastAsia="zh-CN"/>
              </w:rPr>
              <w:t>51</w:t>
            </w:r>
            <w:r w:rsidR="00835F60">
              <w:rPr>
                <w:sz w:val="17"/>
                <w:szCs w:val="17"/>
                <w:lang w:eastAsia="zh-CN"/>
              </w:rPr>
              <w:fldChar w:fldCharType="end"/>
            </w:r>
            <w:r w:rsidR="00835F60">
              <w:rPr>
                <w:sz w:val="17"/>
                <w:szCs w:val="17"/>
                <w:lang w:eastAsia="zh-CN"/>
              </w:rPr>
              <w:t xml:space="preserve"> </w:t>
            </w:r>
          </w:p>
          <w:p w14:paraId="4D5AFFAB" w14:textId="7DD1927C" w:rsidR="00ED2724" w:rsidRDefault="00ED2724" w:rsidP="00835F60">
            <w:pPr>
              <w:spacing w:before="60" w:after="60" w:line="240" w:lineRule="auto"/>
              <w:rPr>
                <w:sz w:val="17"/>
                <w:szCs w:val="17"/>
                <w:lang w:eastAsia="zh-CN"/>
              </w:rPr>
            </w:pPr>
          </w:p>
          <w:p w14:paraId="370F1E4F" w14:textId="3CCA45E6" w:rsidR="00ED2724" w:rsidRDefault="00066BF2" w:rsidP="00ED2724">
            <w:pPr>
              <w:spacing w:before="60" w:after="60" w:line="240" w:lineRule="auto"/>
              <w:rPr>
                <w:sz w:val="17"/>
                <w:szCs w:val="17"/>
                <w:lang w:eastAsia="zh-CN"/>
              </w:rPr>
            </w:pPr>
            <w:r>
              <w:rPr>
                <w:sz w:val="17"/>
                <w:szCs w:val="17"/>
                <w:lang w:eastAsia="zh-CN"/>
              </w:rPr>
              <w:t>E</w:t>
            </w:r>
            <w:r w:rsidR="00ED2724">
              <w:rPr>
                <w:sz w:val="17"/>
                <w:szCs w:val="17"/>
                <w:lang w:eastAsia="zh-CN"/>
              </w:rPr>
              <w:t>xposed and non-exposed groups were similar for age (years), work standing (years), duration of marriage (years), duration of smoking (years), smoking quantity (pieces per day), duration of drinking (years) and drinking volume (ml/d).</w:t>
            </w:r>
          </w:p>
          <w:p w14:paraId="5A0A98B6" w14:textId="3D9F2449" w:rsidR="000B2C6C" w:rsidRDefault="003620C1" w:rsidP="000B2C6C">
            <w:pPr>
              <w:spacing w:before="60" w:after="60" w:line="240" w:lineRule="auto"/>
              <w:rPr>
                <w:sz w:val="17"/>
                <w:szCs w:val="17"/>
                <w:lang w:eastAsia="zh-CN"/>
              </w:rPr>
            </w:pPr>
            <w:r>
              <w:rPr>
                <w:sz w:val="17"/>
                <w:szCs w:val="17"/>
                <w:lang w:eastAsia="zh-CN"/>
              </w:rPr>
              <w:t>In exposed group, benzene, toluene and xylene was present in 13, 11 and 11 out of 24 worker</w:t>
            </w:r>
            <w:r w:rsidR="00066BF2">
              <w:rPr>
                <w:sz w:val="17"/>
                <w:szCs w:val="17"/>
                <w:lang w:eastAsia="zh-CN"/>
              </w:rPr>
              <w:t>’</w:t>
            </w:r>
            <w:r>
              <w:rPr>
                <w:sz w:val="17"/>
                <w:szCs w:val="17"/>
                <w:lang w:eastAsia="zh-CN"/>
              </w:rPr>
              <w:t xml:space="preserve">s </w:t>
            </w:r>
            <w:r w:rsidR="00066BF2">
              <w:rPr>
                <w:sz w:val="17"/>
                <w:szCs w:val="17"/>
                <w:lang w:eastAsia="zh-CN"/>
              </w:rPr>
              <w:t xml:space="preserve">blood </w:t>
            </w:r>
            <w:r>
              <w:rPr>
                <w:sz w:val="17"/>
                <w:szCs w:val="17"/>
                <w:lang w:eastAsia="zh-CN"/>
              </w:rPr>
              <w:t xml:space="preserve">respectively. </w:t>
            </w:r>
            <w:r w:rsidR="000B2C6C">
              <w:rPr>
                <w:sz w:val="17"/>
                <w:szCs w:val="17"/>
                <w:lang w:eastAsia="zh-CN"/>
              </w:rPr>
              <w:t xml:space="preserve">Semen samples were provided by 17 exposed workers and benzene, toluene and xylene </w:t>
            </w:r>
            <w:r w:rsidR="008F6E89">
              <w:rPr>
                <w:sz w:val="17"/>
                <w:szCs w:val="17"/>
                <w:lang w:eastAsia="zh-CN"/>
              </w:rPr>
              <w:t xml:space="preserve">was present in 12, 6 and 10 worker’s semen </w:t>
            </w:r>
            <w:r w:rsidR="000B2C6C">
              <w:rPr>
                <w:sz w:val="17"/>
                <w:szCs w:val="17"/>
                <w:lang w:eastAsia="zh-CN"/>
              </w:rPr>
              <w:t xml:space="preserve">respectively. These solvents were not detected in blood and semen in the control group. </w:t>
            </w:r>
          </w:p>
          <w:p w14:paraId="63915A0D" w14:textId="77777777" w:rsidR="00ED2724" w:rsidRDefault="00ED2724" w:rsidP="00CB10F3">
            <w:pPr>
              <w:spacing w:before="60" w:after="60" w:line="240" w:lineRule="auto"/>
              <w:rPr>
                <w:sz w:val="17"/>
                <w:szCs w:val="17"/>
                <w:lang w:eastAsia="zh-CN"/>
              </w:rPr>
            </w:pPr>
            <w:r>
              <w:rPr>
                <w:sz w:val="17"/>
                <w:szCs w:val="17"/>
                <w:lang w:eastAsia="zh-CN"/>
              </w:rPr>
              <w:t xml:space="preserve">There was no significant difference </w:t>
            </w:r>
            <w:r w:rsidR="000B2C6C">
              <w:rPr>
                <w:sz w:val="17"/>
                <w:szCs w:val="17"/>
                <w:lang w:eastAsia="zh-CN"/>
              </w:rPr>
              <w:t>between</w:t>
            </w:r>
            <w:r>
              <w:rPr>
                <w:sz w:val="17"/>
                <w:szCs w:val="17"/>
                <w:lang w:eastAsia="zh-CN"/>
              </w:rPr>
              <w:t xml:space="preserve"> mean volume of semen, pH value, liquefaction time, sperm density</w:t>
            </w:r>
            <w:r w:rsidR="000B2C6C">
              <w:rPr>
                <w:sz w:val="17"/>
                <w:szCs w:val="17"/>
                <w:lang w:eastAsia="zh-CN"/>
              </w:rPr>
              <w:t xml:space="preserve"> and t</w:t>
            </w:r>
            <w:r>
              <w:rPr>
                <w:sz w:val="17"/>
                <w:szCs w:val="17"/>
                <w:lang w:eastAsia="zh-CN"/>
              </w:rPr>
              <w:t xml:space="preserve">otal sperm count in exposed and unexposed groups. </w:t>
            </w:r>
          </w:p>
          <w:p w14:paraId="5A38A00E" w14:textId="563557A2" w:rsidR="00ED2724" w:rsidRDefault="00D84AC5" w:rsidP="00CB10F3">
            <w:pPr>
              <w:spacing w:before="60" w:after="60" w:line="240" w:lineRule="auto"/>
              <w:rPr>
                <w:sz w:val="17"/>
                <w:szCs w:val="17"/>
                <w:lang w:eastAsia="zh-CN"/>
              </w:rPr>
            </w:pPr>
            <w:r>
              <w:rPr>
                <w:sz w:val="17"/>
                <w:szCs w:val="17"/>
                <w:lang w:eastAsia="zh-CN"/>
              </w:rPr>
              <w:t>In exposed group the following parameters were reduced: s</w:t>
            </w:r>
            <w:r w:rsidR="00ED2724">
              <w:rPr>
                <w:sz w:val="17"/>
                <w:szCs w:val="17"/>
                <w:lang w:eastAsia="zh-CN"/>
              </w:rPr>
              <w:t xml:space="preserve">perm activity </w:t>
            </w:r>
            <w:r w:rsidR="00CB10F3">
              <w:rPr>
                <w:sz w:val="17"/>
                <w:szCs w:val="17"/>
                <w:lang w:eastAsia="zh-CN"/>
              </w:rPr>
              <w:t xml:space="preserve">(grade) </w:t>
            </w:r>
            <w:r w:rsidR="00ED2724">
              <w:rPr>
                <w:sz w:val="17"/>
                <w:szCs w:val="17"/>
                <w:lang w:eastAsia="zh-CN"/>
              </w:rPr>
              <w:t>(</w:t>
            </w:r>
            <w:r w:rsidR="00CB10F3">
              <w:rPr>
                <w:sz w:val="17"/>
                <w:szCs w:val="17"/>
                <w:lang w:eastAsia="zh-CN"/>
              </w:rPr>
              <w:t xml:space="preserve">mean (SD)): </w:t>
            </w:r>
            <w:r w:rsidR="00ED2724" w:rsidRPr="007A612E">
              <w:rPr>
                <w:sz w:val="17"/>
                <w:szCs w:val="17"/>
                <w:lang w:eastAsia="zh-CN"/>
              </w:rPr>
              <w:t>2.52</w:t>
            </w:r>
            <w:r w:rsidR="00CB10F3">
              <w:rPr>
                <w:sz w:val="17"/>
                <w:szCs w:val="17"/>
                <w:lang w:eastAsia="zh-CN"/>
              </w:rPr>
              <w:t xml:space="preserve"> (</w:t>
            </w:r>
            <w:r w:rsidR="00ED2724" w:rsidRPr="007A612E">
              <w:rPr>
                <w:sz w:val="17"/>
                <w:szCs w:val="17"/>
                <w:lang w:eastAsia="zh-CN"/>
              </w:rPr>
              <w:t>0.96</w:t>
            </w:r>
            <w:r w:rsidR="00CB10F3">
              <w:rPr>
                <w:sz w:val="17"/>
                <w:szCs w:val="17"/>
                <w:lang w:eastAsia="zh-CN"/>
              </w:rPr>
              <w:t>)</w:t>
            </w:r>
            <w:r w:rsidR="00ED2724">
              <w:rPr>
                <w:sz w:val="17"/>
                <w:szCs w:val="17"/>
                <w:lang w:eastAsia="zh-CN"/>
              </w:rPr>
              <w:t xml:space="preserve"> vs. </w:t>
            </w:r>
            <w:r w:rsidR="00ED2724" w:rsidRPr="007A612E">
              <w:rPr>
                <w:sz w:val="17"/>
                <w:szCs w:val="17"/>
                <w:lang w:eastAsia="zh-CN"/>
              </w:rPr>
              <w:t>3.17</w:t>
            </w:r>
            <w:r w:rsidR="00CB10F3">
              <w:rPr>
                <w:sz w:val="17"/>
                <w:szCs w:val="17"/>
                <w:lang w:eastAsia="zh-CN"/>
              </w:rPr>
              <w:t xml:space="preserve"> (</w:t>
            </w:r>
            <w:r w:rsidR="00ED2724" w:rsidRPr="007A612E">
              <w:rPr>
                <w:sz w:val="17"/>
                <w:szCs w:val="17"/>
                <w:lang w:eastAsia="zh-CN"/>
              </w:rPr>
              <w:t>0.75</w:t>
            </w:r>
            <w:r w:rsidR="00CB10F3">
              <w:rPr>
                <w:sz w:val="17"/>
                <w:szCs w:val="17"/>
                <w:lang w:eastAsia="zh-CN"/>
              </w:rPr>
              <w:t>)</w:t>
            </w:r>
            <w:r w:rsidR="00ED2724">
              <w:rPr>
                <w:sz w:val="17"/>
                <w:szCs w:val="17"/>
                <w:lang w:eastAsia="zh-CN"/>
              </w:rPr>
              <w:t>, p&lt;0.01</w:t>
            </w:r>
            <w:r>
              <w:rPr>
                <w:sz w:val="17"/>
                <w:szCs w:val="17"/>
                <w:lang w:eastAsia="zh-CN"/>
              </w:rPr>
              <w:t xml:space="preserve">; </w:t>
            </w:r>
            <w:r w:rsidR="00ED2724">
              <w:rPr>
                <w:sz w:val="17"/>
                <w:szCs w:val="17"/>
                <w:lang w:eastAsia="zh-CN"/>
              </w:rPr>
              <w:t xml:space="preserve">acrosin activity </w:t>
            </w:r>
            <w:r w:rsidR="00CB10F3">
              <w:rPr>
                <w:sz w:val="17"/>
                <w:szCs w:val="17"/>
                <w:lang w:eastAsia="zh-CN"/>
              </w:rPr>
              <w:t xml:space="preserve">(mean (SD)): </w:t>
            </w:r>
            <w:r w:rsidR="00ED2724" w:rsidRPr="007A612E">
              <w:rPr>
                <w:sz w:val="17"/>
                <w:szCs w:val="17"/>
                <w:lang w:eastAsia="zh-CN"/>
              </w:rPr>
              <w:t xml:space="preserve">18.02 </w:t>
            </w:r>
            <w:r w:rsidR="00CB10F3">
              <w:rPr>
                <w:sz w:val="17"/>
                <w:szCs w:val="17"/>
                <w:lang w:eastAsia="zh-CN"/>
              </w:rPr>
              <w:t>(</w:t>
            </w:r>
            <w:r w:rsidR="00ED2724" w:rsidRPr="007A612E">
              <w:rPr>
                <w:sz w:val="17"/>
                <w:szCs w:val="17"/>
                <w:lang w:eastAsia="zh-CN"/>
              </w:rPr>
              <w:t>7.24</w:t>
            </w:r>
            <w:r w:rsidR="00CB10F3">
              <w:rPr>
                <w:sz w:val="17"/>
                <w:szCs w:val="17"/>
                <w:lang w:eastAsia="zh-CN"/>
              </w:rPr>
              <w:t>)</w:t>
            </w:r>
            <w:r w:rsidR="00ED2724">
              <w:rPr>
                <w:sz w:val="17"/>
                <w:szCs w:val="17"/>
                <w:lang w:eastAsia="zh-CN"/>
              </w:rPr>
              <w:t xml:space="preserve"> vs. </w:t>
            </w:r>
            <w:r w:rsidR="00ED2724" w:rsidRPr="007A612E">
              <w:rPr>
                <w:sz w:val="17"/>
                <w:szCs w:val="17"/>
                <w:lang w:eastAsia="zh-CN"/>
              </w:rPr>
              <w:t>30.74</w:t>
            </w:r>
            <w:r w:rsidR="00CB10F3">
              <w:rPr>
                <w:sz w:val="17"/>
                <w:szCs w:val="17"/>
                <w:lang w:eastAsia="zh-CN"/>
              </w:rPr>
              <w:t xml:space="preserve"> (</w:t>
            </w:r>
            <w:r w:rsidR="00ED2724" w:rsidRPr="007A612E">
              <w:rPr>
                <w:sz w:val="17"/>
                <w:szCs w:val="17"/>
                <w:lang w:eastAsia="zh-CN"/>
              </w:rPr>
              <w:t>10.05</w:t>
            </w:r>
            <w:r w:rsidR="00CB10F3">
              <w:rPr>
                <w:sz w:val="17"/>
                <w:szCs w:val="17"/>
                <w:lang w:eastAsia="zh-CN"/>
              </w:rPr>
              <w:t>)</w:t>
            </w:r>
            <w:r w:rsidR="00ED2724">
              <w:rPr>
                <w:sz w:val="17"/>
                <w:szCs w:val="17"/>
                <w:lang w:eastAsia="zh-CN"/>
              </w:rPr>
              <w:t xml:space="preserve"> </w:t>
            </w:r>
            <w:r w:rsidR="008F6E89">
              <w:rPr>
                <w:sz w:val="17"/>
                <w:szCs w:val="17"/>
                <w:lang w:eastAsia="zh-CN"/>
              </w:rPr>
              <w:t>U/L</w:t>
            </w:r>
            <w:r w:rsidR="00ED2724">
              <w:rPr>
                <w:sz w:val="17"/>
                <w:szCs w:val="17"/>
                <w:lang w:eastAsia="zh-CN"/>
              </w:rPr>
              <w:t>, p&lt;0.0</w:t>
            </w:r>
            <w:r w:rsidR="008F6E89">
              <w:rPr>
                <w:sz w:val="17"/>
                <w:szCs w:val="17"/>
                <w:lang w:eastAsia="zh-CN"/>
              </w:rPr>
              <w:t>0</w:t>
            </w:r>
            <w:r w:rsidR="00ED2724">
              <w:rPr>
                <w:sz w:val="17"/>
                <w:szCs w:val="17"/>
                <w:lang w:eastAsia="zh-CN"/>
              </w:rPr>
              <w:t>1</w:t>
            </w:r>
            <w:r w:rsidR="00CB10F3">
              <w:rPr>
                <w:sz w:val="17"/>
                <w:szCs w:val="17"/>
                <w:lang w:eastAsia="zh-CN"/>
              </w:rPr>
              <w:t>.</w:t>
            </w:r>
            <w:r w:rsidR="008F6E89">
              <w:rPr>
                <w:sz w:val="17"/>
                <w:szCs w:val="17"/>
                <w:lang w:eastAsia="zh-CN"/>
              </w:rPr>
              <w:t xml:space="preserve"> </w:t>
            </w:r>
            <w:r w:rsidR="008F6E89" w:rsidRPr="00066BF2">
              <w:rPr>
                <w:rFonts w:asciiTheme="majorHAnsi" w:hAnsiTheme="majorHAnsi" w:cstheme="majorHAnsi"/>
                <w:sz w:val="17"/>
                <w:szCs w:val="17"/>
                <w:lang w:eastAsia="zh-CN"/>
              </w:rPr>
              <w:t>γ</w:t>
            </w:r>
            <w:r w:rsidR="008F6E89">
              <w:rPr>
                <w:rFonts w:asciiTheme="majorHAnsi" w:hAnsiTheme="majorHAnsi" w:cstheme="majorHAnsi"/>
                <w:sz w:val="17"/>
                <w:szCs w:val="17"/>
                <w:lang w:eastAsia="zh-CN"/>
              </w:rPr>
              <w:t>-GT activity 1714.43 (873.88) vs 2418.97 (411.92) U/L</w:t>
            </w:r>
            <w:r>
              <w:rPr>
                <w:rFonts w:asciiTheme="majorHAnsi" w:hAnsiTheme="majorHAnsi" w:cstheme="majorHAnsi"/>
                <w:sz w:val="17"/>
                <w:szCs w:val="17"/>
                <w:lang w:eastAsia="zh-CN"/>
              </w:rPr>
              <w:t>, p&lt;0.05</w:t>
            </w:r>
            <w:r w:rsidR="008F6E89">
              <w:rPr>
                <w:rFonts w:asciiTheme="majorHAnsi" w:hAnsiTheme="majorHAnsi" w:cstheme="majorHAnsi"/>
                <w:sz w:val="17"/>
                <w:szCs w:val="17"/>
                <w:lang w:eastAsia="zh-CN"/>
              </w:rPr>
              <w:t>.  LDH-C4 (</w:t>
            </w:r>
            <w:r>
              <w:rPr>
                <w:rFonts w:asciiTheme="majorHAnsi" w:hAnsiTheme="majorHAnsi" w:cstheme="majorHAnsi"/>
                <w:sz w:val="17"/>
                <w:szCs w:val="17"/>
                <w:lang w:eastAsia="zh-CN"/>
              </w:rPr>
              <w:t>%</w:t>
            </w:r>
            <w:r w:rsidR="008F6E89">
              <w:rPr>
                <w:rFonts w:asciiTheme="majorHAnsi" w:hAnsiTheme="majorHAnsi" w:cstheme="majorHAnsi"/>
                <w:sz w:val="17"/>
                <w:szCs w:val="17"/>
                <w:lang w:eastAsia="zh-CN"/>
              </w:rPr>
              <w:t>)</w:t>
            </w:r>
            <w:r w:rsidR="007311C3">
              <w:rPr>
                <w:rFonts w:asciiTheme="majorHAnsi" w:hAnsiTheme="majorHAnsi" w:cstheme="majorHAnsi"/>
                <w:sz w:val="17"/>
                <w:szCs w:val="17"/>
                <w:lang w:eastAsia="zh-CN"/>
              </w:rPr>
              <w:t xml:space="preserve"> </w:t>
            </w:r>
            <w:r w:rsidR="008F6E89">
              <w:rPr>
                <w:rFonts w:asciiTheme="majorHAnsi" w:hAnsiTheme="majorHAnsi" w:cstheme="majorHAnsi"/>
                <w:sz w:val="17"/>
                <w:szCs w:val="17"/>
                <w:lang w:eastAsia="zh-CN"/>
              </w:rPr>
              <w:t>13.48 (3.64) vs 19.14 (2.10)</w:t>
            </w:r>
            <w:r>
              <w:rPr>
                <w:rFonts w:asciiTheme="majorHAnsi" w:hAnsiTheme="majorHAnsi" w:cstheme="majorHAnsi"/>
                <w:sz w:val="17"/>
                <w:szCs w:val="17"/>
                <w:lang w:eastAsia="zh-CN"/>
              </w:rPr>
              <w:t xml:space="preserve">, p&lt;0.001. </w:t>
            </w:r>
          </w:p>
          <w:p w14:paraId="48D9DB4B" w14:textId="294ACB5A" w:rsidR="00D84AC5" w:rsidRDefault="00D84AC5" w:rsidP="00CB10F3">
            <w:pPr>
              <w:spacing w:before="60" w:after="60" w:line="240" w:lineRule="auto"/>
              <w:rPr>
                <w:sz w:val="17"/>
                <w:szCs w:val="17"/>
                <w:lang w:eastAsia="zh-CN"/>
              </w:rPr>
            </w:pPr>
            <w:r>
              <w:rPr>
                <w:sz w:val="17"/>
                <w:szCs w:val="17"/>
                <w:lang w:eastAsia="zh-CN"/>
              </w:rPr>
              <w:t>There were negative correlations between sperm vitality, sperm activity, acrosin activity or LDH-C4 relative activity and working duration.</w:t>
            </w:r>
          </w:p>
          <w:p w14:paraId="4961122D" w14:textId="1F51BC9D" w:rsidR="00ED2724" w:rsidRDefault="001B0BF3" w:rsidP="00CD1A2A">
            <w:pPr>
              <w:spacing w:before="60" w:after="60" w:line="240" w:lineRule="auto"/>
              <w:rPr>
                <w:sz w:val="17"/>
                <w:szCs w:val="17"/>
                <w:lang w:eastAsia="zh-CN"/>
              </w:rPr>
            </w:pPr>
            <w:r>
              <w:rPr>
                <w:sz w:val="17"/>
                <w:szCs w:val="17"/>
                <w:lang w:eastAsia="zh-CN"/>
              </w:rPr>
              <w:t>The</w:t>
            </w:r>
            <w:r w:rsidR="00CD1A2A">
              <w:rPr>
                <w:sz w:val="17"/>
                <w:szCs w:val="17"/>
                <w:lang w:eastAsia="zh-CN"/>
              </w:rPr>
              <w:t xml:space="preserve"> </w:t>
            </w:r>
            <w:r>
              <w:rPr>
                <w:sz w:val="17"/>
                <w:szCs w:val="17"/>
                <w:lang w:eastAsia="zh-CN"/>
              </w:rPr>
              <w:t>a</w:t>
            </w:r>
            <w:r w:rsidR="00ED2724">
              <w:rPr>
                <w:sz w:val="17"/>
                <w:szCs w:val="17"/>
                <w:lang w:eastAsia="zh-CN"/>
              </w:rPr>
              <w:t xml:space="preserve">uthors concluded that </w:t>
            </w:r>
            <w:r w:rsidR="00624A90">
              <w:rPr>
                <w:sz w:val="17"/>
                <w:szCs w:val="17"/>
                <w:lang w:eastAsia="zh-CN"/>
              </w:rPr>
              <w:t xml:space="preserve">the </w:t>
            </w:r>
            <w:r w:rsidR="00D84AC5">
              <w:rPr>
                <w:sz w:val="17"/>
                <w:szCs w:val="17"/>
                <w:lang w:eastAsia="zh-CN"/>
              </w:rPr>
              <w:t xml:space="preserve">results suggested that the mixture of </w:t>
            </w:r>
            <w:r>
              <w:rPr>
                <w:sz w:val="17"/>
                <w:szCs w:val="17"/>
                <w:lang w:eastAsia="zh-CN"/>
              </w:rPr>
              <w:t>these solvents could affect the quality of semen and sperm by influencing the function of the testicle and / or the function of the accessory gonad.</w:t>
            </w:r>
          </w:p>
        </w:tc>
      </w:tr>
    </w:tbl>
    <w:p w14:paraId="4214B529" w14:textId="77777777" w:rsidR="007F3832" w:rsidRDefault="007F3832" w:rsidP="007F3832">
      <w:bookmarkStart w:id="46" w:name="_Reports_-_Solvents"/>
      <w:bookmarkEnd w:id="46"/>
    </w:p>
    <w:p w14:paraId="0F183F0D" w14:textId="21C772D8" w:rsidR="00B0191A" w:rsidRPr="00A91994" w:rsidRDefault="00B0191A" w:rsidP="00B0191A">
      <w:pPr>
        <w:pStyle w:val="Heading2"/>
      </w:pPr>
      <w:bookmarkStart w:id="47" w:name="_Toc520471"/>
      <w:r w:rsidRPr="00A91994">
        <w:t>Reports</w:t>
      </w:r>
      <w:bookmarkEnd w:id="47"/>
      <w:r>
        <w:t xml:space="preserve"> </w:t>
      </w:r>
    </w:p>
    <w:tbl>
      <w:tblPr>
        <w:tblStyle w:val="TableGrid"/>
        <w:tblW w:w="0" w:type="auto"/>
        <w:tblLook w:val="04A0" w:firstRow="1" w:lastRow="0" w:firstColumn="1" w:lastColumn="0" w:noHBand="0" w:noVBand="1"/>
      </w:tblPr>
      <w:tblGrid>
        <w:gridCol w:w="1639"/>
        <w:gridCol w:w="1255"/>
        <w:gridCol w:w="3073"/>
        <w:gridCol w:w="1520"/>
        <w:gridCol w:w="4986"/>
        <w:gridCol w:w="1519"/>
      </w:tblGrid>
      <w:tr w:rsidR="00387B48" w14:paraId="7632B8EB" w14:textId="77777777" w:rsidTr="00157D16">
        <w:trPr>
          <w:tblHeader/>
        </w:trPr>
        <w:tc>
          <w:tcPr>
            <w:tcW w:w="163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tcPr>
          <w:p w14:paraId="2640E617" w14:textId="77777777" w:rsidR="00387B48" w:rsidRDefault="00387B48" w:rsidP="009E7C7F">
            <w:r w:rsidRPr="0093556D">
              <w:rPr>
                <w:b/>
                <w:bCs/>
                <w:color w:val="FFFFFF" w:themeColor="background1"/>
                <w:sz w:val="17"/>
                <w:szCs w:val="17"/>
                <w:lang w:eastAsia="zh-CN"/>
              </w:rPr>
              <w:t>Authors &amp; Year</w:t>
            </w:r>
          </w:p>
        </w:tc>
        <w:tc>
          <w:tcPr>
            <w:tcW w:w="125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tcPr>
          <w:p w14:paraId="22C7DA7F" w14:textId="77777777" w:rsidR="00387B48" w:rsidRDefault="00387B48" w:rsidP="009E7C7F">
            <w:r w:rsidRPr="0093556D">
              <w:rPr>
                <w:b/>
                <w:bCs/>
                <w:color w:val="FFFFFF" w:themeColor="background1"/>
                <w:sz w:val="17"/>
                <w:szCs w:val="17"/>
                <w:lang w:eastAsia="zh-CN"/>
              </w:rPr>
              <w:t>Country</w:t>
            </w:r>
          </w:p>
        </w:tc>
        <w:tc>
          <w:tcPr>
            <w:tcW w:w="307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tcPr>
          <w:p w14:paraId="68160151" w14:textId="77777777" w:rsidR="00387B48" w:rsidRDefault="00387B48" w:rsidP="009E7C7F">
            <w:r w:rsidRPr="0093556D">
              <w:rPr>
                <w:b/>
                <w:bCs/>
                <w:color w:val="FFFFFF" w:themeColor="background1"/>
                <w:sz w:val="17"/>
                <w:szCs w:val="17"/>
                <w:lang w:eastAsia="zh-CN"/>
              </w:rPr>
              <w:t>Title and scope</w:t>
            </w:r>
          </w:p>
        </w:tc>
        <w:tc>
          <w:tcPr>
            <w:tcW w:w="152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tcPr>
          <w:p w14:paraId="2F3D6FB2" w14:textId="77777777" w:rsidR="00387B48" w:rsidRDefault="00387B48" w:rsidP="009E7C7F">
            <w:r w:rsidRPr="0093556D">
              <w:rPr>
                <w:b/>
                <w:bCs/>
                <w:color w:val="FFFFFF" w:themeColor="background1"/>
                <w:sz w:val="17"/>
                <w:szCs w:val="17"/>
                <w:lang w:eastAsia="zh-CN"/>
              </w:rPr>
              <w:t>Exposure(s) type/route</w:t>
            </w:r>
          </w:p>
        </w:tc>
        <w:tc>
          <w:tcPr>
            <w:tcW w:w="498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tcPr>
          <w:p w14:paraId="62F2CF63" w14:textId="77777777" w:rsidR="00387B48" w:rsidRDefault="00387B48" w:rsidP="009E7C7F">
            <w:r w:rsidRPr="0093556D">
              <w:rPr>
                <w:b/>
                <w:bCs/>
                <w:color w:val="FFFFFF" w:themeColor="background1"/>
                <w:sz w:val="17"/>
                <w:szCs w:val="17"/>
                <w:lang w:eastAsia="zh-CN"/>
              </w:rPr>
              <w:t>Reproductive and Developmental Effects</w:t>
            </w:r>
          </w:p>
        </w:tc>
        <w:tc>
          <w:tcPr>
            <w:tcW w:w="151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tcPr>
          <w:p w14:paraId="180AECFF" w14:textId="77777777" w:rsidR="00387B48" w:rsidRDefault="00387B48" w:rsidP="009E7C7F">
            <w:r w:rsidRPr="0093556D">
              <w:rPr>
                <w:b/>
                <w:bCs/>
                <w:color w:val="FFFFFF" w:themeColor="background1"/>
                <w:sz w:val="17"/>
                <w:szCs w:val="17"/>
                <w:lang w:eastAsia="zh-CN"/>
              </w:rPr>
              <w:t>References</w:t>
            </w:r>
          </w:p>
        </w:tc>
      </w:tr>
      <w:tr w:rsidR="00387B48" w:rsidRPr="00190D90" w14:paraId="27E93547" w14:textId="77777777" w:rsidTr="009E7C7F">
        <w:tc>
          <w:tcPr>
            <w:tcW w:w="13992" w:type="dxa"/>
            <w:gridSpan w:val="6"/>
          </w:tcPr>
          <w:p w14:paraId="12ECF7C0" w14:textId="77777777" w:rsidR="00387B48" w:rsidRPr="00E77FB5" w:rsidRDefault="00387B48" w:rsidP="00157D16">
            <w:pPr>
              <w:spacing w:before="120" w:after="120" w:line="240" w:lineRule="auto"/>
              <w:rPr>
                <w:rStyle w:val="Strong"/>
              </w:rPr>
            </w:pPr>
            <w:r w:rsidRPr="00E77FB5">
              <w:rPr>
                <w:rStyle w:val="Strong"/>
              </w:rPr>
              <w:t>Toluene</w:t>
            </w:r>
          </w:p>
        </w:tc>
      </w:tr>
      <w:tr w:rsidR="00387B48" w:rsidRPr="00945D07" w14:paraId="4361C747" w14:textId="77777777" w:rsidTr="00157D16">
        <w:tc>
          <w:tcPr>
            <w:tcW w:w="1639" w:type="dxa"/>
          </w:tcPr>
          <w:p w14:paraId="38ADA4EF" w14:textId="5C3A03D6" w:rsidR="00387B48" w:rsidRPr="00A91994" w:rsidRDefault="00387B48" w:rsidP="00816121">
            <w:pPr>
              <w:spacing w:line="240" w:lineRule="auto"/>
              <w:rPr>
                <w:sz w:val="17"/>
                <w:szCs w:val="17"/>
                <w:lang w:eastAsia="zh-CN"/>
              </w:rPr>
            </w:pPr>
            <w:r w:rsidRPr="00A91994">
              <w:rPr>
                <w:sz w:val="17"/>
                <w:szCs w:val="17"/>
                <w:lang w:eastAsia="zh-CN"/>
              </w:rPr>
              <w:t>The Committee for Compounds Toxic to Reproduction, Health Council of the Netherlands (200</w:t>
            </w:r>
            <w:r>
              <w:rPr>
                <w:sz w:val="17"/>
                <w:szCs w:val="17"/>
                <w:lang w:eastAsia="zh-CN"/>
              </w:rPr>
              <w:t>0</w:t>
            </w:r>
            <w:r w:rsidRPr="00A91994">
              <w:rPr>
                <w:sz w:val="17"/>
                <w:szCs w:val="17"/>
                <w:lang w:eastAsia="zh-CN"/>
              </w:rPr>
              <w:t>)</w:t>
            </w:r>
            <w:r w:rsidR="00157D16">
              <w:rPr>
                <w:sz w:val="17"/>
                <w:szCs w:val="17"/>
                <w:lang w:eastAsia="zh-CN"/>
              </w:rPr>
              <w:fldChar w:fldCharType="begin"/>
            </w:r>
            <w:r w:rsidR="00816121">
              <w:rPr>
                <w:sz w:val="17"/>
                <w:szCs w:val="17"/>
                <w:lang w:eastAsia="zh-CN"/>
              </w:rPr>
              <w:instrText xml:space="preserve"> ADDIN EN.CITE &lt;EndNote&gt;&lt;Cite&gt;&lt;Author&gt;Health Council of the Netherlands&lt;/Author&gt;&lt;Year&gt;2000&lt;/Year&gt;&lt;RecNum&gt;25&lt;/RecNum&gt;&lt;DisplayText&gt;&lt;style face="superscript"&gt;40&lt;/style&gt;&lt;/DisplayText&gt;&lt;record&gt;&lt;rec-number&gt;25&lt;/rec-number&gt;&lt;foreign-keys&gt;&lt;key app="EN" db-id="ts0t25s0vv2va1ezfw6vrttvwprff5reztr9" timestamp="1538533347"&gt;25&lt;/key&gt;&lt;/foreign-keys&gt;&lt;ref-type name="Report"&gt;27&lt;/ref-type&gt;&lt;contributors&gt;&lt;authors&gt;&lt;author&gt;Health Council of the Netherlands,&lt;/author&gt;&lt;/authors&gt;&lt;/contributors&gt;&lt;titles&gt;&lt;title&gt;Committee for Compounds toxic to reproduction. Toluene; Evaluation of the effects on reproduction, recommendation for classification&lt;/title&gt;&lt;/titles&gt;&lt;dates&gt;&lt;year&gt;2000&lt;/year&gt;&lt;/dates&gt;&lt;pub-location&gt;The Hague&lt;/pub-location&gt;&lt;isbn&gt;2000/09OSH. ISBN: 90-5549-406-2&lt;/isbn&gt;&lt;urls&gt;&lt;related-urls&gt;&lt;url&gt;https://www.gezondheidsraad.nl/documenten/adviezen/2001/12/20/tolueen-evaluation-of-the-effects-on-reproduction-recommendation-for-classification&lt;/url&gt;&lt;/related-urls&gt;&lt;/urls&gt;&lt;access-date&gt;03/10/2018&lt;/access-date&gt;&lt;/record&gt;&lt;/Cite&gt;&lt;/EndNote&gt;</w:instrText>
            </w:r>
            <w:r w:rsidR="00157D16">
              <w:rPr>
                <w:sz w:val="17"/>
                <w:szCs w:val="17"/>
                <w:lang w:eastAsia="zh-CN"/>
              </w:rPr>
              <w:fldChar w:fldCharType="separate"/>
            </w:r>
            <w:r w:rsidR="00816121" w:rsidRPr="00816121">
              <w:rPr>
                <w:noProof/>
                <w:sz w:val="17"/>
                <w:szCs w:val="17"/>
                <w:vertAlign w:val="superscript"/>
                <w:lang w:eastAsia="zh-CN"/>
              </w:rPr>
              <w:t>40</w:t>
            </w:r>
            <w:r w:rsidR="00157D16">
              <w:rPr>
                <w:sz w:val="17"/>
                <w:szCs w:val="17"/>
                <w:lang w:eastAsia="zh-CN"/>
              </w:rPr>
              <w:fldChar w:fldCharType="end"/>
            </w:r>
          </w:p>
        </w:tc>
        <w:tc>
          <w:tcPr>
            <w:tcW w:w="1255" w:type="dxa"/>
          </w:tcPr>
          <w:p w14:paraId="789D2AE1" w14:textId="77777777" w:rsidR="00387B48" w:rsidRPr="00A91994" w:rsidRDefault="00387B48" w:rsidP="009E7C7F">
            <w:pPr>
              <w:spacing w:line="240" w:lineRule="auto"/>
              <w:rPr>
                <w:sz w:val="17"/>
                <w:szCs w:val="17"/>
                <w:lang w:eastAsia="zh-CN"/>
              </w:rPr>
            </w:pPr>
            <w:r>
              <w:rPr>
                <w:sz w:val="17"/>
                <w:szCs w:val="17"/>
                <w:lang w:eastAsia="zh-CN"/>
              </w:rPr>
              <w:t>T</w:t>
            </w:r>
            <w:r w:rsidRPr="00A91994">
              <w:rPr>
                <w:sz w:val="17"/>
                <w:szCs w:val="17"/>
                <w:lang w:eastAsia="zh-CN"/>
              </w:rPr>
              <w:t>he Netherlands</w:t>
            </w:r>
          </w:p>
        </w:tc>
        <w:tc>
          <w:tcPr>
            <w:tcW w:w="3073" w:type="dxa"/>
          </w:tcPr>
          <w:p w14:paraId="4082F392" w14:textId="77777777" w:rsidR="00387B48" w:rsidRDefault="00387B48" w:rsidP="009E7C7F">
            <w:pPr>
              <w:spacing w:before="60" w:after="60" w:line="240" w:lineRule="auto"/>
              <w:rPr>
                <w:sz w:val="17"/>
                <w:szCs w:val="17"/>
                <w:lang w:eastAsia="zh-CN"/>
              </w:rPr>
            </w:pPr>
            <w:r w:rsidRPr="00A91994">
              <w:rPr>
                <w:sz w:val="17"/>
                <w:szCs w:val="17"/>
                <w:lang w:eastAsia="zh-CN"/>
              </w:rPr>
              <w:t>Toluene – Evaluation of the effects on reproduction, recommendation for classification.</w:t>
            </w:r>
          </w:p>
          <w:p w14:paraId="19BE8D96" w14:textId="15868D59" w:rsidR="00387B48" w:rsidRPr="00A91994" w:rsidRDefault="00387B48" w:rsidP="00F83680">
            <w:pPr>
              <w:spacing w:before="60" w:after="60" w:line="240" w:lineRule="auto"/>
              <w:rPr>
                <w:sz w:val="17"/>
                <w:szCs w:val="17"/>
                <w:lang w:eastAsia="zh-CN"/>
              </w:rPr>
            </w:pPr>
            <w:r>
              <w:rPr>
                <w:sz w:val="17"/>
                <w:szCs w:val="17"/>
                <w:lang w:eastAsia="zh-CN"/>
              </w:rPr>
              <w:t xml:space="preserve">The peer-reviewed report </w:t>
            </w:r>
            <w:r w:rsidRPr="00A91994">
              <w:rPr>
                <w:sz w:val="17"/>
                <w:szCs w:val="17"/>
                <w:lang w:eastAsia="zh-CN"/>
              </w:rPr>
              <w:t xml:space="preserve">for toluene </w:t>
            </w:r>
            <w:r>
              <w:rPr>
                <w:sz w:val="17"/>
                <w:szCs w:val="17"/>
                <w:lang w:eastAsia="zh-CN"/>
              </w:rPr>
              <w:t>was</w:t>
            </w:r>
            <w:r w:rsidRPr="00A91994">
              <w:rPr>
                <w:sz w:val="17"/>
                <w:szCs w:val="17"/>
                <w:lang w:eastAsia="zh-CN"/>
              </w:rPr>
              <w:t xml:space="preserve"> prepared for the Ministry of Social Affairs and Employment, the Netherlands, providing with the advice regarding classifying potentially toxic effects of occupational exposures to toluene. </w:t>
            </w:r>
          </w:p>
        </w:tc>
        <w:tc>
          <w:tcPr>
            <w:tcW w:w="1520" w:type="dxa"/>
          </w:tcPr>
          <w:p w14:paraId="3E4A7CC6" w14:textId="77777777" w:rsidR="00387B48" w:rsidRPr="00A91994" w:rsidRDefault="00387B48" w:rsidP="009E7C7F">
            <w:pPr>
              <w:spacing w:line="240" w:lineRule="auto"/>
              <w:rPr>
                <w:sz w:val="17"/>
                <w:szCs w:val="17"/>
                <w:lang w:eastAsia="zh-CN"/>
              </w:rPr>
            </w:pPr>
            <w:r>
              <w:rPr>
                <w:sz w:val="17"/>
                <w:szCs w:val="17"/>
                <w:lang w:eastAsia="zh-CN"/>
              </w:rPr>
              <w:t>Toluene</w:t>
            </w:r>
          </w:p>
        </w:tc>
        <w:tc>
          <w:tcPr>
            <w:tcW w:w="4986" w:type="dxa"/>
          </w:tcPr>
          <w:p w14:paraId="4AA18422" w14:textId="4A7D2A9E" w:rsidR="00387B48" w:rsidRDefault="00387B48" w:rsidP="009E7C7F">
            <w:pPr>
              <w:spacing w:line="240" w:lineRule="auto"/>
              <w:rPr>
                <w:sz w:val="17"/>
                <w:szCs w:val="17"/>
                <w:lang w:eastAsia="zh-CN"/>
              </w:rPr>
            </w:pPr>
            <w:r>
              <w:rPr>
                <w:sz w:val="17"/>
                <w:szCs w:val="17"/>
                <w:lang w:eastAsia="zh-CN"/>
              </w:rPr>
              <w:t>Five publications that investigated occupational exposure of men to toluene (or mixture of organic solvents including toluene) and reproductive health effects were identified.</w:t>
            </w:r>
          </w:p>
          <w:p w14:paraId="3156DBC7" w14:textId="77777777" w:rsidR="00387B48" w:rsidRDefault="00387B48" w:rsidP="009E7C7F">
            <w:pPr>
              <w:spacing w:line="240" w:lineRule="auto"/>
              <w:rPr>
                <w:sz w:val="17"/>
                <w:szCs w:val="17"/>
                <w:lang w:eastAsia="zh-CN"/>
              </w:rPr>
            </w:pPr>
          </w:p>
          <w:p w14:paraId="6C3A2972" w14:textId="5329D807" w:rsidR="00387B48" w:rsidRDefault="00387B48" w:rsidP="009E7C7F">
            <w:pPr>
              <w:pStyle w:val="ListParagraph"/>
              <w:numPr>
                <w:ilvl w:val="0"/>
                <w:numId w:val="35"/>
              </w:numPr>
              <w:spacing w:line="240" w:lineRule="auto"/>
              <w:ind w:left="457" w:hanging="426"/>
              <w:rPr>
                <w:sz w:val="17"/>
                <w:szCs w:val="17"/>
                <w:lang w:eastAsia="zh-CN"/>
              </w:rPr>
            </w:pPr>
            <w:r w:rsidRPr="00157D16">
              <w:rPr>
                <w:sz w:val="17"/>
                <w:szCs w:val="17"/>
                <w:lang w:eastAsia="zh-CN"/>
              </w:rPr>
              <w:t xml:space="preserve">One study </w:t>
            </w:r>
            <w:r w:rsidRPr="00A37C89">
              <w:rPr>
                <w:sz w:val="17"/>
                <w:szCs w:val="17"/>
                <w:lang w:eastAsia="zh-CN"/>
              </w:rPr>
              <w:t>found</w:t>
            </w:r>
            <w:r w:rsidRPr="00F83680">
              <w:rPr>
                <w:sz w:val="17"/>
                <w:szCs w:val="17"/>
                <w:lang w:eastAsia="zh-CN"/>
              </w:rPr>
              <w:t xml:space="preserve"> spontaneous abortion was slightly, not</w:t>
            </w:r>
            <w:r w:rsidRPr="00A37C89">
              <w:rPr>
                <w:sz w:val="17"/>
                <w:szCs w:val="17"/>
                <w:lang w:eastAsia="zh-CN"/>
              </w:rPr>
              <w:t xml:space="preserve"> statistically significantly, higher among </w:t>
            </w:r>
            <w:r w:rsidR="00A506B0">
              <w:rPr>
                <w:sz w:val="17"/>
                <w:szCs w:val="17"/>
                <w:lang w:eastAsia="zh-CN"/>
              </w:rPr>
              <w:t xml:space="preserve">the </w:t>
            </w:r>
            <w:r w:rsidRPr="00A37C89">
              <w:rPr>
                <w:sz w:val="17"/>
                <w:szCs w:val="17"/>
                <w:lang w:eastAsia="zh-CN"/>
              </w:rPr>
              <w:t>wives of m</w:t>
            </w:r>
            <w:r w:rsidR="00F83680">
              <w:rPr>
                <w:sz w:val="17"/>
                <w:szCs w:val="17"/>
                <w:lang w:eastAsia="zh-CN"/>
              </w:rPr>
              <w:t>e</w:t>
            </w:r>
            <w:r w:rsidRPr="00A37C89">
              <w:rPr>
                <w:sz w:val="17"/>
                <w:szCs w:val="17"/>
                <w:lang w:eastAsia="zh-CN"/>
              </w:rPr>
              <w:t xml:space="preserve">n occupationally exposed to toluene (crude OR 1.5; CI 0.9-2.5). However, high or frequent exposure to toluene was </w:t>
            </w:r>
            <w:r>
              <w:rPr>
                <w:sz w:val="17"/>
                <w:szCs w:val="17"/>
                <w:lang w:eastAsia="zh-CN"/>
              </w:rPr>
              <w:t>associated with</w:t>
            </w:r>
            <w:r w:rsidR="00DA6921">
              <w:rPr>
                <w:sz w:val="17"/>
                <w:szCs w:val="17"/>
                <w:lang w:eastAsia="zh-CN"/>
              </w:rPr>
              <w:t xml:space="preserve"> spontaneous abortion</w:t>
            </w:r>
            <w:r>
              <w:rPr>
                <w:sz w:val="17"/>
                <w:szCs w:val="17"/>
                <w:lang w:eastAsia="zh-CN"/>
              </w:rPr>
              <w:t xml:space="preserve"> OR </w:t>
            </w:r>
            <w:r w:rsidRPr="00A37C89">
              <w:rPr>
                <w:sz w:val="17"/>
                <w:szCs w:val="17"/>
                <w:lang w:eastAsia="zh-CN"/>
              </w:rPr>
              <w:t>2.3</w:t>
            </w:r>
            <w:r w:rsidR="00DA6921">
              <w:rPr>
                <w:sz w:val="17"/>
                <w:szCs w:val="17"/>
                <w:lang w:eastAsia="zh-CN"/>
              </w:rPr>
              <w:t>;</w:t>
            </w:r>
            <w:r w:rsidRPr="00A37C89">
              <w:rPr>
                <w:sz w:val="17"/>
                <w:szCs w:val="17"/>
                <w:lang w:eastAsia="zh-CN"/>
              </w:rPr>
              <w:t xml:space="preserve"> CI 1.1-4.7).</w:t>
            </w:r>
          </w:p>
          <w:p w14:paraId="0E54F78C" w14:textId="467372EE" w:rsidR="00387B48" w:rsidRDefault="00387B48" w:rsidP="009E7C7F">
            <w:pPr>
              <w:pStyle w:val="ListParagraph"/>
              <w:numPr>
                <w:ilvl w:val="0"/>
                <w:numId w:val="35"/>
              </w:numPr>
              <w:spacing w:line="240" w:lineRule="auto"/>
              <w:ind w:left="457" w:hanging="426"/>
              <w:rPr>
                <w:sz w:val="17"/>
                <w:szCs w:val="17"/>
                <w:lang w:eastAsia="zh-CN"/>
              </w:rPr>
            </w:pPr>
            <w:r>
              <w:rPr>
                <w:sz w:val="17"/>
                <w:szCs w:val="17"/>
                <w:lang w:eastAsia="zh-CN"/>
              </w:rPr>
              <w:t xml:space="preserve">Another study found median serum concentration of FSH, LG and free testosterone </w:t>
            </w:r>
            <w:r w:rsidRPr="00A37C89">
              <w:rPr>
                <w:sz w:val="17"/>
                <w:szCs w:val="17"/>
                <w:lang w:eastAsia="zh-CN"/>
              </w:rPr>
              <w:t>were lower in the toluene exposed group</w:t>
            </w:r>
            <w:r>
              <w:rPr>
                <w:sz w:val="17"/>
                <w:szCs w:val="17"/>
                <w:lang w:eastAsia="zh-CN"/>
              </w:rPr>
              <w:t xml:space="preserve">. </w:t>
            </w:r>
          </w:p>
          <w:p w14:paraId="6CA97685" w14:textId="0B338E6E" w:rsidR="00387B48" w:rsidRDefault="00387B48" w:rsidP="009E7C7F">
            <w:pPr>
              <w:pStyle w:val="ListParagraph"/>
              <w:numPr>
                <w:ilvl w:val="0"/>
                <w:numId w:val="35"/>
              </w:numPr>
              <w:spacing w:line="240" w:lineRule="auto"/>
              <w:ind w:left="457" w:hanging="426"/>
              <w:rPr>
                <w:sz w:val="17"/>
                <w:szCs w:val="17"/>
                <w:lang w:eastAsia="zh-CN"/>
              </w:rPr>
            </w:pPr>
            <w:r w:rsidRPr="003324B6">
              <w:rPr>
                <w:sz w:val="17"/>
                <w:szCs w:val="17"/>
                <w:lang w:eastAsia="zh-CN"/>
              </w:rPr>
              <w:lastRenderedPageBreak/>
              <w:t xml:space="preserve">In another study, </w:t>
            </w:r>
            <w:r w:rsidR="00F83680">
              <w:rPr>
                <w:sz w:val="17"/>
                <w:szCs w:val="17"/>
                <w:lang w:eastAsia="zh-CN"/>
              </w:rPr>
              <w:t>i</w:t>
            </w:r>
            <w:r w:rsidRPr="003324B6">
              <w:rPr>
                <w:sz w:val="17"/>
                <w:szCs w:val="17"/>
                <w:lang w:eastAsia="zh-CN"/>
              </w:rPr>
              <w:t>ncreasing concentrations of toluene were significantly associated with decreasing concentrations</w:t>
            </w:r>
            <w:r>
              <w:rPr>
                <w:sz w:val="17"/>
                <w:szCs w:val="17"/>
                <w:lang w:eastAsia="zh-CN"/>
              </w:rPr>
              <w:t xml:space="preserve"> </w:t>
            </w:r>
            <w:r w:rsidRPr="003324B6">
              <w:rPr>
                <w:sz w:val="17"/>
                <w:szCs w:val="17"/>
                <w:lang w:eastAsia="zh-CN"/>
              </w:rPr>
              <w:t>of LH and</w:t>
            </w:r>
            <w:r>
              <w:rPr>
                <w:sz w:val="17"/>
                <w:szCs w:val="17"/>
                <w:lang w:eastAsia="zh-CN"/>
              </w:rPr>
              <w:t xml:space="preserve"> t</w:t>
            </w:r>
            <w:r w:rsidRPr="003324B6">
              <w:rPr>
                <w:sz w:val="17"/>
                <w:szCs w:val="17"/>
                <w:lang w:eastAsia="zh-CN"/>
              </w:rPr>
              <w:t>estosterone.</w:t>
            </w:r>
          </w:p>
          <w:p w14:paraId="3C34C327" w14:textId="77777777" w:rsidR="00387B48" w:rsidRDefault="00387B48" w:rsidP="00F83680">
            <w:pPr>
              <w:pStyle w:val="ListParagraph"/>
              <w:numPr>
                <w:ilvl w:val="0"/>
                <w:numId w:val="35"/>
              </w:numPr>
              <w:spacing w:line="240" w:lineRule="auto"/>
              <w:ind w:left="502" w:hanging="471"/>
              <w:rPr>
                <w:sz w:val="17"/>
                <w:szCs w:val="17"/>
                <w:lang w:eastAsia="zh-CN"/>
              </w:rPr>
            </w:pPr>
            <w:r>
              <w:rPr>
                <w:sz w:val="17"/>
                <w:szCs w:val="17"/>
                <w:lang w:eastAsia="zh-CN"/>
              </w:rPr>
              <w:t xml:space="preserve">In a prospective study in which workers were exposed to a number of solvents, </w:t>
            </w:r>
            <w:r w:rsidRPr="00F83680">
              <w:rPr>
                <w:sz w:val="17"/>
                <w:szCs w:val="17"/>
                <w:lang w:eastAsia="zh-CN"/>
              </w:rPr>
              <w:t xml:space="preserve">mean values </w:t>
            </w:r>
            <w:r>
              <w:rPr>
                <w:sz w:val="17"/>
                <w:szCs w:val="17"/>
                <w:lang w:eastAsia="zh-CN"/>
              </w:rPr>
              <w:t xml:space="preserve">of </w:t>
            </w:r>
            <w:r w:rsidRPr="008E29FD">
              <w:rPr>
                <w:sz w:val="17"/>
                <w:szCs w:val="17"/>
                <w:lang w:eastAsia="zh-CN"/>
              </w:rPr>
              <w:t>most sperm measures</w:t>
            </w:r>
            <w:r>
              <w:rPr>
                <w:sz w:val="17"/>
                <w:szCs w:val="17"/>
                <w:lang w:eastAsia="zh-CN"/>
              </w:rPr>
              <w:t xml:space="preserve"> of the exposed group </w:t>
            </w:r>
            <w:r w:rsidRPr="00F83680">
              <w:rPr>
                <w:sz w:val="17"/>
                <w:szCs w:val="17"/>
                <w:lang w:eastAsia="zh-CN"/>
              </w:rPr>
              <w:t xml:space="preserve">remained </w:t>
            </w:r>
            <w:r>
              <w:rPr>
                <w:sz w:val="17"/>
                <w:szCs w:val="17"/>
                <w:lang w:eastAsia="zh-CN"/>
              </w:rPr>
              <w:t>with</w:t>
            </w:r>
            <w:r w:rsidRPr="00F83680">
              <w:rPr>
                <w:sz w:val="17"/>
                <w:szCs w:val="17"/>
                <w:lang w:eastAsia="zh-CN"/>
              </w:rPr>
              <w:t>in the normal range</w:t>
            </w:r>
            <w:r>
              <w:rPr>
                <w:sz w:val="17"/>
                <w:szCs w:val="17"/>
                <w:lang w:eastAsia="zh-CN"/>
              </w:rPr>
              <w:t xml:space="preserve"> </w:t>
            </w:r>
            <w:r w:rsidRPr="004C6707">
              <w:rPr>
                <w:sz w:val="17"/>
                <w:szCs w:val="17"/>
                <w:lang w:eastAsia="zh-CN"/>
              </w:rPr>
              <w:t>throughout the 30 weeks exposure period</w:t>
            </w:r>
            <w:r>
              <w:rPr>
                <w:sz w:val="17"/>
                <w:szCs w:val="17"/>
                <w:lang w:eastAsia="zh-CN"/>
              </w:rPr>
              <w:t xml:space="preserve"> even though some variations in subgroup analysis were observed</w:t>
            </w:r>
            <w:r w:rsidRPr="004C6707">
              <w:rPr>
                <w:sz w:val="17"/>
                <w:szCs w:val="17"/>
                <w:lang w:eastAsia="zh-CN"/>
              </w:rPr>
              <w:t>.</w:t>
            </w:r>
          </w:p>
          <w:p w14:paraId="4F2F8C4E" w14:textId="77777777" w:rsidR="00387B48" w:rsidRPr="00D47219" w:rsidRDefault="00387B48" w:rsidP="00F83680">
            <w:pPr>
              <w:pStyle w:val="ListParagraph"/>
              <w:numPr>
                <w:ilvl w:val="0"/>
                <w:numId w:val="35"/>
              </w:numPr>
              <w:spacing w:line="240" w:lineRule="auto"/>
              <w:ind w:left="502" w:hanging="471"/>
              <w:rPr>
                <w:sz w:val="17"/>
                <w:szCs w:val="17"/>
                <w:lang w:eastAsia="zh-CN"/>
              </w:rPr>
            </w:pPr>
            <w:r w:rsidRPr="00092495">
              <w:rPr>
                <w:sz w:val="17"/>
                <w:szCs w:val="17"/>
                <w:lang w:eastAsia="zh-CN"/>
              </w:rPr>
              <w:t xml:space="preserve">Another study reported exposure of male workers </w:t>
            </w:r>
            <w:r w:rsidRPr="00D47219">
              <w:rPr>
                <w:sz w:val="17"/>
                <w:szCs w:val="17"/>
                <w:lang w:eastAsia="zh-CN"/>
              </w:rPr>
              <w:t>did not result in an effect on fecundity (fecundity ratio 1.05; 95% CI 0.93-1.19).</w:t>
            </w:r>
          </w:p>
          <w:p w14:paraId="2E9960C5" w14:textId="77777777" w:rsidR="00387B48" w:rsidRPr="00A91994" w:rsidRDefault="00387B48" w:rsidP="009E7C7F">
            <w:pPr>
              <w:spacing w:line="240" w:lineRule="auto"/>
              <w:rPr>
                <w:sz w:val="17"/>
                <w:szCs w:val="17"/>
                <w:lang w:eastAsia="zh-CN"/>
              </w:rPr>
            </w:pPr>
          </w:p>
        </w:tc>
        <w:tc>
          <w:tcPr>
            <w:tcW w:w="1519" w:type="dxa"/>
          </w:tcPr>
          <w:p w14:paraId="4D222F98" w14:textId="77777777" w:rsidR="00387B48" w:rsidRDefault="00387B48" w:rsidP="009E7C7F">
            <w:pPr>
              <w:spacing w:line="240" w:lineRule="auto"/>
              <w:rPr>
                <w:sz w:val="17"/>
                <w:szCs w:val="17"/>
                <w:lang w:eastAsia="zh-CN"/>
              </w:rPr>
            </w:pPr>
          </w:p>
          <w:p w14:paraId="3388C5BE" w14:textId="77777777" w:rsidR="00387B48" w:rsidRDefault="00387B48" w:rsidP="009E7C7F">
            <w:pPr>
              <w:spacing w:line="240" w:lineRule="auto"/>
              <w:rPr>
                <w:sz w:val="17"/>
                <w:szCs w:val="17"/>
                <w:lang w:eastAsia="zh-CN"/>
              </w:rPr>
            </w:pPr>
          </w:p>
          <w:p w14:paraId="2116D69A" w14:textId="77777777" w:rsidR="00387B48" w:rsidRDefault="00387B48" w:rsidP="009E7C7F">
            <w:pPr>
              <w:spacing w:line="240" w:lineRule="auto"/>
              <w:rPr>
                <w:sz w:val="17"/>
                <w:szCs w:val="17"/>
                <w:lang w:eastAsia="zh-CN"/>
              </w:rPr>
            </w:pPr>
          </w:p>
          <w:p w14:paraId="04339DDA" w14:textId="77777777" w:rsidR="00387B48" w:rsidRDefault="00387B48" w:rsidP="009E7C7F">
            <w:pPr>
              <w:spacing w:line="240" w:lineRule="auto"/>
              <w:rPr>
                <w:sz w:val="17"/>
                <w:szCs w:val="17"/>
                <w:lang w:eastAsia="zh-CN"/>
              </w:rPr>
            </w:pPr>
          </w:p>
          <w:p w14:paraId="4B3B67BF" w14:textId="074583A7" w:rsidR="00387B48" w:rsidRPr="00F83680" w:rsidRDefault="00387B48" w:rsidP="006A5370">
            <w:pPr>
              <w:spacing w:line="240" w:lineRule="auto"/>
              <w:rPr>
                <w:sz w:val="17"/>
                <w:szCs w:val="17"/>
                <w:lang w:val="fr-FR" w:eastAsia="zh-CN"/>
              </w:rPr>
            </w:pPr>
            <w:r w:rsidRPr="00157D16">
              <w:rPr>
                <w:sz w:val="17"/>
                <w:szCs w:val="17"/>
                <w:lang w:val="fr-FR" w:eastAsia="zh-CN"/>
              </w:rPr>
              <w:t xml:space="preserve">Taskinen </w:t>
            </w:r>
            <w:r w:rsidRPr="008D2E32">
              <w:rPr>
                <w:sz w:val="17"/>
                <w:szCs w:val="17"/>
                <w:lang w:val="fr-FR" w:eastAsia="zh-CN"/>
              </w:rPr>
              <w:t>et al.</w:t>
            </w:r>
            <w:r w:rsidRPr="00157D16">
              <w:rPr>
                <w:sz w:val="17"/>
                <w:szCs w:val="17"/>
                <w:lang w:val="fr-FR" w:eastAsia="zh-CN"/>
              </w:rPr>
              <w:t xml:space="preserve"> 1989</w:t>
            </w:r>
            <w:r w:rsidR="005825C7">
              <w:rPr>
                <w:sz w:val="17"/>
                <w:szCs w:val="17"/>
                <w:lang w:val="fr-FR"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val="fr-FR" w:eastAsia="zh-CN"/>
              </w:rPr>
              <w:instrText xml:space="preserve"> ADDIN EN.CITE </w:instrText>
            </w:r>
            <w:r w:rsidR="006A5370">
              <w:rPr>
                <w:sz w:val="17"/>
                <w:szCs w:val="17"/>
                <w:lang w:val="fr-FR"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val="fr-FR" w:eastAsia="zh-CN"/>
              </w:rPr>
              <w:instrText xml:space="preserve"> ADDIN EN.CITE.DATA </w:instrText>
            </w:r>
            <w:r w:rsidR="006A5370">
              <w:rPr>
                <w:sz w:val="17"/>
                <w:szCs w:val="17"/>
                <w:lang w:val="fr-FR" w:eastAsia="zh-CN"/>
              </w:rPr>
            </w:r>
            <w:r w:rsidR="006A5370">
              <w:rPr>
                <w:sz w:val="17"/>
                <w:szCs w:val="17"/>
                <w:lang w:val="fr-FR" w:eastAsia="zh-CN"/>
              </w:rPr>
              <w:fldChar w:fldCharType="end"/>
            </w:r>
            <w:r w:rsidR="005825C7">
              <w:rPr>
                <w:sz w:val="17"/>
                <w:szCs w:val="17"/>
                <w:lang w:val="fr-FR" w:eastAsia="zh-CN"/>
              </w:rPr>
            </w:r>
            <w:r w:rsidR="005825C7">
              <w:rPr>
                <w:sz w:val="17"/>
                <w:szCs w:val="17"/>
                <w:lang w:val="fr-FR" w:eastAsia="zh-CN"/>
              </w:rPr>
              <w:fldChar w:fldCharType="separate"/>
            </w:r>
            <w:r w:rsidR="006A5370" w:rsidRPr="006A5370">
              <w:rPr>
                <w:noProof/>
                <w:sz w:val="17"/>
                <w:szCs w:val="17"/>
                <w:vertAlign w:val="superscript"/>
                <w:lang w:val="fr-FR" w:eastAsia="zh-CN"/>
              </w:rPr>
              <w:t>7</w:t>
            </w:r>
            <w:r w:rsidR="005825C7">
              <w:rPr>
                <w:sz w:val="17"/>
                <w:szCs w:val="17"/>
                <w:lang w:val="fr-FR" w:eastAsia="zh-CN"/>
              </w:rPr>
              <w:fldChar w:fldCharType="end"/>
            </w:r>
            <w:r w:rsidRPr="00F83680">
              <w:rPr>
                <w:sz w:val="17"/>
                <w:szCs w:val="17"/>
                <w:lang w:val="fr-FR" w:eastAsia="zh-CN"/>
              </w:rPr>
              <w:t xml:space="preserve"> </w:t>
            </w:r>
          </w:p>
          <w:p w14:paraId="4107E307" w14:textId="77777777" w:rsidR="00387B48" w:rsidRPr="00F83680" w:rsidRDefault="00387B48" w:rsidP="009E7C7F">
            <w:pPr>
              <w:spacing w:line="240" w:lineRule="auto"/>
              <w:rPr>
                <w:sz w:val="17"/>
                <w:szCs w:val="17"/>
                <w:lang w:val="fr-FR" w:eastAsia="zh-CN"/>
              </w:rPr>
            </w:pPr>
          </w:p>
          <w:p w14:paraId="669D58CF" w14:textId="77777777" w:rsidR="00387B48" w:rsidRPr="00F83680" w:rsidRDefault="00387B48" w:rsidP="009E7C7F">
            <w:pPr>
              <w:spacing w:line="240" w:lineRule="auto"/>
              <w:rPr>
                <w:sz w:val="17"/>
                <w:szCs w:val="17"/>
                <w:lang w:val="fr-FR" w:eastAsia="zh-CN"/>
              </w:rPr>
            </w:pPr>
          </w:p>
          <w:p w14:paraId="3D64F22A" w14:textId="77777777" w:rsidR="00387B48" w:rsidRPr="00F83680" w:rsidRDefault="00387B48" w:rsidP="009E7C7F">
            <w:pPr>
              <w:spacing w:line="240" w:lineRule="auto"/>
              <w:rPr>
                <w:sz w:val="17"/>
                <w:szCs w:val="17"/>
                <w:lang w:val="fr-FR" w:eastAsia="zh-CN"/>
              </w:rPr>
            </w:pPr>
          </w:p>
          <w:p w14:paraId="46DDB505" w14:textId="77777777" w:rsidR="00DA6921" w:rsidRDefault="00DA6921" w:rsidP="00787AC8">
            <w:pPr>
              <w:spacing w:line="240" w:lineRule="auto"/>
              <w:rPr>
                <w:sz w:val="17"/>
                <w:szCs w:val="17"/>
                <w:lang w:val="fr-FR" w:eastAsia="zh-CN"/>
              </w:rPr>
            </w:pPr>
          </w:p>
          <w:p w14:paraId="18BD50AE" w14:textId="1843F8CB" w:rsidR="00F83680" w:rsidRDefault="00387B48" w:rsidP="006A5370">
            <w:pPr>
              <w:spacing w:line="240" w:lineRule="auto"/>
              <w:rPr>
                <w:sz w:val="17"/>
                <w:szCs w:val="17"/>
                <w:lang w:val="fr-FR" w:eastAsia="zh-CN"/>
              </w:rPr>
            </w:pPr>
            <w:r w:rsidRPr="00F83680">
              <w:rPr>
                <w:sz w:val="17"/>
                <w:szCs w:val="17"/>
                <w:lang w:val="fr-FR" w:eastAsia="zh-CN"/>
              </w:rPr>
              <w:t xml:space="preserve">Svensson </w:t>
            </w:r>
            <w:r w:rsidRPr="008D2E32">
              <w:rPr>
                <w:sz w:val="17"/>
                <w:szCs w:val="17"/>
                <w:lang w:val="fr-FR" w:eastAsia="zh-CN"/>
              </w:rPr>
              <w:t>et al.</w:t>
            </w:r>
            <w:r w:rsidRPr="00F83680">
              <w:rPr>
                <w:sz w:val="17"/>
                <w:szCs w:val="17"/>
                <w:lang w:val="fr-FR" w:eastAsia="zh-CN"/>
              </w:rPr>
              <w:t xml:space="preserve"> 1992</w:t>
            </w:r>
            <w:r w:rsidR="002C2753">
              <w:rPr>
                <w:sz w:val="17"/>
                <w:szCs w:val="17"/>
                <w:lang w:val="fr-FR" w:eastAsia="zh-CN"/>
              </w:rPr>
              <w:fldChar w:fldCharType="begin"/>
            </w:r>
            <w:r w:rsidR="006A5370">
              <w:rPr>
                <w:sz w:val="17"/>
                <w:szCs w:val="17"/>
                <w:lang w:val="fr-FR" w:eastAsia="zh-CN"/>
              </w:rPr>
              <w:instrText xml:space="preserve"> ADDIN EN.CITE &lt;EndNote&gt;&lt;Cite&gt;&lt;Author&gt;Svensson&lt;/Author&gt;&lt;Year&gt;1992&lt;/Year&gt;&lt;RecNum&gt;125&lt;/RecNum&gt;&lt;DisplayText&gt;&lt;style face="superscript"&gt;16&lt;/style&gt;&lt;/DisplayText&gt;&lt;record&gt;&lt;rec-number&gt;125&lt;/rec-number&gt;&lt;foreign-keys&gt;&lt;key app="EN" db-id="ts0t25s0vv2va1ezfw6vrttvwprff5reztr9" timestamp="1541556745"&gt;125&lt;/key&gt;&lt;/foreign-keys&gt;&lt;ref-type name="Journal Article"&gt;17&lt;/ref-type&gt;&lt;contributors&gt;&lt;authors&gt;&lt;author&gt;Svensson, B. G.&lt;/author&gt;&lt;author&gt;Nise, G.&lt;/author&gt;&lt;author&gt;Erfurth, E. M.&lt;/author&gt;&lt;author&gt;Nilsson, A.&lt;/author&gt;&lt;author&gt;Skerfving, S.&lt;/author&gt;&lt;/authors&gt;&lt;/contributors&gt;&lt;auth-address&gt;Department of Occupational Medicine, University Hospital, Lund, Sweden.&lt;/auth-address&gt;&lt;titles&gt;&lt;title&gt;Hormone status in occupational toluene exposure&lt;/title&gt;&lt;secondary-title&gt;Am J Ind Med&lt;/secondary-title&gt;&lt;/titles&gt;&lt;periodical&gt;&lt;full-title&gt;American Journal of Industrial Medicine&lt;/full-title&gt;&lt;abbr-1&gt;Am. J. Ind. Med.&lt;/abbr-1&gt;&lt;abbr-2&gt;Am J Ind Med&lt;/abbr-2&gt;&lt;/periodical&gt;&lt;pages&gt;99-107&lt;/pages&gt;&lt;volume&gt;22&lt;/volume&gt;&lt;number&gt;1&lt;/number&gt;&lt;edition&gt;1992/01/01&lt;/edition&gt;&lt;keywords&gt;&lt;keyword&gt;Adipose Tissue/chemistry&lt;/keyword&gt;&lt;keyword&gt;Adult&lt;/keyword&gt;&lt;keyword&gt;Air Pollutants, Occupational/adverse effects/analysis&lt;/keyword&gt;&lt;keyword&gt;Follicle Stimulating Hormone/*blood&lt;/keyword&gt;&lt;keyword&gt;Humans&lt;/keyword&gt;&lt;keyword&gt;Luteinizing Hormone/*blood&lt;/keyword&gt;&lt;keyword&gt;Male&lt;/keyword&gt;&lt;keyword&gt;Middle Aged&lt;/keyword&gt;&lt;keyword&gt;Occupational Exposure/*adverse effects/analysis&lt;/keyword&gt;&lt;keyword&gt;Printing&lt;/keyword&gt;&lt;keyword&gt;Prolactin/blood&lt;/keyword&gt;&lt;keyword&gt;Testosterone/*blood&lt;/keyword&gt;&lt;keyword&gt;Thyrotropin/blood&lt;/keyword&gt;&lt;keyword&gt;Toluene/*adverse effects/analysis&lt;/keyword&gt;&lt;/keywords&gt;&lt;dates&gt;&lt;year&gt;1992&lt;/year&gt;&lt;/dates&gt;&lt;isbn&gt;0271-3586 (Print)&amp;#xD;0271-3586 (Linking)&lt;/isbn&gt;&lt;accession-num&gt;1415282&lt;/accession-num&gt;&lt;urls&gt;&lt;related-urls&gt;&lt;url&gt;https://www.ncbi.nlm.nih.gov/pubmed/1415282&lt;/url&gt;&lt;url&gt;https://onlinelibrary.wiley.com/doi/abs/10.1002/ajim.4700220109&lt;/url&gt;&lt;/related-urls&gt;&lt;/urls&gt;&lt;/record&gt;&lt;/Cite&gt;&lt;/EndNote&gt;</w:instrText>
            </w:r>
            <w:r w:rsidR="002C2753">
              <w:rPr>
                <w:sz w:val="17"/>
                <w:szCs w:val="17"/>
                <w:lang w:val="fr-FR" w:eastAsia="zh-CN"/>
              </w:rPr>
              <w:fldChar w:fldCharType="separate"/>
            </w:r>
            <w:r w:rsidR="006A5370" w:rsidRPr="006A5370">
              <w:rPr>
                <w:noProof/>
                <w:sz w:val="17"/>
                <w:szCs w:val="17"/>
                <w:vertAlign w:val="superscript"/>
                <w:lang w:val="fr-FR" w:eastAsia="zh-CN"/>
              </w:rPr>
              <w:t>16</w:t>
            </w:r>
            <w:r w:rsidR="002C2753">
              <w:rPr>
                <w:sz w:val="17"/>
                <w:szCs w:val="17"/>
                <w:lang w:val="fr-FR" w:eastAsia="zh-CN"/>
              </w:rPr>
              <w:fldChar w:fldCharType="end"/>
            </w:r>
          </w:p>
          <w:p w14:paraId="1C49D247" w14:textId="77777777" w:rsidR="00DA6921" w:rsidRDefault="00DA6921" w:rsidP="00787AC8">
            <w:pPr>
              <w:spacing w:line="240" w:lineRule="auto"/>
              <w:rPr>
                <w:sz w:val="17"/>
                <w:szCs w:val="17"/>
                <w:lang w:val="fr-FR" w:eastAsia="zh-CN"/>
              </w:rPr>
            </w:pPr>
          </w:p>
          <w:p w14:paraId="7F29D101" w14:textId="4397AC11" w:rsidR="00F83680" w:rsidRDefault="00387B48" w:rsidP="006A5370">
            <w:pPr>
              <w:spacing w:line="240" w:lineRule="auto"/>
              <w:rPr>
                <w:sz w:val="17"/>
                <w:szCs w:val="17"/>
                <w:lang w:val="fr-FR" w:eastAsia="zh-CN"/>
              </w:rPr>
            </w:pPr>
            <w:r w:rsidRPr="00F83680">
              <w:rPr>
                <w:sz w:val="17"/>
                <w:szCs w:val="17"/>
                <w:lang w:val="fr-FR" w:eastAsia="zh-CN"/>
              </w:rPr>
              <w:lastRenderedPageBreak/>
              <w:t xml:space="preserve">Svensson </w:t>
            </w:r>
            <w:r w:rsidR="008D2E32" w:rsidRPr="008D2E32">
              <w:rPr>
                <w:sz w:val="17"/>
                <w:szCs w:val="17"/>
                <w:lang w:val="fr-FR" w:eastAsia="zh-CN"/>
              </w:rPr>
              <w:t>et al.</w:t>
            </w:r>
            <w:r w:rsidRPr="00F83680">
              <w:rPr>
                <w:sz w:val="17"/>
                <w:szCs w:val="17"/>
                <w:lang w:val="fr-FR" w:eastAsia="zh-CN"/>
              </w:rPr>
              <w:t xml:space="preserve"> 1992</w:t>
            </w:r>
            <w:r w:rsidR="002C2753">
              <w:rPr>
                <w:sz w:val="17"/>
                <w:szCs w:val="17"/>
                <w:lang w:val="fr-FR" w:eastAsia="zh-CN"/>
              </w:rPr>
              <w:fldChar w:fldCharType="begin"/>
            </w:r>
            <w:r w:rsidR="006A5370">
              <w:rPr>
                <w:sz w:val="17"/>
                <w:szCs w:val="17"/>
                <w:lang w:val="fr-FR" w:eastAsia="zh-CN"/>
              </w:rPr>
              <w:instrText xml:space="preserve"> ADDIN EN.CITE &lt;EndNote&gt;&lt;Cite&gt;&lt;Author&gt;Svensson&lt;/Author&gt;&lt;Year&gt;1992&lt;/Year&gt;&lt;RecNum&gt;126&lt;/RecNum&gt;&lt;DisplayText&gt;&lt;style face="superscript"&gt;17&lt;/style&gt;&lt;/DisplayText&gt;&lt;record&gt;&lt;rec-number&gt;126&lt;/rec-number&gt;&lt;foreign-keys&gt;&lt;key app="EN" db-id="ts0t25s0vv2va1ezfw6vrttvwprff5reztr9" timestamp="1541556745"&gt;126&lt;/key&gt;&lt;/foreign-keys&gt;&lt;ref-type name="Journal Article"&gt;17&lt;/ref-type&gt;&lt;contributors&gt;&lt;authors&gt;&lt;author&gt;Svensson, B. G.&lt;/author&gt;&lt;author&gt;Nise, G.&lt;/author&gt;&lt;author&gt;Erfurth, E. M.&lt;/author&gt;&lt;author&gt;Olsson, H.&lt;/author&gt;&lt;/authors&gt;&lt;/contributors&gt;&lt;auth-address&gt;Department of Occupational and Environmental Medicine, University Hospital, Lund, Sweden.&lt;/auth-address&gt;&lt;titles&gt;&lt;title&gt;Neuroendocrine effects in printing workers exposed to toluene&lt;/title&gt;&lt;secondary-title&gt;Br J Ind Med&lt;/secondary-title&gt;&lt;/titles&gt;&lt;periodical&gt;&lt;full-title&gt;British Journal of Industrial Medicine&lt;/full-title&gt;&lt;abbr-1&gt;Br. J. Ind. Med.&lt;/abbr-1&gt;&lt;abbr-2&gt;Br J Ind Med&lt;/abbr-2&gt;&lt;/periodical&gt;&lt;pages&gt;402-8&lt;/pages&gt;&lt;volume&gt;49&lt;/volume&gt;&lt;number&gt;6&lt;/number&gt;&lt;edition&gt;1992/06/01&lt;/edition&gt;&lt;keywords&gt;&lt;keyword&gt;Adult&lt;/keyword&gt;&lt;keyword&gt;Follicle Stimulating Hormone/*blood&lt;/keyword&gt;&lt;keyword&gt;Humans&lt;/keyword&gt;&lt;keyword&gt;Hypothalamo-Hypophyseal System/drug effects&lt;/keyword&gt;&lt;keyword&gt;Liver Function Tests&lt;/keyword&gt;&lt;keyword&gt;Luteinizing Hormone/*blood&lt;/keyword&gt;&lt;keyword&gt;Male&lt;/keyword&gt;&lt;keyword&gt;Middle Aged&lt;/keyword&gt;&lt;keyword&gt;Occupational Exposure/*adverse effects&lt;/keyword&gt;&lt;keyword&gt;*Printing&lt;/keyword&gt;&lt;keyword&gt;Prolactin/*blood&lt;/keyword&gt;&lt;keyword&gt;Testosterone/*blood&lt;/keyword&gt;&lt;keyword&gt;Time Factors&lt;/keyword&gt;&lt;keyword&gt;Toluene/*adverse effects&lt;/keyword&gt;&lt;/keywords&gt;&lt;dates&gt;&lt;year&gt;1992&lt;/year&gt;&lt;pub-dates&gt;&lt;date&gt;Jun&lt;/date&gt;&lt;/pub-dates&gt;&lt;/dates&gt;&lt;isbn&gt;0007-1072 (Print)&amp;#xD;0007-1072 (Linking)&lt;/isbn&gt;&lt;accession-num&gt;1606026&lt;/accession-num&gt;&lt;urls&gt;&lt;related-urls&gt;&lt;url&gt;https://www.ncbi.nlm.nih.gov/pubmed/1606026&lt;/url&gt;&lt;url&gt;https://oem.bmj.com/content/oemed/49/6/402.full.pdf&lt;/url&gt;&lt;/related-urls&gt;&lt;/urls&gt;&lt;custom2&gt;PMC1012121&lt;/custom2&gt;&lt;/record&gt;&lt;/Cite&gt;&lt;/EndNote&gt;</w:instrText>
            </w:r>
            <w:r w:rsidR="002C2753">
              <w:rPr>
                <w:sz w:val="17"/>
                <w:szCs w:val="17"/>
                <w:lang w:val="fr-FR" w:eastAsia="zh-CN"/>
              </w:rPr>
              <w:fldChar w:fldCharType="separate"/>
            </w:r>
            <w:r w:rsidR="006A5370" w:rsidRPr="006A5370">
              <w:rPr>
                <w:noProof/>
                <w:sz w:val="17"/>
                <w:szCs w:val="17"/>
                <w:vertAlign w:val="superscript"/>
                <w:lang w:val="fr-FR" w:eastAsia="zh-CN"/>
              </w:rPr>
              <w:t>17</w:t>
            </w:r>
            <w:r w:rsidR="002C2753">
              <w:rPr>
                <w:sz w:val="17"/>
                <w:szCs w:val="17"/>
                <w:lang w:val="fr-FR" w:eastAsia="zh-CN"/>
              </w:rPr>
              <w:fldChar w:fldCharType="end"/>
            </w:r>
          </w:p>
          <w:p w14:paraId="6C81B557" w14:textId="77777777" w:rsidR="00DA6921" w:rsidRDefault="00DA6921" w:rsidP="00787AC8">
            <w:pPr>
              <w:spacing w:line="240" w:lineRule="auto"/>
              <w:rPr>
                <w:sz w:val="17"/>
                <w:szCs w:val="17"/>
                <w:lang w:val="fr-FR" w:eastAsia="zh-CN"/>
              </w:rPr>
            </w:pPr>
          </w:p>
          <w:p w14:paraId="07DD6F71" w14:textId="17350AB5" w:rsidR="00387B48" w:rsidRPr="004A1828" w:rsidRDefault="00387B48" w:rsidP="006A5370">
            <w:pPr>
              <w:spacing w:line="240" w:lineRule="auto"/>
              <w:rPr>
                <w:sz w:val="17"/>
                <w:szCs w:val="17"/>
                <w:lang w:val="fr-FR" w:eastAsia="zh-CN"/>
              </w:rPr>
            </w:pPr>
            <w:r w:rsidRPr="004A1828">
              <w:rPr>
                <w:sz w:val="17"/>
                <w:szCs w:val="17"/>
                <w:lang w:val="fr-FR" w:eastAsia="zh-CN"/>
              </w:rPr>
              <w:t xml:space="preserve">Lemasters </w:t>
            </w:r>
            <w:r w:rsidRPr="008D2E32">
              <w:rPr>
                <w:sz w:val="17"/>
                <w:szCs w:val="17"/>
                <w:lang w:val="fr-FR" w:eastAsia="zh-CN"/>
              </w:rPr>
              <w:t>et al.</w:t>
            </w:r>
            <w:r w:rsidRPr="004A1828">
              <w:rPr>
                <w:sz w:val="17"/>
                <w:szCs w:val="17"/>
                <w:lang w:val="fr-FR" w:eastAsia="zh-CN"/>
              </w:rPr>
              <w:t xml:space="preserve"> 1999</w:t>
            </w:r>
            <w:r w:rsidR="002C2753">
              <w:rPr>
                <w:sz w:val="17"/>
                <w:szCs w:val="17"/>
                <w:lang w:val="de-DE" w:eastAsia="zh-CN"/>
              </w:rPr>
              <w:fldChar w:fldCharType="begin"/>
            </w:r>
            <w:r w:rsidR="006A5370" w:rsidRPr="00E83955">
              <w:rPr>
                <w:sz w:val="17"/>
                <w:szCs w:val="17"/>
                <w:lang w:val="fr-FR" w:eastAsia="zh-CN"/>
              </w:rPr>
              <w:instrText xml:space="preserve"> ADDIN EN.CITE &lt;EndNote&gt;&lt;Cite&gt;&lt;Author&gt;Lemasters&lt;/Author&gt;&lt;Year&gt;1999&lt;/Year&gt;&lt;RecNum&gt;112&lt;/RecNum&gt;&lt;DisplayText&gt;&lt;style face="superscript"&gt;8&lt;/style&gt;&lt;/DisplayText&gt;&lt;record&gt;&lt;rec-number&gt;112&lt;/rec-number&gt;&lt;foreign-keys&gt;&lt;key app="EN" db-id="ts0t25s0vv2va1ezfw6vrttvwprff5reztr9" timestamp="1541556735"&gt;112&lt;/key&gt;&lt;/foreign-keys&gt;&lt;ref-type name="Journal Article"&gt;17&lt;/ref-type&gt;&lt;contributors&gt;&lt;authors&gt;&lt;author&gt;Lemasters, G. K.&lt;/author&gt;&lt;author&gt;Olsen, D. M.&lt;/author&gt;&lt;author&gt;Yiin, J. H.&lt;/author&gt;&lt;author&gt;Lockey, J. E.&lt;/author&gt;&lt;author&gt;Shukla, R.&lt;/author&gt;&lt;author&gt;Selevan, S. G.&lt;/author&gt;&lt;author&gt;Schrader, S. M.&lt;/author&gt;&lt;author&gt;Toth, G. P.&lt;/author&gt;&lt;author&gt;Evenson, D. P.&lt;/author&gt;&lt;author&gt;Huszar, G. B.&lt;/author&gt;&lt;/authors&gt;&lt;/contributors&gt;&lt;titles&gt;&lt;title&gt;Male reproductive effects of solvent and fuel exposure during aircraft maintenance&lt;/title&gt;&lt;secondary-title&gt;Reprod Toxicol&lt;/secondary-title&gt;&lt;/titles&gt;&lt;periodical&gt;&lt;full-title&gt;Reproductive Toxicology&lt;/full-title&gt;&lt;abbr-1&gt;Reprod. Toxicol.&lt;/abbr-1&gt;&lt;abbr-2&gt;Reprod Toxicol&lt;/abbr-2&gt;&lt;/periodical&gt;&lt;pages&gt;155-166&lt;/pages&gt;&lt;volume&gt;13&lt;/volume&gt;&lt;number&gt;3&lt;/number&gt;&lt;dates&gt;&lt;year&gt;1999&lt;/year&gt;&lt;/dates&gt;&lt;accession-num&gt;20027771&lt;/accession-num&gt;&lt;urls&gt;&lt;related-urls&gt;&lt;url&gt;http://dx.doi.org/10.1016/S0890-6238(99)00012-X&lt;/url&gt;&lt;url&gt;https://www.sciencedirect.com/science/article/pii/S089062389900012X?via%3Dihub&lt;/url&gt;&lt;/related-urls&gt;&lt;/urls&gt;&lt;/record&gt;&lt;/Cite&gt;&lt;/EndNote&gt;</w:instrText>
            </w:r>
            <w:r w:rsidR="002C2753">
              <w:rPr>
                <w:sz w:val="17"/>
                <w:szCs w:val="17"/>
                <w:lang w:val="de-DE" w:eastAsia="zh-CN"/>
              </w:rPr>
              <w:fldChar w:fldCharType="separate"/>
            </w:r>
            <w:r w:rsidR="006A5370" w:rsidRPr="006A5370">
              <w:rPr>
                <w:noProof/>
                <w:sz w:val="17"/>
                <w:szCs w:val="17"/>
                <w:vertAlign w:val="superscript"/>
                <w:lang w:val="fr-FR" w:eastAsia="zh-CN"/>
              </w:rPr>
              <w:t>8</w:t>
            </w:r>
            <w:r w:rsidR="002C2753">
              <w:rPr>
                <w:sz w:val="17"/>
                <w:szCs w:val="17"/>
                <w:lang w:val="de-DE" w:eastAsia="zh-CN"/>
              </w:rPr>
              <w:fldChar w:fldCharType="end"/>
            </w:r>
          </w:p>
          <w:p w14:paraId="5508FD65" w14:textId="77777777" w:rsidR="00387B48" w:rsidRPr="004A1828" w:rsidRDefault="00387B48" w:rsidP="009E7C7F">
            <w:pPr>
              <w:spacing w:line="240" w:lineRule="auto"/>
              <w:rPr>
                <w:sz w:val="17"/>
                <w:szCs w:val="17"/>
                <w:lang w:val="fr-FR" w:eastAsia="zh-CN"/>
              </w:rPr>
            </w:pPr>
          </w:p>
          <w:p w14:paraId="54EDE022" w14:textId="77777777" w:rsidR="00387B48" w:rsidRPr="004A1828" w:rsidRDefault="00387B48" w:rsidP="009E7C7F">
            <w:pPr>
              <w:spacing w:line="240" w:lineRule="auto"/>
              <w:rPr>
                <w:sz w:val="17"/>
                <w:szCs w:val="17"/>
                <w:lang w:val="fr-FR" w:eastAsia="zh-CN"/>
              </w:rPr>
            </w:pPr>
          </w:p>
          <w:p w14:paraId="44BC6D64" w14:textId="77777777" w:rsidR="00387B48" w:rsidRPr="004A1828" w:rsidRDefault="00387B48" w:rsidP="009E7C7F">
            <w:pPr>
              <w:spacing w:line="240" w:lineRule="auto"/>
              <w:rPr>
                <w:sz w:val="17"/>
                <w:szCs w:val="17"/>
                <w:lang w:val="fr-FR" w:eastAsia="zh-CN"/>
              </w:rPr>
            </w:pPr>
          </w:p>
          <w:p w14:paraId="0BBD6488" w14:textId="77777777" w:rsidR="00387B48" w:rsidRPr="004A1828" w:rsidRDefault="00387B48" w:rsidP="009E7C7F">
            <w:pPr>
              <w:spacing w:line="240" w:lineRule="auto"/>
              <w:rPr>
                <w:sz w:val="17"/>
                <w:szCs w:val="17"/>
                <w:lang w:val="fr-FR" w:eastAsia="zh-CN"/>
              </w:rPr>
            </w:pPr>
          </w:p>
          <w:p w14:paraId="05A9D82A" w14:textId="53BB9A89" w:rsidR="00387B48" w:rsidRPr="00F83680" w:rsidRDefault="00387B48" w:rsidP="006A5370">
            <w:pPr>
              <w:spacing w:line="240" w:lineRule="auto"/>
              <w:rPr>
                <w:sz w:val="17"/>
                <w:szCs w:val="17"/>
                <w:lang w:val="de-DE" w:eastAsia="zh-CN"/>
              </w:rPr>
            </w:pPr>
            <w:r w:rsidRPr="00F83680">
              <w:rPr>
                <w:sz w:val="17"/>
                <w:szCs w:val="17"/>
                <w:lang w:val="de-DE" w:eastAsia="zh-CN"/>
              </w:rPr>
              <w:t>Plenge-Bönig and Karmaus 1999</w:t>
            </w:r>
            <w:r w:rsidR="002C2753">
              <w:rPr>
                <w:sz w:val="17"/>
                <w:szCs w:val="17"/>
                <w:lang w:val="de-DE" w:eastAsia="zh-CN"/>
              </w:rPr>
              <w:fldChar w:fldCharType="begin">
                <w:fldData xml:space="preserve">PEVuZE5vdGU+PENpdGU+PEF1dGhvcj5QbGVuZ2UtQm9uaWc8L0F1dGhvcj48WWVhcj4xOTk5PC9Z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YW1wOyBFbnZpcm9ubWVudGFsIE1lZGljaW5lPC9hYmJyLTM+PC9wZXJpb2RpY2FsPjxhbHQtcGVy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</w:fldData>
              </w:fldChar>
            </w:r>
            <w:r w:rsidR="006A5370">
              <w:rPr>
                <w:sz w:val="17"/>
                <w:szCs w:val="17"/>
                <w:lang w:val="de-DE" w:eastAsia="zh-CN"/>
              </w:rPr>
              <w:instrText xml:space="preserve"> ADDIN EN.CITE </w:instrText>
            </w:r>
            <w:r w:rsidR="006A5370">
              <w:rPr>
                <w:sz w:val="17"/>
                <w:szCs w:val="17"/>
                <w:lang w:val="de-DE" w:eastAsia="zh-CN"/>
              </w:rPr>
              <w:fldChar w:fldCharType="begin">
                <w:fldData xml:space="preserve">PEVuZE5vdGU+PENpdGU+PEF1dGhvcj5QbGVuZ2UtQm9uaWc8L0F1dGhvcj48WWVhcj4xOTk5PC9Z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YW1wOyBFbnZpcm9ubWVudGFsIE1lZGljaW5lPC9hYmJyLTM+PC9wZXJpb2RpY2FsPjxhbHQtcGVy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</w:fldData>
              </w:fldChar>
            </w:r>
            <w:r w:rsidR="006A5370">
              <w:rPr>
                <w:sz w:val="17"/>
                <w:szCs w:val="17"/>
                <w:lang w:val="de-DE" w:eastAsia="zh-CN"/>
              </w:rPr>
              <w:instrText xml:space="preserve"> ADDIN EN.CITE.DATA </w:instrText>
            </w:r>
            <w:r w:rsidR="006A5370">
              <w:rPr>
                <w:sz w:val="17"/>
                <w:szCs w:val="17"/>
                <w:lang w:val="de-DE" w:eastAsia="zh-CN"/>
              </w:rPr>
            </w:r>
            <w:r w:rsidR="006A5370">
              <w:rPr>
                <w:sz w:val="17"/>
                <w:szCs w:val="17"/>
                <w:lang w:val="de-DE" w:eastAsia="zh-CN"/>
              </w:rPr>
              <w:fldChar w:fldCharType="end"/>
            </w:r>
            <w:r w:rsidR="002C2753">
              <w:rPr>
                <w:sz w:val="17"/>
                <w:szCs w:val="17"/>
                <w:lang w:val="de-DE" w:eastAsia="zh-CN"/>
              </w:rPr>
            </w:r>
            <w:r w:rsidR="002C2753">
              <w:rPr>
                <w:sz w:val="17"/>
                <w:szCs w:val="17"/>
                <w:lang w:val="de-DE" w:eastAsia="zh-CN"/>
              </w:rPr>
              <w:fldChar w:fldCharType="separate"/>
            </w:r>
            <w:r w:rsidR="006A5370" w:rsidRPr="006A5370">
              <w:rPr>
                <w:noProof/>
                <w:sz w:val="17"/>
                <w:szCs w:val="17"/>
                <w:vertAlign w:val="superscript"/>
                <w:lang w:val="de-DE" w:eastAsia="zh-CN"/>
              </w:rPr>
              <w:t>14</w:t>
            </w:r>
            <w:r w:rsidR="002C2753">
              <w:rPr>
                <w:sz w:val="17"/>
                <w:szCs w:val="17"/>
                <w:lang w:val="de-DE" w:eastAsia="zh-CN"/>
              </w:rPr>
              <w:fldChar w:fldCharType="end"/>
            </w:r>
          </w:p>
          <w:p w14:paraId="5FD682B8" w14:textId="77777777" w:rsidR="00387B48" w:rsidRPr="00F83680" w:rsidRDefault="00387B48" w:rsidP="009E7C7F">
            <w:pPr>
              <w:spacing w:line="240" w:lineRule="auto"/>
              <w:rPr>
                <w:sz w:val="17"/>
                <w:szCs w:val="17"/>
                <w:lang w:val="de-DE" w:eastAsia="zh-CN"/>
              </w:rPr>
            </w:pPr>
          </w:p>
        </w:tc>
      </w:tr>
      <w:tr w:rsidR="00387B48" w:rsidRPr="00190D90" w14:paraId="22377D39" w14:textId="77777777" w:rsidTr="009E7C7F">
        <w:tc>
          <w:tcPr>
            <w:tcW w:w="13992" w:type="dxa"/>
            <w:gridSpan w:val="6"/>
          </w:tcPr>
          <w:p w14:paraId="1926C0FE" w14:textId="77777777" w:rsidR="00387B48" w:rsidRDefault="00387B48" w:rsidP="009E7C7F">
            <w:pPr>
              <w:spacing w:line="240" w:lineRule="auto"/>
              <w:rPr>
                <w:sz w:val="17"/>
                <w:szCs w:val="17"/>
                <w:lang w:eastAsia="zh-CN"/>
              </w:rPr>
            </w:pPr>
            <w:r>
              <w:rPr>
                <w:sz w:val="17"/>
                <w:szCs w:val="17"/>
                <w:lang w:eastAsia="zh-CN"/>
              </w:rPr>
              <w:lastRenderedPageBreak/>
              <w:t>Findings:</w:t>
            </w:r>
          </w:p>
          <w:p w14:paraId="7EC68DB6" w14:textId="77777777" w:rsidR="00387B48" w:rsidRDefault="00387B48" w:rsidP="009E7C7F">
            <w:pPr>
              <w:spacing w:line="240" w:lineRule="auto"/>
              <w:rPr>
                <w:sz w:val="17"/>
                <w:szCs w:val="17"/>
                <w:lang w:eastAsia="zh-CN"/>
              </w:rPr>
            </w:pPr>
            <w:r>
              <w:rPr>
                <w:sz w:val="17"/>
                <w:szCs w:val="17"/>
                <w:lang w:eastAsia="zh-CN"/>
              </w:rPr>
              <w:t xml:space="preserve">The committee concluded that it is not clear if the observed effects were due to toluene exposure alone or to other compounds in the working place and concluded that therefore, </w:t>
            </w:r>
            <w:r w:rsidRPr="0093556D">
              <w:rPr>
                <w:sz w:val="17"/>
                <w:szCs w:val="17"/>
                <w:lang w:eastAsia="zh-CN"/>
              </w:rPr>
              <w:t>available data are not sufficient to assess its effects on human fertility and draw any conclusion</w:t>
            </w:r>
            <w:r>
              <w:rPr>
                <w:sz w:val="17"/>
                <w:szCs w:val="17"/>
                <w:lang w:eastAsia="zh-CN"/>
              </w:rPr>
              <w:t xml:space="preserve"> for toluene</w:t>
            </w:r>
            <w:r w:rsidRPr="0093556D">
              <w:rPr>
                <w:sz w:val="17"/>
                <w:szCs w:val="17"/>
                <w:lang w:eastAsia="zh-CN"/>
              </w:rPr>
              <w:t xml:space="preserve">. </w:t>
            </w:r>
          </w:p>
        </w:tc>
      </w:tr>
      <w:tr w:rsidR="00387B48" w:rsidRPr="006828C2" w14:paraId="5FD91834" w14:textId="77777777" w:rsidTr="00DA6921">
        <w:tc>
          <w:tcPr>
            <w:tcW w:w="1639" w:type="dxa"/>
          </w:tcPr>
          <w:p w14:paraId="45CBC228" w14:textId="0EBA67EB" w:rsidR="00387B48" w:rsidRPr="00A91994" w:rsidRDefault="00387B48" w:rsidP="00816121">
            <w:pPr>
              <w:spacing w:line="240" w:lineRule="auto"/>
              <w:rPr>
                <w:sz w:val="17"/>
                <w:szCs w:val="17"/>
                <w:lang w:eastAsia="zh-CN"/>
              </w:rPr>
            </w:pPr>
            <w:r w:rsidRPr="00C85082">
              <w:rPr>
                <w:sz w:val="17"/>
                <w:szCs w:val="17"/>
                <w:lang w:eastAsia="zh-CN"/>
              </w:rPr>
              <w:t>Agency for Toxic Substances and Disease Registry (ATSDR) (201</w:t>
            </w:r>
            <w:r>
              <w:rPr>
                <w:sz w:val="17"/>
                <w:szCs w:val="17"/>
                <w:lang w:eastAsia="zh-CN"/>
              </w:rPr>
              <w:t>7</w:t>
            </w:r>
            <w:r w:rsidRPr="00C85082">
              <w:rPr>
                <w:sz w:val="17"/>
                <w:szCs w:val="17"/>
                <w:lang w:eastAsia="zh-CN"/>
              </w:rPr>
              <w:t>)</w:t>
            </w:r>
            <w:r w:rsidR="00157D16">
              <w:rPr>
                <w:sz w:val="17"/>
                <w:szCs w:val="17"/>
                <w:lang w:eastAsia="zh-CN"/>
              </w:rPr>
              <w:fldChar w:fldCharType="begin"/>
            </w:r>
            <w:r w:rsidR="00816121">
              <w:rPr>
                <w:sz w:val="17"/>
                <w:szCs w:val="17"/>
                <w:lang w:eastAsia="zh-CN"/>
              </w:rPr>
              <w:instrText xml:space="preserve"> ADDIN EN.CITE &lt;EndNote&gt;&lt;Cite&gt;&lt;Author&gt;Taylor&lt;/Author&gt;&lt;Year&gt;2017&lt;/Year&gt;&lt;RecNum&gt;33&lt;/RecNum&gt;&lt;DisplayText&gt;&lt;style face="superscript"&gt;46&lt;/style&gt;&lt;/DisplayText&gt;&lt;record&gt;&lt;rec-number&gt;33&lt;/rec-number&gt;&lt;foreign-keys&gt;&lt;key app="EN" db-id="ts0t25s0vv2va1ezfw6vrttvwprff5reztr9" timestamp="1538547458"&gt;33&lt;/key&gt;&lt;/foreign-keys&gt;&lt;ref-type name="Report"&gt;27&lt;/ref-type&gt;&lt;contributors&gt;&lt;authors&gt;&lt;author&gt;Taylor, J.&lt;/author&gt;&lt;author&gt;Fay, M.&lt;/author&gt;&lt;author&gt;Williams, R.&lt;/author&gt;&lt;author&gt;Wilbur, S.&lt;/author&gt;&lt;author&gt;McClure, P.&lt;/author&gt;&lt;author&gt;Zaccaria, K.&lt;/author&gt;&lt;author&gt;Johnson, H. D.&lt;/author&gt;&lt;author&gt;Citra, M.&lt;/author&gt;&lt;/authors&gt;&lt;/contributors&gt;&lt;titles&gt;&lt;title&gt;Toxicological Profile for Toluene&lt;/title&gt;&lt;/titles&gt;&lt;dates&gt;&lt;year&gt;2017&lt;/year&gt;&lt;/dates&gt;&lt;pub-location&gt;Atlanta, Georgia&lt;/pub-location&gt;&lt;publisher&gt;US Department of Health and Human Services, Agency for Toxic Substances and Disease Registry (ATSDR)&lt;/publisher&gt;&lt;urls&gt;&lt;related-urls&gt;&lt;url&gt;https://www.atsdr.cdc.gov/ToxProfiles/tp56.pdf&lt;/url&gt;&lt;/related-urls&gt;&lt;/urls&gt;&lt;access-date&gt;03/10/2018&lt;/access-date&gt;&lt;/record&gt;&lt;/Cite&gt;&lt;/EndNote&gt;</w:instrText>
            </w:r>
            <w:r w:rsidR="00157D16">
              <w:rPr>
                <w:sz w:val="17"/>
                <w:szCs w:val="17"/>
                <w:lang w:eastAsia="zh-CN"/>
              </w:rPr>
              <w:fldChar w:fldCharType="separate"/>
            </w:r>
            <w:r w:rsidR="00816121" w:rsidRPr="00816121">
              <w:rPr>
                <w:noProof/>
                <w:sz w:val="17"/>
                <w:szCs w:val="17"/>
                <w:vertAlign w:val="superscript"/>
                <w:lang w:eastAsia="zh-CN"/>
              </w:rPr>
              <w:t>46</w:t>
            </w:r>
            <w:r w:rsidR="00157D16">
              <w:rPr>
                <w:sz w:val="17"/>
                <w:szCs w:val="17"/>
                <w:lang w:eastAsia="zh-CN"/>
              </w:rPr>
              <w:fldChar w:fldCharType="end"/>
            </w:r>
          </w:p>
        </w:tc>
        <w:tc>
          <w:tcPr>
            <w:tcW w:w="1255" w:type="dxa"/>
          </w:tcPr>
          <w:p w14:paraId="34E45931" w14:textId="77777777" w:rsidR="00387B48" w:rsidRDefault="00387B48" w:rsidP="009E7C7F">
            <w:pPr>
              <w:spacing w:line="240" w:lineRule="auto"/>
              <w:rPr>
                <w:sz w:val="17"/>
                <w:szCs w:val="17"/>
                <w:lang w:eastAsia="zh-CN"/>
              </w:rPr>
            </w:pPr>
            <w:r w:rsidRPr="0093556D">
              <w:rPr>
                <w:sz w:val="17"/>
                <w:szCs w:val="17"/>
                <w:lang w:eastAsia="zh-CN"/>
              </w:rPr>
              <w:t>USA</w:t>
            </w:r>
          </w:p>
        </w:tc>
        <w:tc>
          <w:tcPr>
            <w:tcW w:w="3073" w:type="dxa"/>
          </w:tcPr>
          <w:p w14:paraId="373E6C6A" w14:textId="77777777" w:rsidR="00387B48" w:rsidRPr="0093556D" w:rsidRDefault="00387B48" w:rsidP="009E7C7F">
            <w:pPr>
              <w:spacing w:before="60" w:after="60" w:line="240" w:lineRule="auto"/>
              <w:rPr>
                <w:sz w:val="17"/>
                <w:szCs w:val="17"/>
                <w:lang w:eastAsia="zh-CN"/>
              </w:rPr>
            </w:pPr>
            <w:r w:rsidRPr="0093556D">
              <w:rPr>
                <w:sz w:val="17"/>
                <w:szCs w:val="17"/>
                <w:lang w:eastAsia="zh-CN"/>
              </w:rPr>
              <w:t>Draft Toxicological Profile for Toluene</w:t>
            </w:r>
          </w:p>
          <w:p w14:paraId="70D20083" w14:textId="139442E8" w:rsidR="00387B48" w:rsidRPr="0093556D" w:rsidRDefault="00387B48" w:rsidP="009E7C7F">
            <w:pPr>
              <w:spacing w:before="60" w:after="60" w:line="240" w:lineRule="auto"/>
              <w:rPr>
                <w:sz w:val="17"/>
                <w:szCs w:val="17"/>
                <w:lang w:eastAsia="zh-CN"/>
              </w:rPr>
            </w:pPr>
            <w:r w:rsidRPr="0093556D">
              <w:rPr>
                <w:sz w:val="17"/>
                <w:szCs w:val="17"/>
                <w:lang w:eastAsia="zh-CN"/>
              </w:rPr>
              <w:t>The profile was prepared in accordance with guidelines developed by ATSDR and the US Environmental Protection Agency (EPA) and in support of Department of Defen</w:t>
            </w:r>
            <w:r w:rsidR="00C85082">
              <w:rPr>
                <w:sz w:val="17"/>
                <w:szCs w:val="17"/>
                <w:lang w:eastAsia="zh-CN"/>
              </w:rPr>
              <w:t>s</w:t>
            </w:r>
            <w:r w:rsidRPr="0093556D">
              <w:rPr>
                <w:sz w:val="17"/>
                <w:szCs w:val="17"/>
                <w:lang w:eastAsia="zh-CN"/>
              </w:rPr>
              <w:t>e needs.</w:t>
            </w:r>
          </w:p>
          <w:p w14:paraId="436A91E8" w14:textId="77777777" w:rsidR="00387B48" w:rsidRPr="0093556D" w:rsidRDefault="00387B48" w:rsidP="009E7C7F">
            <w:pPr>
              <w:spacing w:before="60" w:after="60" w:line="240" w:lineRule="auto"/>
              <w:rPr>
                <w:sz w:val="17"/>
                <w:szCs w:val="17"/>
                <w:lang w:eastAsia="zh-CN"/>
              </w:rPr>
            </w:pPr>
          </w:p>
          <w:p w14:paraId="5928A34F" w14:textId="77777777" w:rsidR="00387B48" w:rsidRPr="00A91994" w:rsidRDefault="00387B48" w:rsidP="009E7C7F">
            <w:pPr>
              <w:spacing w:before="60" w:after="60" w:line="240" w:lineRule="auto"/>
              <w:rPr>
                <w:sz w:val="17"/>
                <w:szCs w:val="17"/>
                <w:lang w:eastAsia="zh-CN"/>
              </w:rPr>
            </w:pPr>
            <w:r w:rsidRPr="0093556D">
              <w:rPr>
                <w:sz w:val="17"/>
                <w:szCs w:val="17"/>
                <w:lang w:eastAsia="zh-CN"/>
              </w:rPr>
              <w:t>The health effects section and human studies findings were considered in relation to this Evidence Profile.</w:t>
            </w:r>
          </w:p>
        </w:tc>
        <w:tc>
          <w:tcPr>
            <w:tcW w:w="1520" w:type="dxa"/>
          </w:tcPr>
          <w:p w14:paraId="070DFB79" w14:textId="77777777" w:rsidR="00387B48" w:rsidRDefault="00387B48" w:rsidP="009E7C7F">
            <w:pPr>
              <w:spacing w:line="240" w:lineRule="auto"/>
              <w:rPr>
                <w:sz w:val="17"/>
                <w:szCs w:val="17"/>
                <w:lang w:eastAsia="zh-CN"/>
              </w:rPr>
            </w:pPr>
            <w:r w:rsidRPr="0093556D">
              <w:rPr>
                <w:sz w:val="17"/>
                <w:szCs w:val="17"/>
                <w:lang w:eastAsia="zh-CN"/>
              </w:rPr>
              <w:t>Toluene</w:t>
            </w:r>
          </w:p>
        </w:tc>
        <w:tc>
          <w:tcPr>
            <w:tcW w:w="4986" w:type="dxa"/>
          </w:tcPr>
          <w:p w14:paraId="2AD04125" w14:textId="79C828DE" w:rsidR="00387B48" w:rsidRDefault="00387B48" w:rsidP="009E7C7F">
            <w:pPr>
              <w:spacing w:line="240" w:lineRule="auto"/>
              <w:rPr>
                <w:sz w:val="17"/>
                <w:szCs w:val="17"/>
                <w:lang w:eastAsia="zh-CN"/>
              </w:rPr>
            </w:pPr>
            <w:r>
              <w:rPr>
                <w:sz w:val="17"/>
                <w:szCs w:val="17"/>
                <w:lang w:eastAsia="zh-CN"/>
              </w:rPr>
              <w:t>Six publications that investigated occupational exposure of men to toluene (or mixture of organic solvents including toluene) and reproductive health effects were identified.</w:t>
            </w:r>
          </w:p>
          <w:p w14:paraId="125FE73C" w14:textId="5617F53E" w:rsidR="00387B48" w:rsidRDefault="00387B48" w:rsidP="00C85082">
            <w:pPr>
              <w:pStyle w:val="ListParagraph"/>
              <w:numPr>
                <w:ilvl w:val="0"/>
                <w:numId w:val="51"/>
              </w:numPr>
              <w:spacing w:line="240" w:lineRule="auto"/>
              <w:rPr>
                <w:sz w:val="17"/>
                <w:szCs w:val="17"/>
                <w:lang w:eastAsia="zh-CN"/>
              </w:rPr>
            </w:pPr>
            <w:r w:rsidRPr="00C845D6">
              <w:rPr>
                <w:sz w:val="17"/>
                <w:szCs w:val="17"/>
                <w:lang w:eastAsia="zh-CN"/>
              </w:rPr>
              <w:t>The incidence of spontaneous abortion exceeded population norms among the wives of small groups of 28– 48 male workers exposed to toluene; however, exposure levels were not reported in these studies and only a small number of cases were included.</w:t>
            </w:r>
          </w:p>
          <w:p w14:paraId="0436A485" w14:textId="77777777" w:rsidR="00387B48" w:rsidRDefault="00387B48" w:rsidP="00C85082">
            <w:pPr>
              <w:pStyle w:val="ListParagraph"/>
              <w:numPr>
                <w:ilvl w:val="0"/>
                <w:numId w:val="51"/>
              </w:numPr>
              <w:spacing w:line="240" w:lineRule="auto"/>
              <w:rPr>
                <w:sz w:val="17"/>
                <w:szCs w:val="17"/>
                <w:lang w:eastAsia="zh-CN"/>
              </w:rPr>
            </w:pPr>
            <w:r>
              <w:rPr>
                <w:sz w:val="17"/>
                <w:szCs w:val="17"/>
                <w:lang w:eastAsia="zh-CN"/>
              </w:rPr>
              <w:t>In another study, f</w:t>
            </w:r>
            <w:r w:rsidRPr="00D05A2A">
              <w:rPr>
                <w:sz w:val="17"/>
                <w:szCs w:val="17"/>
                <w:lang w:eastAsia="zh-CN"/>
              </w:rPr>
              <w:t>ecundity was decreased in female workers, but not in male workers</w:t>
            </w:r>
            <w:r>
              <w:rPr>
                <w:sz w:val="17"/>
                <w:szCs w:val="17"/>
                <w:lang w:eastAsia="zh-CN"/>
              </w:rPr>
              <w:t xml:space="preserve">. </w:t>
            </w:r>
          </w:p>
          <w:p w14:paraId="3F522CE0" w14:textId="77777777" w:rsidR="00387B48" w:rsidRDefault="00387B48" w:rsidP="00C85082">
            <w:pPr>
              <w:pStyle w:val="ListParagraph"/>
              <w:numPr>
                <w:ilvl w:val="0"/>
                <w:numId w:val="51"/>
              </w:numPr>
              <w:spacing w:line="240" w:lineRule="auto"/>
              <w:rPr>
                <w:sz w:val="17"/>
                <w:szCs w:val="17"/>
                <w:lang w:eastAsia="zh-CN"/>
              </w:rPr>
            </w:pPr>
            <w:r w:rsidRPr="00D05A2A">
              <w:rPr>
                <w:sz w:val="17"/>
                <w:szCs w:val="17"/>
                <w:lang w:eastAsia="zh-CN"/>
              </w:rPr>
              <w:t>No statistically significant changes were observed in serum FSH, LH, or testosterone levels in male rotogravure workers compared with unexposed referents</w:t>
            </w:r>
          </w:p>
          <w:p w14:paraId="4E906DCF" w14:textId="77777777" w:rsidR="00387B48" w:rsidRDefault="00387B48" w:rsidP="00C85082">
            <w:pPr>
              <w:pStyle w:val="ListParagraph"/>
              <w:numPr>
                <w:ilvl w:val="0"/>
                <w:numId w:val="51"/>
              </w:numPr>
              <w:spacing w:line="240" w:lineRule="auto"/>
              <w:rPr>
                <w:sz w:val="17"/>
                <w:szCs w:val="17"/>
                <w:lang w:eastAsia="zh-CN"/>
              </w:rPr>
            </w:pPr>
            <w:r w:rsidRPr="00021A7E">
              <w:rPr>
                <w:sz w:val="17"/>
                <w:szCs w:val="17"/>
                <w:lang w:eastAsia="zh-CN"/>
              </w:rPr>
              <w:t>Significantly decreased serum levels of LH, FSH, an</w:t>
            </w:r>
            <w:r>
              <w:rPr>
                <w:sz w:val="17"/>
                <w:szCs w:val="17"/>
                <w:lang w:eastAsia="zh-CN"/>
              </w:rPr>
              <w:t xml:space="preserve">d testosterone were found in </w:t>
            </w:r>
            <w:r w:rsidRPr="00021A7E">
              <w:rPr>
                <w:sz w:val="17"/>
                <w:szCs w:val="17"/>
                <w:lang w:eastAsia="zh-CN"/>
              </w:rPr>
              <w:t>male toluene-exposed roto</w:t>
            </w:r>
            <w:r>
              <w:rPr>
                <w:sz w:val="17"/>
                <w:szCs w:val="17"/>
                <w:lang w:eastAsia="zh-CN"/>
              </w:rPr>
              <w:t>gravure printers, compared with unexposed referents</w:t>
            </w:r>
            <w:r w:rsidRPr="00021A7E">
              <w:rPr>
                <w:sz w:val="17"/>
                <w:szCs w:val="17"/>
                <w:lang w:eastAsia="zh-CN"/>
              </w:rPr>
              <w:t xml:space="preserve">. </w:t>
            </w:r>
          </w:p>
          <w:p w14:paraId="15D16F46" w14:textId="308A4533" w:rsidR="00387B48" w:rsidRPr="00C85082" w:rsidDel="00092495" w:rsidRDefault="00387B48" w:rsidP="00C85082">
            <w:pPr>
              <w:pStyle w:val="ListParagraph"/>
              <w:numPr>
                <w:ilvl w:val="0"/>
                <w:numId w:val="51"/>
              </w:numPr>
              <w:spacing w:line="240" w:lineRule="auto"/>
              <w:rPr>
                <w:sz w:val="17"/>
                <w:szCs w:val="17"/>
                <w:lang w:eastAsia="zh-CN"/>
              </w:rPr>
            </w:pPr>
            <w:r w:rsidRPr="00021A7E">
              <w:rPr>
                <w:sz w:val="17"/>
                <w:szCs w:val="17"/>
                <w:lang w:eastAsia="zh-CN"/>
              </w:rPr>
              <w:t>Increasing workplace air concentrations were not significantly (p&gt;0.05) associated with plasma concentrations of LH, FSH, testosterone, or prolactin, after adjustments for age, in a study of male toluene-expos</w:t>
            </w:r>
            <w:r>
              <w:rPr>
                <w:sz w:val="17"/>
                <w:szCs w:val="17"/>
                <w:lang w:eastAsia="zh-CN"/>
              </w:rPr>
              <w:t>ed printers</w:t>
            </w:r>
          </w:p>
        </w:tc>
        <w:tc>
          <w:tcPr>
            <w:tcW w:w="1519" w:type="dxa"/>
          </w:tcPr>
          <w:p w14:paraId="1EA69870" w14:textId="77777777" w:rsidR="00387B48" w:rsidRDefault="00387B48" w:rsidP="009E7C7F">
            <w:pPr>
              <w:spacing w:line="240" w:lineRule="auto"/>
              <w:rPr>
                <w:sz w:val="17"/>
                <w:szCs w:val="17"/>
                <w:lang w:eastAsia="zh-CN"/>
              </w:rPr>
            </w:pPr>
          </w:p>
          <w:p w14:paraId="7832C984" w14:textId="77777777" w:rsidR="00387B48" w:rsidRDefault="00387B48" w:rsidP="009E7C7F">
            <w:pPr>
              <w:spacing w:line="240" w:lineRule="auto"/>
              <w:rPr>
                <w:sz w:val="17"/>
                <w:szCs w:val="17"/>
                <w:lang w:eastAsia="zh-CN"/>
              </w:rPr>
            </w:pPr>
          </w:p>
          <w:p w14:paraId="4F69BC12" w14:textId="77777777" w:rsidR="00387B48" w:rsidRDefault="00387B48" w:rsidP="009E7C7F">
            <w:pPr>
              <w:spacing w:line="240" w:lineRule="auto"/>
              <w:rPr>
                <w:sz w:val="17"/>
                <w:szCs w:val="17"/>
                <w:lang w:eastAsia="zh-CN"/>
              </w:rPr>
            </w:pPr>
          </w:p>
          <w:p w14:paraId="2660E6C4" w14:textId="20702CC8" w:rsidR="00387B48" w:rsidRPr="00C85082" w:rsidRDefault="00387B48" w:rsidP="006A5370">
            <w:pPr>
              <w:spacing w:line="240" w:lineRule="auto"/>
              <w:rPr>
                <w:sz w:val="17"/>
                <w:szCs w:val="17"/>
                <w:lang w:val="fr-FR" w:eastAsia="zh-CN"/>
              </w:rPr>
            </w:pPr>
            <w:r w:rsidRPr="00C85082">
              <w:rPr>
                <w:sz w:val="17"/>
                <w:szCs w:val="17"/>
                <w:lang w:val="fr-FR" w:eastAsia="zh-CN"/>
              </w:rPr>
              <w:t>Lindbohm et al. 1992</w:t>
            </w:r>
            <w:r w:rsidR="002C2753">
              <w:rPr>
                <w:sz w:val="17"/>
                <w:szCs w:val="17"/>
                <w:lang w:eastAsia="zh-CN"/>
              </w:rPr>
              <w:fldChar w:fldCharType="begin"/>
            </w:r>
            <w:r w:rsidR="00816121" w:rsidRPr="00E83955">
              <w:rPr>
                <w:sz w:val="17"/>
                <w:szCs w:val="17"/>
                <w:lang w:val="fr-FR" w:eastAsia="zh-CN"/>
              </w:rPr>
              <w:instrText xml:space="preserve"> ADDIN EN.CITE &lt;EndNote&gt;&lt;Cite&gt;&lt;Author&gt;Lindbohm&lt;/Author&gt;&lt;Year&gt;1992&lt;/Year&gt;&lt;RecNum&gt;77&lt;/RecNum&gt;&lt;DisplayText&gt;&lt;style face="superscript"&gt;77&lt;/style&gt;&lt;/DisplayText&gt;&lt;record&gt;&lt;rec-number&gt;77&lt;/rec-number&gt;&lt;foreign-keys&gt;&lt;key app="EN" db-id="ts0t25s0vv2va1ezfw6vrttvwprff5reztr9" timestamp="1541137888"&gt;77&lt;/key&gt;&lt;/foreign-keys&gt;&lt;ref-type name="Journal Article"&gt;17&lt;/ref-type&gt;&lt;contributors&gt;&lt;authors&gt;&lt;author&gt;Lindbohm, L.&lt;/author&gt;&lt;author&gt;Taskinen, H.&lt;/author&gt;&lt;author&gt;Kyyronen, P.&lt;/author&gt;&lt;author&gt;Sallmen, M.&lt;/author&gt;&lt;author&gt;Anttila, A.&lt;/author&gt;&lt;author&gt;Hemminki, K.&lt;/author&gt;&lt;/authors&gt;&lt;/contributors&gt;&lt;titles&gt;&lt;title&gt;Effects of parental occupational exposure to solvents and lead on spontaneous abortion&lt;/title&gt;&lt;secondary-title&gt;Scand J Work Environ Health&lt;/secondary-title&gt;&lt;/titles&gt;&lt;periodical&gt;&lt;full-title&gt;Scandinavian Journal of Work, Environment and Health&lt;/full-title&gt;&lt;abbr-1&gt;Scand. J. Work. Environ. Health&lt;/abbr-1&gt;&lt;abbr-2&gt;Scand J Work Environ Health&lt;/abbr-2&gt;&lt;abbr-3&gt;Scandinavian Journal of Work, Environment &amp;amp; Health&lt;/abbr-3&gt;&lt;/periodical&gt;&lt;pages&gt;37-39&lt;/pages&gt;&lt;volume&gt;18&lt;/volume&gt;&lt;number&gt;Suppl 2&lt;/number&gt;&lt;dates&gt;&lt;year&gt;1992&lt;/year&gt;&lt;/dates&gt;&lt;accession-num&gt;00209507&lt;/accession-num&gt;&lt;urls&gt;&lt;related-urls&gt;&lt;url&gt;http://www.sjweh.fi/show_abstract.php?abstract_id=1643&lt;/url&gt;&lt;/related-urls&gt;&lt;/urls&gt;&lt;/record&gt;&lt;/Cite&gt;&lt;/EndNote&gt;</w:instrText>
            </w:r>
            <w:r w:rsidR="002C2753">
              <w:rPr>
                <w:sz w:val="17"/>
                <w:szCs w:val="17"/>
                <w:lang w:eastAsia="zh-CN"/>
              </w:rPr>
              <w:fldChar w:fldCharType="separate"/>
            </w:r>
            <w:r w:rsidR="00816121" w:rsidRPr="00E83955">
              <w:rPr>
                <w:noProof/>
                <w:sz w:val="17"/>
                <w:szCs w:val="17"/>
                <w:vertAlign w:val="superscript"/>
                <w:lang w:val="fr-FR" w:eastAsia="zh-CN"/>
              </w:rPr>
              <w:t>77</w:t>
            </w:r>
            <w:r w:rsidR="002C2753">
              <w:rPr>
                <w:sz w:val="17"/>
                <w:szCs w:val="17"/>
                <w:lang w:eastAsia="zh-CN"/>
              </w:rPr>
              <w:fldChar w:fldCharType="end"/>
            </w:r>
          </w:p>
          <w:p w14:paraId="6E81BA14" w14:textId="3DEED44E" w:rsidR="00387B48" w:rsidRPr="00C85082" w:rsidRDefault="00387B48" w:rsidP="006A5370">
            <w:pPr>
              <w:spacing w:line="240" w:lineRule="auto"/>
              <w:rPr>
                <w:sz w:val="17"/>
                <w:szCs w:val="17"/>
                <w:lang w:val="fr-FR" w:eastAsia="zh-CN"/>
              </w:rPr>
            </w:pPr>
            <w:r w:rsidRPr="00C85082">
              <w:rPr>
                <w:sz w:val="17"/>
                <w:szCs w:val="17"/>
                <w:lang w:val="fr-FR" w:eastAsia="zh-CN"/>
              </w:rPr>
              <w:t>Taskinen et al. 1989</w:t>
            </w:r>
            <w:r w:rsidR="002C2753">
              <w:rPr>
                <w:sz w:val="17"/>
                <w:szCs w:val="17"/>
                <w:lang w:val="fr-FR"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val="fr-FR" w:eastAsia="zh-CN"/>
              </w:rPr>
              <w:instrText xml:space="preserve"> ADDIN EN.CITE </w:instrText>
            </w:r>
            <w:r w:rsidR="006A5370">
              <w:rPr>
                <w:sz w:val="17"/>
                <w:szCs w:val="17"/>
                <w:lang w:val="fr-FR"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val="fr-FR" w:eastAsia="zh-CN"/>
              </w:rPr>
              <w:instrText xml:space="preserve"> ADDIN EN.CITE.DATA </w:instrText>
            </w:r>
            <w:r w:rsidR="006A5370">
              <w:rPr>
                <w:sz w:val="17"/>
                <w:szCs w:val="17"/>
                <w:lang w:val="fr-FR" w:eastAsia="zh-CN"/>
              </w:rPr>
            </w:r>
            <w:r w:rsidR="006A5370">
              <w:rPr>
                <w:sz w:val="17"/>
                <w:szCs w:val="17"/>
                <w:lang w:val="fr-FR" w:eastAsia="zh-CN"/>
              </w:rPr>
              <w:fldChar w:fldCharType="end"/>
            </w:r>
            <w:r w:rsidR="002C2753">
              <w:rPr>
                <w:sz w:val="17"/>
                <w:szCs w:val="17"/>
                <w:lang w:val="fr-FR" w:eastAsia="zh-CN"/>
              </w:rPr>
            </w:r>
            <w:r w:rsidR="002C2753">
              <w:rPr>
                <w:sz w:val="17"/>
                <w:szCs w:val="17"/>
                <w:lang w:val="fr-FR" w:eastAsia="zh-CN"/>
              </w:rPr>
              <w:fldChar w:fldCharType="separate"/>
            </w:r>
            <w:r w:rsidR="006A5370" w:rsidRPr="006A5370">
              <w:rPr>
                <w:noProof/>
                <w:sz w:val="17"/>
                <w:szCs w:val="17"/>
                <w:vertAlign w:val="superscript"/>
                <w:lang w:val="fr-FR" w:eastAsia="zh-CN"/>
              </w:rPr>
              <w:t>7</w:t>
            </w:r>
            <w:r w:rsidR="002C2753">
              <w:rPr>
                <w:sz w:val="17"/>
                <w:szCs w:val="17"/>
                <w:lang w:val="fr-FR" w:eastAsia="zh-CN"/>
              </w:rPr>
              <w:fldChar w:fldCharType="end"/>
            </w:r>
          </w:p>
          <w:p w14:paraId="01CC790C" w14:textId="7CA18753" w:rsidR="00387B48" w:rsidRPr="00C85082" w:rsidRDefault="00387B48" w:rsidP="006A5370">
            <w:pPr>
              <w:spacing w:line="240" w:lineRule="auto"/>
              <w:rPr>
                <w:sz w:val="17"/>
                <w:szCs w:val="17"/>
                <w:lang w:val="de-DE" w:eastAsia="zh-CN"/>
              </w:rPr>
            </w:pPr>
            <w:r w:rsidRPr="00C85082">
              <w:rPr>
                <w:sz w:val="17"/>
                <w:szCs w:val="17"/>
                <w:lang w:val="de-DE" w:eastAsia="zh-CN"/>
              </w:rPr>
              <w:t>Plenge-Bönig and Karmaus 1999</w:t>
            </w:r>
            <w:r w:rsidR="00157D16">
              <w:rPr>
                <w:sz w:val="17"/>
                <w:szCs w:val="17"/>
                <w:lang w:val="de-DE" w:eastAsia="zh-CN"/>
              </w:rPr>
              <w:fldChar w:fldCharType="begin">
                <w:fldData xml:space="preserve">PEVuZE5vdGU+PENpdGU+PEF1dGhvcj5QbGVuZ2UtQm9uaWc8L0F1dGhvcj48WWVhcj4xOTk5PC9Z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==
</w:fldData>
              </w:fldChar>
            </w:r>
            <w:r w:rsidR="006A5370">
              <w:rPr>
                <w:sz w:val="17"/>
                <w:szCs w:val="17"/>
                <w:lang w:val="de-DE" w:eastAsia="zh-CN"/>
              </w:rPr>
              <w:instrText xml:space="preserve"> ADDIN EN.CITE </w:instrText>
            </w:r>
            <w:r w:rsidR="006A5370">
              <w:rPr>
                <w:sz w:val="17"/>
                <w:szCs w:val="17"/>
                <w:lang w:val="de-DE" w:eastAsia="zh-CN"/>
              </w:rPr>
              <w:fldChar w:fldCharType="begin">
                <w:fldData xml:space="preserve">PEVuZE5vdGU+PENpdGU+PEF1dGhvcj5QbGVuZ2UtQm9uaWc8L0F1dGhvcj48WWVhcj4xOTk5PC9Z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==
</w:fldData>
              </w:fldChar>
            </w:r>
            <w:r w:rsidR="006A5370">
              <w:rPr>
                <w:sz w:val="17"/>
                <w:szCs w:val="17"/>
                <w:lang w:val="de-DE" w:eastAsia="zh-CN"/>
              </w:rPr>
              <w:instrText xml:space="preserve"> ADDIN EN.CITE.DATA </w:instrText>
            </w:r>
            <w:r w:rsidR="006A5370">
              <w:rPr>
                <w:sz w:val="17"/>
                <w:szCs w:val="17"/>
                <w:lang w:val="de-DE" w:eastAsia="zh-CN"/>
              </w:rPr>
            </w:r>
            <w:r w:rsidR="006A5370">
              <w:rPr>
                <w:sz w:val="17"/>
                <w:szCs w:val="17"/>
                <w:lang w:val="de-DE" w:eastAsia="zh-CN"/>
              </w:rPr>
              <w:fldChar w:fldCharType="end"/>
            </w:r>
            <w:r w:rsidR="00157D16">
              <w:rPr>
                <w:sz w:val="17"/>
                <w:szCs w:val="17"/>
                <w:lang w:val="de-DE" w:eastAsia="zh-CN"/>
              </w:rPr>
            </w:r>
            <w:r w:rsidR="00157D16">
              <w:rPr>
                <w:sz w:val="17"/>
                <w:szCs w:val="17"/>
                <w:lang w:val="de-DE" w:eastAsia="zh-CN"/>
              </w:rPr>
              <w:fldChar w:fldCharType="separate"/>
            </w:r>
            <w:r w:rsidR="006A5370" w:rsidRPr="006A5370">
              <w:rPr>
                <w:noProof/>
                <w:sz w:val="17"/>
                <w:szCs w:val="17"/>
                <w:vertAlign w:val="superscript"/>
                <w:lang w:val="de-DE" w:eastAsia="zh-CN"/>
              </w:rPr>
              <w:t>14</w:t>
            </w:r>
            <w:r w:rsidR="00157D16">
              <w:rPr>
                <w:sz w:val="17"/>
                <w:szCs w:val="17"/>
                <w:lang w:val="de-DE" w:eastAsia="zh-CN"/>
              </w:rPr>
              <w:fldChar w:fldCharType="end"/>
            </w:r>
          </w:p>
          <w:p w14:paraId="1C4C6481" w14:textId="772CC28B" w:rsidR="00387B48" w:rsidRPr="00C85082" w:rsidRDefault="00387B48" w:rsidP="006A5370">
            <w:pPr>
              <w:spacing w:line="240" w:lineRule="auto"/>
              <w:rPr>
                <w:sz w:val="17"/>
                <w:szCs w:val="17"/>
                <w:lang w:val="de-DE" w:eastAsia="zh-CN"/>
              </w:rPr>
            </w:pPr>
            <w:r w:rsidRPr="00C85082">
              <w:rPr>
                <w:sz w:val="17"/>
                <w:szCs w:val="17"/>
                <w:lang w:val="de-DE" w:eastAsia="zh-CN"/>
              </w:rPr>
              <w:t>Gericke et al. 2001</w:t>
            </w:r>
            <w:r w:rsidR="002C2753">
              <w:rPr>
                <w:sz w:val="17"/>
                <w:szCs w:val="17"/>
                <w:lang w:val="de-DE" w:eastAsia="zh-CN"/>
              </w:rPr>
              <w:fldChar w:fldCharType="begin">
                <w:fldData xml:space="preserve">PEVuZE5vdGU+PENpdGU+PEF1dGhvcj5HZXJpY2tlPC9BdXRob3I+PFllYXI+MjAwMTwvWWVhcj48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</w:fldData>
              </w:fldChar>
            </w:r>
            <w:r w:rsidR="006A5370">
              <w:rPr>
                <w:sz w:val="17"/>
                <w:szCs w:val="17"/>
                <w:lang w:val="de-DE" w:eastAsia="zh-CN"/>
              </w:rPr>
              <w:instrText xml:space="preserve"> ADDIN EN.CITE </w:instrText>
            </w:r>
            <w:r w:rsidR="006A5370">
              <w:rPr>
                <w:sz w:val="17"/>
                <w:szCs w:val="17"/>
                <w:lang w:val="de-DE" w:eastAsia="zh-CN"/>
              </w:rPr>
              <w:fldChar w:fldCharType="begin">
                <w:fldData xml:space="preserve">PEVuZE5vdGU+PENpdGU+PEF1dGhvcj5HZXJpY2tlPC9BdXRob3I+PFllYXI+MjAwMTwvWWVhcj48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</w:fldData>
              </w:fldChar>
            </w:r>
            <w:r w:rsidR="006A5370">
              <w:rPr>
                <w:sz w:val="17"/>
                <w:szCs w:val="17"/>
                <w:lang w:val="de-DE" w:eastAsia="zh-CN"/>
              </w:rPr>
              <w:instrText xml:space="preserve"> ADDIN EN.CITE.DATA </w:instrText>
            </w:r>
            <w:r w:rsidR="006A5370">
              <w:rPr>
                <w:sz w:val="17"/>
                <w:szCs w:val="17"/>
                <w:lang w:val="de-DE" w:eastAsia="zh-CN"/>
              </w:rPr>
            </w:r>
            <w:r w:rsidR="006A5370">
              <w:rPr>
                <w:sz w:val="17"/>
                <w:szCs w:val="17"/>
                <w:lang w:val="de-DE" w:eastAsia="zh-CN"/>
              </w:rPr>
              <w:fldChar w:fldCharType="end"/>
            </w:r>
            <w:r w:rsidR="002C2753">
              <w:rPr>
                <w:sz w:val="17"/>
                <w:szCs w:val="17"/>
                <w:lang w:val="de-DE" w:eastAsia="zh-CN"/>
              </w:rPr>
            </w:r>
            <w:r w:rsidR="002C2753">
              <w:rPr>
                <w:sz w:val="17"/>
                <w:szCs w:val="17"/>
                <w:lang w:val="de-DE" w:eastAsia="zh-CN"/>
              </w:rPr>
              <w:fldChar w:fldCharType="separate"/>
            </w:r>
            <w:r w:rsidR="006A5370" w:rsidRPr="006A5370">
              <w:rPr>
                <w:noProof/>
                <w:sz w:val="17"/>
                <w:szCs w:val="17"/>
                <w:vertAlign w:val="superscript"/>
                <w:lang w:val="de-DE" w:eastAsia="zh-CN"/>
              </w:rPr>
              <w:t>10</w:t>
            </w:r>
            <w:r w:rsidR="002C2753">
              <w:rPr>
                <w:sz w:val="17"/>
                <w:szCs w:val="17"/>
                <w:lang w:val="de-DE" w:eastAsia="zh-CN"/>
              </w:rPr>
              <w:fldChar w:fldCharType="end"/>
            </w:r>
          </w:p>
          <w:p w14:paraId="39B8639C" w14:textId="77777777" w:rsidR="00387B48" w:rsidRPr="00C85082" w:rsidRDefault="00387B48" w:rsidP="009E7C7F">
            <w:pPr>
              <w:spacing w:line="240" w:lineRule="auto"/>
              <w:rPr>
                <w:sz w:val="17"/>
                <w:szCs w:val="17"/>
                <w:lang w:val="de-DE" w:eastAsia="zh-CN"/>
              </w:rPr>
            </w:pPr>
          </w:p>
          <w:p w14:paraId="71D231BC" w14:textId="77777777" w:rsidR="00387B48" w:rsidRPr="00C85082" w:rsidRDefault="00387B48" w:rsidP="009E7C7F">
            <w:pPr>
              <w:spacing w:line="240" w:lineRule="auto"/>
              <w:rPr>
                <w:sz w:val="17"/>
                <w:szCs w:val="17"/>
                <w:lang w:val="de-DE" w:eastAsia="zh-CN"/>
              </w:rPr>
            </w:pPr>
          </w:p>
          <w:p w14:paraId="27CADFE0" w14:textId="600E0B2D" w:rsidR="00387B48" w:rsidRPr="00C85082" w:rsidRDefault="00387B48" w:rsidP="006A5370">
            <w:pPr>
              <w:spacing w:line="240" w:lineRule="auto"/>
              <w:rPr>
                <w:sz w:val="17"/>
                <w:szCs w:val="17"/>
                <w:lang w:val="fr-FR" w:eastAsia="zh-CN"/>
              </w:rPr>
            </w:pPr>
            <w:r w:rsidRPr="00C85082">
              <w:rPr>
                <w:sz w:val="17"/>
                <w:szCs w:val="17"/>
                <w:lang w:val="fr-FR" w:eastAsia="zh-CN"/>
              </w:rPr>
              <w:t>Svensson et al. 1992</w:t>
            </w:r>
            <w:r w:rsidR="00F91883">
              <w:rPr>
                <w:sz w:val="17"/>
                <w:szCs w:val="17"/>
                <w:lang w:val="fr-FR" w:eastAsia="zh-CN"/>
              </w:rPr>
              <w:fldChar w:fldCharType="begin"/>
            </w:r>
            <w:r w:rsidR="006A5370">
              <w:rPr>
                <w:sz w:val="17"/>
                <w:szCs w:val="17"/>
                <w:lang w:val="fr-FR" w:eastAsia="zh-CN"/>
              </w:rPr>
              <w:instrText xml:space="preserve"> ADDIN EN.CITE &lt;EndNote&gt;&lt;Cite&gt;&lt;Author&gt;Svensson&lt;/Author&gt;&lt;Year&gt;1992&lt;/Year&gt;&lt;RecNum&gt;125&lt;/RecNum&gt;&lt;DisplayText&gt;&lt;style face="superscript"&gt;16&lt;/style&gt;&lt;/DisplayText&gt;&lt;record&gt;&lt;rec-number&gt;125&lt;/rec-number&gt;&lt;foreign-keys&gt;&lt;key app="EN" db-id="ts0t25s0vv2va1ezfw6vrttvwprff5reztr9" timestamp="1541556745"&gt;125&lt;/key&gt;&lt;/foreign-keys&gt;&lt;ref-type name="Journal Article"&gt;17&lt;/ref-type&gt;&lt;contributors&gt;&lt;authors&gt;&lt;author&gt;Svensson, B. G.&lt;/author&gt;&lt;author&gt;Nise, G.&lt;/author&gt;&lt;author&gt;Erfurth, E. M.&lt;/author&gt;&lt;author&gt;Nilsson, A.&lt;/author&gt;&lt;author&gt;Skerfving, S.&lt;/author&gt;&lt;/authors&gt;&lt;/contributors&gt;&lt;auth-address&gt;Department of Occupational Medicine, University Hospital, Lund, Sweden.&lt;/auth-address&gt;&lt;titles&gt;&lt;title&gt;Hormone status in occupational toluene exposure&lt;/title&gt;&lt;secondary-title&gt;Am J Ind Med&lt;/secondary-title&gt;&lt;/titles&gt;&lt;periodical&gt;&lt;full-title&gt;American Journal of Industrial Medicine&lt;/full-title&gt;&lt;abbr-1&gt;Am. J. Ind. Med.&lt;/abbr-1&gt;&lt;abbr-2&gt;Am J Ind Med&lt;/abbr-2&gt;&lt;/periodical&gt;&lt;pages&gt;99-107&lt;/pages&gt;&lt;volume&gt;22&lt;/volume&gt;&lt;number&gt;1&lt;/number&gt;&lt;edition&gt;1992/01/01&lt;/edition&gt;&lt;keywords&gt;&lt;keyword&gt;Adipose Tissue/chemistry&lt;/keyword&gt;&lt;keyword&gt;Adult&lt;/keyword&gt;&lt;keyword&gt;Air Pollutants, Occupational/adverse effects/analysis&lt;/keyword&gt;&lt;keyword&gt;Follicle Stimulating Hormone/*blood&lt;/keyword&gt;&lt;keyword&gt;Humans&lt;/keyword&gt;&lt;keyword&gt;Luteinizing Hormone/*blood&lt;/keyword&gt;&lt;keyword&gt;Male&lt;/keyword&gt;&lt;keyword&gt;Middle Aged&lt;/keyword&gt;&lt;keyword&gt;Occupational Exposure/*adverse effects/analysis&lt;/keyword&gt;&lt;keyword&gt;Printing&lt;/keyword&gt;&lt;keyword&gt;Prolactin/blood&lt;/keyword&gt;&lt;keyword&gt;Testosterone/*blood&lt;/keyword&gt;&lt;keyword&gt;Thyrotropin/blood&lt;/keyword&gt;&lt;keyword&gt;Toluene/*adverse effects/analysis&lt;/keyword&gt;&lt;/keywords&gt;&lt;dates&gt;&lt;year&gt;1992&lt;/year&gt;&lt;/dates&gt;&lt;isbn&gt;0271-3586 (Print)&amp;#xD;0271-3586 (Linking)&lt;/isbn&gt;&lt;accession-num&gt;1415282&lt;/accession-num&gt;&lt;urls&gt;&lt;related-urls&gt;&lt;url&gt;https://www.ncbi.nlm.nih.gov/pubmed/1415282&lt;/url&gt;&lt;url&gt;https://onlinelibrary.wiley.com/doi/abs/10.1002/ajim.4700220109&lt;/url&gt;&lt;/related-urls&gt;&lt;/urls&gt;&lt;/record&gt;&lt;/Cite&gt;&lt;/EndNote&gt;</w:instrText>
            </w:r>
            <w:r w:rsidR="00F91883">
              <w:rPr>
                <w:sz w:val="17"/>
                <w:szCs w:val="17"/>
                <w:lang w:val="fr-FR" w:eastAsia="zh-CN"/>
              </w:rPr>
              <w:fldChar w:fldCharType="separate"/>
            </w:r>
            <w:r w:rsidR="006A5370" w:rsidRPr="006A5370">
              <w:rPr>
                <w:noProof/>
                <w:sz w:val="17"/>
                <w:szCs w:val="17"/>
                <w:vertAlign w:val="superscript"/>
                <w:lang w:val="fr-FR" w:eastAsia="zh-CN"/>
              </w:rPr>
              <w:t>16</w:t>
            </w:r>
            <w:r w:rsidR="00F91883">
              <w:rPr>
                <w:sz w:val="17"/>
                <w:szCs w:val="17"/>
                <w:lang w:val="fr-FR" w:eastAsia="zh-CN"/>
              </w:rPr>
              <w:fldChar w:fldCharType="end"/>
            </w:r>
          </w:p>
          <w:p w14:paraId="2CFB617A" w14:textId="77777777" w:rsidR="00387B48" w:rsidRPr="00C85082" w:rsidRDefault="00387B48" w:rsidP="009E7C7F">
            <w:pPr>
              <w:spacing w:line="240" w:lineRule="auto"/>
              <w:rPr>
                <w:sz w:val="17"/>
                <w:szCs w:val="17"/>
                <w:lang w:val="fr-FR" w:eastAsia="zh-CN"/>
              </w:rPr>
            </w:pPr>
          </w:p>
          <w:p w14:paraId="5AE35FA5" w14:textId="01B96B73" w:rsidR="00387B48" w:rsidRPr="00C85082" w:rsidRDefault="00387B48" w:rsidP="006A5370">
            <w:pPr>
              <w:spacing w:line="240" w:lineRule="auto"/>
              <w:rPr>
                <w:sz w:val="17"/>
                <w:szCs w:val="17"/>
                <w:lang w:val="fr-FR" w:eastAsia="zh-CN"/>
              </w:rPr>
            </w:pPr>
            <w:r w:rsidRPr="00C85082">
              <w:rPr>
                <w:sz w:val="17"/>
                <w:szCs w:val="17"/>
                <w:lang w:val="fr-FR" w:eastAsia="zh-CN"/>
              </w:rPr>
              <w:t>Svensson et al. 1992</w:t>
            </w:r>
            <w:r w:rsidR="00F91883">
              <w:rPr>
                <w:sz w:val="17"/>
                <w:szCs w:val="17"/>
                <w:lang w:val="fr-FR" w:eastAsia="zh-CN"/>
              </w:rPr>
              <w:fldChar w:fldCharType="begin"/>
            </w:r>
            <w:r w:rsidR="006A5370">
              <w:rPr>
                <w:sz w:val="17"/>
                <w:szCs w:val="17"/>
                <w:lang w:val="fr-FR" w:eastAsia="zh-CN"/>
              </w:rPr>
              <w:instrText xml:space="preserve"> ADDIN EN.CITE &lt;EndNote&gt;&lt;Cite&gt;&lt;Author&gt;Svensson&lt;/Author&gt;&lt;Year&gt;1992&lt;/Year&gt;&lt;RecNum&gt;126&lt;/RecNum&gt;&lt;DisplayText&gt;&lt;style face="superscript"&gt;17&lt;/style&gt;&lt;/DisplayText&gt;&lt;record&gt;&lt;rec-number&gt;126&lt;/rec-number&gt;&lt;foreign-keys&gt;&lt;key app="EN" db-id="ts0t25s0vv2va1ezfw6vrttvwprff5reztr9" timestamp="1541556745"&gt;126&lt;/key&gt;&lt;/foreign-keys&gt;&lt;ref-type name="Journal Article"&gt;17&lt;/ref-type&gt;&lt;contributors&gt;&lt;authors&gt;&lt;author&gt;Svensson, B. G.&lt;/author&gt;&lt;author&gt;Nise, G.&lt;/author&gt;&lt;author&gt;Erfurth, E. M.&lt;/author&gt;&lt;author&gt;Olsson, H.&lt;/author&gt;&lt;/authors&gt;&lt;/contributors&gt;&lt;auth-address&gt;Department of Occupational and Environmental Medicine, University Hospital, Lund, Sweden.&lt;/auth-address&gt;&lt;titles&gt;&lt;title&gt;Neuroendocrine effects in printing workers exposed to toluene&lt;/title&gt;&lt;secondary-title&gt;Br J Ind Med&lt;/secondary-title&gt;&lt;/titles&gt;&lt;periodical&gt;&lt;full-title&gt;British Journal of Industrial Medicine&lt;/full-title&gt;&lt;abbr-1&gt;Br. J. Ind. Med.&lt;/abbr-1&gt;&lt;abbr-2&gt;Br J Ind Med&lt;/abbr-2&gt;&lt;/periodical&gt;&lt;pages&gt;402-8&lt;/pages&gt;&lt;volume&gt;49&lt;/volume&gt;&lt;number&gt;6&lt;/number&gt;&lt;edition&gt;1992/06/01&lt;/edition&gt;&lt;keywords&gt;&lt;keyword&gt;Adult&lt;/keyword&gt;&lt;keyword&gt;Follicle Stimulating Hormone/*blood&lt;/keyword&gt;&lt;keyword&gt;Humans&lt;/keyword&gt;&lt;keyword&gt;Hypothalamo-Hypophyseal System/drug effects&lt;/keyword&gt;&lt;keyword&gt;Liver Function Tests&lt;/keyword&gt;&lt;keyword&gt;Luteinizing Hormone/*blood&lt;/keyword&gt;&lt;keyword&gt;Male&lt;/keyword&gt;&lt;keyword&gt;Middle Aged&lt;/keyword&gt;&lt;keyword&gt;Occupational Exposure/*adverse effects&lt;/keyword&gt;&lt;keyword&gt;*Printing&lt;/keyword&gt;&lt;keyword&gt;Prolactin/*blood&lt;/keyword&gt;&lt;keyword&gt;Testosterone/*blood&lt;/keyword&gt;&lt;keyword&gt;Time Factors&lt;/keyword&gt;&lt;keyword&gt;Toluene/*adverse effects&lt;/keyword&gt;&lt;/keywords&gt;&lt;dates&gt;&lt;year&gt;1992&lt;/year&gt;&lt;pub-dates&gt;&lt;date&gt;Jun&lt;/date&gt;&lt;/pub-dates&gt;&lt;/dates&gt;&lt;isbn&gt;0007-1072 (Print)&amp;#xD;0007-1072 (Linking)&lt;/isbn&gt;&lt;accession-num&gt;1606026&lt;/accession-num&gt;&lt;urls&gt;&lt;related-urls&gt;&lt;url&gt;https://www.ncbi.nlm.nih.gov/pubmed/1606026&lt;/url&gt;&lt;url&gt;https://oem.bmj.com/content/oemed/49/6/402.full.pdf&lt;/url&gt;&lt;/related-urls&gt;&lt;/urls&gt;&lt;custom2&gt;PMC1012121&lt;/custom2&gt;&lt;/record&gt;&lt;/Cite&gt;&lt;/EndNote&gt;</w:instrText>
            </w:r>
            <w:r w:rsidR="00F91883">
              <w:rPr>
                <w:sz w:val="17"/>
                <w:szCs w:val="17"/>
                <w:lang w:val="fr-FR" w:eastAsia="zh-CN"/>
              </w:rPr>
              <w:fldChar w:fldCharType="separate"/>
            </w:r>
            <w:r w:rsidR="006A5370" w:rsidRPr="006A5370">
              <w:rPr>
                <w:noProof/>
                <w:sz w:val="17"/>
                <w:szCs w:val="17"/>
                <w:vertAlign w:val="superscript"/>
                <w:lang w:val="fr-FR" w:eastAsia="zh-CN"/>
              </w:rPr>
              <w:t>17</w:t>
            </w:r>
            <w:r w:rsidR="00F91883">
              <w:rPr>
                <w:sz w:val="17"/>
                <w:szCs w:val="17"/>
                <w:lang w:val="fr-FR" w:eastAsia="zh-CN"/>
              </w:rPr>
              <w:fldChar w:fldCharType="end"/>
            </w:r>
          </w:p>
        </w:tc>
      </w:tr>
      <w:tr w:rsidR="00387B48" w:rsidRPr="007A27E4" w14:paraId="34B8E15C" w14:textId="77777777" w:rsidTr="009E7C7F">
        <w:tc>
          <w:tcPr>
            <w:tcW w:w="13992" w:type="dxa"/>
            <w:gridSpan w:val="6"/>
          </w:tcPr>
          <w:p w14:paraId="268265DF" w14:textId="77777777" w:rsidR="00387B48" w:rsidRDefault="00387B48" w:rsidP="009E7C7F">
            <w:pPr>
              <w:spacing w:line="240" w:lineRule="auto"/>
              <w:rPr>
                <w:sz w:val="17"/>
                <w:szCs w:val="17"/>
                <w:lang w:eastAsia="zh-CN"/>
              </w:rPr>
            </w:pPr>
            <w:r>
              <w:rPr>
                <w:sz w:val="17"/>
                <w:szCs w:val="17"/>
                <w:lang w:eastAsia="zh-CN"/>
              </w:rPr>
              <w:t>Findings:</w:t>
            </w:r>
          </w:p>
          <w:p w14:paraId="738AF3D3" w14:textId="77777777" w:rsidR="00387B48" w:rsidRDefault="00387B48" w:rsidP="009E7C7F">
            <w:pPr>
              <w:spacing w:line="240" w:lineRule="auto"/>
              <w:rPr>
                <w:sz w:val="17"/>
                <w:szCs w:val="17"/>
                <w:lang w:eastAsia="zh-CN"/>
              </w:rPr>
            </w:pPr>
            <w:r w:rsidRPr="00C845D6">
              <w:rPr>
                <w:sz w:val="17"/>
                <w:szCs w:val="17"/>
                <w:lang w:eastAsia="zh-CN"/>
              </w:rPr>
              <w:t xml:space="preserve">Current data do not provide convincing evidence that acute or repeated inhalation exposure to toluene </w:t>
            </w:r>
            <w:r>
              <w:rPr>
                <w:sz w:val="17"/>
                <w:szCs w:val="17"/>
                <w:lang w:eastAsia="zh-CN"/>
              </w:rPr>
              <w:t xml:space="preserve">in males </w:t>
            </w:r>
            <w:r w:rsidRPr="00C845D6">
              <w:rPr>
                <w:sz w:val="17"/>
                <w:szCs w:val="17"/>
                <w:lang w:eastAsia="zh-CN"/>
              </w:rPr>
              <w:t>may caus</w:t>
            </w:r>
            <w:r>
              <w:rPr>
                <w:sz w:val="17"/>
                <w:szCs w:val="17"/>
                <w:lang w:eastAsia="zh-CN"/>
              </w:rPr>
              <w:t>e reproductive effects.</w:t>
            </w:r>
          </w:p>
        </w:tc>
      </w:tr>
      <w:tr w:rsidR="00387B48" w:rsidRPr="007A27E4" w14:paraId="20A503AF" w14:textId="77777777" w:rsidTr="009E7C7F">
        <w:tc>
          <w:tcPr>
            <w:tcW w:w="1639" w:type="dxa"/>
          </w:tcPr>
          <w:p w14:paraId="33AA5C11" w14:textId="2D91BFD6" w:rsidR="00387B48" w:rsidRPr="007A27E4" w:rsidRDefault="00387B48" w:rsidP="00816121">
            <w:pPr>
              <w:spacing w:line="240" w:lineRule="auto"/>
              <w:rPr>
                <w:sz w:val="17"/>
                <w:szCs w:val="17"/>
                <w:lang w:eastAsia="zh-CN"/>
              </w:rPr>
            </w:pPr>
            <w:r>
              <w:rPr>
                <w:sz w:val="17"/>
                <w:szCs w:val="17"/>
                <w:lang w:eastAsia="zh-CN"/>
              </w:rPr>
              <w:t>National Research Council (NRC) 2014</w:t>
            </w:r>
            <w:r w:rsidR="00157D16">
              <w:rPr>
                <w:sz w:val="17"/>
                <w:szCs w:val="17"/>
                <w:lang w:eastAsia="zh-CN"/>
              </w:rPr>
              <w:fldChar w:fldCharType="begin"/>
            </w:r>
            <w:r w:rsidR="00816121">
              <w:rPr>
                <w:sz w:val="17"/>
                <w:szCs w:val="17"/>
                <w:lang w:eastAsia="zh-CN"/>
              </w:rPr>
              <w:instrText xml:space="preserve"> ADDIN EN.CITE &lt;EndNote&gt;&lt;Cite&gt;&lt;Author&gt;NRC&lt;/Author&gt;&lt;Year&gt;2014&lt;/Year&gt;&lt;RecNum&gt;49&lt;/RecNum&gt;&lt;DisplayText&gt;&lt;style face="superscript"&gt;44&lt;/style&gt;&lt;/DisplayText&gt;&lt;record&gt;&lt;rec-number&gt;49&lt;/rec-number&gt;&lt;foreign-keys&gt;&lt;key app="EN" db-id="ts0t25s0vv2va1ezfw6vrttvwprff5reztr9" timestamp="1538619114"&gt;49&lt;/key&gt;&lt;/foreign-keys&gt;&lt;ref-type name="Report"&gt;27&lt;/ref-type&gt;&lt;contributors&gt;&lt;authors&gt;&lt;author&gt;NRC&lt;/author&gt;&lt;/authors&gt;&lt;/contributors&gt;&lt;titles&gt;&lt;title&gt;Acute Exposure Guideline Levels for Selected Airborne Chemicals: Volume 17&lt;/title&gt;&lt;/titles&gt;&lt;pages&gt;492&lt;/pages&gt;&lt;volume&gt;17&lt;/volume&gt;&lt;dates&gt;&lt;year&gt;2014&lt;/year&gt;&lt;/dates&gt;&lt;pub-location&gt;The National Academic Press, Washington D.C.&lt;/pub-location&gt;&lt;publisher&gt;Committee on Acute Exposure Guideline Levels; Committee on Toxicology; Board on Environmental Studies and Toxicology; Division on Earth and Life Studies; National Research Council (NRC)&lt;/publisher&gt;&lt;isbn&gt;ISBN 978-0-309-38733-0&lt;/isbn&gt;&lt;urls&gt;&lt;related-urls&gt;&lt;url&gt;https://www.nap.edu/catalog/18796/acute-exposure-guideline-levels-for-selected-airborne-chemicals-volume-17&lt;/url&gt;&lt;/related-urls&gt;&lt;/urls&gt;&lt;access-date&gt;04/10/2018&lt;/access-date&gt;&lt;/record&gt;&lt;/Cite&gt;&lt;/EndNote&gt;</w:instrText>
            </w:r>
            <w:r w:rsidR="00157D16">
              <w:rPr>
                <w:sz w:val="17"/>
                <w:szCs w:val="17"/>
                <w:lang w:eastAsia="zh-CN"/>
              </w:rPr>
              <w:fldChar w:fldCharType="separate"/>
            </w:r>
            <w:r w:rsidR="00816121" w:rsidRPr="00816121">
              <w:rPr>
                <w:noProof/>
                <w:sz w:val="17"/>
                <w:szCs w:val="17"/>
                <w:vertAlign w:val="superscript"/>
                <w:lang w:eastAsia="zh-CN"/>
              </w:rPr>
              <w:t>44</w:t>
            </w:r>
            <w:r w:rsidR="00157D16">
              <w:rPr>
                <w:sz w:val="17"/>
                <w:szCs w:val="17"/>
                <w:lang w:eastAsia="zh-CN"/>
              </w:rPr>
              <w:fldChar w:fldCharType="end"/>
            </w:r>
          </w:p>
        </w:tc>
        <w:tc>
          <w:tcPr>
            <w:tcW w:w="1255" w:type="dxa"/>
          </w:tcPr>
          <w:p w14:paraId="299AC341" w14:textId="77777777" w:rsidR="00387B48" w:rsidRPr="0093556D" w:rsidRDefault="00387B48" w:rsidP="009E7C7F">
            <w:pPr>
              <w:spacing w:line="240" w:lineRule="auto"/>
              <w:rPr>
                <w:sz w:val="17"/>
                <w:szCs w:val="17"/>
                <w:lang w:eastAsia="zh-CN"/>
              </w:rPr>
            </w:pPr>
            <w:r>
              <w:rPr>
                <w:sz w:val="17"/>
                <w:szCs w:val="17"/>
                <w:lang w:eastAsia="zh-CN"/>
              </w:rPr>
              <w:t>USA</w:t>
            </w:r>
          </w:p>
        </w:tc>
        <w:tc>
          <w:tcPr>
            <w:tcW w:w="3073" w:type="dxa"/>
          </w:tcPr>
          <w:p w14:paraId="31416E9A" w14:textId="77777777" w:rsidR="00387B48" w:rsidRDefault="00387B48" w:rsidP="009E7C7F">
            <w:pPr>
              <w:spacing w:before="60" w:after="60" w:line="240" w:lineRule="auto"/>
              <w:rPr>
                <w:sz w:val="17"/>
                <w:szCs w:val="17"/>
                <w:lang w:eastAsia="zh-CN"/>
              </w:rPr>
            </w:pPr>
            <w:r w:rsidRPr="007A27E4">
              <w:rPr>
                <w:sz w:val="17"/>
                <w:szCs w:val="17"/>
                <w:lang w:eastAsia="zh-CN"/>
              </w:rPr>
              <w:t>Acute Exposure Guideline Levels for Selected Airborne</w:t>
            </w:r>
            <w:r>
              <w:rPr>
                <w:sz w:val="17"/>
                <w:szCs w:val="17"/>
                <w:lang w:eastAsia="zh-CN"/>
              </w:rPr>
              <w:t xml:space="preserve"> </w:t>
            </w:r>
            <w:r w:rsidRPr="007A27E4">
              <w:rPr>
                <w:sz w:val="17"/>
                <w:szCs w:val="17"/>
                <w:lang w:eastAsia="zh-CN"/>
              </w:rPr>
              <w:t>Chemicals: Volume 17</w:t>
            </w:r>
          </w:p>
          <w:p w14:paraId="363CE98E" w14:textId="77777777" w:rsidR="00387B48" w:rsidRPr="0093556D" w:rsidRDefault="00387B48" w:rsidP="009E7C7F">
            <w:pPr>
              <w:spacing w:before="60" w:after="60" w:line="240" w:lineRule="auto"/>
              <w:rPr>
                <w:sz w:val="17"/>
                <w:szCs w:val="17"/>
                <w:lang w:eastAsia="zh-CN"/>
              </w:rPr>
            </w:pPr>
            <w:r w:rsidRPr="007A27E4">
              <w:rPr>
                <w:sz w:val="17"/>
                <w:szCs w:val="17"/>
                <w:lang w:eastAsia="zh-CN"/>
              </w:rPr>
              <w:lastRenderedPageBreak/>
              <w:t>Committee on Acute Exposure Guideline Levels; Committee on Toxicology; Board on</w:t>
            </w:r>
            <w:r>
              <w:rPr>
                <w:sz w:val="17"/>
                <w:szCs w:val="17"/>
                <w:lang w:eastAsia="zh-CN"/>
              </w:rPr>
              <w:t xml:space="preserve"> </w:t>
            </w:r>
            <w:r w:rsidRPr="007A27E4">
              <w:rPr>
                <w:sz w:val="17"/>
                <w:szCs w:val="17"/>
                <w:lang w:eastAsia="zh-CN"/>
              </w:rPr>
              <w:t>Environmental Studies and Toxicology; Division on Earth and Life Studies;</w:t>
            </w:r>
            <w:r>
              <w:rPr>
                <w:sz w:val="17"/>
                <w:szCs w:val="17"/>
                <w:lang w:eastAsia="zh-CN"/>
              </w:rPr>
              <w:t xml:space="preserve"> </w:t>
            </w:r>
            <w:r w:rsidRPr="007A27E4">
              <w:rPr>
                <w:sz w:val="17"/>
                <w:szCs w:val="17"/>
                <w:lang w:eastAsia="zh-CN"/>
              </w:rPr>
              <w:t>National Research Council</w:t>
            </w:r>
          </w:p>
        </w:tc>
        <w:tc>
          <w:tcPr>
            <w:tcW w:w="1520" w:type="dxa"/>
          </w:tcPr>
          <w:p w14:paraId="59D8BDBB" w14:textId="77777777" w:rsidR="00387B48" w:rsidRPr="0093556D" w:rsidRDefault="00387B48" w:rsidP="009E7C7F">
            <w:pPr>
              <w:spacing w:line="240" w:lineRule="auto"/>
              <w:rPr>
                <w:sz w:val="17"/>
                <w:szCs w:val="17"/>
                <w:lang w:eastAsia="zh-CN"/>
              </w:rPr>
            </w:pPr>
            <w:r>
              <w:rPr>
                <w:sz w:val="17"/>
                <w:szCs w:val="17"/>
                <w:lang w:eastAsia="zh-CN"/>
              </w:rPr>
              <w:lastRenderedPageBreak/>
              <w:t>Toluene</w:t>
            </w:r>
          </w:p>
        </w:tc>
        <w:tc>
          <w:tcPr>
            <w:tcW w:w="4986" w:type="dxa"/>
          </w:tcPr>
          <w:p w14:paraId="6AF3A445" w14:textId="77777777" w:rsidR="00387B48" w:rsidRDefault="00387B48" w:rsidP="009E7C7F">
            <w:pPr>
              <w:spacing w:line="240" w:lineRule="auto"/>
              <w:rPr>
                <w:sz w:val="17"/>
                <w:szCs w:val="17"/>
                <w:lang w:eastAsia="zh-CN"/>
              </w:rPr>
            </w:pPr>
            <w:r>
              <w:rPr>
                <w:sz w:val="17"/>
                <w:szCs w:val="17"/>
                <w:lang w:eastAsia="zh-CN"/>
              </w:rPr>
              <w:t>Three publications that investigated exposure of men to toluene and developmental and reproductive health effects were identified.</w:t>
            </w:r>
          </w:p>
          <w:p w14:paraId="1FF1D624" w14:textId="77777777" w:rsidR="00387B48" w:rsidRDefault="00387B48" w:rsidP="00C85082">
            <w:pPr>
              <w:pStyle w:val="ListParagraph"/>
              <w:numPr>
                <w:ilvl w:val="0"/>
                <w:numId w:val="57"/>
              </w:numPr>
              <w:spacing w:line="240" w:lineRule="auto"/>
              <w:rPr>
                <w:sz w:val="17"/>
                <w:szCs w:val="17"/>
                <w:lang w:eastAsia="zh-CN"/>
              </w:rPr>
            </w:pPr>
            <w:r>
              <w:rPr>
                <w:sz w:val="17"/>
                <w:szCs w:val="17"/>
                <w:lang w:eastAsia="zh-CN"/>
              </w:rPr>
              <w:lastRenderedPageBreak/>
              <w:t>An experimental study that reported subtle changes in LH and FSH in men following controlled exposure to 3-h, 50 ppm via a mouthpiece. No effect on blood testosterone was found.</w:t>
            </w:r>
          </w:p>
          <w:p w14:paraId="1BB0EC49" w14:textId="77777777" w:rsidR="00387B48" w:rsidRDefault="00387B48" w:rsidP="00C85082">
            <w:pPr>
              <w:pStyle w:val="ListParagraph"/>
              <w:numPr>
                <w:ilvl w:val="0"/>
                <w:numId w:val="57"/>
              </w:numPr>
              <w:spacing w:line="240" w:lineRule="auto"/>
              <w:rPr>
                <w:sz w:val="17"/>
                <w:szCs w:val="17"/>
                <w:lang w:eastAsia="zh-CN"/>
              </w:rPr>
            </w:pPr>
            <w:r w:rsidRPr="00C01FEE">
              <w:rPr>
                <w:sz w:val="17"/>
                <w:szCs w:val="17"/>
                <w:lang w:eastAsia="zh-CN"/>
              </w:rPr>
              <w:t xml:space="preserve">Another study found no effect of chronic toluene exposure on </w:t>
            </w:r>
            <w:r>
              <w:rPr>
                <w:sz w:val="17"/>
                <w:szCs w:val="17"/>
                <w:lang w:eastAsia="zh-CN"/>
              </w:rPr>
              <w:t>FSH</w:t>
            </w:r>
            <w:r w:rsidRPr="00C01FEE">
              <w:rPr>
                <w:sz w:val="17"/>
                <w:szCs w:val="17"/>
                <w:lang w:eastAsia="zh-CN"/>
              </w:rPr>
              <w:t xml:space="preserve">, </w:t>
            </w:r>
            <w:r>
              <w:rPr>
                <w:sz w:val="17"/>
                <w:szCs w:val="17"/>
                <w:lang w:eastAsia="zh-CN"/>
              </w:rPr>
              <w:t>LH</w:t>
            </w:r>
            <w:r w:rsidRPr="00C01FEE">
              <w:rPr>
                <w:sz w:val="17"/>
                <w:szCs w:val="17"/>
                <w:lang w:eastAsia="zh-CN"/>
              </w:rPr>
              <w:t>, or testosterone of 1,077 male</w:t>
            </w:r>
            <w:r>
              <w:rPr>
                <w:sz w:val="17"/>
                <w:szCs w:val="17"/>
                <w:lang w:eastAsia="zh-CN"/>
              </w:rPr>
              <w:t xml:space="preserve"> </w:t>
            </w:r>
            <w:r w:rsidRPr="00C01FEE">
              <w:rPr>
                <w:sz w:val="17"/>
                <w:szCs w:val="17"/>
                <w:lang w:eastAsia="zh-CN"/>
              </w:rPr>
              <w:t>subjects compared with a referent group.</w:t>
            </w:r>
          </w:p>
          <w:p w14:paraId="6D6571C0" w14:textId="77777777" w:rsidR="00387B48" w:rsidRPr="00C85082" w:rsidDel="00774EDF" w:rsidRDefault="00387B48" w:rsidP="00C85082">
            <w:pPr>
              <w:pStyle w:val="ListParagraph"/>
              <w:numPr>
                <w:ilvl w:val="0"/>
                <w:numId w:val="57"/>
              </w:numPr>
              <w:spacing w:line="240" w:lineRule="auto"/>
              <w:rPr>
                <w:sz w:val="17"/>
                <w:szCs w:val="17"/>
                <w:lang w:eastAsia="zh-CN"/>
              </w:rPr>
            </w:pPr>
            <w:r w:rsidRPr="00C01FEE">
              <w:rPr>
                <w:sz w:val="17"/>
                <w:szCs w:val="17"/>
                <w:lang w:eastAsia="zh-CN"/>
              </w:rPr>
              <w:t>Some indications of lower</w:t>
            </w:r>
            <w:r>
              <w:rPr>
                <w:sz w:val="17"/>
                <w:szCs w:val="17"/>
                <w:lang w:eastAsia="zh-CN"/>
              </w:rPr>
              <w:t xml:space="preserve"> </w:t>
            </w:r>
            <w:r w:rsidRPr="00C01FEE">
              <w:rPr>
                <w:sz w:val="17"/>
                <w:szCs w:val="17"/>
                <w:lang w:eastAsia="zh-CN"/>
              </w:rPr>
              <w:t xml:space="preserve">concentrations of </w:t>
            </w:r>
            <w:r>
              <w:rPr>
                <w:sz w:val="17"/>
                <w:szCs w:val="17"/>
                <w:lang w:eastAsia="zh-CN"/>
              </w:rPr>
              <w:t xml:space="preserve">LH, FSH and testosterone were identified in another study. </w:t>
            </w:r>
          </w:p>
        </w:tc>
        <w:tc>
          <w:tcPr>
            <w:tcW w:w="1519" w:type="dxa"/>
          </w:tcPr>
          <w:p w14:paraId="67C9CCA8" w14:textId="77777777" w:rsidR="00387B48" w:rsidRDefault="00387B48" w:rsidP="009E7C7F">
            <w:pPr>
              <w:spacing w:line="240" w:lineRule="auto"/>
              <w:rPr>
                <w:sz w:val="17"/>
                <w:szCs w:val="17"/>
                <w:lang w:eastAsia="zh-CN"/>
              </w:rPr>
            </w:pPr>
          </w:p>
          <w:p w14:paraId="43BD3740" w14:textId="77777777" w:rsidR="00387B48" w:rsidRDefault="00387B48" w:rsidP="009E7C7F">
            <w:pPr>
              <w:spacing w:line="240" w:lineRule="auto"/>
              <w:rPr>
                <w:sz w:val="17"/>
                <w:szCs w:val="17"/>
                <w:lang w:eastAsia="zh-CN"/>
              </w:rPr>
            </w:pPr>
          </w:p>
          <w:p w14:paraId="4CFD7382" w14:textId="77777777" w:rsidR="00387B48" w:rsidRDefault="00387B48" w:rsidP="009E7C7F">
            <w:pPr>
              <w:spacing w:line="240" w:lineRule="auto"/>
              <w:rPr>
                <w:sz w:val="17"/>
                <w:szCs w:val="17"/>
                <w:lang w:eastAsia="zh-CN"/>
              </w:rPr>
            </w:pPr>
          </w:p>
          <w:p w14:paraId="3245133A" w14:textId="2E6C1B9B" w:rsidR="00387B48" w:rsidRPr="00C85082" w:rsidRDefault="00387B48" w:rsidP="006A5370">
            <w:pPr>
              <w:spacing w:line="240" w:lineRule="auto"/>
              <w:rPr>
                <w:sz w:val="17"/>
                <w:szCs w:val="17"/>
                <w:lang w:val="de-DE" w:eastAsia="zh-CN"/>
              </w:rPr>
            </w:pPr>
            <w:r w:rsidRPr="00C85082">
              <w:rPr>
                <w:sz w:val="17"/>
                <w:szCs w:val="17"/>
                <w:lang w:val="de-DE" w:eastAsia="zh-CN"/>
              </w:rPr>
              <w:lastRenderedPageBreak/>
              <w:t xml:space="preserve">Luderer </w:t>
            </w:r>
            <w:r w:rsidR="008D2E32" w:rsidRPr="008D2E32">
              <w:rPr>
                <w:sz w:val="17"/>
                <w:szCs w:val="17"/>
                <w:lang w:val="de-DE" w:eastAsia="zh-CN"/>
              </w:rPr>
              <w:t>et al.</w:t>
            </w:r>
            <w:r w:rsidRPr="00C85082">
              <w:rPr>
                <w:sz w:val="17"/>
                <w:szCs w:val="17"/>
                <w:lang w:val="de-DE" w:eastAsia="zh-CN"/>
              </w:rPr>
              <w:t xml:space="preserve"> 1999</w:t>
            </w:r>
            <w:r w:rsidR="002E3032">
              <w:rPr>
                <w:sz w:val="17"/>
                <w:szCs w:val="17"/>
                <w:lang w:val="de-DE" w:eastAsia="zh-CN"/>
              </w:rPr>
              <w:fldChar w:fldCharType="begin">
                <w:fldData xml:space="preserve">PEVuZE5vdGU+PENpdGU+PEF1dGhvcj5MdWRlcmVyPC9BdXRob3I+PFllYXI+MTk5OTwvWWVhcj48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</w:fldData>
              </w:fldChar>
            </w:r>
            <w:r w:rsidR="00816121">
              <w:rPr>
                <w:sz w:val="17"/>
                <w:szCs w:val="17"/>
                <w:lang w:val="de-DE" w:eastAsia="zh-CN"/>
              </w:rPr>
              <w:instrText xml:space="preserve"> ADDIN EN.CITE </w:instrText>
            </w:r>
            <w:r w:rsidR="00816121">
              <w:rPr>
                <w:sz w:val="17"/>
                <w:szCs w:val="17"/>
                <w:lang w:val="de-DE" w:eastAsia="zh-CN"/>
              </w:rPr>
              <w:fldChar w:fldCharType="begin">
                <w:fldData xml:space="preserve">PEVuZE5vdGU+PENpdGU+PEF1dGhvcj5MdWRlcmVyPC9BdXRob3I+PFllYXI+MTk5OTwvWWVhcj48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</w:fldData>
              </w:fldChar>
            </w:r>
            <w:r w:rsidR="00816121">
              <w:rPr>
                <w:sz w:val="17"/>
                <w:szCs w:val="17"/>
                <w:lang w:val="de-DE" w:eastAsia="zh-CN"/>
              </w:rPr>
              <w:instrText xml:space="preserve"> ADDIN EN.CITE.DATA </w:instrText>
            </w:r>
            <w:r w:rsidR="00816121">
              <w:rPr>
                <w:sz w:val="17"/>
                <w:szCs w:val="17"/>
                <w:lang w:val="de-DE" w:eastAsia="zh-CN"/>
              </w:rPr>
            </w:r>
            <w:r w:rsidR="00816121">
              <w:rPr>
                <w:sz w:val="17"/>
                <w:szCs w:val="17"/>
                <w:lang w:val="de-DE" w:eastAsia="zh-CN"/>
              </w:rPr>
              <w:fldChar w:fldCharType="end"/>
            </w:r>
            <w:r w:rsidR="002E3032">
              <w:rPr>
                <w:sz w:val="17"/>
                <w:szCs w:val="17"/>
                <w:lang w:val="de-DE" w:eastAsia="zh-CN"/>
              </w:rPr>
            </w:r>
            <w:r w:rsidR="002E3032">
              <w:rPr>
                <w:sz w:val="17"/>
                <w:szCs w:val="17"/>
                <w:lang w:val="de-DE" w:eastAsia="zh-CN"/>
              </w:rPr>
              <w:fldChar w:fldCharType="separate"/>
            </w:r>
            <w:r w:rsidR="00816121" w:rsidRPr="00816121">
              <w:rPr>
                <w:noProof/>
                <w:sz w:val="17"/>
                <w:szCs w:val="17"/>
                <w:vertAlign w:val="superscript"/>
                <w:lang w:val="de-DE" w:eastAsia="zh-CN"/>
              </w:rPr>
              <w:t>67</w:t>
            </w:r>
            <w:r w:rsidR="002E3032">
              <w:rPr>
                <w:sz w:val="17"/>
                <w:szCs w:val="17"/>
                <w:lang w:val="de-DE" w:eastAsia="zh-CN"/>
              </w:rPr>
              <w:fldChar w:fldCharType="end"/>
            </w:r>
          </w:p>
          <w:p w14:paraId="1EFF591C" w14:textId="77777777" w:rsidR="00387B48" w:rsidRPr="00C85082" w:rsidRDefault="00387B48" w:rsidP="009E7C7F">
            <w:pPr>
              <w:spacing w:line="240" w:lineRule="auto"/>
              <w:rPr>
                <w:sz w:val="17"/>
                <w:szCs w:val="17"/>
                <w:lang w:val="de-DE" w:eastAsia="zh-CN"/>
              </w:rPr>
            </w:pPr>
          </w:p>
          <w:p w14:paraId="450A5420" w14:textId="77777777" w:rsidR="00387B48" w:rsidRPr="00C85082" w:rsidRDefault="00387B48" w:rsidP="009E7C7F">
            <w:pPr>
              <w:spacing w:line="240" w:lineRule="auto"/>
              <w:rPr>
                <w:sz w:val="17"/>
                <w:szCs w:val="17"/>
                <w:lang w:val="de-DE" w:eastAsia="zh-CN"/>
              </w:rPr>
            </w:pPr>
          </w:p>
          <w:p w14:paraId="384A1802" w14:textId="1A693AB7" w:rsidR="00387B48" w:rsidRPr="00C85082" w:rsidRDefault="00387B48" w:rsidP="006A5370">
            <w:pPr>
              <w:spacing w:line="240" w:lineRule="auto"/>
              <w:rPr>
                <w:sz w:val="17"/>
                <w:szCs w:val="17"/>
                <w:lang w:val="de-DE" w:eastAsia="zh-CN"/>
              </w:rPr>
            </w:pPr>
            <w:r w:rsidRPr="00C85082">
              <w:rPr>
                <w:sz w:val="17"/>
                <w:szCs w:val="17"/>
                <w:lang w:val="de-DE" w:eastAsia="zh-CN"/>
              </w:rPr>
              <w:t xml:space="preserve">Gericke </w:t>
            </w:r>
            <w:r w:rsidRPr="004A1828">
              <w:rPr>
                <w:sz w:val="17"/>
                <w:szCs w:val="17"/>
                <w:lang w:val="de-DE" w:eastAsia="zh-CN"/>
              </w:rPr>
              <w:t>et al.</w:t>
            </w:r>
            <w:r w:rsidRPr="00DA6921">
              <w:rPr>
                <w:sz w:val="17"/>
                <w:szCs w:val="17"/>
                <w:lang w:val="de-DE" w:eastAsia="zh-CN"/>
              </w:rPr>
              <w:t xml:space="preserve"> 2001</w:t>
            </w:r>
            <w:r w:rsidR="00F91883">
              <w:rPr>
                <w:sz w:val="17"/>
                <w:szCs w:val="17"/>
                <w:lang w:val="de-DE" w:eastAsia="zh-CN"/>
              </w:rPr>
              <w:fldChar w:fldCharType="begin">
                <w:fldData xml:space="preserve">PEVuZE5vdGU+PENpdGU+PEF1dGhvcj5HZXJpY2tlPC9BdXRob3I+PFllYXI+MjAwMTwvWWVhcj48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</w:fldData>
              </w:fldChar>
            </w:r>
            <w:r w:rsidR="006A5370">
              <w:rPr>
                <w:sz w:val="17"/>
                <w:szCs w:val="17"/>
                <w:lang w:val="de-DE" w:eastAsia="zh-CN"/>
              </w:rPr>
              <w:instrText xml:space="preserve"> ADDIN EN.CITE </w:instrText>
            </w:r>
            <w:r w:rsidR="006A5370">
              <w:rPr>
                <w:sz w:val="17"/>
                <w:szCs w:val="17"/>
                <w:lang w:val="de-DE" w:eastAsia="zh-CN"/>
              </w:rPr>
              <w:fldChar w:fldCharType="begin">
                <w:fldData xml:space="preserve">PEVuZE5vdGU+PENpdGU+PEF1dGhvcj5HZXJpY2tlPC9BdXRob3I+PFllYXI+MjAwMTwvWWVhcj48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</w:fldData>
              </w:fldChar>
            </w:r>
            <w:r w:rsidR="006A5370">
              <w:rPr>
                <w:sz w:val="17"/>
                <w:szCs w:val="17"/>
                <w:lang w:val="de-DE" w:eastAsia="zh-CN"/>
              </w:rPr>
              <w:instrText xml:space="preserve"> ADDIN EN.CITE.DATA </w:instrText>
            </w:r>
            <w:r w:rsidR="006A5370">
              <w:rPr>
                <w:sz w:val="17"/>
                <w:szCs w:val="17"/>
                <w:lang w:val="de-DE" w:eastAsia="zh-CN"/>
              </w:rPr>
            </w:r>
            <w:r w:rsidR="006A5370">
              <w:rPr>
                <w:sz w:val="17"/>
                <w:szCs w:val="17"/>
                <w:lang w:val="de-DE" w:eastAsia="zh-CN"/>
              </w:rPr>
              <w:fldChar w:fldCharType="end"/>
            </w:r>
            <w:r w:rsidR="00F91883">
              <w:rPr>
                <w:sz w:val="17"/>
                <w:szCs w:val="17"/>
                <w:lang w:val="de-DE" w:eastAsia="zh-CN"/>
              </w:rPr>
            </w:r>
            <w:r w:rsidR="00F91883">
              <w:rPr>
                <w:sz w:val="17"/>
                <w:szCs w:val="17"/>
                <w:lang w:val="de-DE" w:eastAsia="zh-CN"/>
              </w:rPr>
              <w:fldChar w:fldCharType="separate"/>
            </w:r>
            <w:r w:rsidR="006A5370" w:rsidRPr="006A5370">
              <w:rPr>
                <w:noProof/>
                <w:sz w:val="17"/>
                <w:szCs w:val="17"/>
                <w:vertAlign w:val="superscript"/>
                <w:lang w:val="de-DE" w:eastAsia="zh-CN"/>
              </w:rPr>
              <w:t>10</w:t>
            </w:r>
            <w:r w:rsidR="00F91883">
              <w:rPr>
                <w:sz w:val="17"/>
                <w:szCs w:val="17"/>
                <w:lang w:val="de-DE" w:eastAsia="zh-CN"/>
              </w:rPr>
              <w:fldChar w:fldCharType="end"/>
            </w:r>
          </w:p>
          <w:p w14:paraId="0D87CA0A" w14:textId="77777777" w:rsidR="00387B48" w:rsidRPr="00C85082" w:rsidRDefault="00387B48" w:rsidP="009E7C7F">
            <w:pPr>
              <w:spacing w:line="240" w:lineRule="auto"/>
              <w:rPr>
                <w:sz w:val="17"/>
                <w:szCs w:val="17"/>
                <w:lang w:val="de-DE" w:eastAsia="zh-CN"/>
              </w:rPr>
            </w:pPr>
          </w:p>
          <w:p w14:paraId="2D5E95C9" w14:textId="307C8F1D" w:rsidR="00387B48" w:rsidRDefault="00387B48" w:rsidP="006A5370">
            <w:pPr>
              <w:spacing w:line="240" w:lineRule="auto"/>
              <w:rPr>
                <w:sz w:val="17"/>
                <w:szCs w:val="17"/>
                <w:lang w:eastAsia="zh-CN"/>
              </w:rPr>
            </w:pPr>
            <w:r>
              <w:rPr>
                <w:sz w:val="17"/>
                <w:szCs w:val="17"/>
                <w:lang w:eastAsia="zh-CN"/>
              </w:rPr>
              <w:t xml:space="preserve">Svensson </w:t>
            </w:r>
            <w:r w:rsidRPr="00C85082">
              <w:rPr>
                <w:sz w:val="17"/>
                <w:szCs w:val="17"/>
                <w:lang w:eastAsia="zh-CN"/>
              </w:rPr>
              <w:t>et al.</w:t>
            </w:r>
            <w:r>
              <w:rPr>
                <w:sz w:val="17"/>
                <w:szCs w:val="17"/>
                <w:lang w:eastAsia="zh-CN"/>
              </w:rPr>
              <w:t xml:space="preserve"> 1992</w:t>
            </w:r>
            <w:r w:rsidR="00F91883">
              <w:rPr>
                <w:sz w:val="17"/>
                <w:szCs w:val="17"/>
                <w:lang w:eastAsia="zh-CN"/>
              </w:rPr>
              <w:fldChar w:fldCharType="begin"/>
            </w:r>
            <w:r w:rsidR="006A5370">
              <w:rPr>
                <w:sz w:val="17"/>
                <w:szCs w:val="17"/>
                <w:lang w:eastAsia="zh-CN"/>
              </w:rPr>
              <w:instrText xml:space="preserve"> ADDIN EN.CITE &lt;EndNote&gt;&lt;Cite&gt;&lt;Author&gt;Svensson&lt;/Author&gt;&lt;Year&gt;1992&lt;/Year&gt;&lt;RecNum&gt;125&lt;/RecNum&gt;&lt;DisplayText&gt;&lt;style face="superscript"&gt;16&lt;/style&gt;&lt;/DisplayText&gt;&lt;record&gt;&lt;rec-number&gt;125&lt;/rec-number&gt;&lt;foreign-keys&gt;&lt;key app="EN" db-id="ts0t25s0vv2va1ezfw6vrttvwprff5reztr9" timestamp="1541556745"&gt;125&lt;/key&gt;&lt;/foreign-keys&gt;&lt;ref-type name="Journal Article"&gt;17&lt;/ref-type&gt;&lt;contributors&gt;&lt;authors&gt;&lt;author&gt;Svensson, B. G.&lt;/author&gt;&lt;author&gt;Nise, G.&lt;/author&gt;&lt;author&gt;Erfurth, E. M.&lt;/author&gt;&lt;author&gt;Nilsson, A.&lt;/author&gt;&lt;author&gt;Skerfving, S.&lt;/author&gt;&lt;/authors&gt;&lt;/contributors&gt;&lt;auth-address&gt;Department of Occupational Medicine, University Hospital, Lund, Sweden.&lt;/auth-address&gt;&lt;titles&gt;&lt;title&gt;Hormone status in occupational toluene exposure&lt;/title&gt;&lt;secondary-title&gt;Am J Ind Med&lt;/secondary-title&gt;&lt;/titles&gt;&lt;periodical&gt;&lt;full-title&gt;American Journal of Industrial Medicine&lt;/full-title&gt;&lt;abbr-1&gt;Am. J. Ind. Med.&lt;/abbr-1&gt;&lt;abbr-2&gt;Am J Ind Med&lt;/abbr-2&gt;&lt;/periodical&gt;&lt;pages&gt;99-107&lt;/pages&gt;&lt;volume&gt;22&lt;/volume&gt;&lt;number&gt;1&lt;/number&gt;&lt;edition&gt;1992/01/01&lt;/edition&gt;&lt;keywords&gt;&lt;keyword&gt;Adipose Tissue/chemistry&lt;/keyword&gt;&lt;keyword&gt;Adult&lt;/keyword&gt;&lt;keyword&gt;Air Pollutants, Occupational/adverse effects/analysis&lt;/keyword&gt;&lt;keyword&gt;Follicle Stimulating Hormone/*blood&lt;/keyword&gt;&lt;keyword&gt;Humans&lt;/keyword&gt;&lt;keyword&gt;Luteinizing Hormone/*blood&lt;/keyword&gt;&lt;keyword&gt;Male&lt;/keyword&gt;&lt;keyword&gt;Middle Aged&lt;/keyword&gt;&lt;keyword&gt;Occupational Exposure/*adverse effects/analysis&lt;/keyword&gt;&lt;keyword&gt;Printing&lt;/keyword&gt;&lt;keyword&gt;Prolactin/blood&lt;/keyword&gt;&lt;keyword&gt;Testosterone/*blood&lt;/keyword&gt;&lt;keyword&gt;Thyrotropin/blood&lt;/keyword&gt;&lt;keyword&gt;Toluene/*adverse effects/analysis&lt;/keyword&gt;&lt;/keywords&gt;&lt;dates&gt;&lt;year&gt;1992&lt;/year&gt;&lt;/dates&gt;&lt;isbn&gt;0271-3586 (Print)&amp;#xD;0271-3586 (Linking)&lt;/isbn&gt;&lt;accession-num&gt;1415282&lt;/accession-num&gt;&lt;urls&gt;&lt;related-urls&gt;&lt;url&gt;https://www.ncbi.nlm.nih.gov/pubmed/1415282&lt;/url&gt;&lt;url&gt;https://onlinelibrary.wiley.com/doi/abs/10.1002/ajim.4700220109&lt;/url&gt;&lt;/related-urls&gt;&lt;/urls&gt;&lt;/record&gt;&lt;/Cite&gt;&lt;/EndNote&gt;</w:instrText>
            </w:r>
            <w:r w:rsidR="00F91883">
              <w:rPr>
                <w:sz w:val="17"/>
                <w:szCs w:val="17"/>
                <w:lang w:eastAsia="zh-CN"/>
              </w:rPr>
              <w:fldChar w:fldCharType="separate"/>
            </w:r>
            <w:r w:rsidR="006A5370" w:rsidRPr="006A5370">
              <w:rPr>
                <w:noProof/>
                <w:sz w:val="17"/>
                <w:szCs w:val="17"/>
                <w:vertAlign w:val="superscript"/>
                <w:lang w:eastAsia="zh-CN"/>
              </w:rPr>
              <w:t>16</w:t>
            </w:r>
            <w:r w:rsidR="00F91883">
              <w:rPr>
                <w:sz w:val="17"/>
                <w:szCs w:val="17"/>
                <w:lang w:eastAsia="zh-CN"/>
              </w:rPr>
              <w:fldChar w:fldCharType="end"/>
            </w:r>
          </w:p>
        </w:tc>
      </w:tr>
      <w:tr w:rsidR="00387B48" w:rsidRPr="00190D90" w14:paraId="540FCA07" w14:textId="77777777" w:rsidTr="009E7C7F">
        <w:tc>
          <w:tcPr>
            <w:tcW w:w="13992" w:type="dxa"/>
            <w:gridSpan w:val="6"/>
          </w:tcPr>
          <w:p w14:paraId="758B04DF" w14:textId="77777777" w:rsidR="00387B48" w:rsidRDefault="00387B48" w:rsidP="009E7C7F">
            <w:pPr>
              <w:spacing w:line="240" w:lineRule="auto"/>
              <w:rPr>
                <w:sz w:val="17"/>
                <w:szCs w:val="17"/>
                <w:lang w:eastAsia="zh-CN"/>
              </w:rPr>
            </w:pPr>
            <w:r>
              <w:rPr>
                <w:sz w:val="17"/>
                <w:szCs w:val="17"/>
                <w:lang w:eastAsia="zh-CN"/>
              </w:rPr>
              <w:lastRenderedPageBreak/>
              <w:t>Findings:</w:t>
            </w:r>
          </w:p>
          <w:p w14:paraId="45B1E0F4" w14:textId="4976D9B8" w:rsidR="00387B48" w:rsidRDefault="00387B48" w:rsidP="009E7C7F">
            <w:pPr>
              <w:spacing w:line="240" w:lineRule="auto"/>
              <w:rPr>
                <w:sz w:val="17"/>
                <w:szCs w:val="17"/>
                <w:lang w:eastAsia="zh-CN"/>
              </w:rPr>
            </w:pPr>
            <w:r>
              <w:rPr>
                <w:sz w:val="17"/>
                <w:szCs w:val="17"/>
                <w:lang w:eastAsia="zh-CN"/>
              </w:rPr>
              <w:t>D</w:t>
            </w:r>
            <w:r w:rsidRPr="00B332F7">
              <w:rPr>
                <w:sz w:val="17"/>
                <w:szCs w:val="17"/>
                <w:lang w:eastAsia="zh-CN"/>
              </w:rPr>
              <w:t>ata regarding human developmental</w:t>
            </w:r>
            <w:r>
              <w:rPr>
                <w:sz w:val="17"/>
                <w:szCs w:val="17"/>
                <w:lang w:eastAsia="zh-CN"/>
              </w:rPr>
              <w:t xml:space="preserve"> </w:t>
            </w:r>
            <w:r w:rsidRPr="00B332F7">
              <w:rPr>
                <w:sz w:val="17"/>
                <w:szCs w:val="17"/>
                <w:lang w:eastAsia="zh-CN"/>
              </w:rPr>
              <w:t>and reproductive toxicity are restricted to chronic exposures and include only</w:t>
            </w:r>
            <w:r>
              <w:rPr>
                <w:sz w:val="17"/>
                <w:szCs w:val="17"/>
                <w:lang w:eastAsia="zh-CN"/>
              </w:rPr>
              <w:t xml:space="preserve"> </w:t>
            </w:r>
            <w:r w:rsidRPr="00B332F7">
              <w:rPr>
                <w:sz w:val="17"/>
                <w:szCs w:val="17"/>
                <w:lang w:eastAsia="zh-CN"/>
              </w:rPr>
              <w:t>continuous occupational or abuse situations.</w:t>
            </w:r>
            <w:r>
              <w:rPr>
                <w:sz w:val="17"/>
                <w:szCs w:val="17"/>
                <w:lang w:eastAsia="zh-CN"/>
              </w:rPr>
              <w:t xml:space="preserve"> </w:t>
            </w:r>
            <w:r w:rsidRPr="00B332F7">
              <w:rPr>
                <w:sz w:val="17"/>
                <w:szCs w:val="17"/>
                <w:lang w:eastAsia="zh-CN"/>
              </w:rPr>
              <w:t>These studies provide</w:t>
            </w:r>
            <w:r w:rsidR="00C85082">
              <w:rPr>
                <w:sz w:val="17"/>
                <w:szCs w:val="17"/>
                <w:lang w:eastAsia="zh-CN"/>
              </w:rPr>
              <w:t xml:space="preserve"> </w:t>
            </w:r>
            <w:r w:rsidRPr="00B332F7">
              <w:rPr>
                <w:sz w:val="17"/>
                <w:szCs w:val="17"/>
                <w:lang w:eastAsia="zh-CN"/>
              </w:rPr>
              <w:t>little quantitative information regarding dose response</w:t>
            </w:r>
            <w:r>
              <w:rPr>
                <w:sz w:val="17"/>
                <w:szCs w:val="17"/>
                <w:lang w:eastAsia="zh-CN"/>
              </w:rPr>
              <w:t>.</w:t>
            </w:r>
          </w:p>
        </w:tc>
      </w:tr>
      <w:tr w:rsidR="00387B48" w:rsidRPr="00190D90" w14:paraId="61D5DB1A" w14:textId="77777777" w:rsidTr="009E7C7F">
        <w:tc>
          <w:tcPr>
            <w:tcW w:w="13992" w:type="dxa"/>
            <w:gridSpan w:val="6"/>
          </w:tcPr>
          <w:p w14:paraId="7CC66321" w14:textId="77777777" w:rsidR="00387B48" w:rsidRPr="00E77FB5" w:rsidRDefault="00387B48" w:rsidP="009E7C7F">
            <w:pPr>
              <w:spacing w:before="120" w:after="120" w:line="240" w:lineRule="auto"/>
              <w:rPr>
                <w:rStyle w:val="Strong"/>
              </w:rPr>
            </w:pPr>
            <w:r w:rsidRPr="00E77FB5">
              <w:rPr>
                <w:rStyle w:val="Strong"/>
              </w:rPr>
              <w:t>Trichloroethylene</w:t>
            </w:r>
          </w:p>
        </w:tc>
      </w:tr>
      <w:tr w:rsidR="00387B48" w:rsidRPr="00190D90" w14:paraId="14FACDFC" w14:textId="77777777" w:rsidTr="00C85082">
        <w:tc>
          <w:tcPr>
            <w:tcW w:w="1639" w:type="dxa"/>
          </w:tcPr>
          <w:p w14:paraId="644366DC" w14:textId="7FEAFB5C" w:rsidR="00387B48" w:rsidRPr="00A91994" w:rsidRDefault="00387B48" w:rsidP="00816121">
            <w:pPr>
              <w:spacing w:line="240" w:lineRule="auto"/>
              <w:rPr>
                <w:sz w:val="17"/>
                <w:szCs w:val="17"/>
                <w:lang w:eastAsia="zh-CN"/>
              </w:rPr>
            </w:pPr>
            <w:r w:rsidRPr="0093556D">
              <w:rPr>
                <w:sz w:val="17"/>
                <w:szCs w:val="17"/>
                <w:lang w:eastAsia="zh-CN"/>
              </w:rPr>
              <w:t>The Committee for Compounds Toxic to Reproduction, Health Council of the Netherlands (2003)</w:t>
            </w:r>
            <w:r w:rsidR="00157D16">
              <w:rPr>
                <w:sz w:val="17"/>
                <w:szCs w:val="17"/>
                <w:lang w:eastAsia="zh-CN"/>
              </w:rPr>
              <w:fldChar w:fldCharType="begin"/>
            </w:r>
            <w:r w:rsidR="00816121">
              <w:rPr>
                <w:sz w:val="17"/>
                <w:szCs w:val="17"/>
                <w:lang w:eastAsia="zh-CN"/>
              </w:rPr>
              <w:instrText xml:space="preserve"> ADDIN EN.CITE &lt;EndNote&gt;&lt;Cite&gt;&lt;Author&gt;Health Council of the Netherlands&lt;/Author&gt;&lt;Year&gt;2003&lt;/Year&gt;&lt;RecNum&gt;23&lt;/RecNum&gt;&lt;DisplayText&gt;&lt;style face="superscript"&gt;41&lt;/style&gt;&lt;/DisplayText&gt;&lt;record&gt;&lt;rec-number&gt;23&lt;/rec-number&gt;&lt;foreign-keys&gt;&lt;key app="EN" db-id="ts0t25s0vv2va1ezfw6vrttvwprff5reztr9" timestamp="1538530362"&gt;23&lt;/key&gt;&lt;/foreign-keys&gt;&lt;ref-type name="Report"&gt;27&lt;/ref-type&gt;&lt;contributors&gt;&lt;authors&gt;&lt;author&gt;Health Council of the Netherlands,&lt;/author&gt;&lt;/authors&gt;&lt;/contributors&gt;&lt;titles&gt;&lt;title&gt;Committee for Compounds toxic to reproduction. Trichloroethylene. evaluation of the effects on reproduction, recommendation for classification&lt;/title&gt;&lt;/titles&gt;&lt;pages&gt;48&lt;/pages&gt;&lt;dates&gt;&lt;year&gt;2003&lt;/year&gt;&lt;/dates&gt;&lt;pub-location&gt;The Hague&lt;/pub-location&gt;&lt;publisher&gt;Health Council of the Netherlands; publication no. 2003/09OSH. ISBN: 90-5549-509-3&lt;/publisher&gt;&lt;urls&gt;&lt;related-urls&gt;&lt;url&gt;https://www.gezondheidsraad.nl/documenten/adviezen/2003/12/22/trichloroethylene&lt;/url&gt;&lt;/related-urls&gt;&lt;/urls&gt;&lt;access-date&gt;3/10/2018&lt;/access-date&gt;&lt;/record&gt;&lt;/Cite&gt;&lt;/EndNote&gt;</w:instrText>
            </w:r>
            <w:r w:rsidR="00157D16">
              <w:rPr>
                <w:sz w:val="17"/>
                <w:szCs w:val="17"/>
                <w:lang w:eastAsia="zh-CN"/>
              </w:rPr>
              <w:fldChar w:fldCharType="separate"/>
            </w:r>
            <w:r w:rsidR="00816121" w:rsidRPr="00816121">
              <w:rPr>
                <w:noProof/>
                <w:sz w:val="17"/>
                <w:szCs w:val="17"/>
                <w:vertAlign w:val="superscript"/>
                <w:lang w:eastAsia="zh-CN"/>
              </w:rPr>
              <w:t>41</w:t>
            </w:r>
            <w:r w:rsidR="00157D16">
              <w:rPr>
                <w:sz w:val="17"/>
                <w:szCs w:val="17"/>
                <w:lang w:eastAsia="zh-CN"/>
              </w:rPr>
              <w:fldChar w:fldCharType="end"/>
            </w:r>
          </w:p>
        </w:tc>
        <w:tc>
          <w:tcPr>
            <w:tcW w:w="1255" w:type="dxa"/>
          </w:tcPr>
          <w:p w14:paraId="08CDEDC7" w14:textId="77777777" w:rsidR="00387B48" w:rsidRDefault="00387B48" w:rsidP="009E7C7F">
            <w:pPr>
              <w:spacing w:line="240" w:lineRule="auto"/>
              <w:rPr>
                <w:sz w:val="17"/>
                <w:szCs w:val="17"/>
                <w:lang w:eastAsia="zh-CN"/>
              </w:rPr>
            </w:pPr>
            <w:r w:rsidRPr="0093556D">
              <w:rPr>
                <w:sz w:val="17"/>
                <w:szCs w:val="17"/>
                <w:lang w:eastAsia="zh-CN"/>
              </w:rPr>
              <w:t>The Netherlands</w:t>
            </w:r>
          </w:p>
        </w:tc>
        <w:tc>
          <w:tcPr>
            <w:tcW w:w="3073" w:type="dxa"/>
          </w:tcPr>
          <w:p w14:paraId="5F279553" w14:textId="77777777" w:rsidR="00387B48" w:rsidRDefault="00387B48" w:rsidP="009E7C7F">
            <w:pPr>
              <w:spacing w:before="60" w:after="60" w:line="240" w:lineRule="auto"/>
              <w:rPr>
                <w:sz w:val="17"/>
                <w:szCs w:val="17"/>
                <w:lang w:val="en-GB" w:eastAsia="zh-CN"/>
              </w:rPr>
            </w:pPr>
            <w:r w:rsidRPr="0093556D">
              <w:rPr>
                <w:sz w:val="17"/>
                <w:szCs w:val="17"/>
                <w:lang w:val="en-GB" w:eastAsia="zh-CN"/>
              </w:rPr>
              <w:t>Trichloroethylene – Evaluation of the effects on reproduction, recommendation for classification.</w:t>
            </w:r>
          </w:p>
          <w:p w14:paraId="0C988D89" w14:textId="77777777" w:rsidR="00387B48" w:rsidRDefault="00387B48" w:rsidP="009E7C7F">
            <w:pPr>
              <w:spacing w:before="60" w:after="60" w:line="240" w:lineRule="auto"/>
              <w:rPr>
                <w:sz w:val="17"/>
                <w:szCs w:val="17"/>
                <w:lang w:val="en-GB" w:eastAsia="zh-CN"/>
              </w:rPr>
            </w:pPr>
          </w:p>
          <w:p w14:paraId="537A8853" w14:textId="4273EA4F" w:rsidR="00387B48" w:rsidRPr="00A91994" w:rsidRDefault="00387B48" w:rsidP="00D82474">
            <w:pPr>
              <w:spacing w:before="60" w:after="60" w:line="240" w:lineRule="auto"/>
              <w:rPr>
                <w:sz w:val="17"/>
                <w:szCs w:val="17"/>
                <w:lang w:eastAsia="zh-CN"/>
              </w:rPr>
            </w:pPr>
            <w:r>
              <w:rPr>
                <w:sz w:val="17"/>
                <w:szCs w:val="17"/>
                <w:lang w:eastAsia="zh-CN"/>
              </w:rPr>
              <w:t xml:space="preserve">The peer-reviewed report </w:t>
            </w:r>
            <w:r w:rsidRPr="00A91994">
              <w:rPr>
                <w:sz w:val="17"/>
                <w:szCs w:val="17"/>
                <w:lang w:eastAsia="zh-CN"/>
              </w:rPr>
              <w:t xml:space="preserve">for </w:t>
            </w:r>
            <w:r>
              <w:rPr>
                <w:sz w:val="17"/>
                <w:szCs w:val="17"/>
                <w:lang w:eastAsia="zh-CN"/>
              </w:rPr>
              <w:t>Trichloroethylene</w:t>
            </w:r>
            <w:r w:rsidRPr="00A91994">
              <w:rPr>
                <w:sz w:val="17"/>
                <w:szCs w:val="17"/>
                <w:lang w:eastAsia="zh-CN"/>
              </w:rPr>
              <w:t xml:space="preserve"> </w:t>
            </w:r>
            <w:r>
              <w:rPr>
                <w:sz w:val="17"/>
                <w:szCs w:val="17"/>
                <w:lang w:eastAsia="zh-CN"/>
              </w:rPr>
              <w:t>was</w:t>
            </w:r>
            <w:r w:rsidRPr="00A91994">
              <w:rPr>
                <w:sz w:val="17"/>
                <w:szCs w:val="17"/>
                <w:lang w:eastAsia="zh-CN"/>
              </w:rPr>
              <w:t xml:space="preserve"> prepared for the Ministry of Social Affairs and Employment, the Netherlands, </w:t>
            </w:r>
            <w:r w:rsidR="00D82474">
              <w:rPr>
                <w:sz w:val="17"/>
                <w:szCs w:val="17"/>
                <w:lang w:eastAsia="zh-CN"/>
              </w:rPr>
              <w:t>to provide</w:t>
            </w:r>
            <w:r w:rsidRPr="00A91994">
              <w:rPr>
                <w:sz w:val="17"/>
                <w:szCs w:val="17"/>
                <w:lang w:eastAsia="zh-CN"/>
              </w:rPr>
              <w:t xml:space="preserve"> advice regarding classifying potentially toxic effects of occupational exposures to toluene. </w:t>
            </w:r>
          </w:p>
          <w:p w14:paraId="1ECCC3E7" w14:textId="77777777" w:rsidR="00387B48" w:rsidRPr="00A67AE4" w:rsidRDefault="00387B48" w:rsidP="009E7C7F">
            <w:pPr>
              <w:spacing w:before="60" w:after="60" w:line="240" w:lineRule="auto"/>
              <w:rPr>
                <w:sz w:val="17"/>
                <w:szCs w:val="17"/>
                <w:lang w:eastAsia="zh-CN"/>
              </w:rPr>
            </w:pPr>
          </w:p>
          <w:p w14:paraId="3084300A" w14:textId="77777777" w:rsidR="00387B48" w:rsidRPr="00A91994" w:rsidRDefault="00387B48" w:rsidP="009E7C7F">
            <w:pPr>
              <w:spacing w:before="60" w:after="60" w:line="240" w:lineRule="auto"/>
              <w:rPr>
                <w:sz w:val="17"/>
                <w:szCs w:val="17"/>
                <w:lang w:eastAsia="zh-CN"/>
              </w:rPr>
            </w:pPr>
          </w:p>
        </w:tc>
        <w:tc>
          <w:tcPr>
            <w:tcW w:w="1520" w:type="dxa"/>
          </w:tcPr>
          <w:p w14:paraId="5A33AF2C" w14:textId="77777777" w:rsidR="00387B48" w:rsidRDefault="00387B48" w:rsidP="009E7C7F">
            <w:pPr>
              <w:spacing w:line="240" w:lineRule="auto"/>
              <w:rPr>
                <w:sz w:val="17"/>
                <w:szCs w:val="17"/>
                <w:lang w:eastAsia="zh-CN"/>
              </w:rPr>
            </w:pPr>
            <w:r w:rsidRPr="0093556D">
              <w:rPr>
                <w:sz w:val="17"/>
                <w:szCs w:val="17"/>
                <w:lang w:val="en-GB" w:eastAsia="zh-CN"/>
              </w:rPr>
              <w:t>Trichloroethylene</w:t>
            </w:r>
          </w:p>
        </w:tc>
        <w:tc>
          <w:tcPr>
            <w:tcW w:w="4986" w:type="dxa"/>
          </w:tcPr>
          <w:p w14:paraId="0BD40607" w14:textId="77777777" w:rsidR="00387B48" w:rsidRDefault="00387B48" w:rsidP="009E7C7F">
            <w:pPr>
              <w:spacing w:line="240" w:lineRule="auto"/>
              <w:rPr>
                <w:sz w:val="17"/>
                <w:szCs w:val="17"/>
                <w:lang w:eastAsia="zh-CN"/>
              </w:rPr>
            </w:pPr>
            <w:r>
              <w:rPr>
                <w:sz w:val="17"/>
                <w:szCs w:val="17"/>
                <w:lang w:eastAsia="zh-CN"/>
              </w:rPr>
              <w:t xml:space="preserve">Three publications that investigated occupational exposure of men to trichloroethylene (or mixture of organic solvents including trichloroethylene) and reproductive health effects were identified. </w:t>
            </w:r>
          </w:p>
          <w:p w14:paraId="5FF7E241" w14:textId="77777777" w:rsidR="00387B48" w:rsidRDefault="00387B48" w:rsidP="009E7C7F">
            <w:pPr>
              <w:pStyle w:val="ListParagraph"/>
              <w:numPr>
                <w:ilvl w:val="0"/>
                <w:numId w:val="50"/>
              </w:numPr>
              <w:spacing w:line="240" w:lineRule="auto"/>
              <w:rPr>
                <w:sz w:val="17"/>
                <w:szCs w:val="17"/>
                <w:lang w:eastAsia="zh-CN"/>
              </w:rPr>
            </w:pPr>
            <w:r w:rsidRPr="00DC4DDB">
              <w:rPr>
                <w:sz w:val="17"/>
                <w:szCs w:val="17"/>
                <w:lang w:eastAsia="zh-CN"/>
              </w:rPr>
              <w:t>One study reported no difference between exposed and non-exposed groups in terms of sperm count or morphology, but in the exposed group a slightly higher (statistically insignificant) prevalence of mature spermatozoa containing two fluorescent Y bodies was observed (may be indicative of Y-chromosomal</w:t>
            </w:r>
            <w:r>
              <w:rPr>
                <w:sz w:val="17"/>
                <w:szCs w:val="17"/>
                <w:lang w:eastAsia="zh-CN"/>
              </w:rPr>
              <w:t xml:space="preserve"> </w:t>
            </w:r>
            <w:r w:rsidRPr="00DC4DDB">
              <w:rPr>
                <w:sz w:val="17"/>
                <w:szCs w:val="17"/>
                <w:lang w:eastAsia="zh-CN"/>
              </w:rPr>
              <w:t>nondisjunction</w:t>
            </w:r>
            <w:r>
              <w:rPr>
                <w:sz w:val="17"/>
                <w:szCs w:val="17"/>
                <w:lang w:eastAsia="zh-CN"/>
              </w:rPr>
              <w:t>)</w:t>
            </w:r>
            <w:r w:rsidRPr="00DC4DDB">
              <w:rPr>
                <w:sz w:val="17"/>
                <w:szCs w:val="17"/>
                <w:lang w:eastAsia="zh-CN"/>
              </w:rPr>
              <w:t>.</w:t>
            </w:r>
          </w:p>
          <w:p w14:paraId="43AFBBCB" w14:textId="77777777" w:rsidR="00387B48" w:rsidRDefault="00387B48" w:rsidP="009E7C7F">
            <w:pPr>
              <w:pStyle w:val="ListParagraph"/>
              <w:numPr>
                <w:ilvl w:val="0"/>
                <w:numId w:val="50"/>
              </w:numPr>
              <w:spacing w:line="240" w:lineRule="auto"/>
              <w:rPr>
                <w:sz w:val="17"/>
                <w:szCs w:val="17"/>
                <w:lang w:eastAsia="zh-CN"/>
              </w:rPr>
            </w:pPr>
            <w:r w:rsidRPr="00DC4DDB">
              <w:rPr>
                <w:sz w:val="17"/>
                <w:szCs w:val="17"/>
                <w:lang w:eastAsia="zh-CN"/>
              </w:rPr>
              <w:t xml:space="preserve">Another study that investigated </w:t>
            </w:r>
            <w:r w:rsidRPr="0020398F">
              <w:rPr>
                <w:sz w:val="17"/>
                <w:szCs w:val="17"/>
                <w:lang w:eastAsia="zh-CN"/>
              </w:rPr>
              <w:t xml:space="preserve">exposure to styrene, xylene, toluene, tetrachloroethylene, trichloroethylene and 1,1,1-trichloroethane reported no association between paternal occupational exposures to </w:t>
            </w:r>
            <w:r w:rsidRPr="006558D3">
              <w:rPr>
                <w:sz w:val="17"/>
                <w:szCs w:val="17"/>
                <w:lang w:eastAsia="zh-CN"/>
              </w:rPr>
              <w:t xml:space="preserve">trichloroethylene and the incidence of spontaneous abortion (crude OR 1.0; </w:t>
            </w:r>
            <w:r>
              <w:rPr>
                <w:sz w:val="17"/>
                <w:szCs w:val="17"/>
                <w:lang w:eastAsia="zh-CN"/>
              </w:rPr>
              <w:t xml:space="preserve">95% </w:t>
            </w:r>
            <w:r w:rsidRPr="0020398F">
              <w:rPr>
                <w:sz w:val="17"/>
                <w:szCs w:val="17"/>
                <w:lang w:eastAsia="zh-CN"/>
              </w:rPr>
              <w:t>CI 0.6-2.0).</w:t>
            </w:r>
          </w:p>
          <w:p w14:paraId="47C42EF7" w14:textId="77777777" w:rsidR="00387B48" w:rsidRDefault="00387B48" w:rsidP="009E7C7F">
            <w:pPr>
              <w:pStyle w:val="ListParagraph"/>
              <w:numPr>
                <w:ilvl w:val="0"/>
                <w:numId w:val="50"/>
              </w:numPr>
              <w:spacing w:line="240" w:lineRule="auto"/>
              <w:rPr>
                <w:sz w:val="17"/>
                <w:szCs w:val="17"/>
                <w:lang w:eastAsia="zh-CN"/>
              </w:rPr>
            </w:pPr>
            <w:r w:rsidRPr="006558D3">
              <w:rPr>
                <w:sz w:val="17"/>
                <w:szCs w:val="17"/>
                <w:lang w:eastAsia="zh-CN"/>
              </w:rPr>
              <w:t xml:space="preserve">Another study that included no non-exposed control group compared results with WHO criteria. There were no differences in volume, motility and morphology among the high-exposure (urine trichloroacetic acid concentration &gt; 25 mg/g </w:t>
            </w:r>
            <w:r w:rsidRPr="00614536">
              <w:rPr>
                <w:sz w:val="17"/>
                <w:szCs w:val="17"/>
                <w:lang w:eastAsia="zh-CN"/>
              </w:rPr>
              <w:t>creatinine) and low-exposure (urine trichloroacetic acid concentration &lt; 25 mg/g creatinine)</w:t>
            </w:r>
            <w:r>
              <w:rPr>
                <w:sz w:val="17"/>
                <w:szCs w:val="17"/>
                <w:lang w:eastAsia="zh-CN"/>
              </w:rPr>
              <w:t xml:space="preserve"> </w:t>
            </w:r>
            <w:r w:rsidRPr="006558D3">
              <w:rPr>
                <w:sz w:val="17"/>
                <w:szCs w:val="17"/>
                <w:lang w:eastAsia="zh-CN"/>
              </w:rPr>
              <w:t>groups.</w:t>
            </w:r>
          </w:p>
          <w:p w14:paraId="4C4A99DD" w14:textId="77777777" w:rsidR="00387B48" w:rsidRPr="008E29FD" w:rsidRDefault="00387B48" w:rsidP="009E7C7F">
            <w:pPr>
              <w:pStyle w:val="ListParagraph"/>
              <w:numPr>
                <w:ilvl w:val="0"/>
                <w:numId w:val="50"/>
              </w:numPr>
              <w:spacing w:line="240" w:lineRule="auto"/>
              <w:rPr>
                <w:sz w:val="17"/>
                <w:szCs w:val="17"/>
                <w:lang w:eastAsia="zh-CN"/>
              </w:rPr>
            </w:pPr>
            <w:r w:rsidRPr="006558D3">
              <w:rPr>
                <w:sz w:val="17"/>
                <w:szCs w:val="17"/>
                <w:lang w:eastAsia="zh-CN"/>
              </w:rPr>
              <w:t xml:space="preserve">In the same group of workers serum concentrations of several hormones were measured. Except for a positive correlation between urine levels of trichloroacetic acid and insulin levels there were no consistent relationships </w:t>
            </w:r>
            <w:r w:rsidRPr="006558D3">
              <w:rPr>
                <w:sz w:val="17"/>
                <w:szCs w:val="17"/>
                <w:lang w:eastAsia="zh-CN"/>
              </w:rPr>
              <w:lastRenderedPageBreak/>
              <w:t xml:space="preserve">between the urine </w:t>
            </w:r>
            <w:r w:rsidRPr="00614536">
              <w:rPr>
                <w:sz w:val="17"/>
                <w:szCs w:val="17"/>
                <w:lang w:eastAsia="zh-CN"/>
              </w:rPr>
              <w:t>concentration</w:t>
            </w:r>
            <w:r>
              <w:rPr>
                <w:sz w:val="17"/>
                <w:szCs w:val="17"/>
                <w:lang w:eastAsia="zh-CN"/>
              </w:rPr>
              <w:t xml:space="preserve"> </w:t>
            </w:r>
            <w:r w:rsidRPr="006558D3">
              <w:rPr>
                <w:sz w:val="17"/>
                <w:szCs w:val="17"/>
                <w:lang w:eastAsia="zh-CN"/>
              </w:rPr>
              <w:t>of trichloroacetic acid and serum levels of hormones.</w:t>
            </w:r>
          </w:p>
          <w:p w14:paraId="64FD8ED8" w14:textId="77777777" w:rsidR="00387B48" w:rsidDel="00092495" w:rsidRDefault="00387B48" w:rsidP="009E7C7F">
            <w:pPr>
              <w:spacing w:line="240" w:lineRule="auto"/>
              <w:rPr>
                <w:sz w:val="17"/>
                <w:szCs w:val="17"/>
                <w:lang w:eastAsia="zh-CN"/>
              </w:rPr>
            </w:pPr>
          </w:p>
        </w:tc>
        <w:tc>
          <w:tcPr>
            <w:tcW w:w="1519" w:type="dxa"/>
          </w:tcPr>
          <w:p w14:paraId="6E5DF352" w14:textId="77777777" w:rsidR="00387B48" w:rsidRDefault="00387B48" w:rsidP="009E7C7F">
            <w:pPr>
              <w:spacing w:line="240" w:lineRule="auto"/>
              <w:rPr>
                <w:sz w:val="17"/>
                <w:szCs w:val="17"/>
                <w:lang w:eastAsia="zh-CN"/>
              </w:rPr>
            </w:pPr>
          </w:p>
          <w:p w14:paraId="254C7E7C" w14:textId="77777777" w:rsidR="00387B48" w:rsidRDefault="00387B48" w:rsidP="009E7C7F">
            <w:pPr>
              <w:spacing w:line="240" w:lineRule="auto"/>
              <w:rPr>
                <w:sz w:val="17"/>
                <w:szCs w:val="17"/>
                <w:lang w:eastAsia="zh-CN"/>
              </w:rPr>
            </w:pPr>
          </w:p>
          <w:p w14:paraId="029D31E5" w14:textId="77777777" w:rsidR="00387B48" w:rsidRDefault="00387B48" w:rsidP="009E7C7F">
            <w:pPr>
              <w:spacing w:line="240" w:lineRule="auto"/>
              <w:rPr>
                <w:sz w:val="17"/>
                <w:szCs w:val="17"/>
                <w:lang w:eastAsia="zh-CN"/>
              </w:rPr>
            </w:pPr>
          </w:p>
          <w:p w14:paraId="638FBF4F" w14:textId="77777777" w:rsidR="00387B48" w:rsidRDefault="00387B48" w:rsidP="009E7C7F">
            <w:pPr>
              <w:spacing w:line="240" w:lineRule="auto"/>
              <w:rPr>
                <w:sz w:val="17"/>
                <w:szCs w:val="17"/>
                <w:lang w:eastAsia="zh-CN"/>
              </w:rPr>
            </w:pPr>
          </w:p>
          <w:p w14:paraId="1CAB1E7C" w14:textId="7411544F" w:rsidR="00387B48" w:rsidRPr="008E29FD" w:rsidRDefault="00387B48" w:rsidP="006A5370">
            <w:pPr>
              <w:spacing w:line="240" w:lineRule="auto"/>
              <w:rPr>
                <w:sz w:val="17"/>
                <w:szCs w:val="17"/>
                <w:lang w:val="fr-FR" w:eastAsia="zh-CN"/>
              </w:rPr>
            </w:pPr>
            <w:r w:rsidRPr="008E29FD">
              <w:rPr>
                <w:sz w:val="17"/>
                <w:szCs w:val="17"/>
                <w:lang w:val="fr-FR" w:eastAsia="zh-CN"/>
              </w:rPr>
              <w:t xml:space="preserve">Rasmussen </w:t>
            </w:r>
            <w:r w:rsidR="008D2E32" w:rsidRPr="008D2E32">
              <w:rPr>
                <w:sz w:val="17"/>
                <w:szCs w:val="17"/>
                <w:lang w:val="fr-FR" w:eastAsia="zh-CN"/>
              </w:rPr>
              <w:t>et al.</w:t>
            </w:r>
            <w:r w:rsidRPr="008E29FD">
              <w:rPr>
                <w:i/>
                <w:iCs/>
                <w:sz w:val="17"/>
                <w:szCs w:val="17"/>
                <w:lang w:val="fr-FR" w:eastAsia="zh-CN"/>
              </w:rPr>
              <w:t xml:space="preserve"> </w:t>
            </w:r>
            <w:r w:rsidRPr="008E29FD">
              <w:rPr>
                <w:sz w:val="17"/>
                <w:szCs w:val="17"/>
                <w:lang w:val="fr-FR" w:eastAsia="zh-CN"/>
              </w:rPr>
              <w:t>1988</w:t>
            </w:r>
            <w:r w:rsidR="00F91883">
              <w:rPr>
                <w:sz w:val="17"/>
                <w:szCs w:val="17"/>
                <w:lang w:val="fr-FR" w:eastAsia="zh-CN"/>
              </w:rPr>
              <w:fldChar w:fldCharType="begin"/>
            </w:r>
            <w:r w:rsidR="006A5370">
              <w:rPr>
                <w:sz w:val="17"/>
                <w:szCs w:val="17"/>
                <w:lang w:val="fr-FR" w:eastAsia="zh-CN"/>
              </w:rPr>
              <w:instrText xml:space="preserve"> ADDIN EN.CITE &lt;EndNote&gt;&lt;Cite&gt;&lt;Author&gt;Rasmussen&lt;/Author&gt;&lt;Year&gt;1988&lt;/Year&gt;&lt;RecNum&gt;123&lt;/RecNum&gt;&lt;DisplayText&gt;&lt;style face="superscript"&gt;15&lt;/style&gt;&lt;/DisplayText&gt;&lt;record&gt;&lt;rec-number&gt;123&lt;/rec-number&gt;&lt;foreign-keys&gt;&lt;key app="EN" db-id="ts0t25s0vv2va1ezfw6vrttvwprff5reztr9" timestamp="1541556745"&gt;123&lt;/key&gt;&lt;/foreign-keys&gt;&lt;ref-type name="Journal Article"&gt;17&lt;/ref-type&gt;&lt;contributors&gt;&lt;authors&gt;&lt;author&gt;Rasmussen, K.&lt;/author&gt;&lt;author&gt;Sabroe, S.&lt;/author&gt;&lt;author&gt;Wohlert, M.&lt;/author&gt;&lt;author&gt;Ingerslev, H. J.&lt;/author&gt;&lt;author&gt;Kappel, B.&lt;/author&gt;&lt;author&gt;Nielsen, J.&lt;/author&gt;&lt;/authors&gt;&lt;/contributors&gt;&lt;auth-address&gt;Institute of Social Medicine, University of Aarhus, Denmark.&lt;/auth-address&gt;&lt;titles&gt;&lt;title&gt;A genotoxic study of metal workers exposed to trichloroethylene. Sperm parameters and chromosome aberrations in lymphocytes&lt;/title&gt;&lt;secondary-title&gt;Int Arch Occup Environ Health&lt;/secondary-title&gt;&lt;/titles&gt;&lt;periodical&gt;&lt;full-title&gt;International Archives of Occupational and Environmental Health&lt;/full-title&gt;&lt;abbr-1&gt;Int. Arch. Occup. Environ. Health&lt;/abbr-1&gt;&lt;abbr-2&gt;Int Arch Occup Environ Health&lt;/abbr-2&gt;&lt;abbr-3&gt;International Archives of Occupational &amp;amp; Environmental Health&lt;/abbr-3&gt;&lt;/periodical&gt;&lt;pages&gt;419-23&lt;/pages&gt;&lt;volume&gt;60&lt;/volume&gt;&lt;number&gt;6&lt;/number&gt;&lt;edition&gt;1988/01/01&lt;/edition&gt;&lt;keywords&gt;&lt;keyword&gt;Adult&lt;/keyword&gt;&lt;keyword&gt;*Chromosome Aberrations&lt;/keyword&gt;&lt;keyword&gt;Environmental Exposure&lt;/keyword&gt;&lt;keyword&gt;Humans&lt;/keyword&gt;&lt;keyword&gt;Lymphocytes/*drug effects&lt;/keyword&gt;&lt;keyword&gt;Male&lt;/keyword&gt;&lt;keyword&gt;*Metallurgy&lt;/keyword&gt;&lt;keyword&gt;Middle Aged&lt;/keyword&gt;&lt;keyword&gt;Sperm Count/drug effects&lt;/keyword&gt;&lt;keyword&gt;Spermatozoa/*drug effects&lt;/keyword&gt;&lt;keyword&gt;Trichloroethylene/*adverse effects&lt;/keyword&gt;&lt;keyword&gt;Y Chromosome/*drug effects&lt;/keyword&gt;&lt;/keywords&gt;&lt;dates&gt;&lt;year&gt;1988&lt;/year&gt;&lt;/dates&gt;&lt;isbn&gt;0340-0131 (Print)&amp;#xD;0340-0131 (Linking)&lt;/isbn&gt;&lt;accession-num&gt;3410552&lt;/accession-num&gt;&lt;urls&gt;&lt;related-urls&gt;&lt;url&gt;https://www.ncbi.nlm.nih.gov/pubmed/3410552&lt;/url&gt;&lt;/related-urls&gt;&lt;/urls&gt;&lt;/record&gt;&lt;/Cite&gt;&lt;/EndNote&gt;</w:instrText>
            </w:r>
            <w:r w:rsidR="00F91883">
              <w:rPr>
                <w:sz w:val="17"/>
                <w:szCs w:val="17"/>
                <w:lang w:val="fr-FR" w:eastAsia="zh-CN"/>
              </w:rPr>
              <w:fldChar w:fldCharType="separate"/>
            </w:r>
            <w:r w:rsidR="006A5370" w:rsidRPr="006A5370">
              <w:rPr>
                <w:noProof/>
                <w:sz w:val="17"/>
                <w:szCs w:val="17"/>
                <w:vertAlign w:val="superscript"/>
                <w:lang w:val="fr-FR" w:eastAsia="zh-CN"/>
              </w:rPr>
              <w:t>15</w:t>
            </w:r>
            <w:r w:rsidR="00F91883">
              <w:rPr>
                <w:sz w:val="17"/>
                <w:szCs w:val="17"/>
                <w:lang w:val="fr-FR" w:eastAsia="zh-CN"/>
              </w:rPr>
              <w:fldChar w:fldCharType="end"/>
            </w:r>
            <w:r w:rsidRPr="008E29FD">
              <w:rPr>
                <w:sz w:val="17"/>
                <w:szCs w:val="17"/>
                <w:lang w:val="fr-FR" w:eastAsia="zh-CN"/>
              </w:rPr>
              <w:t xml:space="preserve"> </w:t>
            </w:r>
          </w:p>
          <w:p w14:paraId="6BBD2AEC" w14:textId="77777777" w:rsidR="00387B48" w:rsidRPr="008E29FD" w:rsidRDefault="00387B48" w:rsidP="009E7C7F">
            <w:pPr>
              <w:spacing w:line="240" w:lineRule="auto"/>
              <w:rPr>
                <w:sz w:val="17"/>
                <w:szCs w:val="17"/>
                <w:lang w:val="fr-FR" w:eastAsia="zh-CN"/>
              </w:rPr>
            </w:pPr>
          </w:p>
          <w:p w14:paraId="5324A28F" w14:textId="77777777" w:rsidR="00387B48" w:rsidRPr="008E29FD" w:rsidRDefault="00387B48" w:rsidP="009E7C7F">
            <w:pPr>
              <w:spacing w:line="240" w:lineRule="auto"/>
              <w:rPr>
                <w:sz w:val="17"/>
                <w:szCs w:val="17"/>
                <w:lang w:val="fr-FR" w:eastAsia="zh-CN"/>
              </w:rPr>
            </w:pPr>
          </w:p>
          <w:p w14:paraId="3F7D277C" w14:textId="77777777" w:rsidR="00387B48" w:rsidRPr="008E29FD" w:rsidRDefault="00387B48" w:rsidP="009E7C7F">
            <w:pPr>
              <w:spacing w:line="240" w:lineRule="auto"/>
              <w:rPr>
                <w:sz w:val="17"/>
                <w:szCs w:val="17"/>
                <w:lang w:val="fr-FR" w:eastAsia="zh-CN"/>
              </w:rPr>
            </w:pPr>
          </w:p>
          <w:p w14:paraId="3F608A3A" w14:textId="77777777" w:rsidR="00387B48" w:rsidRPr="008E29FD" w:rsidRDefault="00387B48" w:rsidP="009E7C7F">
            <w:pPr>
              <w:spacing w:line="240" w:lineRule="auto"/>
              <w:rPr>
                <w:sz w:val="17"/>
                <w:szCs w:val="17"/>
                <w:lang w:val="fr-FR" w:eastAsia="zh-CN"/>
              </w:rPr>
            </w:pPr>
          </w:p>
          <w:p w14:paraId="75A3A62A" w14:textId="77777777" w:rsidR="00387B48" w:rsidRPr="008E29FD" w:rsidRDefault="00387B48" w:rsidP="009E7C7F">
            <w:pPr>
              <w:spacing w:line="240" w:lineRule="auto"/>
              <w:rPr>
                <w:sz w:val="17"/>
                <w:szCs w:val="17"/>
                <w:lang w:val="fr-FR" w:eastAsia="zh-CN"/>
              </w:rPr>
            </w:pPr>
          </w:p>
          <w:p w14:paraId="489E7FB5" w14:textId="77777777" w:rsidR="00BC5078" w:rsidRDefault="00BC5078" w:rsidP="00787AC8">
            <w:pPr>
              <w:spacing w:line="240" w:lineRule="auto"/>
              <w:rPr>
                <w:sz w:val="17"/>
                <w:szCs w:val="17"/>
                <w:lang w:val="fr-FR" w:eastAsia="zh-CN"/>
              </w:rPr>
            </w:pPr>
          </w:p>
          <w:p w14:paraId="222A83F5" w14:textId="17DD1CF2" w:rsidR="00387B48" w:rsidRPr="008E29FD" w:rsidRDefault="00387B48" w:rsidP="006A5370">
            <w:pPr>
              <w:spacing w:line="240" w:lineRule="auto"/>
              <w:rPr>
                <w:sz w:val="17"/>
                <w:szCs w:val="17"/>
                <w:lang w:val="fr-FR" w:eastAsia="zh-CN"/>
              </w:rPr>
            </w:pPr>
            <w:r w:rsidRPr="008E29FD">
              <w:rPr>
                <w:sz w:val="17"/>
                <w:szCs w:val="17"/>
                <w:lang w:val="fr-FR" w:eastAsia="zh-CN"/>
              </w:rPr>
              <w:t xml:space="preserve">Taskinen </w:t>
            </w:r>
            <w:r w:rsidRPr="008D2E32">
              <w:rPr>
                <w:sz w:val="17"/>
                <w:szCs w:val="17"/>
                <w:lang w:val="fr-FR" w:eastAsia="zh-CN"/>
              </w:rPr>
              <w:t>et al.</w:t>
            </w:r>
            <w:r w:rsidRPr="008E29FD">
              <w:rPr>
                <w:sz w:val="17"/>
                <w:szCs w:val="17"/>
                <w:lang w:val="fr-FR" w:eastAsia="zh-CN"/>
              </w:rPr>
              <w:t xml:space="preserve"> 1989</w:t>
            </w:r>
            <w:r w:rsidR="00F91883">
              <w:rPr>
                <w:sz w:val="17"/>
                <w:szCs w:val="17"/>
                <w:lang w:val="fr-FR"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val="fr-FR" w:eastAsia="zh-CN"/>
              </w:rPr>
              <w:instrText xml:space="preserve"> ADDIN EN.CITE </w:instrText>
            </w:r>
            <w:r w:rsidR="006A5370">
              <w:rPr>
                <w:sz w:val="17"/>
                <w:szCs w:val="17"/>
                <w:lang w:val="fr-FR"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val="fr-FR" w:eastAsia="zh-CN"/>
              </w:rPr>
              <w:instrText xml:space="preserve"> ADDIN EN.CITE.DATA </w:instrText>
            </w:r>
            <w:r w:rsidR="006A5370">
              <w:rPr>
                <w:sz w:val="17"/>
                <w:szCs w:val="17"/>
                <w:lang w:val="fr-FR" w:eastAsia="zh-CN"/>
              </w:rPr>
            </w:r>
            <w:r w:rsidR="006A5370">
              <w:rPr>
                <w:sz w:val="17"/>
                <w:szCs w:val="17"/>
                <w:lang w:val="fr-FR" w:eastAsia="zh-CN"/>
              </w:rPr>
              <w:fldChar w:fldCharType="end"/>
            </w:r>
            <w:r w:rsidR="00F91883">
              <w:rPr>
                <w:sz w:val="17"/>
                <w:szCs w:val="17"/>
                <w:lang w:val="fr-FR" w:eastAsia="zh-CN"/>
              </w:rPr>
            </w:r>
            <w:r w:rsidR="00F91883">
              <w:rPr>
                <w:sz w:val="17"/>
                <w:szCs w:val="17"/>
                <w:lang w:val="fr-FR" w:eastAsia="zh-CN"/>
              </w:rPr>
              <w:fldChar w:fldCharType="separate"/>
            </w:r>
            <w:r w:rsidR="006A5370" w:rsidRPr="006A5370">
              <w:rPr>
                <w:noProof/>
                <w:sz w:val="17"/>
                <w:szCs w:val="17"/>
                <w:vertAlign w:val="superscript"/>
                <w:lang w:val="fr-FR" w:eastAsia="zh-CN"/>
              </w:rPr>
              <w:t>7</w:t>
            </w:r>
            <w:r w:rsidR="00F91883">
              <w:rPr>
                <w:sz w:val="17"/>
                <w:szCs w:val="17"/>
                <w:lang w:val="fr-FR" w:eastAsia="zh-CN"/>
              </w:rPr>
              <w:fldChar w:fldCharType="end"/>
            </w:r>
          </w:p>
          <w:p w14:paraId="54151AA8" w14:textId="77777777" w:rsidR="00387B48" w:rsidRPr="008E29FD" w:rsidRDefault="00387B48" w:rsidP="009E7C7F">
            <w:pPr>
              <w:spacing w:line="240" w:lineRule="auto"/>
              <w:rPr>
                <w:sz w:val="17"/>
                <w:szCs w:val="17"/>
                <w:lang w:val="fr-FR" w:eastAsia="zh-CN"/>
              </w:rPr>
            </w:pPr>
          </w:p>
          <w:p w14:paraId="48AC71E7" w14:textId="77777777" w:rsidR="00387B48" w:rsidRPr="008E29FD" w:rsidRDefault="00387B48" w:rsidP="009E7C7F">
            <w:pPr>
              <w:spacing w:line="240" w:lineRule="auto"/>
              <w:rPr>
                <w:sz w:val="17"/>
                <w:szCs w:val="17"/>
                <w:lang w:val="fr-FR" w:eastAsia="zh-CN"/>
              </w:rPr>
            </w:pPr>
          </w:p>
          <w:p w14:paraId="1A9A80B7" w14:textId="77777777" w:rsidR="00387B48" w:rsidRPr="008E29FD" w:rsidRDefault="00387B48" w:rsidP="009E7C7F">
            <w:pPr>
              <w:spacing w:line="240" w:lineRule="auto"/>
              <w:rPr>
                <w:sz w:val="17"/>
                <w:szCs w:val="17"/>
                <w:lang w:val="fr-FR" w:eastAsia="zh-CN"/>
              </w:rPr>
            </w:pPr>
          </w:p>
          <w:p w14:paraId="34489F22" w14:textId="77777777" w:rsidR="00387B48" w:rsidRPr="008E29FD" w:rsidRDefault="00387B48" w:rsidP="009E7C7F">
            <w:pPr>
              <w:spacing w:line="240" w:lineRule="auto"/>
              <w:rPr>
                <w:sz w:val="17"/>
                <w:szCs w:val="17"/>
                <w:lang w:val="fr-FR" w:eastAsia="zh-CN"/>
              </w:rPr>
            </w:pPr>
          </w:p>
          <w:p w14:paraId="64B67870" w14:textId="5C3D4CF1" w:rsidR="00387B48" w:rsidRPr="00C85082" w:rsidRDefault="00387B48" w:rsidP="006A5370">
            <w:pPr>
              <w:spacing w:line="240" w:lineRule="auto"/>
              <w:rPr>
                <w:sz w:val="17"/>
                <w:szCs w:val="17"/>
                <w:lang w:val="it-IT" w:eastAsia="zh-CN"/>
              </w:rPr>
            </w:pPr>
            <w:r w:rsidRPr="00C85082">
              <w:rPr>
                <w:sz w:val="17"/>
                <w:szCs w:val="17"/>
                <w:lang w:val="it-IT" w:eastAsia="zh-CN"/>
              </w:rPr>
              <w:t xml:space="preserve">Chia </w:t>
            </w:r>
            <w:r w:rsidR="008D2E32" w:rsidRPr="008D2E32">
              <w:rPr>
                <w:sz w:val="17"/>
                <w:szCs w:val="17"/>
                <w:lang w:val="it-IT" w:eastAsia="zh-CN"/>
              </w:rPr>
              <w:t>et al.</w:t>
            </w:r>
            <w:r w:rsidRPr="00C85082">
              <w:rPr>
                <w:sz w:val="17"/>
                <w:szCs w:val="17"/>
                <w:lang w:val="it-IT" w:eastAsia="zh-CN"/>
              </w:rPr>
              <w:t xml:space="preserve"> 1996</w:t>
            </w:r>
            <w:r w:rsidR="00F91883">
              <w:rPr>
                <w:sz w:val="17"/>
                <w:szCs w:val="17"/>
                <w:lang w:val="it-IT" w:eastAsia="zh-CN"/>
              </w:rPr>
              <w:fldChar w:fldCharType="begin"/>
            </w:r>
            <w:r w:rsidR="006A5370">
              <w:rPr>
                <w:sz w:val="17"/>
                <w:szCs w:val="17"/>
                <w:lang w:val="it-IT" w:eastAsia="zh-CN"/>
              </w:rPr>
              <w:instrText xml:space="preserve"> ADDIN EN.CITE &lt;EndNote&gt;&lt;Cite&gt;&lt;Author&gt;Chia&lt;/Author&gt;&lt;Year&gt;1996&lt;/Year&gt;&lt;RecNum&gt;117&lt;/RecNum&gt;&lt;DisplayText&gt;&lt;style face="superscript"&gt;2&lt;/style&gt;&lt;/DisplayText&gt;&lt;record&gt;&lt;rec-number&gt;117&lt;/rec-number&gt;&lt;foreign-keys&gt;&lt;key app="EN" db-id="ts0t25s0vv2va1ezfw6vrttvwprff5reztr9" timestamp="1541556743"&gt;117&lt;/key&gt;&lt;/foreign-keys&gt;&lt;ref-type name="Journal Article"&gt;17&lt;/ref-type&gt;&lt;contributors&gt;&lt;authors&gt;&lt;author&gt;Chia, S. E.&lt;/author&gt;&lt;author&gt;Ong, C. N.&lt;/author&gt;&lt;author&gt;Tsakok, M. F.&lt;/author&gt;&lt;author&gt;Ho, A.&lt;/author&gt;&lt;/authors&gt;&lt;/contributors&gt;&lt;auth-address&gt;Department of Community, Occupational &amp;amp; Family Medicine, National University of Singapore, Republic of Singapore.&lt;/auth-address&gt;&lt;titles&gt;&lt;title&gt;Semen parameters in workers exposed to trichloroethylene&lt;/title&gt;&lt;secondary-title&gt;Reprod Toxicol&lt;/secondary-title&gt;&lt;/titles&gt;&lt;periodical&gt;&lt;full-title&gt;Reproductive Toxicology&lt;/full-title&gt;&lt;abbr-1&gt;Reprod. Toxicol.&lt;/abbr-1&gt;&lt;abbr-2&gt;Reprod Toxicol&lt;/abbr-2&gt;&lt;/periodical&gt;&lt;pages&gt;295-9&lt;/pages&gt;&lt;volume&gt;10&lt;/volume&gt;&lt;number&gt;4&lt;/number&gt;&lt;edition&gt;1996/07/01&lt;/edition&gt;&lt;keywords&gt;&lt;keyword&gt;Adult&lt;/keyword&gt;&lt;keyword&gt;Humans&lt;/keyword&gt;&lt;keyword&gt;Industry&lt;/keyword&gt;&lt;keyword&gt;Male&lt;/keyword&gt;&lt;keyword&gt;Occupational Exposure/*adverse effects&lt;/keyword&gt;&lt;keyword&gt;Semen/*drug effects&lt;/keyword&gt;&lt;keyword&gt;Solvents/*adverse effects&lt;/keyword&gt;&lt;keyword&gt;Sperm Count/drug effects&lt;/keyword&gt;&lt;keyword&gt;Sperm Motility/drug effects&lt;/keyword&gt;&lt;keyword&gt;Trichloroethylene/*adverse effects/urine&lt;/keyword&gt;&lt;/keywords&gt;&lt;dates&gt;&lt;year&gt;1996&lt;/year&gt;&lt;pub-dates&gt;&lt;date&gt;Jul-Aug&lt;/date&gt;&lt;/pub-dates&gt;&lt;/dates&gt;&lt;isbn&gt;0890-6238 (Print)&amp;#xD;0890-6238 (Linking)&lt;/isbn&gt;&lt;accession-num&gt;8829252&lt;/accession-num&gt;&lt;urls&gt;&lt;related-urls&gt;&lt;url&gt;https://www.ncbi.nlm.nih.gov/pubmed/8829252&lt;/url&gt;&lt;/related-urls&gt;&lt;/urls&gt;&lt;/record&gt;&lt;/Cite&gt;&lt;/EndNote&gt;</w:instrText>
            </w:r>
            <w:r w:rsidR="00F91883">
              <w:rPr>
                <w:sz w:val="17"/>
                <w:szCs w:val="17"/>
                <w:lang w:val="it-IT" w:eastAsia="zh-CN"/>
              </w:rPr>
              <w:fldChar w:fldCharType="separate"/>
            </w:r>
            <w:r w:rsidR="006A5370" w:rsidRPr="006A5370">
              <w:rPr>
                <w:noProof/>
                <w:sz w:val="17"/>
                <w:szCs w:val="17"/>
                <w:vertAlign w:val="superscript"/>
                <w:lang w:val="it-IT" w:eastAsia="zh-CN"/>
              </w:rPr>
              <w:t>2</w:t>
            </w:r>
            <w:r w:rsidR="00F91883">
              <w:rPr>
                <w:sz w:val="17"/>
                <w:szCs w:val="17"/>
                <w:lang w:val="it-IT" w:eastAsia="zh-CN"/>
              </w:rPr>
              <w:fldChar w:fldCharType="end"/>
            </w:r>
          </w:p>
          <w:p w14:paraId="47375128" w14:textId="77777777" w:rsidR="00387B48" w:rsidRPr="00C85082" w:rsidRDefault="00387B48" w:rsidP="009E7C7F">
            <w:pPr>
              <w:spacing w:line="240" w:lineRule="auto"/>
              <w:rPr>
                <w:sz w:val="17"/>
                <w:szCs w:val="17"/>
                <w:lang w:val="it-IT" w:eastAsia="zh-CN"/>
              </w:rPr>
            </w:pPr>
          </w:p>
          <w:p w14:paraId="6B3116D9" w14:textId="552D5025" w:rsidR="00387B48" w:rsidRPr="00C85082" w:rsidRDefault="00387B48" w:rsidP="009E7C7F">
            <w:pPr>
              <w:spacing w:line="240" w:lineRule="auto"/>
              <w:rPr>
                <w:sz w:val="17"/>
                <w:szCs w:val="17"/>
                <w:lang w:val="it-IT" w:eastAsia="zh-CN"/>
              </w:rPr>
            </w:pPr>
          </w:p>
          <w:p w14:paraId="55467579" w14:textId="77777777" w:rsidR="00387B48" w:rsidRPr="00C85082" w:rsidRDefault="00387B48" w:rsidP="009E7C7F">
            <w:pPr>
              <w:spacing w:line="240" w:lineRule="auto"/>
              <w:rPr>
                <w:sz w:val="17"/>
                <w:szCs w:val="17"/>
                <w:lang w:val="it-IT" w:eastAsia="zh-CN"/>
              </w:rPr>
            </w:pPr>
          </w:p>
          <w:p w14:paraId="0B157981" w14:textId="3BC4FE2F" w:rsidR="00387B48" w:rsidRDefault="00387B48" w:rsidP="009E7C7F">
            <w:pPr>
              <w:spacing w:line="240" w:lineRule="auto"/>
              <w:rPr>
                <w:sz w:val="17"/>
                <w:szCs w:val="17"/>
                <w:lang w:val="it-IT" w:eastAsia="zh-CN"/>
              </w:rPr>
            </w:pPr>
          </w:p>
          <w:p w14:paraId="0F582E83" w14:textId="77777777" w:rsidR="00E31A66" w:rsidRPr="00C85082" w:rsidRDefault="00E31A66" w:rsidP="009E7C7F">
            <w:pPr>
              <w:spacing w:line="240" w:lineRule="auto"/>
              <w:rPr>
                <w:sz w:val="17"/>
                <w:szCs w:val="17"/>
                <w:lang w:val="it-IT" w:eastAsia="zh-CN"/>
              </w:rPr>
            </w:pPr>
          </w:p>
          <w:p w14:paraId="51E2F579" w14:textId="77777777" w:rsidR="00387B48" w:rsidRPr="00C85082" w:rsidRDefault="00387B48" w:rsidP="009E7C7F">
            <w:pPr>
              <w:spacing w:line="240" w:lineRule="auto"/>
              <w:rPr>
                <w:sz w:val="17"/>
                <w:szCs w:val="17"/>
                <w:lang w:val="it-IT" w:eastAsia="zh-CN"/>
              </w:rPr>
            </w:pPr>
          </w:p>
          <w:p w14:paraId="0AEFF1DC" w14:textId="310DCED4" w:rsidR="00387B48" w:rsidRPr="00C85082" w:rsidRDefault="00387B48" w:rsidP="006A5370">
            <w:pPr>
              <w:spacing w:line="240" w:lineRule="auto"/>
              <w:rPr>
                <w:sz w:val="17"/>
                <w:szCs w:val="17"/>
                <w:lang w:val="it-IT" w:eastAsia="zh-CN"/>
              </w:rPr>
            </w:pPr>
            <w:r w:rsidRPr="00C85082">
              <w:rPr>
                <w:sz w:val="17"/>
                <w:szCs w:val="17"/>
                <w:lang w:val="it-IT" w:eastAsia="zh-CN"/>
              </w:rPr>
              <w:t xml:space="preserve">Chia </w:t>
            </w:r>
            <w:r w:rsidRPr="008D2E32">
              <w:rPr>
                <w:sz w:val="17"/>
                <w:szCs w:val="17"/>
                <w:lang w:val="it-IT" w:eastAsia="zh-CN"/>
              </w:rPr>
              <w:t>et al.</w:t>
            </w:r>
            <w:r w:rsidRPr="00C85082">
              <w:rPr>
                <w:sz w:val="17"/>
                <w:szCs w:val="17"/>
                <w:lang w:val="it-IT" w:eastAsia="zh-CN"/>
              </w:rPr>
              <w:t xml:space="preserve"> 1997</w:t>
            </w:r>
            <w:r w:rsidR="00F91883">
              <w:rPr>
                <w:sz w:val="17"/>
                <w:szCs w:val="17"/>
                <w:lang w:val="it-IT" w:eastAsia="zh-CN"/>
              </w:rPr>
              <w:fldChar w:fldCharType="begin">
                <w:fldData xml:space="preserve">PEVuZE5vdGU+PENpdGU+PEF1dGhvcj5DaGlhPC9BdXRob3I+PFllYXI+MTk5NzwvWWVhcj48UmVj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</w:fldData>
              </w:fldChar>
            </w:r>
            <w:r w:rsidR="006A5370">
              <w:rPr>
                <w:sz w:val="17"/>
                <w:szCs w:val="17"/>
                <w:lang w:val="it-IT" w:eastAsia="zh-CN"/>
              </w:rPr>
              <w:instrText xml:space="preserve"> ADDIN EN.CITE </w:instrText>
            </w:r>
            <w:r w:rsidR="006A5370">
              <w:rPr>
                <w:sz w:val="17"/>
                <w:szCs w:val="17"/>
                <w:lang w:val="it-IT" w:eastAsia="zh-CN"/>
              </w:rPr>
              <w:fldChar w:fldCharType="begin">
                <w:fldData xml:space="preserve">PEVuZE5vdGU+PENpdGU+PEF1dGhvcj5DaGlhPC9BdXRob3I+PFllYXI+MTk5NzwvWWVhcj48UmVj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</w:fldData>
              </w:fldChar>
            </w:r>
            <w:r w:rsidR="006A5370">
              <w:rPr>
                <w:sz w:val="17"/>
                <w:szCs w:val="17"/>
                <w:lang w:val="it-IT" w:eastAsia="zh-CN"/>
              </w:rPr>
              <w:instrText xml:space="preserve"> ADDIN EN.CITE.DATA </w:instrText>
            </w:r>
            <w:r w:rsidR="006A5370">
              <w:rPr>
                <w:sz w:val="17"/>
                <w:szCs w:val="17"/>
                <w:lang w:val="it-IT" w:eastAsia="zh-CN"/>
              </w:rPr>
            </w:r>
            <w:r w:rsidR="006A5370">
              <w:rPr>
                <w:sz w:val="17"/>
                <w:szCs w:val="17"/>
                <w:lang w:val="it-IT" w:eastAsia="zh-CN"/>
              </w:rPr>
              <w:fldChar w:fldCharType="end"/>
            </w:r>
            <w:r w:rsidR="00F91883">
              <w:rPr>
                <w:sz w:val="17"/>
                <w:szCs w:val="17"/>
                <w:lang w:val="it-IT" w:eastAsia="zh-CN"/>
              </w:rPr>
            </w:r>
            <w:r w:rsidR="00F91883">
              <w:rPr>
                <w:sz w:val="17"/>
                <w:szCs w:val="17"/>
                <w:lang w:val="it-IT" w:eastAsia="zh-CN"/>
              </w:rPr>
              <w:fldChar w:fldCharType="separate"/>
            </w:r>
            <w:r w:rsidR="006A5370" w:rsidRPr="006A5370">
              <w:rPr>
                <w:noProof/>
                <w:sz w:val="17"/>
                <w:szCs w:val="17"/>
                <w:vertAlign w:val="superscript"/>
                <w:lang w:val="it-IT" w:eastAsia="zh-CN"/>
              </w:rPr>
              <w:t>1</w:t>
            </w:r>
            <w:r w:rsidR="00F91883">
              <w:rPr>
                <w:sz w:val="17"/>
                <w:szCs w:val="17"/>
                <w:lang w:val="it-IT" w:eastAsia="zh-CN"/>
              </w:rPr>
              <w:fldChar w:fldCharType="end"/>
            </w:r>
            <w:r w:rsidRPr="00C85082">
              <w:rPr>
                <w:sz w:val="17"/>
                <w:szCs w:val="17"/>
                <w:lang w:val="it-IT" w:eastAsia="zh-CN"/>
              </w:rPr>
              <w:t xml:space="preserve"> </w:t>
            </w:r>
          </w:p>
          <w:p w14:paraId="321E42AA" w14:textId="1BDB2F31" w:rsidR="00387B48" w:rsidRDefault="00387B48" w:rsidP="006A5370">
            <w:pPr>
              <w:spacing w:line="240" w:lineRule="auto"/>
              <w:rPr>
                <w:sz w:val="17"/>
                <w:szCs w:val="17"/>
                <w:lang w:eastAsia="zh-CN"/>
              </w:rPr>
            </w:pPr>
            <w:r>
              <w:rPr>
                <w:sz w:val="17"/>
                <w:szCs w:val="17"/>
                <w:lang w:eastAsia="zh-CN"/>
              </w:rPr>
              <w:t xml:space="preserve">Goh </w:t>
            </w:r>
            <w:r w:rsidR="008D2E32" w:rsidRPr="008D2E32">
              <w:rPr>
                <w:sz w:val="17"/>
                <w:szCs w:val="17"/>
                <w:lang w:eastAsia="zh-CN"/>
              </w:rPr>
              <w:t>et al.</w:t>
            </w:r>
            <w:r>
              <w:rPr>
                <w:sz w:val="17"/>
                <w:szCs w:val="17"/>
                <w:lang w:eastAsia="zh-CN"/>
              </w:rPr>
              <w:t xml:space="preserve"> 1998</w:t>
            </w:r>
            <w:r w:rsidR="000477DE">
              <w:rPr>
                <w:sz w:val="17"/>
                <w:szCs w:val="17"/>
                <w:lang w:eastAsia="zh-CN"/>
              </w:rPr>
              <w:fldChar w:fldCharType="begin">
                <w:fldData xml:space="preserve">PEVuZE5vdGU+PENpdGU+PEF1dGhvcj5Hb2g8L0F1dGhvcj48WWVhcj4xOTk4PC9ZZWFyPjxSZWNO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</w:fldData>
              </w:fldChar>
            </w:r>
            <w:r w:rsidR="006A5370">
              <w:rPr>
                <w:sz w:val="17"/>
                <w:szCs w:val="17"/>
                <w:lang w:eastAsia="zh-CN"/>
              </w:rPr>
              <w:instrText xml:space="preserve"> ADDIN EN.CITE </w:instrText>
            </w:r>
            <w:r w:rsidR="006A5370">
              <w:rPr>
                <w:sz w:val="17"/>
                <w:szCs w:val="17"/>
                <w:lang w:eastAsia="zh-CN"/>
              </w:rPr>
              <w:fldChar w:fldCharType="begin">
                <w:fldData xml:space="preserve">PEVuZE5vdGU+PENpdGU+PEF1dGhvcj5Hb2g8L0F1dGhvcj48WWVhcj4xOTk4PC9ZZWFyPjxSZWNO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</w:fldData>
              </w:fldChar>
            </w:r>
            <w:r w:rsidR="006A5370">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sidR="000477DE">
              <w:rPr>
                <w:sz w:val="17"/>
                <w:szCs w:val="17"/>
                <w:lang w:eastAsia="zh-CN"/>
              </w:rPr>
            </w:r>
            <w:r w:rsidR="000477DE">
              <w:rPr>
                <w:sz w:val="17"/>
                <w:szCs w:val="17"/>
                <w:lang w:eastAsia="zh-CN"/>
              </w:rPr>
              <w:fldChar w:fldCharType="separate"/>
            </w:r>
            <w:r w:rsidR="006A5370" w:rsidRPr="006A5370">
              <w:rPr>
                <w:noProof/>
                <w:sz w:val="17"/>
                <w:szCs w:val="17"/>
                <w:vertAlign w:val="superscript"/>
                <w:lang w:eastAsia="zh-CN"/>
              </w:rPr>
              <w:t>3</w:t>
            </w:r>
            <w:r w:rsidR="000477DE">
              <w:rPr>
                <w:sz w:val="17"/>
                <w:szCs w:val="17"/>
                <w:lang w:eastAsia="zh-CN"/>
              </w:rPr>
              <w:fldChar w:fldCharType="end"/>
            </w:r>
          </w:p>
          <w:p w14:paraId="4DF04102" w14:textId="77777777" w:rsidR="00387B48" w:rsidRDefault="00387B48" w:rsidP="009E7C7F">
            <w:pPr>
              <w:spacing w:line="240" w:lineRule="auto"/>
              <w:rPr>
                <w:sz w:val="17"/>
                <w:szCs w:val="17"/>
                <w:lang w:eastAsia="zh-CN"/>
              </w:rPr>
            </w:pPr>
          </w:p>
        </w:tc>
      </w:tr>
      <w:tr w:rsidR="00387B48" w:rsidRPr="00190D90" w14:paraId="6ECEE19D" w14:textId="77777777" w:rsidTr="009E7C7F">
        <w:tc>
          <w:tcPr>
            <w:tcW w:w="13992" w:type="dxa"/>
            <w:gridSpan w:val="6"/>
          </w:tcPr>
          <w:p w14:paraId="74BCF15E" w14:textId="77777777" w:rsidR="00387B48" w:rsidRPr="00E77FB5" w:rsidRDefault="00387B48" w:rsidP="009E7C7F">
            <w:pPr>
              <w:spacing w:line="240" w:lineRule="auto"/>
              <w:rPr>
                <w:sz w:val="17"/>
                <w:szCs w:val="17"/>
                <w:lang w:eastAsia="zh-CN"/>
              </w:rPr>
            </w:pPr>
            <w:r w:rsidRPr="00E77FB5">
              <w:rPr>
                <w:sz w:val="17"/>
                <w:szCs w:val="17"/>
                <w:lang w:eastAsia="zh-CN"/>
              </w:rPr>
              <w:t>Findings:</w:t>
            </w:r>
          </w:p>
          <w:p w14:paraId="0F84A587" w14:textId="4AE245B4" w:rsidR="00387B48" w:rsidRDefault="006C6203" w:rsidP="006C6203">
            <w:pPr>
              <w:spacing w:line="240" w:lineRule="auto"/>
              <w:rPr>
                <w:sz w:val="17"/>
                <w:szCs w:val="17"/>
                <w:lang w:eastAsia="zh-CN"/>
              </w:rPr>
            </w:pPr>
            <w:r>
              <w:rPr>
                <w:sz w:val="17"/>
                <w:szCs w:val="17"/>
                <w:lang w:eastAsia="zh-CN"/>
              </w:rPr>
              <w:t xml:space="preserve">The report did not identify studies relevant to paternal occupational exposure and developmental toxicity. </w:t>
            </w:r>
            <w:r w:rsidR="00387B48" w:rsidRPr="00E77FB5">
              <w:rPr>
                <w:sz w:val="17"/>
                <w:szCs w:val="17"/>
                <w:lang w:eastAsia="zh-CN"/>
              </w:rPr>
              <w:t xml:space="preserve">The human studies on the potential effects of occupational exposure to trichloroethylene on fertility did not show significant effects or the results of the studies were inconsistent and difficult to interpret. Therefore committee decided not to classify trichloroethylene with respect to </w:t>
            </w:r>
            <w:r w:rsidR="001A6D5D">
              <w:rPr>
                <w:sz w:val="17"/>
                <w:szCs w:val="17"/>
                <w:lang w:eastAsia="zh-CN"/>
              </w:rPr>
              <w:t xml:space="preserve">effects on </w:t>
            </w:r>
            <w:r w:rsidR="00387B48" w:rsidRPr="00E77FB5">
              <w:rPr>
                <w:sz w:val="17"/>
                <w:szCs w:val="17"/>
                <w:lang w:eastAsia="zh-CN"/>
              </w:rPr>
              <w:t>fertility because of lack of appropriate data.</w:t>
            </w:r>
            <w:r w:rsidR="001A6D5D">
              <w:rPr>
                <w:sz w:val="17"/>
                <w:szCs w:val="17"/>
                <w:lang w:eastAsia="zh-CN"/>
              </w:rPr>
              <w:t xml:space="preserve"> </w:t>
            </w:r>
          </w:p>
        </w:tc>
      </w:tr>
      <w:tr w:rsidR="00387B48" w:rsidRPr="00190D90" w14:paraId="6C75967F" w14:textId="77777777" w:rsidTr="006C1D3F">
        <w:tc>
          <w:tcPr>
            <w:tcW w:w="1639" w:type="dxa"/>
          </w:tcPr>
          <w:p w14:paraId="11B23F5F" w14:textId="6A12B0EF" w:rsidR="00387B48" w:rsidRDefault="00387B48" w:rsidP="006A5370">
            <w:pPr>
              <w:spacing w:line="240" w:lineRule="auto"/>
              <w:rPr>
                <w:sz w:val="17"/>
                <w:szCs w:val="17"/>
                <w:lang w:eastAsia="zh-CN"/>
              </w:rPr>
            </w:pPr>
            <w:r w:rsidRPr="0093556D">
              <w:rPr>
                <w:sz w:val="17"/>
                <w:szCs w:val="17"/>
                <w:lang w:eastAsia="zh-CN"/>
              </w:rPr>
              <w:t>Agency for Toxic Substances an</w:t>
            </w:r>
            <w:r>
              <w:rPr>
                <w:sz w:val="17"/>
                <w:szCs w:val="17"/>
                <w:lang w:eastAsia="zh-CN"/>
              </w:rPr>
              <w:t>d Disease Registry (ATSDR) (2014</w:t>
            </w:r>
            <w:r w:rsidRPr="0093556D">
              <w:rPr>
                <w:sz w:val="17"/>
                <w:szCs w:val="17"/>
                <w:lang w:eastAsia="zh-CN"/>
              </w:rPr>
              <w:t>)</w:t>
            </w:r>
            <w:r w:rsidR="000477DE">
              <w:rPr>
                <w:sz w:val="17"/>
                <w:szCs w:val="17"/>
                <w:lang w:eastAsia="zh-CN"/>
              </w:rPr>
              <w:fldChar w:fldCharType="begin"/>
            </w:r>
            <w:r w:rsidR="00816121">
              <w:rPr>
                <w:sz w:val="17"/>
                <w:szCs w:val="17"/>
                <w:lang w:eastAsia="zh-CN"/>
              </w:rPr>
              <w:instrText xml:space="preserve"> ADDIN EN.CITE &lt;EndNote&gt;&lt;Cite&gt;&lt;Author&gt;Todd&lt;/Author&gt;&lt;Year&gt;2014&lt;/Year&gt;&lt;RecNum&gt;34&lt;/RecNum&gt;&lt;DisplayText&gt;&lt;style face="superscript"&gt;47&lt;/style&gt;&lt;/DisplayText&gt;&lt;record&gt;&lt;rec-number&gt;34&lt;/rec-number&gt;&lt;foreign-keys&gt;&lt;key app="EN" db-id="ts0t25s0vv2va1ezfw6vrttvwprff5reztr9" timestamp="1538547776"&gt;34&lt;/key&gt;&lt;/foreign-keys&gt;&lt;ref-type name="Report"&gt;27&lt;/ref-type&gt;&lt;contributors&gt;&lt;authors&gt;&lt;author&gt;Todd, G. D.&lt;/author&gt;&lt;author&gt;Ruiz, P.&lt;/author&gt;&lt;author&gt;Mumtaz, M.&lt;/author&gt;&lt;author&gt;Taylor, J. B.&lt;/author&gt;&lt;author&gt;Wohlers, D. W.&lt;/author&gt;&lt;author&gt;Diamond, G. L.&lt;/author&gt;&lt;author&gt;Coley, C.&lt;/author&gt;&lt;author&gt;Citra, M.&lt;/author&gt;&lt;/authors&gt;&lt;/contributors&gt;&lt;titles&gt;&lt;title&gt;Draft Toxicological Profile for Trichloroethylene&lt;/title&gt;&lt;/titles&gt;&lt;dates&gt;&lt;year&gt;2014&lt;/year&gt;&lt;/dates&gt;&lt;pub-location&gt;Atlanta, Georgia&lt;/pub-location&gt;&lt;publisher&gt;US Department of Health and Human Services, Agency for Toxic Substances and Disease Registry (ATSDR)&lt;/publisher&gt;&lt;urls&gt;&lt;related-urls&gt;&lt;url&gt;https://www.atsdr.cdc.gov/ToxProfiles/tp19.pdf&lt;/url&gt;&lt;/related-urls&gt;&lt;/urls&gt;&lt;access-date&gt;03/10/2018&lt;/access-date&gt;&lt;/record&gt;&lt;/Cite&gt;&lt;/EndNote&gt;</w:instrText>
            </w:r>
            <w:r w:rsidR="000477DE">
              <w:rPr>
                <w:sz w:val="17"/>
                <w:szCs w:val="17"/>
                <w:lang w:eastAsia="zh-CN"/>
              </w:rPr>
              <w:fldChar w:fldCharType="separate"/>
            </w:r>
            <w:r w:rsidR="00816121" w:rsidRPr="00816121">
              <w:rPr>
                <w:noProof/>
                <w:sz w:val="17"/>
                <w:szCs w:val="17"/>
                <w:vertAlign w:val="superscript"/>
                <w:lang w:eastAsia="zh-CN"/>
              </w:rPr>
              <w:t>47</w:t>
            </w:r>
            <w:r w:rsidR="000477DE">
              <w:rPr>
                <w:sz w:val="17"/>
                <w:szCs w:val="17"/>
                <w:lang w:eastAsia="zh-CN"/>
              </w:rPr>
              <w:fldChar w:fldCharType="end"/>
            </w:r>
            <w:r>
              <w:rPr>
                <w:sz w:val="17"/>
                <w:szCs w:val="17"/>
                <w:lang w:eastAsia="zh-CN"/>
              </w:rPr>
              <w:t xml:space="preserve"> and </w:t>
            </w:r>
          </w:p>
          <w:p w14:paraId="7E35D262" w14:textId="4FBF8EAF" w:rsidR="00387B48" w:rsidRPr="0093556D" w:rsidRDefault="00387B48" w:rsidP="00816121">
            <w:pPr>
              <w:spacing w:line="240" w:lineRule="auto"/>
              <w:rPr>
                <w:sz w:val="17"/>
                <w:szCs w:val="17"/>
                <w:lang w:eastAsia="zh-CN"/>
              </w:rPr>
            </w:pPr>
            <w:r>
              <w:rPr>
                <w:sz w:val="17"/>
                <w:szCs w:val="17"/>
                <w:lang w:eastAsia="zh-CN"/>
              </w:rPr>
              <w:t>US Environmental Protection Agency (EPA) 2011</w:t>
            </w:r>
            <w:r w:rsidR="000477DE">
              <w:rPr>
                <w:sz w:val="17"/>
                <w:szCs w:val="17"/>
                <w:lang w:eastAsia="zh-CN"/>
              </w:rPr>
              <w:fldChar w:fldCharType="begin"/>
            </w:r>
            <w:r w:rsidR="00816121">
              <w:rPr>
                <w:sz w:val="17"/>
                <w:szCs w:val="17"/>
                <w:lang w:eastAsia="zh-CN"/>
              </w:rPr>
              <w:instrText xml:space="preserve"> ADDIN EN.CITE &lt;EndNote&gt;&lt;Cite&gt;&lt;Author&gt;Bale&lt;/Author&gt;&lt;Year&gt;2011&lt;/Year&gt;&lt;RecNum&gt;42&lt;/RecNum&gt;&lt;DisplayText&gt;&lt;style face="superscript"&gt;35&lt;/style&gt;&lt;/DisplayText&gt;&lt;record&gt;&lt;rec-number&gt;42&lt;/rec-number&gt;&lt;foreign-keys&gt;&lt;key app="EN" db-id="ts0t25s0vv2va1ezfw6vrttvwprff5reztr9" timestamp="1538552755"&gt;42&lt;/key&gt;&lt;/foreign-keys&gt;&lt;ref-type name="Report"&gt;27&lt;/ref-type&gt;&lt;contributors&gt;&lt;authors&gt;&lt;author&gt;Bale, A.&lt;/author&gt;&lt;author&gt;Barone, S.&lt;/author&gt;&lt;author&gt;Brown, R.&lt;/author&gt;&lt;author&gt;Caldwell, J. C.&lt;/author&gt;&lt;author&gt;Chen, C.&lt;/author&gt;&lt;author&gt;Chiu, W. A.&lt;/author&gt;&lt;author&gt;Cooper, G.&lt;/author&gt;&lt;author&gt;Dannan, G.&lt;/author&gt;&lt;author&gt;Evans, M.&lt;/author&gt;&lt;author&gt;Fox, J.&lt;/author&gt;&lt;/authors&gt;&lt;/contributors&gt;&lt;titles&gt;&lt;title&gt;Toxicological review of trichloroethylene&lt;/title&gt;&lt;/titles&gt;&lt;dates&gt;&lt;year&gt;2011&lt;/year&gt;&lt;/dates&gt;&lt;pub-location&gt;Washington, DC&lt;/pub-location&gt;&lt;publisher&gt;US Environmental Protection Agency&lt;/publisher&gt;&lt;isbn&gt;EPA/635/R-09/011F&lt;/isbn&gt;&lt;urls&gt;&lt;related-urls&gt;&lt;url&gt;https://cfpub.epa.gov/ncea/iris/iris_documents/documents/toxreviews/0199tr/0199tr.pdf&lt;/url&gt;&lt;/related-urls&gt;&lt;/urls&gt;&lt;access-date&gt;03/10/2018&lt;/access-date&gt;&lt;/record&gt;&lt;/Cite&gt;&lt;/EndNote&gt;</w:instrText>
            </w:r>
            <w:r w:rsidR="000477DE">
              <w:rPr>
                <w:sz w:val="17"/>
                <w:szCs w:val="17"/>
                <w:lang w:eastAsia="zh-CN"/>
              </w:rPr>
              <w:fldChar w:fldCharType="separate"/>
            </w:r>
            <w:r w:rsidR="00816121" w:rsidRPr="00816121">
              <w:rPr>
                <w:noProof/>
                <w:sz w:val="17"/>
                <w:szCs w:val="17"/>
                <w:vertAlign w:val="superscript"/>
                <w:lang w:eastAsia="zh-CN"/>
              </w:rPr>
              <w:t>35</w:t>
            </w:r>
            <w:r w:rsidR="000477DE">
              <w:rPr>
                <w:sz w:val="17"/>
                <w:szCs w:val="17"/>
                <w:lang w:eastAsia="zh-CN"/>
              </w:rPr>
              <w:fldChar w:fldCharType="end"/>
            </w:r>
          </w:p>
        </w:tc>
        <w:tc>
          <w:tcPr>
            <w:tcW w:w="1255" w:type="dxa"/>
          </w:tcPr>
          <w:p w14:paraId="71D5069D" w14:textId="77777777" w:rsidR="00387B48" w:rsidRPr="0093556D" w:rsidRDefault="00387B48" w:rsidP="009E7C7F">
            <w:pPr>
              <w:spacing w:line="240" w:lineRule="auto"/>
              <w:rPr>
                <w:sz w:val="17"/>
                <w:szCs w:val="17"/>
                <w:lang w:eastAsia="zh-CN"/>
              </w:rPr>
            </w:pPr>
            <w:r w:rsidRPr="0093556D">
              <w:rPr>
                <w:sz w:val="17"/>
                <w:szCs w:val="17"/>
                <w:lang w:eastAsia="zh-CN"/>
              </w:rPr>
              <w:t>USA</w:t>
            </w:r>
          </w:p>
        </w:tc>
        <w:tc>
          <w:tcPr>
            <w:tcW w:w="3073" w:type="dxa"/>
          </w:tcPr>
          <w:p w14:paraId="146BAF8C" w14:textId="77777777" w:rsidR="00387B48" w:rsidRPr="0093556D" w:rsidRDefault="00387B48" w:rsidP="009E7C7F">
            <w:pPr>
              <w:spacing w:before="60" w:after="60" w:line="240" w:lineRule="auto"/>
              <w:rPr>
                <w:sz w:val="17"/>
                <w:szCs w:val="17"/>
                <w:lang w:eastAsia="zh-CN"/>
              </w:rPr>
            </w:pPr>
            <w:r w:rsidRPr="0093556D">
              <w:rPr>
                <w:sz w:val="17"/>
                <w:szCs w:val="17"/>
                <w:lang w:eastAsia="zh-CN"/>
              </w:rPr>
              <w:t>Draft Toxicological Profile for Trichloroethylene</w:t>
            </w:r>
          </w:p>
          <w:p w14:paraId="023A40BD" w14:textId="77777777" w:rsidR="00387B48" w:rsidRPr="0093556D" w:rsidRDefault="00387B48" w:rsidP="009E7C7F">
            <w:pPr>
              <w:spacing w:before="60" w:after="60" w:line="240" w:lineRule="auto"/>
              <w:rPr>
                <w:sz w:val="17"/>
                <w:szCs w:val="17"/>
                <w:lang w:eastAsia="zh-CN"/>
              </w:rPr>
            </w:pPr>
            <w:r w:rsidRPr="0093556D">
              <w:rPr>
                <w:sz w:val="17"/>
                <w:szCs w:val="17"/>
                <w:lang w:eastAsia="zh-CN"/>
              </w:rPr>
              <w:t>An ASTDR toxicological profile succinctly characterises the toxicological and adverse health effects information for the toxic substances of the profile. The profile identifies and reviews the key literature (that has been peer reviewed) of substances’ toxicological properties and the pertinent literature is presented but described in less detail than key studies. The focus of the profiles is on health and toxicological information.</w:t>
            </w:r>
          </w:p>
          <w:p w14:paraId="0FD252F4" w14:textId="77777777" w:rsidR="00387B48" w:rsidRDefault="00387B48" w:rsidP="009E7C7F">
            <w:pPr>
              <w:spacing w:before="60" w:after="60" w:line="240" w:lineRule="auto"/>
              <w:rPr>
                <w:sz w:val="17"/>
                <w:szCs w:val="17"/>
                <w:lang w:eastAsia="zh-CN"/>
              </w:rPr>
            </w:pPr>
            <w:r w:rsidRPr="0093556D">
              <w:rPr>
                <w:sz w:val="17"/>
                <w:szCs w:val="17"/>
                <w:lang w:eastAsia="zh-CN"/>
              </w:rPr>
              <w:t>The health effects section and human studies findings were considered in relation to this Evidence Profile.</w:t>
            </w:r>
          </w:p>
          <w:p w14:paraId="12C50847" w14:textId="77777777" w:rsidR="00387B48" w:rsidRDefault="00387B48" w:rsidP="009E7C7F">
            <w:pPr>
              <w:spacing w:before="60" w:after="60" w:line="240" w:lineRule="auto"/>
              <w:rPr>
                <w:sz w:val="17"/>
                <w:szCs w:val="17"/>
                <w:lang w:eastAsia="zh-CN"/>
              </w:rPr>
            </w:pPr>
          </w:p>
          <w:p w14:paraId="1658FD42" w14:textId="298FEC39" w:rsidR="00387B48" w:rsidRPr="0093556D" w:rsidRDefault="00387B48" w:rsidP="00981D94">
            <w:pPr>
              <w:spacing w:before="60" w:after="60" w:line="240" w:lineRule="auto"/>
              <w:rPr>
                <w:sz w:val="17"/>
                <w:szCs w:val="17"/>
                <w:lang w:val="en-GB" w:eastAsia="zh-CN"/>
              </w:rPr>
            </w:pPr>
            <w:r>
              <w:rPr>
                <w:sz w:val="17"/>
                <w:szCs w:val="17"/>
                <w:lang w:eastAsia="zh-CN"/>
              </w:rPr>
              <w:t xml:space="preserve">The US EPA </w:t>
            </w:r>
            <w:r w:rsidRPr="00EA57C1">
              <w:rPr>
                <w:sz w:val="17"/>
                <w:szCs w:val="17"/>
                <w:lang w:eastAsia="zh-CN"/>
              </w:rPr>
              <w:t xml:space="preserve">Toxicological Review is </w:t>
            </w:r>
            <w:r>
              <w:rPr>
                <w:sz w:val="17"/>
                <w:szCs w:val="17"/>
                <w:lang w:eastAsia="zh-CN"/>
              </w:rPr>
              <w:t xml:space="preserve">intended </w:t>
            </w:r>
            <w:r w:rsidRPr="00EA57C1">
              <w:rPr>
                <w:sz w:val="17"/>
                <w:szCs w:val="17"/>
                <w:lang w:eastAsia="zh-CN"/>
              </w:rPr>
              <w:t>to provide scientific support and rationale for the hazard and dose-response assessment in Information on the</w:t>
            </w:r>
            <w:r>
              <w:rPr>
                <w:sz w:val="17"/>
                <w:szCs w:val="17"/>
                <w:lang w:eastAsia="zh-CN"/>
              </w:rPr>
              <w:t xml:space="preserve"> </w:t>
            </w:r>
            <w:r w:rsidRPr="00EA57C1">
              <w:rPr>
                <w:sz w:val="17"/>
                <w:szCs w:val="17"/>
                <w:lang w:eastAsia="zh-CN"/>
              </w:rPr>
              <w:t>Integrated Risk Information System</w:t>
            </w:r>
            <w:r>
              <w:rPr>
                <w:sz w:val="17"/>
                <w:szCs w:val="17"/>
                <w:lang w:eastAsia="zh-CN"/>
              </w:rPr>
              <w:t xml:space="preserve"> (</w:t>
            </w:r>
            <w:r w:rsidRPr="00EA57C1">
              <w:rPr>
                <w:sz w:val="17"/>
                <w:szCs w:val="17"/>
                <w:lang w:eastAsia="zh-CN"/>
              </w:rPr>
              <w:t>IRIS</w:t>
            </w:r>
            <w:r>
              <w:rPr>
                <w:sz w:val="17"/>
                <w:szCs w:val="17"/>
                <w:lang w:eastAsia="zh-CN"/>
              </w:rPr>
              <w:t>)</w:t>
            </w:r>
            <w:r w:rsidRPr="00EA57C1">
              <w:rPr>
                <w:sz w:val="17"/>
                <w:szCs w:val="17"/>
                <w:lang w:eastAsia="zh-CN"/>
              </w:rPr>
              <w:t xml:space="preserve"> pertaining to chronic exposure to trichloroethylene.</w:t>
            </w:r>
          </w:p>
        </w:tc>
        <w:tc>
          <w:tcPr>
            <w:tcW w:w="1520" w:type="dxa"/>
          </w:tcPr>
          <w:p w14:paraId="6EF87ECD" w14:textId="323637ED" w:rsidR="00387B48" w:rsidRPr="0093556D" w:rsidRDefault="00387B48" w:rsidP="009E7C7F">
            <w:pPr>
              <w:spacing w:line="240" w:lineRule="auto"/>
              <w:rPr>
                <w:sz w:val="17"/>
                <w:szCs w:val="17"/>
                <w:lang w:val="en-GB" w:eastAsia="zh-CN"/>
              </w:rPr>
            </w:pPr>
            <w:r>
              <w:rPr>
                <w:sz w:val="17"/>
                <w:szCs w:val="17"/>
                <w:lang w:val="en-GB" w:eastAsia="zh-CN"/>
              </w:rPr>
              <w:t>Trichloroethylene</w:t>
            </w:r>
            <w:r w:rsidR="006C1D3F">
              <w:rPr>
                <w:sz w:val="17"/>
                <w:szCs w:val="17"/>
                <w:lang w:val="en-GB" w:eastAsia="zh-CN"/>
              </w:rPr>
              <w:t xml:space="preserve"> (TCE)</w:t>
            </w:r>
          </w:p>
        </w:tc>
        <w:tc>
          <w:tcPr>
            <w:tcW w:w="4986" w:type="dxa"/>
          </w:tcPr>
          <w:p w14:paraId="4E2576A8" w14:textId="50B00417" w:rsidR="00387B48" w:rsidRDefault="00387B48" w:rsidP="009E7C7F">
            <w:pPr>
              <w:spacing w:line="240" w:lineRule="auto"/>
              <w:rPr>
                <w:sz w:val="17"/>
                <w:szCs w:val="17"/>
                <w:lang w:eastAsia="zh-CN"/>
              </w:rPr>
            </w:pPr>
            <w:r>
              <w:rPr>
                <w:sz w:val="17"/>
                <w:szCs w:val="17"/>
                <w:lang w:eastAsia="zh-CN"/>
              </w:rPr>
              <w:t>Eight publications that investigated occupational exposure of men to</w:t>
            </w:r>
            <w:r w:rsidR="006C1D3F">
              <w:rPr>
                <w:sz w:val="17"/>
                <w:szCs w:val="17"/>
                <w:lang w:eastAsia="zh-CN"/>
              </w:rPr>
              <w:t xml:space="preserve"> TCE </w:t>
            </w:r>
            <w:r>
              <w:rPr>
                <w:sz w:val="17"/>
                <w:szCs w:val="17"/>
                <w:lang w:eastAsia="zh-CN"/>
              </w:rPr>
              <w:t xml:space="preserve">(or mixture of organic solvents including trichloroethylene) and reproductive health effects were identified. </w:t>
            </w:r>
          </w:p>
          <w:p w14:paraId="0E45F25C" w14:textId="77777777" w:rsidR="00387B48" w:rsidRDefault="00387B48" w:rsidP="00D41F1A">
            <w:pPr>
              <w:pStyle w:val="ListParagraph"/>
              <w:numPr>
                <w:ilvl w:val="0"/>
                <w:numId w:val="52"/>
              </w:numPr>
              <w:spacing w:line="240" w:lineRule="auto"/>
              <w:rPr>
                <w:sz w:val="17"/>
                <w:szCs w:val="17"/>
                <w:lang w:eastAsia="zh-CN"/>
              </w:rPr>
            </w:pPr>
            <w:r>
              <w:rPr>
                <w:sz w:val="17"/>
                <w:szCs w:val="17"/>
                <w:lang w:eastAsia="zh-CN"/>
              </w:rPr>
              <w:t>M</w:t>
            </w:r>
            <w:r w:rsidRPr="006C1D3F">
              <w:rPr>
                <w:sz w:val="17"/>
                <w:szCs w:val="17"/>
                <w:lang w:eastAsia="zh-CN"/>
              </w:rPr>
              <w:t xml:space="preserve">en working in dry cleaning or metal degreasing </w:t>
            </w:r>
            <w:r>
              <w:rPr>
                <w:sz w:val="17"/>
                <w:szCs w:val="17"/>
                <w:lang w:eastAsia="zh-CN"/>
              </w:rPr>
              <w:t>reported 30% decreased potency</w:t>
            </w:r>
          </w:p>
          <w:p w14:paraId="2C6F7968" w14:textId="77777777" w:rsidR="00387B48" w:rsidRDefault="00387B48" w:rsidP="00D41F1A">
            <w:pPr>
              <w:pStyle w:val="ListParagraph"/>
              <w:numPr>
                <w:ilvl w:val="0"/>
                <w:numId w:val="52"/>
              </w:numPr>
              <w:spacing w:line="240" w:lineRule="auto"/>
              <w:rPr>
                <w:sz w:val="17"/>
                <w:szCs w:val="17"/>
                <w:lang w:eastAsia="zh-CN"/>
              </w:rPr>
            </w:pPr>
            <w:r>
              <w:rPr>
                <w:sz w:val="17"/>
                <w:szCs w:val="17"/>
                <w:lang w:eastAsia="zh-CN"/>
              </w:rPr>
              <w:t>M</w:t>
            </w:r>
            <w:r w:rsidRPr="005A5744">
              <w:rPr>
                <w:sz w:val="17"/>
                <w:szCs w:val="17"/>
                <w:lang w:eastAsia="zh-CN"/>
              </w:rPr>
              <w:t>ale workers in a</w:t>
            </w:r>
            <w:r>
              <w:rPr>
                <w:sz w:val="17"/>
                <w:szCs w:val="17"/>
                <w:lang w:eastAsia="zh-CN"/>
              </w:rPr>
              <w:t xml:space="preserve"> </w:t>
            </w:r>
            <w:r w:rsidRPr="005A5744">
              <w:rPr>
                <w:sz w:val="17"/>
                <w:szCs w:val="17"/>
                <w:lang w:eastAsia="zh-CN"/>
              </w:rPr>
              <w:t>money printing shop</w:t>
            </w:r>
            <w:r>
              <w:rPr>
                <w:sz w:val="17"/>
                <w:szCs w:val="17"/>
                <w:lang w:eastAsia="zh-CN"/>
              </w:rPr>
              <w:t xml:space="preserve"> reported d</w:t>
            </w:r>
            <w:r w:rsidRPr="005A5744">
              <w:rPr>
                <w:sz w:val="17"/>
                <w:szCs w:val="17"/>
                <w:lang w:eastAsia="zh-CN"/>
              </w:rPr>
              <w:t>ecreased libido (33%),</w:t>
            </w:r>
            <w:r>
              <w:rPr>
                <w:sz w:val="17"/>
                <w:szCs w:val="17"/>
                <w:lang w:eastAsia="zh-CN"/>
              </w:rPr>
              <w:t xml:space="preserve"> </w:t>
            </w:r>
            <w:r w:rsidRPr="005A5744">
              <w:rPr>
                <w:sz w:val="17"/>
                <w:szCs w:val="17"/>
                <w:lang w:eastAsia="zh-CN"/>
              </w:rPr>
              <w:t>compared to 3 men in the control group (10%)</w:t>
            </w:r>
          </w:p>
          <w:p w14:paraId="4B915748" w14:textId="77777777" w:rsidR="00387B48" w:rsidRDefault="00387B48" w:rsidP="00D41F1A">
            <w:pPr>
              <w:pStyle w:val="ListParagraph"/>
              <w:numPr>
                <w:ilvl w:val="0"/>
                <w:numId w:val="52"/>
              </w:numPr>
              <w:spacing w:line="240" w:lineRule="auto"/>
              <w:rPr>
                <w:sz w:val="17"/>
                <w:szCs w:val="17"/>
                <w:lang w:eastAsia="zh-CN"/>
              </w:rPr>
            </w:pPr>
            <w:r w:rsidRPr="005A5744">
              <w:rPr>
                <w:sz w:val="17"/>
                <w:szCs w:val="17"/>
                <w:lang w:eastAsia="zh-CN"/>
              </w:rPr>
              <w:t>TCE exposed metal degreasers reported non-significant increase in percentage of two</w:t>
            </w:r>
            <w:r>
              <w:rPr>
                <w:sz w:val="17"/>
                <w:szCs w:val="17"/>
                <w:lang w:eastAsia="zh-CN"/>
              </w:rPr>
              <w:t xml:space="preserve"> YFF in spermatozoa, but</w:t>
            </w:r>
            <w:r w:rsidRPr="005A5744">
              <w:rPr>
                <w:sz w:val="17"/>
                <w:szCs w:val="17"/>
                <w:lang w:eastAsia="zh-CN"/>
              </w:rPr>
              <w:t xml:space="preserve"> no effect on sperm</w:t>
            </w:r>
            <w:r>
              <w:rPr>
                <w:sz w:val="17"/>
                <w:szCs w:val="17"/>
                <w:lang w:eastAsia="zh-CN"/>
              </w:rPr>
              <w:t xml:space="preserve"> </w:t>
            </w:r>
            <w:r w:rsidRPr="005A5744">
              <w:rPr>
                <w:sz w:val="17"/>
                <w:szCs w:val="17"/>
                <w:lang w:eastAsia="zh-CN"/>
              </w:rPr>
              <w:t>count or morphology</w:t>
            </w:r>
          </w:p>
          <w:p w14:paraId="21CE5075" w14:textId="7CC3FE59" w:rsidR="00387B48" w:rsidRDefault="00387B48" w:rsidP="00D41F1A">
            <w:pPr>
              <w:pStyle w:val="ListParagraph"/>
              <w:numPr>
                <w:ilvl w:val="0"/>
                <w:numId w:val="52"/>
              </w:numPr>
              <w:spacing w:line="240" w:lineRule="auto"/>
              <w:rPr>
                <w:sz w:val="17"/>
                <w:szCs w:val="17"/>
                <w:lang w:eastAsia="zh-CN"/>
              </w:rPr>
            </w:pPr>
            <w:r w:rsidRPr="005A5744">
              <w:rPr>
                <w:sz w:val="17"/>
                <w:szCs w:val="17"/>
                <w:lang w:eastAsia="zh-CN"/>
              </w:rPr>
              <w:t>Another study on Chinese</w:t>
            </w:r>
            <w:r>
              <w:rPr>
                <w:sz w:val="17"/>
                <w:szCs w:val="17"/>
                <w:lang w:eastAsia="zh-CN"/>
              </w:rPr>
              <w:t xml:space="preserve"> </w:t>
            </w:r>
            <w:r w:rsidRPr="005A5744">
              <w:rPr>
                <w:sz w:val="17"/>
                <w:szCs w:val="17"/>
                <w:lang w:eastAsia="zh-CN"/>
              </w:rPr>
              <w:t>descent working in an</w:t>
            </w:r>
            <w:r>
              <w:rPr>
                <w:sz w:val="17"/>
                <w:szCs w:val="17"/>
                <w:lang w:eastAsia="zh-CN"/>
              </w:rPr>
              <w:t xml:space="preserve"> </w:t>
            </w:r>
            <w:r w:rsidRPr="005A5744">
              <w:rPr>
                <w:sz w:val="17"/>
                <w:szCs w:val="17"/>
                <w:lang w:eastAsia="zh-CN"/>
              </w:rPr>
              <w:t>electronics factory</w:t>
            </w:r>
            <w:r>
              <w:rPr>
                <w:sz w:val="17"/>
                <w:szCs w:val="17"/>
                <w:lang w:eastAsia="zh-CN"/>
              </w:rPr>
              <w:t xml:space="preserve"> reported d</w:t>
            </w:r>
            <w:r w:rsidRPr="005A5744">
              <w:rPr>
                <w:sz w:val="17"/>
                <w:szCs w:val="17"/>
                <w:lang w:eastAsia="zh-CN"/>
              </w:rPr>
              <w:t>ecreased normal sperm morphology and</w:t>
            </w:r>
            <w:r>
              <w:rPr>
                <w:sz w:val="17"/>
                <w:szCs w:val="17"/>
                <w:lang w:eastAsia="zh-CN"/>
              </w:rPr>
              <w:t xml:space="preserve"> </w:t>
            </w:r>
            <w:r w:rsidR="006C1D3F">
              <w:rPr>
                <w:sz w:val="17"/>
                <w:szCs w:val="17"/>
                <w:lang w:eastAsia="zh-CN"/>
              </w:rPr>
              <w:t>h</w:t>
            </w:r>
            <w:r>
              <w:rPr>
                <w:sz w:val="17"/>
                <w:szCs w:val="17"/>
                <w:lang w:eastAsia="zh-CN"/>
              </w:rPr>
              <w:t>yperzoospermia</w:t>
            </w:r>
          </w:p>
          <w:p w14:paraId="02F1502E" w14:textId="77777777" w:rsidR="00387B48" w:rsidRDefault="00387B48" w:rsidP="00D41F1A">
            <w:pPr>
              <w:pStyle w:val="ListParagraph"/>
              <w:numPr>
                <w:ilvl w:val="0"/>
                <w:numId w:val="52"/>
              </w:numPr>
              <w:spacing w:line="240" w:lineRule="auto"/>
              <w:rPr>
                <w:sz w:val="17"/>
                <w:szCs w:val="17"/>
                <w:lang w:eastAsia="zh-CN"/>
              </w:rPr>
            </w:pPr>
            <w:r w:rsidRPr="005A5744">
              <w:rPr>
                <w:sz w:val="17"/>
                <w:szCs w:val="17"/>
                <w:lang w:eastAsia="zh-CN"/>
              </w:rPr>
              <w:t>Another study on the same population reported Increased DHEAS and decreased FSH,</w:t>
            </w:r>
            <w:r>
              <w:rPr>
                <w:sz w:val="17"/>
                <w:szCs w:val="17"/>
                <w:lang w:eastAsia="zh-CN"/>
              </w:rPr>
              <w:t xml:space="preserve"> </w:t>
            </w:r>
            <w:r w:rsidRPr="005A5744">
              <w:rPr>
                <w:sz w:val="17"/>
                <w:szCs w:val="17"/>
                <w:lang w:eastAsia="zh-CN"/>
              </w:rPr>
              <w:t>SHBG and testosterone levels; dose-response</w:t>
            </w:r>
            <w:r>
              <w:rPr>
                <w:sz w:val="17"/>
                <w:szCs w:val="17"/>
                <w:lang w:eastAsia="zh-CN"/>
              </w:rPr>
              <w:t xml:space="preserve"> </w:t>
            </w:r>
            <w:r w:rsidRPr="005A5744">
              <w:rPr>
                <w:sz w:val="17"/>
                <w:szCs w:val="17"/>
                <w:lang w:eastAsia="zh-CN"/>
              </w:rPr>
              <w:t>observed</w:t>
            </w:r>
          </w:p>
          <w:p w14:paraId="7E9DA69C" w14:textId="77777777" w:rsidR="00387B48" w:rsidRDefault="00387B48" w:rsidP="00D41F1A">
            <w:pPr>
              <w:pStyle w:val="ListParagraph"/>
              <w:numPr>
                <w:ilvl w:val="0"/>
                <w:numId w:val="52"/>
              </w:numPr>
              <w:spacing w:line="240" w:lineRule="auto"/>
              <w:rPr>
                <w:sz w:val="17"/>
                <w:szCs w:val="17"/>
                <w:lang w:eastAsia="zh-CN"/>
              </w:rPr>
            </w:pPr>
            <w:r w:rsidRPr="005A5744">
              <w:rPr>
                <w:sz w:val="17"/>
                <w:szCs w:val="17"/>
                <w:lang w:eastAsia="zh-CN"/>
              </w:rPr>
              <w:t>Another study on the same population reported decreased serum levels of testosterone and SHBG were significantly correlated with</w:t>
            </w:r>
            <w:r>
              <w:rPr>
                <w:sz w:val="17"/>
                <w:szCs w:val="17"/>
                <w:lang w:eastAsia="zh-CN"/>
              </w:rPr>
              <w:t xml:space="preserve"> </w:t>
            </w:r>
            <w:r w:rsidRPr="005A5744">
              <w:rPr>
                <w:sz w:val="17"/>
                <w:szCs w:val="17"/>
                <w:lang w:eastAsia="zh-CN"/>
              </w:rPr>
              <w:t>years of exposure to TCE; increased insulin</w:t>
            </w:r>
            <w:r>
              <w:rPr>
                <w:sz w:val="17"/>
                <w:szCs w:val="17"/>
                <w:lang w:eastAsia="zh-CN"/>
              </w:rPr>
              <w:t xml:space="preserve"> </w:t>
            </w:r>
            <w:r w:rsidRPr="005A5744">
              <w:rPr>
                <w:sz w:val="17"/>
                <w:szCs w:val="17"/>
                <w:lang w:eastAsia="zh-CN"/>
              </w:rPr>
              <w:t>levels for exposure &lt;2 y</w:t>
            </w:r>
            <w:r>
              <w:rPr>
                <w:sz w:val="17"/>
                <w:szCs w:val="17"/>
                <w:lang w:eastAsia="zh-CN"/>
              </w:rPr>
              <w:t>ea</w:t>
            </w:r>
            <w:r w:rsidRPr="005A5744">
              <w:rPr>
                <w:sz w:val="17"/>
                <w:szCs w:val="17"/>
                <w:lang w:eastAsia="zh-CN"/>
              </w:rPr>
              <w:t>rs</w:t>
            </w:r>
          </w:p>
          <w:p w14:paraId="010DADD5" w14:textId="77777777" w:rsidR="00387B48" w:rsidRPr="00BC04B0" w:rsidRDefault="00387B48" w:rsidP="00387B48">
            <w:pPr>
              <w:pStyle w:val="ListParagraph"/>
              <w:numPr>
                <w:ilvl w:val="0"/>
                <w:numId w:val="52"/>
              </w:numPr>
              <w:spacing w:line="240" w:lineRule="auto"/>
              <w:rPr>
                <w:sz w:val="17"/>
                <w:szCs w:val="17"/>
                <w:lang w:eastAsia="zh-CN"/>
              </w:rPr>
            </w:pPr>
            <w:r w:rsidRPr="00BC04B0">
              <w:rPr>
                <w:sz w:val="17"/>
                <w:szCs w:val="17"/>
                <w:lang w:eastAsia="zh-CN"/>
              </w:rPr>
              <w:t>A study on men occupationally exposed to solvents, no effect on fecundability (as measured by</w:t>
            </w:r>
            <w:r>
              <w:rPr>
                <w:sz w:val="17"/>
                <w:szCs w:val="17"/>
                <w:lang w:eastAsia="zh-CN"/>
              </w:rPr>
              <w:t xml:space="preserve"> </w:t>
            </w:r>
            <w:r w:rsidRPr="00BC04B0">
              <w:rPr>
                <w:sz w:val="17"/>
                <w:szCs w:val="17"/>
                <w:lang w:eastAsia="zh-CN"/>
              </w:rPr>
              <w:t>time to pregnancy) was reported.</w:t>
            </w:r>
          </w:p>
          <w:p w14:paraId="04D271DD" w14:textId="04567C66" w:rsidR="00387B48" w:rsidRPr="006C1D3F" w:rsidRDefault="00387B48" w:rsidP="006C1D3F">
            <w:pPr>
              <w:pStyle w:val="ListParagraph"/>
              <w:numPr>
                <w:ilvl w:val="0"/>
                <w:numId w:val="52"/>
              </w:numPr>
              <w:spacing w:line="240" w:lineRule="auto"/>
              <w:rPr>
                <w:sz w:val="17"/>
                <w:szCs w:val="17"/>
                <w:lang w:eastAsia="zh-CN"/>
              </w:rPr>
            </w:pPr>
            <w:r w:rsidRPr="00BC04B0">
              <w:rPr>
                <w:sz w:val="17"/>
                <w:szCs w:val="17"/>
                <w:lang w:eastAsia="zh-CN"/>
              </w:rPr>
              <w:t xml:space="preserve">In another study on male mechanics, </w:t>
            </w:r>
            <w:r w:rsidR="006C1D3F">
              <w:rPr>
                <w:sz w:val="17"/>
                <w:szCs w:val="17"/>
                <w:lang w:eastAsia="zh-CN"/>
              </w:rPr>
              <w:t>i</w:t>
            </w:r>
            <w:r w:rsidRPr="00BC04B0">
              <w:rPr>
                <w:sz w:val="17"/>
                <w:szCs w:val="17"/>
                <w:lang w:eastAsia="zh-CN"/>
              </w:rPr>
              <w:t xml:space="preserve">nfertility could not </w:t>
            </w:r>
            <w:r w:rsidR="006C1D3F">
              <w:rPr>
                <w:sz w:val="17"/>
                <w:szCs w:val="17"/>
                <w:lang w:eastAsia="zh-CN"/>
              </w:rPr>
              <w:t xml:space="preserve">assessed for </w:t>
            </w:r>
            <w:r w:rsidRPr="00BC04B0">
              <w:rPr>
                <w:sz w:val="17"/>
                <w:szCs w:val="17"/>
                <w:lang w:eastAsia="zh-CN"/>
              </w:rPr>
              <w:t>associat</w:t>
            </w:r>
            <w:r w:rsidR="006C1D3F">
              <w:rPr>
                <w:sz w:val="17"/>
                <w:szCs w:val="17"/>
                <w:lang w:eastAsia="zh-CN"/>
              </w:rPr>
              <w:t>ion</w:t>
            </w:r>
            <w:r w:rsidRPr="00BC04B0">
              <w:rPr>
                <w:sz w:val="17"/>
                <w:szCs w:val="17"/>
                <w:lang w:eastAsia="zh-CN"/>
              </w:rPr>
              <w:t xml:space="preserve"> with TCE</w:t>
            </w:r>
            <w:r>
              <w:rPr>
                <w:sz w:val="17"/>
                <w:szCs w:val="17"/>
                <w:lang w:eastAsia="zh-CN"/>
              </w:rPr>
              <w:t xml:space="preserve"> </w:t>
            </w:r>
            <w:r w:rsidRPr="00BC04B0">
              <w:rPr>
                <w:sz w:val="17"/>
                <w:szCs w:val="17"/>
                <w:lang w:eastAsia="zh-CN"/>
              </w:rPr>
              <w:t xml:space="preserve">as </w:t>
            </w:r>
            <w:r w:rsidR="006C1D3F">
              <w:rPr>
                <w:sz w:val="17"/>
                <w:szCs w:val="17"/>
                <w:lang w:eastAsia="zh-CN"/>
              </w:rPr>
              <w:t xml:space="preserve">the </w:t>
            </w:r>
            <w:r w:rsidRPr="00BC04B0">
              <w:rPr>
                <w:sz w:val="17"/>
                <w:szCs w:val="17"/>
                <w:lang w:eastAsia="zh-CN"/>
              </w:rPr>
              <w:t>controls were five men also in treatment</w:t>
            </w:r>
            <w:r>
              <w:rPr>
                <w:sz w:val="17"/>
                <w:szCs w:val="17"/>
                <w:lang w:eastAsia="zh-CN"/>
              </w:rPr>
              <w:t xml:space="preserve"> </w:t>
            </w:r>
            <w:r w:rsidRPr="00BC04B0">
              <w:rPr>
                <w:sz w:val="17"/>
                <w:szCs w:val="17"/>
                <w:lang w:eastAsia="zh-CN"/>
              </w:rPr>
              <w:t>for infertility</w:t>
            </w:r>
          </w:p>
        </w:tc>
        <w:tc>
          <w:tcPr>
            <w:tcW w:w="1519" w:type="dxa"/>
          </w:tcPr>
          <w:p w14:paraId="1866E895" w14:textId="77777777" w:rsidR="00387B48" w:rsidRDefault="00387B48" w:rsidP="009E7C7F">
            <w:pPr>
              <w:spacing w:line="240" w:lineRule="auto"/>
              <w:rPr>
                <w:sz w:val="17"/>
                <w:szCs w:val="17"/>
                <w:lang w:eastAsia="zh-CN"/>
              </w:rPr>
            </w:pPr>
          </w:p>
          <w:p w14:paraId="3EF54B11" w14:textId="77777777" w:rsidR="00387B48" w:rsidRDefault="00387B48" w:rsidP="009E7C7F">
            <w:pPr>
              <w:spacing w:line="240" w:lineRule="auto"/>
              <w:rPr>
                <w:sz w:val="17"/>
                <w:szCs w:val="17"/>
                <w:lang w:eastAsia="zh-CN"/>
              </w:rPr>
            </w:pPr>
          </w:p>
          <w:p w14:paraId="634DA8D1" w14:textId="77777777" w:rsidR="00387B48" w:rsidRDefault="00387B48" w:rsidP="009E7C7F">
            <w:pPr>
              <w:spacing w:line="240" w:lineRule="auto"/>
              <w:rPr>
                <w:sz w:val="17"/>
                <w:szCs w:val="17"/>
                <w:lang w:eastAsia="zh-CN"/>
              </w:rPr>
            </w:pPr>
          </w:p>
          <w:p w14:paraId="35523D95" w14:textId="77777777" w:rsidR="00387B48" w:rsidRDefault="00387B48" w:rsidP="009E7C7F">
            <w:pPr>
              <w:spacing w:line="240" w:lineRule="auto"/>
              <w:rPr>
                <w:sz w:val="17"/>
                <w:szCs w:val="17"/>
                <w:lang w:eastAsia="zh-CN"/>
              </w:rPr>
            </w:pPr>
          </w:p>
          <w:p w14:paraId="44DB1571" w14:textId="77777777" w:rsidR="00387B48" w:rsidRPr="005A5744" w:rsidRDefault="00387B48" w:rsidP="009E7C7F">
            <w:pPr>
              <w:spacing w:line="240" w:lineRule="auto"/>
              <w:rPr>
                <w:sz w:val="17"/>
                <w:szCs w:val="17"/>
                <w:lang w:eastAsia="zh-CN"/>
              </w:rPr>
            </w:pPr>
            <w:r w:rsidRPr="005A5744">
              <w:rPr>
                <w:sz w:val="17"/>
                <w:szCs w:val="17"/>
                <w:lang w:eastAsia="zh-CN"/>
              </w:rPr>
              <w:t>Bardodej and</w:t>
            </w:r>
          </w:p>
          <w:p w14:paraId="23D268FE" w14:textId="539D9FE9" w:rsidR="00387B48" w:rsidRDefault="00387B48" w:rsidP="006A5370">
            <w:pPr>
              <w:spacing w:line="240" w:lineRule="auto"/>
              <w:rPr>
                <w:sz w:val="17"/>
                <w:szCs w:val="17"/>
                <w:lang w:eastAsia="zh-CN"/>
              </w:rPr>
            </w:pPr>
            <w:r w:rsidRPr="005A5744">
              <w:rPr>
                <w:sz w:val="17"/>
                <w:szCs w:val="17"/>
                <w:lang w:eastAsia="zh-CN"/>
              </w:rPr>
              <w:t>Vyskocil</w:t>
            </w:r>
            <w:r>
              <w:rPr>
                <w:sz w:val="17"/>
                <w:szCs w:val="17"/>
                <w:lang w:eastAsia="zh-CN"/>
              </w:rPr>
              <w:t xml:space="preserve"> </w:t>
            </w:r>
            <w:r w:rsidRPr="005A5744">
              <w:rPr>
                <w:sz w:val="17"/>
                <w:szCs w:val="17"/>
                <w:lang w:eastAsia="zh-CN"/>
              </w:rPr>
              <w:t>1956</w:t>
            </w:r>
            <w:r w:rsidR="002E3032">
              <w:rPr>
                <w:sz w:val="17"/>
                <w:szCs w:val="17"/>
                <w:lang w:eastAsia="zh-CN"/>
              </w:rPr>
              <w:fldChar w:fldCharType="begin"/>
            </w:r>
            <w:r w:rsidR="00816121">
              <w:rPr>
                <w:sz w:val="17"/>
                <w:szCs w:val="17"/>
                <w:lang w:eastAsia="zh-CN"/>
              </w:rPr>
              <w:instrText xml:space="preserve"> ADDIN EN.CITE &lt;EndNote&gt;&lt;Cite&gt;&lt;Author&gt;Bardodej&lt;/Author&gt;&lt;Year&gt;1956&lt;/Year&gt;&lt;RecNum&gt;104&lt;/RecNum&gt;&lt;DisplayText&gt;&lt;style face="superscript"&gt;65&lt;/style&gt;&lt;/DisplayText&gt;&lt;record&gt;&lt;rec-number&gt;104&lt;/rec-number&gt;&lt;foreign-keys&gt;&lt;key app="EN" db-id="ts0t25s0vv2va1ezfw6vrttvwprff5reztr9" timestamp="1541478037"&gt;104&lt;/key&gt;&lt;/foreign-keys&gt;&lt;ref-type name="Journal Article"&gt;17&lt;/ref-type&gt;&lt;contributors&gt;&lt;authors&gt;&lt;author&gt;Bardodej, Z.&lt;/author&gt;&lt;author&gt;Vyskocil, J.&lt;/author&gt;&lt;/authors&gt;&lt;/contributors&gt;&lt;titles&gt;&lt;title&gt;The problem of trichloroethylene in occupational medicine; trichloroethylene metabolism and its effect on the nervous system evaluated as a means of hygienic control&lt;/title&gt;&lt;secondary-title&gt;AMA Arch Ind Health&lt;/secondary-title&gt;&lt;alt-title&gt;A.M.A. archives of industrial health&lt;/alt-title&gt;&lt;/titles&gt;&lt;periodical&gt;&lt;full-title&gt;A.M.A. Archives of Industrial Health&lt;/full-title&gt;&lt;abbr-1&gt;AMA Arch. Ind. Health&lt;/abbr-1&gt;&lt;abbr-2&gt;AMA Arch Ind Health&lt;/abbr-2&gt;&lt;/periodical&gt;&lt;alt-periodical&gt;&lt;full-title&gt;A.M.A. Archives of Industrial Health&lt;/full-title&gt;&lt;abbr-1&gt;AMA Arch. Ind. Health&lt;/abbr-1&gt;&lt;abbr-2&gt;AMA Arch Ind Health&lt;/abbr-2&gt;&lt;/alt-periodical&gt;&lt;pages&gt;581-92&lt;/pages&gt;&lt;volume&gt;13&lt;/volume&gt;&lt;number&gt;6&lt;/number&gt;&lt;edition&gt;1956/06/01&lt;/edition&gt;&lt;keywords&gt;&lt;keyword&gt;*Central Nervous System Depressants&lt;/keyword&gt;&lt;keyword&gt;*Drug-Related Side Effects and Adverse Reactions&lt;/keyword&gt;&lt;keyword&gt;Humans&lt;/keyword&gt;&lt;keyword&gt;*Nervous System&lt;/keyword&gt;&lt;keyword&gt;*Occupational Diseases&lt;/keyword&gt;&lt;keyword&gt;*Occupational Medicine&lt;/keyword&gt;&lt;keyword&gt;*Poisoning&lt;/keyword&gt;&lt;keyword&gt;Trichloroethylene/*poisoning&lt;/keyword&gt;&lt;keyword&gt;*TRICHLOROETHYLENE/poisoning&lt;/keyword&gt;&lt;/keywords&gt;&lt;dates&gt;&lt;year&gt;1956&lt;/year&gt;&lt;pub-dates&gt;&lt;date&gt;Jun&lt;/date&gt;&lt;/pub-dates&gt;&lt;/dates&gt;&lt;isbn&gt;0567-3933 (Print)&amp;#xD;0567-3933&lt;/isbn&gt;&lt;accession-num&gt;13312688&lt;/accession-num&gt;&lt;urls&gt;&lt;/urls&gt;&lt;remote-database-provider&gt;NLM&lt;/remote-database-provider&gt;&lt;language&gt;eng&lt;/language&gt;&lt;/record&gt;&lt;/Cite&gt;&lt;/EndNote&gt;</w:instrText>
            </w:r>
            <w:r w:rsidR="002E3032">
              <w:rPr>
                <w:sz w:val="17"/>
                <w:szCs w:val="17"/>
                <w:lang w:eastAsia="zh-CN"/>
              </w:rPr>
              <w:fldChar w:fldCharType="separate"/>
            </w:r>
            <w:r w:rsidR="00816121" w:rsidRPr="00816121">
              <w:rPr>
                <w:noProof/>
                <w:sz w:val="17"/>
                <w:szCs w:val="17"/>
                <w:vertAlign w:val="superscript"/>
                <w:lang w:eastAsia="zh-CN"/>
              </w:rPr>
              <w:t>65</w:t>
            </w:r>
            <w:r w:rsidR="002E3032">
              <w:rPr>
                <w:sz w:val="17"/>
                <w:szCs w:val="17"/>
                <w:lang w:eastAsia="zh-CN"/>
              </w:rPr>
              <w:fldChar w:fldCharType="end"/>
            </w:r>
          </w:p>
          <w:p w14:paraId="5A12A30D" w14:textId="77777777" w:rsidR="00387B48" w:rsidRPr="005A5744" w:rsidRDefault="00387B48" w:rsidP="009E7C7F">
            <w:pPr>
              <w:spacing w:line="240" w:lineRule="auto"/>
              <w:rPr>
                <w:sz w:val="17"/>
                <w:szCs w:val="17"/>
                <w:lang w:eastAsia="zh-CN"/>
              </w:rPr>
            </w:pPr>
            <w:r w:rsidRPr="005A5744">
              <w:rPr>
                <w:sz w:val="17"/>
                <w:szCs w:val="17"/>
                <w:lang w:eastAsia="zh-CN"/>
              </w:rPr>
              <w:t>El Ghawabi</w:t>
            </w:r>
          </w:p>
          <w:p w14:paraId="18060E34" w14:textId="084498F9" w:rsidR="00387B48" w:rsidRPr="00FE38A6" w:rsidRDefault="00387B48" w:rsidP="006A5370">
            <w:pPr>
              <w:spacing w:line="240" w:lineRule="auto"/>
              <w:rPr>
                <w:sz w:val="17"/>
                <w:szCs w:val="17"/>
                <w:lang w:eastAsia="zh-CN"/>
              </w:rPr>
            </w:pPr>
            <w:r w:rsidRPr="00FE38A6">
              <w:rPr>
                <w:sz w:val="17"/>
                <w:szCs w:val="17"/>
                <w:lang w:eastAsia="zh-CN"/>
              </w:rPr>
              <w:t>et al. 1973</w:t>
            </w:r>
            <w:r w:rsidR="002E3032">
              <w:rPr>
                <w:sz w:val="17"/>
                <w:szCs w:val="17"/>
                <w:lang w:eastAsia="zh-CN"/>
              </w:rPr>
              <w:fldChar w:fldCharType="begin"/>
            </w:r>
            <w:r w:rsidR="00816121" w:rsidRPr="00FE38A6">
              <w:rPr>
                <w:sz w:val="17"/>
                <w:szCs w:val="17"/>
                <w:lang w:eastAsia="zh-CN"/>
              </w:rPr>
              <w:instrText xml:space="preserve"> ADDIN EN.CITE &lt;EndNote&gt;&lt;Cite&gt;&lt;Author&gt;El Ghawabi&lt;/Author&gt;&lt;Year&gt;1973&lt;/Year&gt;&lt;RecNum&gt;105&lt;/RecNum&gt;&lt;DisplayText&gt;&lt;style face="superscript"&gt;66&lt;/style&gt;&lt;/DisplayText&gt;&lt;record&gt;&lt;rec-number&gt;105&lt;/rec-number&gt;&lt;foreign-keys&gt;&lt;key app="EN" db-id="ts0t25s0vv2va1ezfw6vrttvwprff5reztr9" timestamp="1541478141"&gt;105&lt;/key&gt;&lt;/foreign-keys&gt;&lt;ref-type name="Journal Article"&gt;17&lt;/ref-type&gt;&lt;contributors&gt;&lt;authors&gt;&lt;author&gt;El Ghawabi, S. M.&lt;/author&gt;&lt;author&gt;Mansoor, M. B.&lt;/author&gt;&lt;author&gt;El Gamel, M. S.&lt;/author&gt;&lt;author&gt;El Saharti, A. A.&lt;/author&gt;&lt;author&gt;El Enany, F. F.&lt;/author&gt;&lt;/authors&gt;&lt;/contributors&gt;&lt;titles&gt;&lt;title&gt;Chronic trichloroethylene exposure&lt;/title&gt;&lt;secondary-title&gt;J Egypt Med Assoc&lt;/secondary-title&gt;&lt;alt-title&gt;The Journal of the Egyptian Medical Association&lt;/alt-title&gt;&lt;/titles&gt;&lt;periodical&gt;&lt;full-title&gt;Journal of the Egyptian Medical Association&lt;/full-title&gt;&lt;abbr-1&gt;J. Egypt. Med. Assoc.&lt;/abbr-1&gt;&lt;abbr-2&gt;J Egypt Med Assoc&lt;/abbr-2&gt;&lt;/periodical&gt;&lt;pages&gt;715-24&lt;/pages&gt;&lt;volume&gt;56&lt;/volume&gt;&lt;number&gt;11-12&lt;/number&gt;&lt;edition&gt;1973/01/01&lt;/edition&gt;&lt;keywords&gt;&lt;keyword&gt;Adult&lt;/keyword&gt;&lt;keyword&gt;Chronic Disease&lt;/keyword&gt;&lt;keyword&gt;Clinical Trials as Topic&lt;/keyword&gt;&lt;keyword&gt;Environmental Exposure&lt;/keyword&gt;&lt;keyword&gt;Humans&lt;/keyword&gt;&lt;keyword&gt;Male&lt;/keyword&gt;&lt;keyword&gt;Occupational Diseases/*chemically induced&lt;/keyword&gt;&lt;keyword&gt;Trichloroethylene/*poisoning&lt;/keyword&gt;&lt;/keywords&gt;&lt;dates&gt;&lt;year&gt;1973&lt;/year&gt;&lt;/dates&gt;&lt;isbn&gt;0013-2411 (Print)&amp;#xD;0013-2411&lt;/isbn&gt;&lt;accession-num&gt;4618847&lt;/accession-num&gt;&lt;urls&gt;&lt;/urls&gt;&lt;remote-database-provider&gt;NLM&lt;/remote-database-provider&gt;&lt;language&gt;eng&lt;/language&gt;&lt;/record&gt;&lt;/Cite&gt;&lt;/EndNote&gt;</w:instrText>
            </w:r>
            <w:r w:rsidR="002E3032">
              <w:rPr>
                <w:sz w:val="17"/>
                <w:szCs w:val="17"/>
                <w:lang w:eastAsia="zh-CN"/>
              </w:rPr>
              <w:fldChar w:fldCharType="separate"/>
            </w:r>
            <w:r w:rsidR="00816121" w:rsidRPr="00FE38A6">
              <w:rPr>
                <w:noProof/>
                <w:sz w:val="17"/>
                <w:szCs w:val="17"/>
                <w:vertAlign w:val="superscript"/>
                <w:lang w:eastAsia="zh-CN"/>
              </w:rPr>
              <w:t>66</w:t>
            </w:r>
            <w:r w:rsidR="002E3032">
              <w:rPr>
                <w:sz w:val="17"/>
                <w:szCs w:val="17"/>
                <w:lang w:eastAsia="zh-CN"/>
              </w:rPr>
              <w:fldChar w:fldCharType="end"/>
            </w:r>
          </w:p>
          <w:p w14:paraId="3B5BAA9F" w14:textId="77777777" w:rsidR="00387B48" w:rsidRPr="00FE38A6" w:rsidRDefault="00387B48" w:rsidP="009E7C7F">
            <w:pPr>
              <w:spacing w:line="240" w:lineRule="auto"/>
              <w:rPr>
                <w:sz w:val="17"/>
                <w:szCs w:val="17"/>
                <w:lang w:eastAsia="zh-CN"/>
              </w:rPr>
            </w:pPr>
          </w:p>
          <w:p w14:paraId="46AD6569" w14:textId="52829ACA" w:rsidR="00387B48" w:rsidRPr="006C1D3F" w:rsidRDefault="00387B48" w:rsidP="006A5370">
            <w:pPr>
              <w:spacing w:line="240" w:lineRule="auto"/>
              <w:rPr>
                <w:sz w:val="17"/>
                <w:szCs w:val="17"/>
                <w:lang w:val="fr-FR" w:eastAsia="zh-CN"/>
              </w:rPr>
            </w:pPr>
            <w:r w:rsidRPr="006C1D3F">
              <w:rPr>
                <w:sz w:val="17"/>
                <w:szCs w:val="17"/>
                <w:lang w:val="fr-FR" w:eastAsia="zh-CN"/>
              </w:rPr>
              <w:t xml:space="preserve">Rasmussen </w:t>
            </w:r>
            <w:r w:rsidRPr="004A1828">
              <w:rPr>
                <w:sz w:val="17"/>
                <w:szCs w:val="17"/>
                <w:lang w:val="fr-FR" w:eastAsia="zh-CN"/>
              </w:rPr>
              <w:t>et al</w:t>
            </w:r>
            <w:r w:rsidRPr="006C1D3F">
              <w:rPr>
                <w:sz w:val="17"/>
                <w:szCs w:val="17"/>
                <w:lang w:val="fr-FR" w:eastAsia="zh-CN"/>
              </w:rPr>
              <w:t>. 1988</w:t>
            </w:r>
            <w:r w:rsidR="000477DE">
              <w:rPr>
                <w:sz w:val="17"/>
                <w:szCs w:val="17"/>
                <w:lang w:val="fr-FR" w:eastAsia="zh-CN"/>
              </w:rPr>
              <w:fldChar w:fldCharType="begin"/>
            </w:r>
            <w:r w:rsidR="006A5370">
              <w:rPr>
                <w:sz w:val="17"/>
                <w:szCs w:val="17"/>
                <w:lang w:val="fr-FR" w:eastAsia="zh-CN"/>
              </w:rPr>
              <w:instrText xml:space="preserve"> ADDIN EN.CITE &lt;EndNote&gt;&lt;Cite&gt;&lt;Author&gt;Rasmussen&lt;/Author&gt;&lt;Year&gt;1988&lt;/Year&gt;&lt;RecNum&gt;123&lt;/RecNum&gt;&lt;DisplayText&gt;&lt;style face="superscript"&gt;15&lt;/style&gt;&lt;/DisplayText&gt;&lt;record&gt;&lt;rec-number&gt;123&lt;/rec-number&gt;&lt;foreign-keys&gt;&lt;key app="EN" db-id="ts0t25s0vv2va1ezfw6vrttvwprff5reztr9" timestamp="1541556745"&gt;123&lt;/key&gt;&lt;/foreign-keys&gt;&lt;ref-type name="Journal Article"&gt;17&lt;/ref-type&gt;&lt;contributors&gt;&lt;authors&gt;&lt;author&gt;Rasmussen, K.&lt;/author&gt;&lt;author&gt;Sabroe, S.&lt;/author&gt;&lt;author&gt;Wohlert, M.&lt;/author&gt;&lt;author&gt;Ingerslev, H. J.&lt;/author&gt;&lt;author&gt;Kappel, B.&lt;/author&gt;&lt;author&gt;Nielsen, J.&lt;/author&gt;&lt;/authors&gt;&lt;/contributors&gt;&lt;auth-address&gt;Institute of Social Medicine, University of Aarhus, Denmark.&lt;/auth-address&gt;&lt;titles&gt;&lt;title&gt;A genotoxic study of metal workers exposed to trichloroethylene. Sperm parameters and chromosome aberrations in lymphocytes&lt;/title&gt;&lt;secondary-title&gt;Int Arch Occup Environ Health&lt;/secondary-title&gt;&lt;/titles&gt;&lt;periodical&gt;&lt;full-title&gt;International Archives of Occupational and Environmental Health&lt;/full-title&gt;&lt;abbr-1&gt;Int. Arch. Occup. Environ. Health&lt;/abbr-1&gt;&lt;abbr-2&gt;Int Arch Occup Environ Health&lt;/abbr-2&gt;&lt;abbr-3&gt;International Archives of Occupational &amp;amp; Environmental Health&lt;/abbr-3&gt;&lt;/periodical&gt;&lt;pages&gt;419-23&lt;/pages&gt;&lt;volume&gt;60&lt;/volume&gt;&lt;number&gt;6&lt;/number&gt;&lt;edition&gt;1988/01/01&lt;/edition&gt;&lt;keywords&gt;&lt;keyword&gt;Adult&lt;/keyword&gt;&lt;keyword&gt;*Chromosome Aberrations&lt;/keyword&gt;&lt;keyword&gt;Environmental Exposure&lt;/keyword&gt;&lt;keyword&gt;Humans&lt;/keyword&gt;&lt;keyword&gt;Lymphocytes/*drug effects&lt;/keyword&gt;&lt;keyword&gt;Male&lt;/keyword&gt;&lt;keyword&gt;*Metallurgy&lt;/keyword&gt;&lt;keyword&gt;Middle Aged&lt;/keyword&gt;&lt;keyword&gt;Sperm Count/drug effects&lt;/keyword&gt;&lt;keyword&gt;Spermatozoa/*drug effects&lt;/keyword&gt;&lt;keyword&gt;Trichloroethylene/*adverse effects&lt;/keyword&gt;&lt;keyword&gt;Y Chromosome/*drug effects&lt;/keyword&gt;&lt;/keywords&gt;&lt;dates&gt;&lt;year&gt;1988&lt;/year&gt;&lt;/dates&gt;&lt;isbn&gt;0340-0131 (Print)&amp;#xD;0340-0131 (Linking)&lt;/isbn&gt;&lt;accession-num&gt;3410552&lt;/accession-num&gt;&lt;urls&gt;&lt;related-urls&gt;&lt;url&gt;https://www.ncbi.nlm.nih.gov/pubmed/3410552&lt;/url&gt;&lt;/related-urls&gt;&lt;/urls&gt;&lt;/record&gt;&lt;/Cite&gt;&lt;/EndNote&gt;</w:instrText>
            </w:r>
            <w:r w:rsidR="000477DE">
              <w:rPr>
                <w:sz w:val="17"/>
                <w:szCs w:val="17"/>
                <w:lang w:val="fr-FR" w:eastAsia="zh-CN"/>
              </w:rPr>
              <w:fldChar w:fldCharType="separate"/>
            </w:r>
            <w:r w:rsidR="006A5370" w:rsidRPr="006A5370">
              <w:rPr>
                <w:noProof/>
                <w:sz w:val="17"/>
                <w:szCs w:val="17"/>
                <w:vertAlign w:val="superscript"/>
                <w:lang w:val="fr-FR" w:eastAsia="zh-CN"/>
              </w:rPr>
              <w:t>15</w:t>
            </w:r>
            <w:r w:rsidR="000477DE">
              <w:rPr>
                <w:sz w:val="17"/>
                <w:szCs w:val="17"/>
                <w:lang w:val="fr-FR" w:eastAsia="zh-CN"/>
              </w:rPr>
              <w:fldChar w:fldCharType="end"/>
            </w:r>
          </w:p>
          <w:p w14:paraId="05184A36" w14:textId="77777777" w:rsidR="00387B48" w:rsidRPr="006C1D3F" w:rsidRDefault="00387B48" w:rsidP="009E7C7F">
            <w:pPr>
              <w:spacing w:line="240" w:lineRule="auto"/>
              <w:rPr>
                <w:sz w:val="17"/>
                <w:szCs w:val="17"/>
                <w:lang w:val="fr-FR" w:eastAsia="zh-CN"/>
              </w:rPr>
            </w:pPr>
          </w:p>
          <w:p w14:paraId="0FE39DA9" w14:textId="77777777" w:rsidR="00387B48" w:rsidRPr="006C1D3F" w:rsidRDefault="00387B48" w:rsidP="009E7C7F">
            <w:pPr>
              <w:spacing w:line="240" w:lineRule="auto"/>
              <w:rPr>
                <w:sz w:val="17"/>
                <w:szCs w:val="17"/>
                <w:lang w:val="fr-FR" w:eastAsia="zh-CN"/>
              </w:rPr>
            </w:pPr>
          </w:p>
          <w:p w14:paraId="2A241E09" w14:textId="66E5C5B6" w:rsidR="00387B48" w:rsidRPr="00FE38A6" w:rsidRDefault="00387B48" w:rsidP="006A5370">
            <w:pPr>
              <w:spacing w:line="240" w:lineRule="auto"/>
              <w:rPr>
                <w:sz w:val="17"/>
                <w:szCs w:val="17"/>
                <w:lang w:val="fr-FR" w:eastAsia="zh-CN"/>
              </w:rPr>
            </w:pPr>
            <w:r w:rsidRPr="00FE38A6">
              <w:rPr>
                <w:sz w:val="17"/>
                <w:szCs w:val="17"/>
                <w:lang w:val="fr-FR" w:eastAsia="zh-CN"/>
              </w:rPr>
              <w:t>Chia et al. 1996</w:t>
            </w:r>
            <w:r w:rsidR="000477DE">
              <w:rPr>
                <w:sz w:val="17"/>
                <w:szCs w:val="17"/>
                <w:lang w:val="fr-FR" w:eastAsia="zh-CN"/>
              </w:rPr>
              <w:fldChar w:fldCharType="begin"/>
            </w:r>
            <w:r w:rsidR="006A5370" w:rsidRPr="00FE38A6">
              <w:rPr>
                <w:sz w:val="17"/>
                <w:szCs w:val="17"/>
                <w:lang w:val="fr-FR" w:eastAsia="zh-CN"/>
              </w:rPr>
              <w:instrText xml:space="preserve"> ADDIN EN.CITE &lt;EndNote&gt;&lt;Cite&gt;&lt;Author&gt;Chia&lt;/Author&gt;&lt;Year&gt;1996&lt;/Year&gt;&lt;RecNum&gt;117&lt;/RecNum&gt;&lt;DisplayText&gt;&lt;style face="superscript"&gt;2&lt;/style&gt;&lt;/DisplayText&gt;&lt;record&gt;&lt;rec-number&gt;117&lt;/rec-number&gt;&lt;foreign-keys&gt;&lt;key app="EN" db-id="ts0t25s0vv2va1ezfw6vrttvwprff5reztr9" timestamp="1541556743"&gt;117&lt;/key&gt;&lt;/foreign-keys&gt;&lt;ref-type name="Journal Article"&gt;17&lt;/ref-type&gt;&lt;contributors&gt;&lt;authors&gt;&lt;author&gt;Chia, S. E.&lt;/author&gt;&lt;author&gt;Ong, C. N.&lt;/author&gt;&lt;author&gt;Tsakok, M. F.&lt;/author&gt;&lt;author&gt;Ho, A.&lt;/author&gt;&lt;/authors&gt;&lt;/contributors&gt;&lt;auth-address&gt;Department of Community, Occupational &amp;amp; Family Medicine, National University of Singapore, Republic of Singapore.&lt;/auth-address&gt;&lt;titles&gt;&lt;title&gt;Semen parameters in workers exposed to trichloroethylene&lt;/title&gt;&lt;secondary-title&gt;Reprod Toxicol&lt;/secondary-title&gt;&lt;/titles&gt;&lt;periodical&gt;&lt;full-title&gt;Reproductive Toxicology&lt;/full-title&gt;&lt;abbr-1&gt;Reprod. Toxicol.&lt;/abbr-1&gt;&lt;abbr-2&gt;Reprod Toxicol&lt;/abbr-2&gt;&lt;/periodical&gt;&lt;pages&gt;295-9&lt;/pages&gt;&lt;volume&gt;10&lt;/volume&gt;&lt;number&gt;4&lt;/number&gt;&lt;edition&gt;1996/07/01&lt;/edition&gt;&lt;keywords&gt;&lt;keyword&gt;Adult&lt;/keyword&gt;&lt;keyword&gt;Humans&lt;/keyword&gt;&lt;keyword&gt;Industry&lt;/keyword&gt;&lt;keyword&gt;Male&lt;/keyword&gt;&lt;keyword&gt;Occupational Exposure/*adverse effects&lt;/keyword&gt;&lt;keyword&gt;Semen/*drug effects&lt;/keyword&gt;&lt;keyword&gt;Solvents/*adverse effects&lt;/keyword&gt;&lt;keyword&gt;Sperm Count/drug effects&lt;/keyword&gt;&lt;keyword&gt;Sperm Motility/drug effects&lt;/keyword&gt;&lt;keyword&gt;Trichloroethylene/*adverse effects/urine&lt;/keyword&gt;&lt;/keywords&gt;&lt;dates&gt;&lt;year&gt;1996&lt;/year&gt;&lt;pub-dates&gt;&lt;date&gt;Jul-Aug&lt;/date&gt;&lt;/pub-dates&gt;&lt;/dates&gt;&lt;isbn&gt;0890-6238 (Print)&amp;#xD;0890-6238 (Linking)&lt;/isbn&gt;&lt;accession-num&gt;8829252&lt;/accession-num&gt;&lt;urls&gt;&lt;related-urls&gt;&lt;url&gt;https://www.ncbi.nlm.nih.gov/pubmed/8829252&lt;/url&gt;&lt;/related-urls&gt;&lt;/urls&gt;&lt;/record&gt;&lt;/Cite&gt;&lt;/EndNote&gt;</w:instrText>
            </w:r>
            <w:r w:rsidR="000477DE">
              <w:rPr>
                <w:sz w:val="17"/>
                <w:szCs w:val="17"/>
                <w:lang w:val="fr-FR" w:eastAsia="zh-CN"/>
              </w:rPr>
              <w:fldChar w:fldCharType="separate"/>
            </w:r>
            <w:r w:rsidR="006A5370" w:rsidRPr="00FE38A6">
              <w:rPr>
                <w:noProof/>
                <w:sz w:val="17"/>
                <w:szCs w:val="17"/>
                <w:vertAlign w:val="superscript"/>
                <w:lang w:val="fr-FR" w:eastAsia="zh-CN"/>
              </w:rPr>
              <w:t>2</w:t>
            </w:r>
            <w:r w:rsidR="000477DE">
              <w:rPr>
                <w:sz w:val="17"/>
                <w:szCs w:val="17"/>
                <w:lang w:val="fr-FR" w:eastAsia="zh-CN"/>
              </w:rPr>
              <w:fldChar w:fldCharType="end"/>
            </w:r>
          </w:p>
          <w:p w14:paraId="46A0F73E" w14:textId="77777777" w:rsidR="00387B48" w:rsidRPr="00FE38A6" w:rsidRDefault="00387B48" w:rsidP="009E7C7F">
            <w:pPr>
              <w:spacing w:line="240" w:lineRule="auto"/>
              <w:rPr>
                <w:sz w:val="17"/>
                <w:szCs w:val="17"/>
                <w:lang w:val="fr-FR" w:eastAsia="zh-CN"/>
              </w:rPr>
            </w:pPr>
          </w:p>
          <w:p w14:paraId="4D6BF947" w14:textId="5F9B8847" w:rsidR="00387B48" w:rsidRPr="00FE38A6" w:rsidRDefault="00387B48" w:rsidP="006A5370">
            <w:pPr>
              <w:spacing w:line="240" w:lineRule="auto"/>
              <w:rPr>
                <w:sz w:val="17"/>
                <w:szCs w:val="17"/>
                <w:lang w:val="fr-FR" w:eastAsia="zh-CN"/>
              </w:rPr>
            </w:pPr>
            <w:r w:rsidRPr="00FE38A6">
              <w:rPr>
                <w:sz w:val="17"/>
                <w:szCs w:val="17"/>
                <w:lang w:val="fr-FR" w:eastAsia="zh-CN"/>
              </w:rPr>
              <w:t>Chia et al. 1997</w:t>
            </w:r>
            <w:r w:rsidR="000477DE">
              <w:rPr>
                <w:sz w:val="17"/>
                <w:szCs w:val="17"/>
                <w:lang w:val="fr-FR" w:eastAsia="zh-CN"/>
              </w:rPr>
              <w:fldChar w:fldCharType="begin">
                <w:fldData xml:space="preserve">PEVuZE5vdGU+PENpdGU+PEF1dGhvcj5DaGlhPC9BdXRob3I+PFllYXI+MTk5NzwvWWVhcj48UmVj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</w:fldData>
              </w:fldChar>
            </w:r>
            <w:r w:rsidR="006A5370" w:rsidRPr="00FE38A6">
              <w:rPr>
                <w:sz w:val="17"/>
                <w:szCs w:val="17"/>
                <w:lang w:val="fr-FR" w:eastAsia="zh-CN"/>
              </w:rPr>
              <w:instrText xml:space="preserve"> ADDIN EN.CITE </w:instrText>
            </w:r>
            <w:r w:rsidR="006A5370">
              <w:rPr>
                <w:sz w:val="17"/>
                <w:szCs w:val="17"/>
                <w:lang w:val="fr-FR" w:eastAsia="zh-CN"/>
              </w:rPr>
              <w:fldChar w:fldCharType="begin">
                <w:fldData xml:space="preserve">PEVuZE5vdGU+PENpdGU+PEF1dGhvcj5DaGlhPC9BdXRob3I+PFllYXI+MTk5NzwvWWVhcj48UmVj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</w:fldData>
              </w:fldChar>
            </w:r>
            <w:r w:rsidR="006A5370" w:rsidRPr="00FE38A6">
              <w:rPr>
                <w:sz w:val="17"/>
                <w:szCs w:val="17"/>
                <w:lang w:val="fr-FR" w:eastAsia="zh-CN"/>
              </w:rPr>
              <w:instrText xml:space="preserve"> ADDIN EN.CITE.DATA </w:instrText>
            </w:r>
            <w:r w:rsidR="006A5370">
              <w:rPr>
                <w:sz w:val="17"/>
                <w:szCs w:val="17"/>
                <w:lang w:val="fr-FR" w:eastAsia="zh-CN"/>
              </w:rPr>
            </w:r>
            <w:r w:rsidR="006A5370">
              <w:rPr>
                <w:sz w:val="17"/>
                <w:szCs w:val="17"/>
                <w:lang w:val="fr-FR" w:eastAsia="zh-CN"/>
              </w:rPr>
              <w:fldChar w:fldCharType="end"/>
            </w:r>
            <w:r w:rsidR="000477DE">
              <w:rPr>
                <w:sz w:val="17"/>
                <w:szCs w:val="17"/>
                <w:lang w:val="fr-FR" w:eastAsia="zh-CN"/>
              </w:rPr>
            </w:r>
            <w:r w:rsidR="000477DE">
              <w:rPr>
                <w:sz w:val="17"/>
                <w:szCs w:val="17"/>
                <w:lang w:val="fr-FR" w:eastAsia="zh-CN"/>
              </w:rPr>
              <w:fldChar w:fldCharType="separate"/>
            </w:r>
            <w:r w:rsidR="006A5370" w:rsidRPr="00FE38A6">
              <w:rPr>
                <w:noProof/>
                <w:sz w:val="17"/>
                <w:szCs w:val="17"/>
                <w:vertAlign w:val="superscript"/>
                <w:lang w:val="fr-FR" w:eastAsia="zh-CN"/>
              </w:rPr>
              <w:t>1</w:t>
            </w:r>
            <w:r w:rsidR="000477DE">
              <w:rPr>
                <w:sz w:val="17"/>
                <w:szCs w:val="17"/>
                <w:lang w:val="fr-FR" w:eastAsia="zh-CN"/>
              </w:rPr>
              <w:fldChar w:fldCharType="end"/>
            </w:r>
          </w:p>
          <w:p w14:paraId="4246FD7F" w14:textId="77777777" w:rsidR="00387B48" w:rsidRPr="00FE38A6" w:rsidRDefault="00387B48" w:rsidP="009E7C7F">
            <w:pPr>
              <w:spacing w:line="240" w:lineRule="auto"/>
              <w:rPr>
                <w:sz w:val="17"/>
                <w:szCs w:val="17"/>
                <w:lang w:val="fr-FR" w:eastAsia="zh-CN"/>
              </w:rPr>
            </w:pPr>
          </w:p>
          <w:p w14:paraId="3877CFC6" w14:textId="77777777" w:rsidR="00387B48" w:rsidRPr="00FB2DCE" w:rsidRDefault="00387B48" w:rsidP="009E7C7F">
            <w:pPr>
              <w:spacing w:line="240" w:lineRule="auto"/>
              <w:rPr>
                <w:sz w:val="17"/>
                <w:szCs w:val="17"/>
                <w:lang w:val="fr-FR" w:eastAsia="zh-CN"/>
              </w:rPr>
            </w:pPr>
          </w:p>
          <w:p w14:paraId="676AA237" w14:textId="338B7B56" w:rsidR="00387B48" w:rsidRPr="006C1D3F" w:rsidRDefault="00387B48" w:rsidP="006A5370">
            <w:pPr>
              <w:spacing w:line="240" w:lineRule="auto"/>
              <w:rPr>
                <w:sz w:val="17"/>
                <w:szCs w:val="17"/>
                <w:lang w:val="fr-FR" w:eastAsia="zh-CN"/>
              </w:rPr>
            </w:pPr>
            <w:r w:rsidRPr="006C1D3F">
              <w:rPr>
                <w:sz w:val="17"/>
                <w:szCs w:val="17"/>
                <w:lang w:val="fr-FR" w:eastAsia="zh-CN"/>
              </w:rPr>
              <w:t xml:space="preserve">Goh </w:t>
            </w:r>
            <w:r w:rsidRPr="004A1828">
              <w:rPr>
                <w:sz w:val="17"/>
                <w:szCs w:val="17"/>
                <w:lang w:val="fr-FR" w:eastAsia="zh-CN"/>
              </w:rPr>
              <w:t>et al.</w:t>
            </w:r>
            <w:r w:rsidRPr="006C1D3F">
              <w:rPr>
                <w:sz w:val="17"/>
                <w:szCs w:val="17"/>
                <w:lang w:val="fr-FR" w:eastAsia="zh-CN"/>
              </w:rPr>
              <w:t xml:space="preserve"> 1998</w:t>
            </w:r>
            <w:r w:rsidR="000477DE">
              <w:rPr>
                <w:sz w:val="17"/>
                <w:szCs w:val="17"/>
                <w:lang w:val="fr-FR" w:eastAsia="zh-CN"/>
              </w:rPr>
              <w:fldChar w:fldCharType="begin">
                <w:fldData xml:space="preserve">PEVuZE5vdGU+PENpdGU+PEF1dGhvcj5Hb2g8L0F1dGhvcj48WWVhcj4xOTk4PC9ZZWFyPjxSZWNO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</w:fldData>
              </w:fldChar>
            </w:r>
            <w:r w:rsidR="006A5370">
              <w:rPr>
                <w:sz w:val="17"/>
                <w:szCs w:val="17"/>
                <w:lang w:val="fr-FR" w:eastAsia="zh-CN"/>
              </w:rPr>
              <w:instrText xml:space="preserve"> ADDIN EN.CITE </w:instrText>
            </w:r>
            <w:r w:rsidR="006A5370">
              <w:rPr>
                <w:sz w:val="17"/>
                <w:szCs w:val="17"/>
                <w:lang w:val="fr-FR" w:eastAsia="zh-CN"/>
              </w:rPr>
              <w:fldChar w:fldCharType="begin">
                <w:fldData xml:space="preserve">PEVuZE5vdGU+PENpdGU+PEF1dGhvcj5Hb2g8L0F1dGhvcj48WWVhcj4xOTk4PC9ZZWFyPjxSZWNO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</w:fldData>
              </w:fldChar>
            </w:r>
            <w:r w:rsidR="006A5370">
              <w:rPr>
                <w:sz w:val="17"/>
                <w:szCs w:val="17"/>
                <w:lang w:val="fr-FR" w:eastAsia="zh-CN"/>
              </w:rPr>
              <w:instrText xml:space="preserve"> ADDIN EN.CITE.DATA </w:instrText>
            </w:r>
            <w:r w:rsidR="006A5370">
              <w:rPr>
                <w:sz w:val="17"/>
                <w:szCs w:val="17"/>
                <w:lang w:val="fr-FR" w:eastAsia="zh-CN"/>
              </w:rPr>
            </w:r>
            <w:r w:rsidR="006A5370">
              <w:rPr>
                <w:sz w:val="17"/>
                <w:szCs w:val="17"/>
                <w:lang w:val="fr-FR" w:eastAsia="zh-CN"/>
              </w:rPr>
              <w:fldChar w:fldCharType="end"/>
            </w:r>
            <w:r w:rsidR="000477DE">
              <w:rPr>
                <w:sz w:val="17"/>
                <w:szCs w:val="17"/>
                <w:lang w:val="fr-FR" w:eastAsia="zh-CN"/>
              </w:rPr>
            </w:r>
            <w:r w:rsidR="000477DE">
              <w:rPr>
                <w:sz w:val="17"/>
                <w:szCs w:val="17"/>
                <w:lang w:val="fr-FR" w:eastAsia="zh-CN"/>
              </w:rPr>
              <w:fldChar w:fldCharType="separate"/>
            </w:r>
            <w:r w:rsidR="006A5370" w:rsidRPr="006A5370">
              <w:rPr>
                <w:noProof/>
                <w:sz w:val="17"/>
                <w:szCs w:val="17"/>
                <w:vertAlign w:val="superscript"/>
                <w:lang w:val="fr-FR" w:eastAsia="zh-CN"/>
              </w:rPr>
              <w:t>3</w:t>
            </w:r>
            <w:r w:rsidR="000477DE">
              <w:rPr>
                <w:sz w:val="17"/>
                <w:szCs w:val="17"/>
                <w:lang w:val="fr-FR" w:eastAsia="zh-CN"/>
              </w:rPr>
              <w:fldChar w:fldCharType="end"/>
            </w:r>
          </w:p>
          <w:p w14:paraId="00DDF62B" w14:textId="77777777" w:rsidR="00387B48" w:rsidRPr="006C1D3F" w:rsidRDefault="00387B48" w:rsidP="009E7C7F">
            <w:pPr>
              <w:spacing w:line="240" w:lineRule="auto"/>
              <w:rPr>
                <w:sz w:val="17"/>
                <w:szCs w:val="17"/>
                <w:lang w:val="fr-FR" w:eastAsia="zh-CN"/>
              </w:rPr>
            </w:pPr>
          </w:p>
          <w:p w14:paraId="5E398F75" w14:textId="77777777" w:rsidR="00387B48" w:rsidRPr="006C1D3F" w:rsidRDefault="00387B48" w:rsidP="009E7C7F">
            <w:pPr>
              <w:spacing w:line="240" w:lineRule="auto"/>
              <w:rPr>
                <w:sz w:val="17"/>
                <w:szCs w:val="17"/>
                <w:lang w:val="fr-FR" w:eastAsia="zh-CN"/>
              </w:rPr>
            </w:pPr>
          </w:p>
          <w:p w14:paraId="6141726A" w14:textId="77777777" w:rsidR="00387B48" w:rsidRPr="006C1D3F" w:rsidRDefault="00387B48" w:rsidP="009E7C7F">
            <w:pPr>
              <w:spacing w:line="240" w:lineRule="auto"/>
              <w:rPr>
                <w:sz w:val="17"/>
                <w:szCs w:val="17"/>
                <w:lang w:val="fr-FR" w:eastAsia="zh-CN"/>
              </w:rPr>
            </w:pPr>
          </w:p>
          <w:p w14:paraId="26CF3BEE" w14:textId="200B84F2" w:rsidR="00387B48" w:rsidRPr="006C1D3F" w:rsidRDefault="00387B48" w:rsidP="006A5370">
            <w:pPr>
              <w:spacing w:line="240" w:lineRule="auto"/>
              <w:rPr>
                <w:sz w:val="17"/>
                <w:szCs w:val="17"/>
                <w:lang w:val="fr-FR" w:eastAsia="zh-CN"/>
              </w:rPr>
            </w:pPr>
            <w:r w:rsidRPr="006C1D3F">
              <w:rPr>
                <w:sz w:val="17"/>
                <w:szCs w:val="17"/>
                <w:lang w:val="fr-FR" w:eastAsia="zh-CN"/>
              </w:rPr>
              <w:t xml:space="preserve">Sallmen </w:t>
            </w:r>
            <w:r w:rsidRPr="004A1828">
              <w:rPr>
                <w:sz w:val="17"/>
                <w:szCs w:val="17"/>
                <w:lang w:val="fr-FR" w:eastAsia="zh-CN"/>
              </w:rPr>
              <w:t>et al</w:t>
            </w:r>
            <w:r w:rsidRPr="006C1D3F">
              <w:rPr>
                <w:sz w:val="17"/>
                <w:szCs w:val="17"/>
                <w:lang w:val="fr-FR" w:eastAsia="zh-CN"/>
              </w:rPr>
              <w:t>. 1998</w:t>
            </w:r>
            <w:r w:rsidR="000477DE">
              <w:rPr>
                <w:sz w:val="17"/>
                <w:szCs w:val="17"/>
                <w:lang w:val="fr-FR" w:eastAsia="zh-CN"/>
              </w:rPr>
              <w:fldChar w:fldCharType="begin">
                <w:fldData xml:space="preserve">PEVuZE5vdGU+PENpdGU+PEF1dGhvcj5TYWxsbWVuPC9BdXRob3I+PFllYXI+MTk5ODwvWWVhcj48
UmVjTnVtPjEyNDwvUmVjTnVtPjxEaXNwbGF5VGV4dD48c3R5bGUgZmFjZT0ic3VwZXJzY3JpcHQi
PjY8L3N0eWxlPjwvRGlzcGxheVRleHQ+PHJlY29yZD48cmVjLW51bWJlcj4xMjQ8L3JlYy1udW1i
ZXI+PGZvcmVpZ24ta2V5cz48a2V5IGFwcD0iRU4iIGRiLWlkPSJ0czB0MjVzMHZ2MnZhMWV6Znc2
dnJ0dHZ3cHJmZjVyZXp0cjkiIHRpbWVzdGFtcD0iMTU0MTU1Njc0NSI+MTI0PC9rZXk+PC9mb3Jl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cm92aWRlcj48bGFuZ3VhZ2U+ZW5nPC9sYW5ndWFnZT48L3JlY29yZD48L0NpdGU+PC9FbmROb3Rl
Pn==
</w:fldData>
              </w:fldChar>
            </w:r>
            <w:r w:rsidR="006A5370">
              <w:rPr>
                <w:sz w:val="17"/>
                <w:szCs w:val="17"/>
                <w:lang w:val="fr-FR" w:eastAsia="zh-CN"/>
              </w:rPr>
              <w:instrText xml:space="preserve"> ADDIN EN.CITE </w:instrText>
            </w:r>
            <w:r w:rsidR="006A5370">
              <w:rPr>
                <w:sz w:val="17"/>
                <w:szCs w:val="17"/>
                <w:lang w:val="fr-FR" w:eastAsia="zh-CN"/>
              </w:rPr>
              <w:fldChar w:fldCharType="begin">
                <w:fldData xml:space="preserve">PEVuZE5vdGU+PENpdGU+PEF1dGhvcj5TYWxsbWVuPC9BdXRob3I+PFllYXI+MTk5ODwvWWVhcj48
UmVjTnVtPjEyNDwvUmVjTnVtPjxEaXNwbGF5VGV4dD48c3R5bGUgZmFjZT0ic3VwZXJzY3JpcHQi
PjY8L3N0eWxlPjwvRGlzcGxheVRleHQ+PHJlY29yZD48cmVjLW51bWJlcj4xMjQ8L3JlYy1udW1i
ZXI+PGZvcmVpZ24ta2V5cz48a2V5IGFwcD0iRU4iIGRiLWlkPSJ0czB0MjVzMHZ2MnZhMWV6Znc2
dnJ0dHZ3cHJmZjVyZXp0cjkiIHRpbWVzdGFtcD0iMTU0MTU1Njc0NSI+MTI0PC9rZXk+PC9mb3Jl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cm92aWRlcj48bGFuZ3VhZ2U+ZW5nPC9sYW5ndWFnZT48L3JlY29yZD48L0NpdGU+PC9FbmROb3Rl
Pn==
</w:fldData>
              </w:fldChar>
            </w:r>
            <w:r w:rsidR="006A5370">
              <w:rPr>
                <w:sz w:val="17"/>
                <w:szCs w:val="17"/>
                <w:lang w:val="fr-FR" w:eastAsia="zh-CN"/>
              </w:rPr>
              <w:instrText xml:space="preserve"> ADDIN EN.CITE.DATA </w:instrText>
            </w:r>
            <w:r w:rsidR="006A5370">
              <w:rPr>
                <w:sz w:val="17"/>
                <w:szCs w:val="17"/>
                <w:lang w:val="fr-FR" w:eastAsia="zh-CN"/>
              </w:rPr>
            </w:r>
            <w:r w:rsidR="006A5370">
              <w:rPr>
                <w:sz w:val="17"/>
                <w:szCs w:val="17"/>
                <w:lang w:val="fr-FR" w:eastAsia="zh-CN"/>
              </w:rPr>
              <w:fldChar w:fldCharType="end"/>
            </w:r>
            <w:r w:rsidR="000477DE">
              <w:rPr>
                <w:sz w:val="17"/>
                <w:szCs w:val="17"/>
                <w:lang w:val="fr-FR" w:eastAsia="zh-CN"/>
              </w:rPr>
            </w:r>
            <w:r w:rsidR="000477DE">
              <w:rPr>
                <w:sz w:val="17"/>
                <w:szCs w:val="17"/>
                <w:lang w:val="fr-FR" w:eastAsia="zh-CN"/>
              </w:rPr>
              <w:fldChar w:fldCharType="separate"/>
            </w:r>
            <w:r w:rsidR="006A5370" w:rsidRPr="006A5370">
              <w:rPr>
                <w:noProof/>
                <w:sz w:val="17"/>
                <w:szCs w:val="17"/>
                <w:vertAlign w:val="superscript"/>
                <w:lang w:val="fr-FR" w:eastAsia="zh-CN"/>
              </w:rPr>
              <w:t>6</w:t>
            </w:r>
            <w:r w:rsidR="000477DE">
              <w:rPr>
                <w:sz w:val="17"/>
                <w:szCs w:val="17"/>
                <w:lang w:val="fr-FR" w:eastAsia="zh-CN"/>
              </w:rPr>
              <w:fldChar w:fldCharType="end"/>
            </w:r>
          </w:p>
          <w:p w14:paraId="773AD0C1" w14:textId="77777777" w:rsidR="00387B48" w:rsidRPr="006C1D3F" w:rsidRDefault="00387B48" w:rsidP="009E7C7F">
            <w:pPr>
              <w:spacing w:line="240" w:lineRule="auto"/>
              <w:rPr>
                <w:sz w:val="17"/>
                <w:szCs w:val="17"/>
                <w:lang w:val="fr-FR" w:eastAsia="zh-CN"/>
              </w:rPr>
            </w:pPr>
          </w:p>
          <w:p w14:paraId="26677E44" w14:textId="77777777" w:rsidR="00387B48" w:rsidRPr="004A1828" w:rsidRDefault="00387B48" w:rsidP="009E7C7F">
            <w:pPr>
              <w:spacing w:line="240" w:lineRule="auto"/>
              <w:rPr>
                <w:sz w:val="17"/>
                <w:szCs w:val="17"/>
                <w:lang w:val="fr-FR" w:eastAsia="zh-CN"/>
              </w:rPr>
            </w:pPr>
            <w:r w:rsidRPr="006C1D3F">
              <w:rPr>
                <w:sz w:val="17"/>
                <w:szCs w:val="17"/>
                <w:lang w:val="fr-FR" w:eastAsia="zh-CN"/>
              </w:rPr>
              <w:t xml:space="preserve">Forkert </w:t>
            </w:r>
            <w:r w:rsidRPr="004A1828">
              <w:rPr>
                <w:sz w:val="17"/>
                <w:szCs w:val="17"/>
                <w:lang w:val="fr-FR" w:eastAsia="zh-CN"/>
              </w:rPr>
              <w:t>et al.</w:t>
            </w:r>
          </w:p>
          <w:p w14:paraId="6B63BDCF" w14:textId="46A2407C" w:rsidR="00387B48" w:rsidRDefault="00387B48" w:rsidP="00816121">
            <w:pPr>
              <w:spacing w:line="240" w:lineRule="auto"/>
              <w:rPr>
                <w:sz w:val="17"/>
                <w:szCs w:val="17"/>
                <w:lang w:eastAsia="zh-CN"/>
              </w:rPr>
            </w:pPr>
            <w:r w:rsidRPr="00BC04B0">
              <w:rPr>
                <w:sz w:val="17"/>
                <w:szCs w:val="17"/>
                <w:lang w:eastAsia="zh-CN"/>
              </w:rPr>
              <w:t>2003</w:t>
            </w:r>
            <w:r w:rsidR="002E3032">
              <w:rPr>
                <w:sz w:val="17"/>
                <w:szCs w:val="17"/>
                <w:lang w:eastAsia="zh-CN"/>
              </w:rPr>
              <w:fldChar w:fldCharType="begin">
                <w:fldData xml:space="preserve">PEVuZE5vdGU+PENpdGU+PEF1dGhvcj5Gb3JrZXJ0PC9BdXRob3I+PFllYXI+MjAwMzwvWWVhcj48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</w:fldData>
              </w:fldChar>
            </w:r>
            <w:r w:rsidR="00816121">
              <w:rPr>
                <w:sz w:val="17"/>
                <w:szCs w:val="17"/>
                <w:lang w:eastAsia="zh-CN"/>
              </w:rPr>
              <w:instrText xml:space="preserve"> ADDIN EN.CITE </w:instrText>
            </w:r>
            <w:r w:rsidR="00816121">
              <w:rPr>
                <w:sz w:val="17"/>
                <w:szCs w:val="17"/>
                <w:lang w:eastAsia="zh-CN"/>
              </w:rPr>
              <w:fldChar w:fldCharType="begin">
                <w:fldData xml:space="preserve">PEVuZE5vdGU+PENpdGU+PEF1dGhvcj5Gb3JrZXJ0PC9BdXRob3I+PFllYXI+MjAwMzwvWWVhcj48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</w:fldData>
              </w:fldChar>
            </w:r>
            <w:r w:rsidR="00816121">
              <w:rPr>
                <w:sz w:val="17"/>
                <w:szCs w:val="17"/>
                <w:lang w:eastAsia="zh-CN"/>
              </w:rPr>
              <w:instrText xml:space="preserve"> ADDIN EN.CITE.DATA </w:instrText>
            </w:r>
            <w:r w:rsidR="00816121">
              <w:rPr>
                <w:sz w:val="17"/>
                <w:szCs w:val="17"/>
                <w:lang w:eastAsia="zh-CN"/>
              </w:rPr>
            </w:r>
            <w:r w:rsidR="00816121">
              <w:rPr>
                <w:sz w:val="17"/>
                <w:szCs w:val="17"/>
                <w:lang w:eastAsia="zh-CN"/>
              </w:rPr>
              <w:fldChar w:fldCharType="end"/>
            </w:r>
            <w:r w:rsidR="002E3032">
              <w:rPr>
                <w:sz w:val="17"/>
                <w:szCs w:val="17"/>
                <w:lang w:eastAsia="zh-CN"/>
              </w:rPr>
            </w:r>
            <w:r w:rsidR="002E3032">
              <w:rPr>
                <w:sz w:val="17"/>
                <w:szCs w:val="17"/>
                <w:lang w:eastAsia="zh-CN"/>
              </w:rPr>
              <w:fldChar w:fldCharType="separate"/>
            </w:r>
            <w:r w:rsidR="00816121" w:rsidRPr="00816121">
              <w:rPr>
                <w:noProof/>
                <w:sz w:val="17"/>
                <w:szCs w:val="17"/>
                <w:vertAlign w:val="superscript"/>
                <w:lang w:eastAsia="zh-CN"/>
              </w:rPr>
              <w:t>64</w:t>
            </w:r>
            <w:r w:rsidR="002E3032">
              <w:rPr>
                <w:sz w:val="17"/>
                <w:szCs w:val="17"/>
                <w:lang w:eastAsia="zh-CN"/>
              </w:rPr>
              <w:fldChar w:fldCharType="end"/>
            </w:r>
          </w:p>
        </w:tc>
      </w:tr>
      <w:tr w:rsidR="00387B48" w:rsidRPr="00190D90" w14:paraId="59D00CD7" w14:textId="77777777" w:rsidTr="009E7C7F">
        <w:tc>
          <w:tcPr>
            <w:tcW w:w="13992" w:type="dxa"/>
            <w:gridSpan w:val="6"/>
          </w:tcPr>
          <w:p w14:paraId="761B8057" w14:textId="42FFB034" w:rsidR="00387B48" w:rsidRPr="006663D5" w:rsidRDefault="00387B48" w:rsidP="006A5370">
            <w:pPr>
              <w:spacing w:line="240" w:lineRule="auto"/>
              <w:rPr>
                <w:sz w:val="17"/>
                <w:szCs w:val="17"/>
                <w:lang w:eastAsia="zh-CN"/>
              </w:rPr>
            </w:pPr>
            <w:r w:rsidRPr="000E05D7">
              <w:rPr>
                <w:sz w:val="17"/>
                <w:szCs w:val="17"/>
                <w:lang w:eastAsia="zh-CN"/>
              </w:rPr>
              <w:t xml:space="preserve">Note: </w:t>
            </w:r>
            <w:r w:rsidR="009F4706" w:rsidRPr="000E05D7">
              <w:rPr>
                <w:sz w:val="17"/>
                <w:szCs w:val="17"/>
                <w:lang w:eastAsia="zh-CN"/>
              </w:rPr>
              <w:t xml:space="preserve">The two reports are </w:t>
            </w:r>
            <w:r w:rsidRPr="000E05D7">
              <w:rPr>
                <w:sz w:val="17"/>
                <w:szCs w:val="17"/>
                <w:lang w:eastAsia="zh-CN"/>
              </w:rPr>
              <w:t>presented together</w:t>
            </w:r>
            <w:r w:rsidR="009F4706" w:rsidRPr="000E05D7">
              <w:rPr>
                <w:sz w:val="17"/>
                <w:szCs w:val="17"/>
                <w:lang w:eastAsia="zh-CN"/>
              </w:rPr>
              <w:t xml:space="preserve"> above</w:t>
            </w:r>
            <w:r w:rsidRPr="000E05D7">
              <w:rPr>
                <w:sz w:val="17"/>
                <w:szCs w:val="17"/>
                <w:lang w:eastAsia="zh-CN"/>
              </w:rPr>
              <w:t xml:space="preserve"> as </w:t>
            </w:r>
            <w:r w:rsidR="009F4706" w:rsidRPr="000E05D7">
              <w:rPr>
                <w:sz w:val="17"/>
                <w:szCs w:val="17"/>
                <w:lang w:eastAsia="zh-CN"/>
              </w:rPr>
              <w:t xml:space="preserve">both reports </w:t>
            </w:r>
            <w:r w:rsidR="009F4706" w:rsidRPr="006663D5">
              <w:rPr>
                <w:sz w:val="17"/>
                <w:szCs w:val="17"/>
                <w:lang w:eastAsia="zh-CN"/>
              </w:rPr>
              <w:t>included the same primary epidemiological studies</w:t>
            </w:r>
            <w:r w:rsidR="00B60094">
              <w:rPr>
                <w:sz w:val="17"/>
                <w:szCs w:val="17"/>
                <w:lang w:eastAsia="zh-CN"/>
              </w:rPr>
              <w:t>.</w:t>
            </w:r>
          </w:p>
          <w:p w14:paraId="181793B3" w14:textId="77777777" w:rsidR="00387B48" w:rsidRPr="00512620" w:rsidRDefault="00387B48" w:rsidP="009E7C7F">
            <w:pPr>
              <w:spacing w:line="240" w:lineRule="auto"/>
              <w:rPr>
                <w:sz w:val="17"/>
                <w:szCs w:val="17"/>
                <w:lang w:eastAsia="zh-CN"/>
              </w:rPr>
            </w:pPr>
            <w:r w:rsidRPr="00512620">
              <w:rPr>
                <w:sz w:val="17"/>
                <w:szCs w:val="17"/>
                <w:lang w:eastAsia="zh-CN"/>
              </w:rPr>
              <w:t>Findings:</w:t>
            </w:r>
          </w:p>
          <w:p w14:paraId="41351AFE" w14:textId="77777777" w:rsidR="00387B48" w:rsidRPr="00355C58" w:rsidRDefault="00387B48" w:rsidP="009E7C7F">
            <w:pPr>
              <w:spacing w:line="240" w:lineRule="auto"/>
              <w:rPr>
                <w:sz w:val="17"/>
                <w:szCs w:val="17"/>
                <w:lang w:eastAsia="zh-CN"/>
              </w:rPr>
            </w:pPr>
            <w:r w:rsidRPr="00A86F9E">
              <w:rPr>
                <w:sz w:val="17"/>
                <w:szCs w:val="17"/>
                <w:lang w:eastAsia="zh-CN"/>
              </w:rPr>
              <w:t>The report</w:t>
            </w:r>
            <w:r w:rsidR="009F4706" w:rsidRPr="00A86F9E">
              <w:rPr>
                <w:sz w:val="17"/>
                <w:szCs w:val="17"/>
                <w:lang w:eastAsia="zh-CN"/>
              </w:rPr>
              <w:t>s</w:t>
            </w:r>
            <w:r w:rsidRPr="00A86F9E">
              <w:rPr>
                <w:sz w:val="17"/>
                <w:szCs w:val="17"/>
                <w:lang w:eastAsia="zh-CN"/>
              </w:rPr>
              <w:t xml:space="preserve"> did </w:t>
            </w:r>
            <w:r w:rsidRPr="001E0E3C">
              <w:rPr>
                <w:sz w:val="17"/>
                <w:szCs w:val="17"/>
                <w:lang w:eastAsia="zh-CN"/>
              </w:rPr>
              <w:t>not offer conclusions based only on the above studies.</w:t>
            </w:r>
          </w:p>
          <w:p w14:paraId="41376B59" w14:textId="189955FA" w:rsidR="002945CE" w:rsidRPr="006663D5" w:rsidRDefault="002945CE" w:rsidP="002945CE">
            <w:pPr>
              <w:spacing w:line="240" w:lineRule="auto"/>
              <w:rPr>
                <w:sz w:val="17"/>
                <w:szCs w:val="17"/>
                <w:lang w:eastAsia="zh-CN"/>
              </w:rPr>
            </w:pPr>
            <w:r w:rsidRPr="000E05D7">
              <w:rPr>
                <w:rFonts w:hint="eastAsia"/>
                <w:sz w:val="17"/>
                <w:szCs w:val="17"/>
                <w:lang w:eastAsia="zh-CN"/>
              </w:rPr>
              <w:t>The ATSDR report summarised the effects of TCE exposure in men and reproductive behaviour, sperm quality and fertility and did not offer conclusions specific to exposure of TCE in men.</w:t>
            </w:r>
            <w:r w:rsidR="000E05D7" w:rsidRPr="000E05D7">
              <w:rPr>
                <w:sz w:val="17"/>
                <w:szCs w:val="17"/>
                <w:lang w:eastAsia="zh-CN"/>
              </w:rPr>
              <w:t xml:space="preserve"> </w:t>
            </w:r>
            <w:r w:rsidRPr="006663D5">
              <w:rPr>
                <w:rFonts w:hint="eastAsia"/>
                <w:sz w:val="17"/>
                <w:szCs w:val="17"/>
                <w:lang w:eastAsia="zh-CN"/>
              </w:rPr>
              <w:t xml:space="preserve">However, it stated that toxicity of </w:t>
            </w:r>
            <w:r w:rsidR="000E05D7" w:rsidRPr="000E05D7">
              <w:rPr>
                <w:sz w:val="17"/>
                <w:szCs w:val="17"/>
                <w:lang w:eastAsia="zh-CN"/>
              </w:rPr>
              <w:t xml:space="preserve">TCE </w:t>
            </w:r>
            <w:r w:rsidRPr="006663D5">
              <w:rPr>
                <w:rFonts w:hint="eastAsia"/>
                <w:sz w:val="17"/>
                <w:szCs w:val="17"/>
                <w:lang w:eastAsia="zh-CN"/>
              </w:rPr>
              <w:t>to the male reproductive system is demonstrated in animals.</w:t>
            </w:r>
          </w:p>
          <w:p w14:paraId="5B8A0AE0" w14:textId="5DDCB6B0" w:rsidR="002945CE" w:rsidRPr="000E05D7" w:rsidRDefault="002945CE" w:rsidP="002945CE">
            <w:pPr>
              <w:spacing w:line="240" w:lineRule="auto"/>
              <w:rPr>
                <w:sz w:val="17"/>
                <w:szCs w:val="17"/>
                <w:lang w:eastAsia="zh-CN"/>
              </w:rPr>
            </w:pPr>
            <w:r w:rsidRPr="006663D5">
              <w:rPr>
                <w:rFonts w:hint="eastAsia"/>
                <w:sz w:val="17"/>
                <w:szCs w:val="17"/>
                <w:lang w:eastAsia="zh-CN"/>
              </w:rPr>
              <w:t>The EPA reported that observed adverse reproductive health effects of TCE exposure in men were altered sperm morphology, hyperzoospermia, altered endocrine function, decreased sexual drive and function, and altered fertility</w:t>
            </w:r>
            <w:r w:rsidR="00E31A66" w:rsidRPr="000E05D7">
              <w:rPr>
                <w:sz w:val="17"/>
                <w:szCs w:val="17"/>
                <w:lang w:eastAsia="zh-CN"/>
              </w:rPr>
              <w:t>.</w:t>
            </w:r>
          </w:p>
        </w:tc>
      </w:tr>
      <w:tr w:rsidR="00387B48" w:rsidRPr="006A5370" w14:paraId="16C21166" w14:textId="77777777" w:rsidTr="006C1D3F">
        <w:tc>
          <w:tcPr>
            <w:tcW w:w="1639" w:type="dxa"/>
          </w:tcPr>
          <w:p w14:paraId="1D89694D" w14:textId="551FAC6C" w:rsidR="00387B48" w:rsidRPr="0093556D" w:rsidRDefault="00387B48" w:rsidP="00816121">
            <w:pPr>
              <w:spacing w:line="240" w:lineRule="auto"/>
              <w:rPr>
                <w:sz w:val="17"/>
                <w:szCs w:val="17"/>
                <w:lang w:eastAsia="zh-CN"/>
              </w:rPr>
            </w:pPr>
            <w:r>
              <w:rPr>
                <w:sz w:val="17"/>
                <w:szCs w:val="17"/>
                <w:lang w:eastAsia="zh-CN"/>
              </w:rPr>
              <w:lastRenderedPageBreak/>
              <w:t>National Research Council (NRC) 2007</w:t>
            </w:r>
            <w:r w:rsidR="000477DE">
              <w:rPr>
                <w:sz w:val="17"/>
                <w:szCs w:val="17"/>
                <w:lang w:eastAsia="zh-CN"/>
              </w:rPr>
              <w:fldChar w:fldCharType="begin"/>
            </w:r>
            <w:r w:rsidR="00816121">
              <w:rPr>
                <w:sz w:val="17"/>
                <w:szCs w:val="17"/>
                <w:lang w:eastAsia="zh-CN"/>
              </w:rPr>
              <w:instrText xml:space="preserve"> ADDIN EN.CITE &lt;EndNote&gt;&lt;Cite&gt;&lt;Author&gt;NRC&lt;/Author&gt;&lt;Year&gt;2007&lt;/Year&gt;&lt;RecNum&gt;37&lt;/RecNum&gt;&lt;DisplayText&gt;&lt;style face="superscript"&gt;43&lt;/style&gt;&lt;/DisplayText&gt;&lt;record&gt;&lt;rec-number&gt;37&lt;/rec-number&gt;&lt;foreign-keys&gt;&lt;key app="EN" db-id="ts0t25s0vv2va1ezfw6vrttvwprff5reztr9" timestamp="1538549730"&gt;37&lt;/key&gt;&lt;/foreign-keys&gt;&lt;ref-type name="Book"&gt;6&lt;/ref-type&gt;&lt;contributors&gt;&lt;authors&gt;&lt;author&gt;NRC&lt;/author&gt;&lt;/authors&gt;&lt;/contributors&gt;&lt;titles&gt;&lt;title&gt;Assessing the human health risks of trichloroethylene: Key scientific issues. Committee on Human Health Risks of Trichloroethylene Board on Environmental Studies and Toxicology Division on Earth and Life Studies&lt;/title&gt;&lt;/titles&gt;&lt;pages&gt;378&lt;/pages&gt;&lt;dates&gt;&lt;year&gt;2007&lt;/year&gt;&lt;/dates&gt;&lt;pub-location&gt;Washington, D.C. &lt;/pub-location&gt;&lt;publisher&gt;National Research Council, National Academies Press &lt;/publisher&gt;&lt;isbn&gt;ISBN 978-0-309-10283-4&lt;/isbn&gt;&lt;urls&gt;&lt;/urls&gt;&lt;/record&gt;&lt;/Cite&gt;&lt;/EndNote&gt;</w:instrText>
            </w:r>
            <w:r w:rsidR="000477DE">
              <w:rPr>
                <w:sz w:val="17"/>
                <w:szCs w:val="17"/>
                <w:lang w:eastAsia="zh-CN"/>
              </w:rPr>
              <w:fldChar w:fldCharType="separate"/>
            </w:r>
            <w:r w:rsidR="00816121" w:rsidRPr="00816121">
              <w:rPr>
                <w:noProof/>
                <w:sz w:val="17"/>
                <w:szCs w:val="17"/>
                <w:vertAlign w:val="superscript"/>
                <w:lang w:eastAsia="zh-CN"/>
              </w:rPr>
              <w:t>43</w:t>
            </w:r>
            <w:r w:rsidR="000477DE">
              <w:rPr>
                <w:sz w:val="17"/>
                <w:szCs w:val="17"/>
                <w:lang w:eastAsia="zh-CN"/>
              </w:rPr>
              <w:fldChar w:fldCharType="end"/>
            </w:r>
          </w:p>
        </w:tc>
        <w:tc>
          <w:tcPr>
            <w:tcW w:w="1255" w:type="dxa"/>
          </w:tcPr>
          <w:p w14:paraId="3B99769B" w14:textId="77777777" w:rsidR="00387B48" w:rsidRPr="0093556D" w:rsidRDefault="00387B48" w:rsidP="009E7C7F">
            <w:pPr>
              <w:spacing w:line="240" w:lineRule="auto"/>
              <w:rPr>
                <w:sz w:val="17"/>
                <w:szCs w:val="17"/>
                <w:lang w:eastAsia="zh-CN"/>
              </w:rPr>
            </w:pPr>
            <w:r>
              <w:rPr>
                <w:sz w:val="17"/>
                <w:szCs w:val="17"/>
                <w:lang w:eastAsia="zh-CN"/>
              </w:rPr>
              <w:t>USA</w:t>
            </w:r>
          </w:p>
        </w:tc>
        <w:tc>
          <w:tcPr>
            <w:tcW w:w="3073" w:type="dxa"/>
          </w:tcPr>
          <w:p w14:paraId="0967E4AA" w14:textId="77777777" w:rsidR="00387B48" w:rsidRDefault="00387B48" w:rsidP="009E7C7F">
            <w:pPr>
              <w:spacing w:before="60" w:after="60" w:line="240" w:lineRule="auto"/>
              <w:rPr>
                <w:sz w:val="17"/>
                <w:szCs w:val="17"/>
                <w:lang w:eastAsia="zh-CN"/>
              </w:rPr>
            </w:pPr>
            <w:r w:rsidRPr="002D5F48">
              <w:rPr>
                <w:sz w:val="17"/>
                <w:szCs w:val="17"/>
                <w:lang w:eastAsia="zh-CN"/>
              </w:rPr>
              <w:t>Assessing the Human Health Risks of Trichloroethylene: Key</w:t>
            </w:r>
            <w:r>
              <w:rPr>
                <w:sz w:val="17"/>
                <w:szCs w:val="17"/>
                <w:lang w:eastAsia="zh-CN"/>
              </w:rPr>
              <w:t xml:space="preserve"> </w:t>
            </w:r>
            <w:r w:rsidRPr="002D5F48">
              <w:rPr>
                <w:sz w:val="17"/>
                <w:szCs w:val="17"/>
                <w:lang w:eastAsia="zh-CN"/>
              </w:rPr>
              <w:t>Scientific Issues</w:t>
            </w:r>
            <w:r>
              <w:rPr>
                <w:sz w:val="17"/>
                <w:szCs w:val="17"/>
                <w:lang w:eastAsia="zh-CN"/>
              </w:rPr>
              <w:t xml:space="preserve"> by </w:t>
            </w:r>
            <w:r w:rsidRPr="002D5F48">
              <w:rPr>
                <w:sz w:val="17"/>
                <w:szCs w:val="17"/>
                <w:lang w:eastAsia="zh-CN"/>
              </w:rPr>
              <w:t>Committee on Human Health Risks of Trichloroethylene; Board on Environmental</w:t>
            </w:r>
            <w:r>
              <w:rPr>
                <w:sz w:val="17"/>
                <w:szCs w:val="17"/>
                <w:lang w:eastAsia="zh-CN"/>
              </w:rPr>
              <w:t xml:space="preserve"> </w:t>
            </w:r>
            <w:r w:rsidRPr="002D5F48">
              <w:rPr>
                <w:sz w:val="17"/>
                <w:szCs w:val="17"/>
                <w:lang w:eastAsia="zh-CN"/>
              </w:rPr>
              <w:t>Studies and Toxicology; Division on Eart</w:t>
            </w:r>
            <w:r>
              <w:rPr>
                <w:sz w:val="17"/>
                <w:szCs w:val="17"/>
                <w:lang w:eastAsia="zh-CN"/>
              </w:rPr>
              <w:t>h and Life Studies of the NRC</w:t>
            </w:r>
          </w:p>
          <w:p w14:paraId="71BC04C1" w14:textId="77777777" w:rsidR="00387B48" w:rsidRPr="0093556D" w:rsidRDefault="00387B48" w:rsidP="009E7C7F">
            <w:pPr>
              <w:spacing w:before="60" w:after="60" w:line="240" w:lineRule="auto"/>
              <w:rPr>
                <w:sz w:val="17"/>
                <w:szCs w:val="17"/>
                <w:lang w:val="en-GB" w:eastAsia="zh-CN"/>
              </w:rPr>
            </w:pPr>
          </w:p>
        </w:tc>
        <w:tc>
          <w:tcPr>
            <w:tcW w:w="1520" w:type="dxa"/>
          </w:tcPr>
          <w:p w14:paraId="550F4664" w14:textId="0410D085" w:rsidR="00387B48" w:rsidRPr="0093556D" w:rsidRDefault="00387B48" w:rsidP="009E7C7F">
            <w:pPr>
              <w:spacing w:line="240" w:lineRule="auto"/>
              <w:rPr>
                <w:sz w:val="17"/>
                <w:szCs w:val="17"/>
                <w:lang w:val="en-GB" w:eastAsia="zh-CN"/>
              </w:rPr>
            </w:pPr>
            <w:r>
              <w:rPr>
                <w:sz w:val="17"/>
                <w:szCs w:val="17"/>
                <w:lang w:val="en-GB" w:eastAsia="zh-CN"/>
              </w:rPr>
              <w:t>Trichloroethylene</w:t>
            </w:r>
            <w:r w:rsidR="006C1D3F">
              <w:rPr>
                <w:sz w:val="17"/>
                <w:szCs w:val="17"/>
                <w:lang w:val="en-GB" w:eastAsia="zh-CN"/>
              </w:rPr>
              <w:t xml:space="preserve"> (TCE)</w:t>
            </w:r>
          </w:p>
        </w:tc>
        <w:tc>
          <w:tcPr>
            <w:tcW w:w="4986" w:type="dxa"/>
          </w:tcPr>
          <w:p w14:paraId="460C41EB" w14:textId="14A46563" w:rsidR="00387B48" w:rsidRDefault="00387B48" w:rsidP="009E7C7F">
            <w:pPr>
              <w:spacing w:line="240" w:lineRule="auto"/>
              <w:rPr>
                <w:sz w:val="17"/>
                <w:szCs w:val="17"/>
                <w:lang w:eastAsia="zh-CN"/>
              </w:rPr>
            </w:pPr>
            <w:r>
              <w:rPr>
                <w:sz w:val="17"/>
                <w:szCs w:val="17"/>
                <w:lang w:eastAsia="zh-CN"/>
              </w:rPr>
              <w:t xml:space="preserve">Eight publications that investigated occupational exposure of men to </w:t>
            </w:r>
            <w:r w:rsidR="006C1D3F">
              <w:rPr>
                <w:sz w:val="17"/>
                <w:szCs w:val="17"/>
                <w:lang w:eastAsia="zh-CN"/>
              </w:rPr>
              <w:t>TCE</w:t>
            </w:r>
            <w:r>
              <w:rPr>
                <w:sz w:val="17"/>
                <w:szCs w:val="17"/>
                <w:lang w:eastAsia="zh-CN"/>
              </w:rPr>
              <w:t xml:space="preserve"> (or mixture of organic solvents including </w:t>
            </w:r>
            <w:r w:rsidR="00B45B83">
              <w:rPr>
                <w:sz w:val="17"/>
                <w:szCs w:val="17"/>
                <w:lang w:eastAsia="zh-CN"/>
              </w:rPr>
              <w:t>TCE</w:t>
            </w:r>
            <w:r>
              <w:rPr>
                <w:sz w:val="17"/>
                <w:szCs w:val="17"/>
                <w:lang w:eastAsia="zh-CN"/>
              </w:rPr>
              <w:t xml:space="preserve">) and reproductive health effects were identified. </w:t>
            </w:r>
          </w:p>
          <w:p w14:paraId="5F49BB2C" w14:textId="77777777" w:rsidR="00387B48" w:rsidRDefault="00387B48" w:rsidP="009E7C7F">
            <w:pPr>
              <w:spacing w:line="240" w:lineRule="auto"/>
              <w:rPr>
                <w:sz w:val="17"/>
                <w:szCs w:val="17"/>
                <w:lang w:eastAsia="zh-CN"/>
              </w:rPr>
            </w:pPr>
          </w:p>
          <w:p w14:paraId="2A9E68EB" w14:textId="7A3845C9" w:rsidR="00387B48" w:rsidRDefault="00387B48" w:rsidP="00B45B83">
            <w:pPr>
              <w:pStyle w:val="ListParagraph"/>
              <w:numPr>
                <w:ilvl w:val="0"/>
                <w:numId w:val="55"/>
              </w:numPr>
              <w:spacing w:line="240" w:lineRule="auto"/>
              <w:rPr>
                <w:sz w:val="17"/>
                <w:szCs w:val="17"/>
                <w:lang w:eastAsia="zh-CN"/>
              </w:rPr>
            </w:pPr>
            <w:r w:rsidRPr="00B45B83">
              <w:rPr>
                <w:sz w:val="17"/>
                <w:szCs w:val="17"/>
                <w:lang w:eastAsia="zh-CN"/>
              </w:rPr>
              <w:t xml:space="preserve">One study reported decreased libido in male workers exposed to </w:t>
            </w:r>
            <w:r w:rsidR="00B45B83">
              <w:rPr>
                <w:sz w:val="17"/>
                <w:szCs w:val="17"/>
                <w:lang w:eastAsia="zh-CN"/>
              </w:rPr>
              <w:t>TCE</w:t>
            </w:r>
            <w:r>
              <w:rPr>
                <w:sz w:val="17"/>
                <w:szCs w:val="17"/>
                <w:lang w:eastAsia="zh-CN"/>
              </w:rPr>
              <w:t xml:space="preserve"> but no control group was present. </w:t>
            </w:r>
          </w:p>
          <w:p w14:paraId="1A2BC25C" w14:textId="608CEB6D" w:rsidR="00387B48" w:rsidRDefault="00387B48" w:rsidP="00B45B83">
            <w:pPr>
              <w:pStyle w:val="ListParagraph"/>
              <w:numPr>
                <w:ilvl w:val="0"/>
                <w:numId w:val="55"/>
              </w:numPr>
              <w:spacing w:line="240" w:lineRule="auto"/>
              <w:rPr>
                <w:sz w:val="17"/>
                <w:szCs w:val="17"/>
                <w:lang w:eastAsia="zh-CN"/>
              </w:rPr>
            </w:pPr>
            <w:r w:rsidRPr="00210FC9">
              <w:rPr>
                <w:sz w:val="17"/>
                <w:szCs w:val="17"/>
                <w:lang w:eastAsia="zh-CN"/>
              </w:rPr>
              <w:t>In another study</w:t>
            </w:r>
            <w:r w:rsidR="00B45B83">
              <w:rPr>
                <w:sz w:val="17"/>
                <w:szCs w:val="17"/>
                <w:lang w:eastAsia="zh-CN"/>
              </w:rPr>
              <w:t>,</w:t>
            </w:r>
            <w:r w:rsidRPr="00210FC9">
              <w:rPr>
                <w:sz w:val="17"/>
                <w:szCs w:val="17"/>
                <w:lang w:eastAsia="zh-CN"/>
              </w:rPr>
              <w:t xml:space="preserve"> sperm counts and morphology as well as Y chromosomal nondisjunction during spermatogenesis did not differ between male factory</w:t>
            </w:r>
            <w:r>
              <w:rPr>
                <w:sz w:val="17"/>
                <w:szCs w:val="17"/>
                <w:lang w:eastAsia="zh-CN"/>
              </w:rPr>
              <w:t xml:space="preserve"> </w:t>
            </w:r>
            <w:r w:rsidRPr="00210FC9">
              <w:rPr>
                <w:sz w:val="17"/>
                <w:szCs w:val="17"/>
                <w:lang w:eastAsia="zh-CN"/>
              </w:rPr>
              <w:t xml:space="preserve">workers exposed to </w:t>
            </w:r>
            <w:r w:rsidR="00B45B83">
              <w:rPr>
                <w:sz w:val="17"/>
                <w:szCs w:val="17"/>
                <w:lang w:eastAsia="zh-CN"/>
              </w:rPr>
              <w:t>TCE</w:t>
            </w:r>
            <w:r w:rsidRPr="00210FC9">
              <w:rPr>
                <w:sz w:val="17"/>
                <w:szCs w:val="17"/>
                <w:lang w:eastAsia="zh-CN"/>
              </w:rPr>
              <w:t xml:space="preserve"> at least 20 hours/week and physician</w:t>
            </w:r>
            <w:r>
              <w:rPr>
                <w:sz w:val="17"/>
                <w:szCs w:val="17"/>
                <w:lang w:eastAsia="zh-CN"/>
              </w:rPr>
              <w:t xml:space="preserve"> </w:t>
            </w:r>
            <w:r w:rsidRPr="00210FC9">
              <w:rPr>
                <w:sz w:val="17"/>
                <w:szCs w:val="17"/>
                <w:lang w:eastAsia="zh-CN"/>
              </w:rPr>
              <w:t>controls</w:t>
            </w:r>
          </w:p>
          <w:p w14:paraId="1BCC05BC" w14:textId="77777777" w:rsidR="00387B48" w:rsidRDefault="00387B48" w:rsidP="00B45B83">
            <w:pPr>
              <w:pStyle w:val="ListParagraph"/>
              <w:numPr>
                <w:ilvl w:val="0"/>
                <w:numId w:val="55"/>
              </w:numPr>
              <w:spacing w:line="240" w:lineRule="auto"/>
              <w:rPr>
                <w:sz w:val="17"/>
                <w:szCs w:val="17"/>
                <w:lang w:eastAsia="zh-CN"/>
              </w:rPr>
            </w:pPr>
            <w:r w:rsidRPr="00210FC9">
              <w:rPr>
                <w:sz w:val="17"/>
                <w:szCs w:val="17"/>
                <w:lang w:eastAsia="zh-CN"/>
              </w:rPr>
              <w:t>In another study, there were no differences between groups for any of the sperm parameters including volume, motility, and morphology; the values for both groups were within the standards of the World Health Organization (WHO)</w:t>
            </w:r>
            <w:r>
              <w:rPr>
                <w:sz w:val="17"/>
                <w:szCs w:val="17"/>
                <w:lang w:eastAsia="zh-CN"/>
              </w:rPr>
              <w:t xml:space="preserve"> except density.</w:t>
            </w:r>
          </w:p>
          <w:p w14:paraId="7D04CD9E" w14:textId="1930976E" w:rsidR="00387B48" w:rsidRDefault="00387B48" w:rsidP="00B45B83">
            <w:pPr>
              <w:pStyle w:val="ListParagraph"/>
              <w:numPr>
                <w:ilvl w:val="0"/>
                <w:numId w:val="55"/>
              </w:numPr>
              <w:spacing w:line="240" w:lineRule="auto"/>
              <w:rPr>
                <w:sz w:val="17"/>
                <w:szCs w:val="17"/>
                <w:lang w:eastAsia="zh-CN"/>
              </w:rPr>
            </w:pPr>
            <w:r w:rsidRPr="00A936E2">
              <w:rPr>
                <w:sz w:val="17"/>
                <w:szCs w:val="17"/>
                <w:lang w:eastAsia="zh-CN"/>
              </w:rPr>
              <w:t xml:space="preserve">Further analysis of the same group revealed that the age of workers and years of exposure to </w:t>
            </w:r>
            <w:r w:rsidR="00B45B83">
              <w:rPr>
                <w:sz w:val="17"/>
                <w:szCs w:val="17"/>
                <w:lang w:eastAsia="zh-CN"/>
              </w:rPr>
              <w:t>TCE</w:t>
            </w:r>
            <w:r w:rsidRPr="00A936E2">
              <w:rPr>
                <w:sz w:val="17"/>
                <w:szCs w:val="17"/>
                <w:lang w:eastAsia="zh-CN"/>
              </w:rPr>
              <w:t xml:space="preserve"> were significantly negatively correlated with testosterone concentrations. When the men were stratified by years of</w:t>
            </w:r>
            <w:r>
              <w:rPr>
                <w:sz w:val="17"/>
                <w:szCs w:val="17"/>
                <w:lang w:eastAsia="zh-CN"/>
              </w:rPr>
              <w:t xml:space="preserve"> </w:t>
            </w:r>
            <w:r w:rsidRPr="00A936E2">
              <w:rPr>
                <w:sz w:val="17"/>
                <w:szCs w:val="17"/>
                <w:lang w:eastAsia="zh-CN"/>
              </w:rPr>
              <w:t>exposure</w:t>
            </w:r>
            <w:r w:rsidRPr="00A936E2">
              <w:rPr>
                <w:rFonts w:hint="eastAsia"/>
                <w:sz w:val="17"/>
                <w:szCs w:val="17"/>
                <w:lang w:eastAsia="zh-CN"/>
              </w:rPr>
              <w:t xml:space="preserve">, </w:t>
            </w:r>
            <w:r>
              <w:rPr>
                <w:sz w:val="17"/>
                <w:szCs w:val="17"/>
                <w:lang w:eastAsia="zh-CN"/>
              </w:rPr>
              <w:t>FSH</w:t>
            </w:r>
            <w:r w:rsidRPr="00A936E2">
              <w:rPr>
                <w:rFonts w:hint="eastAsia"/>
                <w:sz w:val="17"/>
                <w:szCs w:val="17"/>
                <w:lang w:eastAsia="zh-CN"/>
              </w:rPr>
              <w:t xml:space="preserve"> was significantly reduced</w:t>
            </w:r>
            <w:r>
              <w:rPr>
                <w:sz w:val="17"/>
                <w:szCs w:val="17"/>
                <w:lang w:eastAsia="zh-CN"/>
              </w:rPr>
              <w:t xml:space="preserve"> </w:t>
            </w:r>
            <w:r w:rsidRPr="00A936E2">
              <w:rPr>
                <w:sz w:val="17"/>
                <w:szCs w:val="17"/>
                <w:lang w:eastAsia="zh-CN"/>
              </w:rPr>
              <w:t xml:space="preserve">only in men exposed &gt;7 years. </w:t>
            </w:r>
            <w:r>
              <w:rPr>
                <w:sz w:val="17"/>
                <w:szCs w:val="17"/>
                <w:lang w:eastAsia="zh-CN"/>
              </w:rPr>
              <w:t xml:space="preserve">LH and testosterone were </w:t>
            </w:r>
            <w:r w:rsidRPr="00A936E2">
              <w:rPr>
                <w:sz w:val="17"/>
                <w:szCs w:val="17"/>
                <w:lang w:eastAsia="zh-CN"/>
              </w:rPr>
              <w:t>statistically equivalent for all durations</w:t>
            </w:r>
            <w:r>
              <w:rPr>
                <w:sz w:val="17"/>
                <w:szCs w:val="17"/>
                <w:lang w:eastAsia="zh-CN"/>
              </w:rPr>
              <w:t>.</w:t>
            </w:r>
          </w:p>
          <w:p w14:paraId="3C511BD0" w14:textId="58C84534" w:rsidR="00387B48" w:rsidRDefault="00387B48" w:rsidP="00B45B83">
            <w:pPr>
              <w:pStyle w:val="ListParagraph"/>
              <w:numPr>
                <w:ilvl w:val="0"/>
                <w:numId w:val="55"/>
              </w:numPr>
              <w:spacing w:line="240" w:lineRule="auto"/>
              <w:rPr>
                <w:sz w:val="17"/>
                <w:szCs w:val="17"/>
                <w:lang w:eastAsia="zh-CN"/>
              </w:rPr>
            </w:pPr>
            <w:r w:rsidRPr="00A936E2">
              <w:rPr>
                <w:sz w:val="17"/>
                <w:szCs w:val="17"/>
                <w:lang w:eastAsia="zh-CN"/>
              </w:rPr>
              <w:t xml:space="preserve">The third study on the same population found that Sex-hormone-binding globulin was significantly reduced for 4-6 years and for &gt;6 years of </w:t>
            </w:r>
            <w:r w:rsidR="00684C3D">
              <w:rPr>
                <w:sz w:val="17"/>
                <w:szCs w:val="17"/>
                <w:lang w:eastAsia="zh-CN"/>
              </w:rPr>
              <w:t>TCE</w:t>
            </w:r>
            <w:r>
              <w:rPr>
                <w:sz w:val="17"/>
                <w:szCs w:val="17"/>
                <w:lang w:eastAsia="zh-CN"/>
              </w:rPr>
              <w:t xml:space="preserve"> </w:t>
            </w:r>
            <w:r w:rsidRPr="00A936E2">
              <w:rPr>
                <w:sz w:val="17"/>
                <w:szCs w:val="17"/>
                <w:lang w:eastAsia="zh-CN"/>
              </w:rPr>
              <w:t xml:space="preserve">exposure. </w:t>
            </w:r>
          </w:p>
          <w:p w14:paraId="0EA4C651" w14:textId="49C8766D" w:rsidR="00387B48" w:rsidRDefault="00387B48" w:rsidP="00B45B83">
            <w:pPr>
              <w:pStyle w:val="ListParagraph"/>
              <w:numPr>
                <w:ilvl w:val="0"/>
                <w:numId w:val="55"/>
              </w:numPr>
              <w:spacing w:line="240" w:lineRule="auto"/>
              <w:rPr>
                <w:sz w:val="17"/>
                <w:szCs w:val="17"/>
                <w:lang w:eastAsia="zh-CN"/>
              </w:rPr>
            </w:pPr>
            <w:r w:rsidRPr="00E30957">
              <w:rPr>
                <w:sz w:val="17"/>
                <w:szCs w:val="17"/>
                <w:lang w:eastAsia="zh-CN"/>
              </w:rPr>
              <w:t xml:space="preserve">One study examined eight mechanics with clinical infertility who had occupational exposure to </w:t>
            </w:r>
            <w:r w:rsidR="00684C3D">
              <w:rPr>
                <w:sz w:val="17"/>
                <w:szCs w:val="17"/>
                <w:lang w:eastAsia="zh-CN"/>
              </w:rPr>
              <w:t>TCE</w:t>
            </w:r>
            <w:r w:rsidRPr="00E30957">
              <w:rPr>
                <w:sz w:val="17"/>
                <w:szCs w:val="17"/>
                <w:lang w:eastAsia="zh-CN"/>
              </w:rPr>
              <w:t xml:space="preserve"> for at least 2 years. Seminal fluid from all eight subjects contained </w:t>
            </w:r>
            <w:r w:rsidR="00684C3D">
              <w:rPr>
                <w:sz w:val="17"/>
                <w:szCs w:val="17"/>
                <w:lang w:eastAsia="zh-CN"/>
              </w:rPr>
              <w:t>TCE</w:t>
            </w:r>
            <w:r w:rsidRPr="00E30957">
              <w:rPr>
                <w:sz w:val="17"/>
                <w:szCs w:val="17"/>
                <w:lang w:eastAsia="zh-CN"/>
              </w:rPr>
              <w:t>, chloral, and trichloroethanol, whereas dichloroacetic acid and trichloroacetic acid were present in only two and one sample, respectively.</w:t>
            </w:r>
            <w:r>
              <w:rPr>
                <w:sz w:val="17"/>
                <w:szCs w:val="17"/>
                <w:lang w:eastAsia="zh-CN"/>
              </w:rPr>
              <w:t xml:space="preserve"> </w:t>
            </w:r>
            <w:r w:rsidRPr="00E30957">
              <w:rPr>
                <w:sz w:val="17"/>
                <w:szCs w:val="17"/>
                <w:lang w:eastAsia="zh-CN"/>
              </w:rPr>
              <w:t xml:space="preserve">Neither </w:t>
            </w:r>
            <w:r w:rsidR="00684C3D">
              <w:rPr>
                <w:sz w:val="17"/>
                <w:szCs w:val="17"/>
                <w:lang w:eastAsia="zh-CN"/>
              </w:rPr>
              <w:t>TCE</w:t>
            </w:r>
            <w:r w:rsidRPr="00E30957">
              <w:rPr>
                <w:sz w:val="17"/>
                <w:szCs w:val="17"/>
                <w:lang w:eastAsia="zh-CN"/>
              </w:rPr>
              <w:t xml:space="preserve"> nor its metabolites was detected in the five control</w:t>
            </w:r>
            <w:r>
              <w:rPr>
                <w:sz w:val="17"/>
                <w:szCs w:val="17"/>
                <w:lang w:eastAsia="zh-CN"/>
              </w:rPr>
              <w:t xml:space="preserve"> </w:t>
            </w:r>
            <w:r w:rsidRPr="00E30957">
              <w:rPr>
                <w:sz w:val="17"/>
                <w:szCs w:val="17"/>
                <w:lang w:eastAsia="zh-CN"/>
              </w:rPr>
              <w:t>male seminal fluid samples.</w:t>
            </w:r>
          </w:p>
          <w:p w14:paraId="6258DD67" w14:textId="114C88BA" w:rsidR="00387B48" w:rsidRPr="00684C3D" w:rsidRDefault="00387B48" w:rsidP="00684C3D">
            <w:pPr>
              <w:pStyle w:val="ListParagraph"/>
              <w:numPr>
                <w:ilvl w:val="0"/>
                <w:numId w:val="55"/>
              </w:numPr>
              <w:spacing w:line="240" w:lineRule="auto"/>
              <w:rPr>
                <w:sz w:val="17"/>
                <w:szCs w:val="17"/>
                <w:lang w:eastAsia="zh-CN"/>
              </w:rPr>
            </w:pPr>
            <w:r w:rsidRPr="00520B09">
              <w:rPr>
                <w:sz w:val="17"/>
                <w:szCs w:val="17"/>
                <w:lang w:eastAsia="zh-CN"/>
              </w:rPr>
              <w:t>Spontaneous abortion was associated with increased</w:t>
            </w:r>
            <w:r>
              <w:rPr>
                <w:sz w:val="17"/>
                <w:szCs w:val="17"/>
                <w:lang w:eastAsia="zh-CN"/>
              </w:rPr>
              <w:t xml:space="preserve"> </w:t>
            </w:r>
            <w:r w:rsidRPr="00520B09">
              <w:rPr>
                <w:sz w:val="17"/>
                <w:szCs w:val="17"/>
                <w:lang w:eastAsia="zh-CN"/>
              </w:rPr>
              <w:t xml:space="preserve">paternal exposure to solvents </w:t>
            </w:r>
            <w:r>
              <w:rPr>
                <w:sz w:val="17"/>
                <w:szCs w:val="17"/>
                <w:lang w:eastAsia="zh-CN"/>
              </w:rPr>
              <w:t>(adjusted OR 2.3;</w:t>
            </w:r>
            <w:r w:rsidRPr="00520B09">
              <w:rPr>
                <w:sz w:val="17"/>
                <w:szCs w:val="17"/>
                <w:lang w:eastAsia="zh-CN"/>
              </w:rPr>
              <w:t xml:space="preserve"> 95%</w:t>
            </w:r>
            <w:r>
              <w:rPr>
                <w:sz w:val="17"/>
                <w:szCs w:val="17"/>
                <w:lang w:eastAsia="zh-CN"/>
              </w:rPr>
              <w:t xml:space="preserve"> CI </w:t>
            </w:r>
            <w:r w:rsidRPr="00520B09">
              <w:rPr>
                <w:sz w:val="17"/>
                <w:szCs w:val="17"/>
                <w:lang w:eastAsia="zh-CN"/>
              </w:rPr>
              <w:t>1.1, 5.0).</w:t>
            </w:r>
          </w:p>
        </w:tc>
        <w:tc>
          <w:tcPr>
            <w:tcW w:w="1519" w:type="dxa"/>
          </w:tcPr>
          <w:p w14:paraId="0632994E" w14:textId="77777777" w:rsidR="00387B48" w:rsidRDefault="00387B48" w:rsidP="009E7C7F">
            <w:pPr>
              <w:spacing w:line="240" w:lineRule="auto"/>
              <w:rPr>
                <w:sz w:val="17"/>
                <w:szCs w:val="17"/>
                <w:lang w:eastAsia="zh-CN"/>
              </w:rPr>
            </w:pPr>
          </w:p>
          <w:p w14:paraId="5E2FF37E" w14:textId="77777777" w:rsidR="00387B48" w:rsidRDefault="00387B48" w:rsidP="009E7C7F">
            <w:pPr>
              <w:spacing w:line="240" w:lineRule="auto"/>
              <w:rPr>
                <w:sz w:val="17"/>
                <w:szCs w:val="17"/>
                <w:lang w:eastAsia="zh-CN"/>
              </w:rPr>
            </w:pPr>
          </w:p>
          <w:p w14:paraId="709CFE6A" w14:textId="77777777" w:rsidR="00387B48" w:rsidRDefault="00387B48" w:rsidP="009E7C7F">
            <w:pPr>
              <w:spacing w:line="240" w:lineRule="auto"/>
              <w:rPr>
                <w:sz w:val="17"/>
                <w:szCs w:val="17"/>
                <w:lang w:eastAsia="zh-CN"/>
              </w:rPr>
            </w:pPr>
          </w:p>
          <w:p w14:paraId="51D919F3" w14:textId="77777777" w:rsidR="00387B48" w:rsidRDefault="00387B48" w:rsidP="009E7C7F">
            <w:pPr>
              <w:spacing w:line="240" w:lineRule="auto"/>
              <w:rPr>
                <w:sz w:val="17"/>
                <w:szCs w:val="17"/>
                <w:lang w:eastAsia="zh-CN"/>
              </w:rPr>
            </w:pPr>
          </w:p>
          <w:p w14:paraId="7E04250D" w14:textId="1039220F" w:rsidR="00387B48" w:rsidRPr="006A5370" w:rsidRDefault="00387B48" w:rsidP="006A5370">
            <w:pPr>
              <w:spacing w:line="240" w:lineRule="auto"/>
              <w:rPr>
                <w:sz w:val="17"/>
                <w:szCs w:val="17"/>
                <w:lang w:eastAsia="zh-CN"/>
              </w:rPr>
            </w:pPr>
            <w:r w:rsidRPr="006A5370">
              <w:rPr>
                <w:sz w:val="17"/>
                <w:szCs w:val="17"/>
                <w:lang w:eastAsia="zh-CN"/>
              </w:rPr>
              <w:t>Bardodej and Vyskocil 1956</w:t>
            </w:r>
            <w:r w:rsidR="006A5370">
              <w:rPr>
                <w:sz w:val="17"/>
                <w:szCs w:val="17"/>
                <w:lang w:eastAsia="zh-CN"/>
              </w:rPr>
              <w:fldChar w:fldCharType="begin">
                <w:fldData xml:space="preserve">PEVuZE5vdGU+PENpdGU+PEF1dGhvcj5CYXJkb2RlajwvQXV0aG9yPjxZZWFyPjE5NTY8L1llYXI+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</w:fldData>
              </w:fldChar>
            </w:r>
            <w:r w:rsidR="00816121">
              <w:rPr>
                <w:sz w:val="17"/>
                <w:szCs w:val="17"/>
                <w:lang w:eastAsia="zh-CN"/>
              </w:rPr>
              <w:instrText xml:space="preserve"> ADDIN EN.CITE </w:instrText>
            </w:r>
            <w:r w:rsidR="00816121">
              <w:rPr>
                <w:sz w:val="17"/>
                <w:szCs w:val="17"/>
                <w:lang w:eastAsia="zh-CN"/>
              </w:rPr>
              <w:fldChar w:fldCharType="begin">
                <w:fldData xml:space="preserve">PEVuZE5vdGU+PENpdGU+PEF1dGhvcj5CYXJkb2RlajwvQXV0aG9yPjxZZWFyPjE5NTY8L1llYXI+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</w:fldData>
              </w:fldChar>
            </w:r>
            <w:r w:rsidR="00816121">
              <w:rPr>
                <w:sz w:val="17"/>
                <w:szCs w:val="17"/>
                <w:lang w:eastAsia="zh-CN"/>
              </w:rPr>
              <w:instrText xml:space="preserve"> ADDIN EN.CITE.DATA </w:instrText>
            </w:r>
            <w:r w:rsidR="00816121">
              <w:rPr>
                <w:sz w:val="17"/>
                <w:szCs w:val="17"/>
                <w:lang w:eastAsia="zh-CN"/>
              </w:rPr>
            </w:r>
            <w:r w:rsidR="00816121">
              <w:rPr>
                <w:sz w:val="17"/>
                <w:szCs w:val="17"/>
                <w:lang w:eastAsia="zh-CN"/>
              </w:rPr>
              <w:fldChar w:fldCharType="end"/>
            </w:r>
            <w:r w:rsidR="006A5370">
              <w:rPr>
                <w:sz w:val="17"/>
                <w:szCs w:val="17"/>
                <w:lang w:eastAsia="zh-CN"/>
              </w:rPr>
            </w:r>
            <w:r w:rsidR="006A5370">
              <w:rPr>
                <w:sz w:val="17"/>
                <w:szCs w:val="17"/>
                <w:lang w:eastAsia="zh-CN"/>
              </w:rPr>
              <w:fldChar w:fldCharType="separate"/>
            </w:r>
            <w:r w:rsidR="00816121" w:rsidRPr="00816121">
              <w:rPr>
                <w:noProof/>
                <w:sz w:val="17"/>
                <w:szCs w:val="17"/>
                <w:vertAlign w:val="superscript"/>
                <w:lang w:eastAsia="zh-CN"/>
              </w:rPr>
              <w:t>65</w:t>
            </w:r>
            <w:r w:rsidR="006A5370">
              <w:rPr>
                <w:sz w:val="17"/>
                <w:szCs w:val="17"/>
                <w:lang w:eastAsia="zh-CN"/>
              </w:rPr>
              <w:fldChar w:fldCharType="end"/>
            </w:r>
          </w:p>
          <w:p w14:paraId="4092AA13" w14:textId="6BD4510C" w:rsidR="00387B48" w:rsidRPr="006A5370" w:rsidRDefault="00387B48" w:rsidP="006A5370">
            <w:pPr>
              <w:spacing w:line="240" w:lineRule="auto"/>
              <w:rPr>
                <w:sz w:val="17"/>
                <w:szCs w:val="17"/>
                <w:lang w:eastAsia="zh-CN"/>
              </w:rPr>
            </w:pPr>
            <w:r w:rsidRPr="006A5370">
              <w:rPr>
                <w:sz w:val="17"/>
                <w:szCs w:val="17"/>
                <w:lang w:eastAsia="zh-CN"/>
              </w:rPr>
              <w:t>Rasmussen et al. 1988</w:t>
            </w:r>
            <w:r w:rsidR="006A5370">
              <w:rPr>
                <w:sz w:val="17"/>
                <w:szCs w:val="17"/>
                <w:lang w:eastAsia="zh-CN"/>
              </w:rPr>
              <w:fldChar w:fldCharType="begin"/>
            </w:r>
            <w:r w:rsidR="006A5370" w:rsidRPr="006A5370">
              <w:rPr>
                <w:sz w:val="17"/>
                <w:szCs w:val="17"/>
                <w:lang w:eastAsia="zh-CN"/>
              </w:rPr>
              <w:instrText xml:space="preserve"> ADDIN EN.CITE &lt;EndNote&gt;&lt;Cite&gt;&lt;Author&gt;Rasmussen&lt;/Author&gt;&lt;Year&gt;1988&lt;/Year&gt;&lt;RecNum&gt;123&lt;/RecNum&gt;&lt;DisplayText&gt;&lt;style face="superscript"&gt;15&lt;/style&gt;&lt;/DisplayText&gt;&lt;record&gt;&lt;rec-number&gt;123&lt;/rec-number&gt;&lt;foreign-keys&gt;&lt;key app="EN" db-id="ts0t25s0vv2va1ezfw6vrttvwprff5reztr9" timestamp="1541556745"&gt;123&lt;/key&gt;&lt;/foreign-keys&gt;&lt;ref-type name="Journal Article"&gt;17&lt;/ref-type&gt;&lt;contributors&gt;&lt;authors&gt;&lt;author&gt;Rasmussen, K.&lt;/author&gt;&lt;author&gt;Sabroe, S.&lt;/author&gt;&lt;author&gt;Wohlert, M.&lt;/author&gt;&lt;author&gt;Ingerslev, H. J.&lt;/author&gt;&lt;author&gt;Kappel, B.&lt;/author&gt;&lt;author&gt;Nielsen, J.&lt;/author&gt;&lt;/authors&gt;&lt;/contributors&gt;&lt;auth-address&gt;Institute of Social Medicine, University of Aarhus, Denmark.&lt;/auth-address&gt;&lt;titles&gt;&lt;title&gt;A genotoxic study of metal workers exposed to trichloroethylene. Sperm parameters and chromosome aberrations in lymphocytes&lt;/title&gt;&lt;secondary-title&gt;Int Arch Occup Environ Health&lt;/secondary-title&gt;&lt;/titles&gt;&lt;periodical&gt;&lt;full-title&gt;International Archives of Occupational and Environmental Health&lt;/full-title&gt;&lt;abbr-1&gt;Int. Arch. Occup. Environ. Health&lt;/abbr-1&gt;&lt;abbr-2&gt;Int Arch Occup Environ Health&lt;/abbr-2&gt;&lt;abbr-3&gt;International Archives of Occupational &amp;amp; Environmental Health&lt;/abbr-3&gt;&lt;/periodical&gt;&lt;pages&gt;419-23&lt;/pages&gt;&lt;volume&gt;60&lt;/volume&gt;&lt;number&gt;6&lt;/number&gt;&lt;edition&gt;1988/01/01&lt;/edition&gt;&lt;keywords&gt;&lt;keyword&gt;Adult&lt;/keyword&gt;&lt;keyword&gt;*Chromosome Aberrations&lt;/keyword&gt;&lt;keyword&gt;Environmental Exposure&lt;/keyword&gt;&lt;keyword&gt;Humans&lt;/keyword&gt;&lt;keyword&gt;Lymphocytes/*drug effects&lt;/keyword&gt;&lt;keyword&gt;Male&lt;/keyword&gt;&lt;keyword&gt;*Metallurgy&lt;/keyword&gt;&lt;keyword&gt;Middle Aged&lt;/keyword&gt;&lt;keyword&gt;Sperm Count/drug effects&lt;/keyword&gt;&lt;keyword&gt;Spermatozoa/*drug effects&lt;/keyword&gt;&lt;keyword&gt;Trichloroethylene/*adverse effects&lt;/keyword&gt;&lt;keyword&gt;Y Chromosome/*drug effects&lt;/keyword&gt;&lt;/keywords&gt;&lt;dates&gt;&lt;year&gt;1988&lt;/year&gt;&lt;/dates&gt;&lt;isbn&gt;0340-0131 (Print)&amp;#xD;0340-0131 (Linking)&lt;/isbn&gt;&lt;accession-num&gt;3410552&lt;/accession-num&gt;&lt;urls&gt;&lt;related-urls&gt;&lt;url&gt;https://www.ncbi.nlm.nih.gov/pubmed/3410552&lt;/url&gt;&lt;/related-urls&gt;&lt;/urls&gt;&lt;/record&gt;&lt;/Cite&gt;&lt;/EndNote&gt;</w:instrText>
            </w:r>
            <w:r w:rsidR="006A5370">
              <w:rPr>
                <w:sz w:val="17"/>
                <w:szCs w:val="17"/>
                <w:lang w:eastAsia="zh-CN"/>
              </w:rPr>
              <w:fldChar w:fldCharType="separate"/>
            </w:r>
            <w:r w:rsidR="006A5370" w:rsidRPr="006A5370">
              <w:rPr>
                <w:noProof/>
                <w:sz w:val="17"/>
                <w:szCs w:val="17"/>
                <w:vertAlign w:val="superscript"/>
                <w:lang w:eastAsia="zh-CN"/>
              </w:rPr>
              <w:t>15</w:t>
            </w:r>
            <w:r w:rsidR="006A5370">
              <w:rPr>
                <w:sz w:val="17"/>
                <w:szCs w:val="17"/>
                <w:lang w:eastAsia="zh-CN"/>
              </w:rPr>
              <w:fldChar w:fldCharType="end"/>
            </w:r>
          </w:p>
          <w:p w14:paraId="55935F89" w14:textId="77777777" w:rsidR="00387B48" w:rsidRPr="006A5370" w:rsidRDefault="00387B48" w:rsidP="009E7C7F">
            <w:pPr>
              <w:spacing w:line="240" w:lineRule="auto"/>
              <w:rPr>
                <w:sz w:val="17"/>
                <w:szCs w:val="17"/>
                <w:lang w:eastAsia="zh-CN"/>
              </w:rPr>
            </w:pPr>
          </w:p>
          <w:p w14:paraId="11C500EF" w14:textId="77777777" w:rsidR="00387B48" w:rsidRPr="006A5370" w:rsidRDefault="00387B48" w:rsidP="009E7C7F">
            <w:pPr>
              <w:spacing w:line="240" w:lineRule="auto"/>
              <w:rPr>
                <w:sz w:val="17"/>
                <w:szCs w:val="17"/>
                <w:lang w:eastAsia="zh-CN"/>
              </w:rPr>
            </w:pPr>
          </w:p>
          <w:p w14:paraId="250BB78A" w14:textId="7EEBDB96" w:rsidR="00387B48" w:rsidRPr="006A5370" w:rsidRDefault="00387B48" w:rsidP="006A5370">
            <w:pPr>
              <w:spacing w:line="240" w:lineRule="auto"/>
              <w:rPr>
                <w:sz w:val="17"/>
                <w:szCs w:val="17"/>
                <w:lang w:val="it-IT" w:eastAsia="zh-CN"/>
              </w:rPr>
            </w:pPr>
            <w:r w:rsidRPr="006A5370">
              <w:rPr>
                <w:sz w:val="17"/>
                <w:szCs w:val="17"/>
                <w:lang w:val="it-IT" w:eastAsia="zh-CN"/>
              </w:rPr>
              <w:t>Chia et al. 1996</w:t>
            </w:r>
            <w:r w:rsidR="006A5370">
              <w:rPr>
                <w:sz w:val="17"/>
                <w:szCs w:val="17"/>
                <w:lang w:val="fr-FR" w:eastAsia="zh-CN"/>
              </w:rPr>
              <w:fldChar w:fldCharType="begin"/>
            </w:r>
            <w:r w:rsidR="006A5370" w:rsidRPr="00E83955">
              <w:rPr>
                <w:sz w:val="17"/>
                <w:szCs w:val="17"/>
                <w:lang w:val="it-IT" w:eastAsia="zh-CN"/>
              </w:rPr>
              <w:instrText xml:space="preserve"> ADDIN EN.CITE &lt;EndNote&gt;&lt;Cite&gt;&lt;Author&gt;Chia&lt;/Author&gt;&lt;Year&gt;1996&lt;/Year&gt;&lt;RecNum&gt;117&lt;/RecNum&gt;&lt;DisplayText&gt;&lt;style face="superscript"&gt;2&lt;/style&gt;&lt;/DisplayText&gt;&lt;record&gt;&lt;rec-number&gt;117&lt;/rec-number&gt;&lt;foreign-keys&gt;&lt;key app="EN" db-id="ts0t25s0vv2va1ezfw6vrttvwprff5reztr9" timestamp="1541556743"&gt;117&lt;/key&gt;&lt;/foreign-keys&gt;&lt;ref-type name="Journal Article"&gt;17&lt;/ref-type&gt;&lt;contributors&gt;&lt;authors&gt;&lt;author&gt;Chia, S. E.&lt;/author&gt;&lt;author&gt;Ong, C. N.&lt;/author&gt;&lt;author&gt;Tsakok, M. F.&lt;/author&gt;&lt;author&gt;Ho, A.&lt;/author&gt;&lt;/authors&gt;&lt;/contributors&gt;&lt;auth-address&gt;Department of Community, Occupational &amp;amp; Family Medicine, National University of Singapore, Republic of Singapore.&lt;/auth-address&gt;&lt;titles&gt;&lt;title&gt;Semen parameters in workers exposed to trichloroethylene&lt;/title&gt;&lt;secondary-title&gt;Reprod Toxicol&lt;/secondary-title&gt;&lt;/titles&gt;&lt;periodical&gt;&lt;full-title&gt;Reproductive Toxicology&lt;/full-title&gt;&lt;abbr-1&gt;Reprod. Toxicol.&lt;/abbr-1&gt;&lt;abbr-2&gt;Reprod Toxicol&lt;/abbr-2&gt;&lt;/periodical&gt;&lt;pages&gt;295-9&lt;/pages&gt;&lt;volume&gt;10&lt;/volume&gt;&lt;number&gt;4&lt;/number&gt;&lt;edition&gt;1996/07/01&lt;/edition&gt;&lt;keywords&gt;&lt;keyword&gt;Adult&lt;/keyword&gt;&lt;keyword&gt;Humans&lt;/keyword&gt;&lt;keyword&gt;Industry&lt;/keyword&gt;&lt;keyword&gt;Male&lt;/keyword&gt;&lt;keyword&gt;Occupational Exposure/*adverse effects&lt;/keyword&gt;&lt;keyword&gt;Semen/*drug effects&lt;/keyword&gt;&lt;keyword&gt;Solvents/*adverse effects&lt;/keyword&gt;&lt;keyword&gt;Sperm Count/drug effects&lt;/keyword&gt;&lt;keyword&gt;Sperm Motility/drug effects&lt;/keyword&gt;&lt;keyword&gt;Trichloroethylene/*adverse effects/urine&lt;/keyword&gt;&lt;/keywords&gt;&lt;dates&gt;&lt;year&gt;1996&lt;/year&gt;&lt;pub-dates&gt;&lt;date&gt;Jul-Aug&lt;/date&gt;&lt;/pub-dates&gt;&lt;/dates&gt;&lt;isbn&gt;0890-6238 (Print)&amp;#xD;0890-6238 (Linking)&lt;/isbn&gt;&lt;accession-num&gt;8829252&lt;/accession-num&gt;&lt;urls&gt;&lt;related-urls&gt;&lt;url&gt;https://www.ncbi.nlm.nih.gov/pubmed/8829252&lt;/url&gt;&lt;/related-urls&gt;&lt;/urls&gt;&lt;/record&gt;&lt;/Cite&gt;&lt;/EndNote&gt;</w:instrText>
            </w:r>
            <w:r w:rsidR="006A5370">
              <w:rPr>
                <w:sz w:val="17"/>
                <w:szCs w:val="17"/>
                <w:lang w:val="fr-FR" w:eastAsia="zh-CN"/>
              </w:rPr>
              <w:fldChar w:fldCharType="separate"/>
            </w:r>
            <w:r w:rsidR="006A5370" w:rsidRPr="00E83955">
              <w:rPr>
                <w:noProof/>
                <w:sz w:val="17"/>
                <w:szCs w:val="17"/>
                <w:vertAlign w:val="superscript"/>
                <w:lang w:val="it-IT" w:eastAsia="zh-CN"/>
              </w:rPr>
              <w:t>2</w:t>
            </w:r>
            <w:r w:rsidR="006A5370">
              <w:rPr>
                <w:sz w:val="17"/>
                <w:szCs w:val="17"/>
                <w:lang w:val="fr-FR" w:eastAsia="zh-CN"/>
              </w:rPr>
              <w:fldChar w:fldCharType="end"/>
            </w:r>
          </w:p>
          <w:p w14:paraId="4D8CF410" w14:textId="77777777" w:rsidR="00387B48" w:rsidRPr="006A5370" w:rsidRDefault="00387B48" w:rsidP="009E7C7F">
            <w:pPr>
              <w:spacing w:line="240" w:lineRule="auto"/>
              <w:rPr>
                <w:sz w:val="17"/>
                <w:szCs w:val="17"/>
                <w:lang w:val="it-IT" w:eastAsia="zh-CN"/>
              </w:rPr>
            </w:pPr>
          </w:p>
          <w:p w14:paraId="337BD5DE" w14:textId="77777777" w:rsidR="00387B48" w:rsidRPr="006A5370" w:rsidRDefault="00387B48" w:rsidP="009E7C7F">
            <w:pPr>
              <w:spacing w:line="240" w:lineRule="auto"/>
              <w:rPr>
                <w:sz w:val="17"/>
                <w:szCs w:val="17"/>
                <w:lang w:val="it-IT" w:eastAsia="zh-CN"/>
              </w:rPr>
            </w:pPr>
          </w:p>
          <w:p w14:paraId="30C86723" w14:textId="55E7E858" w:rsidR="00387B48" w:rsidRPr="006A5370" w:rsidRDefault="00387B48" w:rsidP="009E7C7F">
            <w:pPr>
              <w:spacing w:line="240" w:lineRule="auto"/>
              <w:rPr>
                <w:sz w:val="17"/>
                <w:szCs w:val="17"/>
                <w:lang w:val="it-IT" w:eastAsia="zh-CN"/>
              </w:rPr>
            </w:pPr>
          </w:p>
          <w:p w14:paraId="3CC961FE" w14:textId="77777777" w:rsidR="00BC5078" w:rsidRPr="006A5370" w:rsidRDefault="00BC5078" w:rsidP="009E7C7F">
            <w:pPr>
              <w:spacing w:line="240" w:lineRule="auto"/>
              <w:rPr>
                <w:sz w:val="17"/>
                <w:szCs w:val="17"/>
                <w:lang w:val="it-IT" w:eastAsia="zh-CN"/>
              </w:rPr>
            </w:pPr>
          </w:p>
          <w:p w14:paraId="13297A1E" w14:textId="21882E92" w:rsidR="00387B48" w:rsidRPr="006A5370" w:rsidRDefault="00387B48" w:rsidP="006A5370">
            <w:pPr>
              <w:spacing w:line="240" w:lineRule="auto"/>
              <w:rPr>
                <w:sz w:val="17"/>
                <w:szCs w:val="17"/>
                <w:lang w:val="it-IT" w:eastAsia="zh-CN"/>
              </w:rPr>
            </w:pPr>
            <w:r w:rsidRPr="006A5370">
              <w:rPr>
                <w:sz w:val="17"/>
                <w:szCs w:val="17"/>
                <w:lang w:val="it-IT" w:eastAsia="zh-CN"/>
              </w:rPr>
              <w:t xml:space="preserve">Chia </w:t>
            </w:r>
            <w:r w:rsidRPr="006A5370">
              <w:rPr>
                <w:iCs/>
                <w:sz w:val="17"/>
                <w:szCs w:val="17"/>
                <w:lang w:val="it-IT" w:eastAsia="zh-CN"/>
              </w:rPr>
              <w:t>et al.</w:t>
            </w:r>
            <w:r w:rsidRPr="006A5370">
              <w:rPr>
                <w:sz w:val="17"/>
                <w:szCs w:val="17"/>
                <w:lang w:val="it-IT" w:eastAsia="zh-CN"/>
              </w:rPr>
              <w:t xml:space="preserve"> 1997</w:t>
            </w:r>
            <w:r w:rsidR="006A5370">
              <w:rPr>
                <w:sz w:val="17"/>
                <w:szCs w:val="17"/>
                <w:lang w:val="it-IT" w:eastAsia="zh-CN"/>
              </w:rPr>
              <w:fldChar w:fldCharType="begin">
                <w:fldData xml:space="preserve">PEVuZE5vdGU+PENpdGU+PEF1dGhvcj5DaGlhPC9BdXRob3I+PFllYXI+MTk5NzwvWWVhcj48UmVj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</w:fldData>
              </w:fldChar>
            </w:r>
            <w:r w:rsidR="006A5370" w:rsidRPr="006A5370">
              <w:rPr>
                <w:sz w:val="17"/>
                <w:szCs w:val="17"/>
                <w:lang w:val="it-IT" w:eastAsia="zh-CN"/>
              </w:rPr>
              <w:instrText xml:space="preserve"> ADDIN EN.CITE </w:instrText>
            </w:r>
            <w:r w:rsidR="006A5370">
              <w:rPr>
                <w:sz w:val="17"/>
                <w:szCs w:val="17"/>
                <w:lang w:val="it-IT" w:eastAsia="zh-CN"/>
              </w:rPr>
              <w:fldChar w:fldCharType="begin">
                <w:fldData xml:space="preserve">PEVuZE5vdGU+PENpdGU+PEF1dGhvcj5DaGlhPC9BdXRob3I+PFllYXI+MTk5NzwvWWVhcj48UmVj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</w:fldData>
              </w:fldChar>
            </w:r>
            <w:r w:rsidR="006A5370" w:rsidRPr="006A5370">
              <w:rPr>
                <w:sz w:val="17"/>
                <w:szCs w:val="17"/>
                <w:lang w:val="it-IT" w:eastAsia="zh-CN"/>
              </w:rPr>
              <w:instrText xml:space="preserve"> ADDIN EN.CITE.DATA </w:instrText>
            </w:r>
            <w:r w:rsidR="006A5370">
              <w:rPr>
                <w:sz w:val="17"/>
                <w:szCs w:val="17"/>
                <w:lang w:val="it-IT" w:eastAsia="zh-CN"/>
              </w:rPr>
            </w:r>
            <w:r w:rsidR="006A5370">
              <w:rPr>
                <w:sz w:val="17"/>
                <w:szCs w:val="17"/>
                <w:lang w:val="it-IT" w:eastAsia="zh-CN"/>
              </w:rPr>
              <w:fldChar w:fldCharType="end"/>
            </w:r>
            <w:r w:rsidR="006A5370">
              <w:rPr>
                <w:sz w:val="17"/>
                <w:szCs w:val="17"/>
                <w:lang w:val="it-IT" w:eastAsia="zh-CN"/>
              </w:rPr>
            </w:r>
            <w:r w:rsidR="006A5370">
              <w:rPr>
                <w:sz w:val="17"/>
                <w:szCs w:val="17"/>
                <w:lang w:val="it-IT" w:eastAsia="zh-CN"/>
              </w:rPr>
              <w:fldChar w:fldCharType="separate"/>
            </w:r>
            <w:r w:rsidR="006A5370" w:rsidRPr="006A5370">
              <w:rPr>
                <w:noProof/>
                <w:sz w:val="17"/>
                <w:szCs w:val="17"/>
                <w:vertAlign w:val="superscript"/>
                <w:lang w:val="it-IT" w:eastAsia="zh-CN"/>
              </w:rPr>
              <w:t>1</w:t>
            </w:r>
            <w:r w:rsidR="006A5370">
              <w:rPr>
                <w:sz w:val="17"/>
                <w:szCs w:val="17"/>
                <w:lang w:val="it-IT" w:eastAsia="zh-CN"/>
              </w:rPr>
              <w:fldChar w:fldCharType="end"/>
            </w:r>
          </w:p>
          <w:p w14:paraId="393E808E" w14:textId="77777777" w:rsidR="00387B48" w:rsidRPr="006A5370" w:rsidRDefault="00387B48" w:rsidP="009E7C7F">
            <w:pPr>
              <w:spacing w:line="240" w:lineRule="auto"/>
              <w:rPr>
                <w:sz w:val="17"/>
                <w:szCs w:val="17"/>
                <w:lang w:val="it-IT" w:eastAsia="zh-CN"/>
              </w:rPr>
            </w:pPr>
          </w:p>
          <w:p w14:paraId="2DD68F25" w14:textId="77777777" w:rsidR="00387B48" w:rsidRPr="006A5370" w:rsidRDefault="00387B48" w:rsidP="009E7C7F">
            <w:pPr>
              <w:spacing w:line="240" w:lineRule="auto"/>
              <w:rPr>
                <w:sz w:val="17"/>
                <w:szCs w:val="17"/>
                <w:lang w:val="it-IT" w:eastAsia="zh-CN"/>
              </w:rPr>
            </w:pPr>
          </w:p>
          <w:p w14:paraId="1B3E43D4" w14:textId="77777777" w:rsidR="00387B48" w:rsidRPr="006A5370" w:rsidRDefault="00387B48" w:rsidP="009E7C7F">
            <w:pPr>
              <w:spacing w:line="240" w:lineRule="auto"/>
              <w:rPr>
                <w:sz w:val="17"/>
                <w:szCs w:val="17"/>
                <w:lang w:val="it-IT" w:eastAsia="zh-CN"/>
              </w:rPr>
            </w:pPr>
          </w:p>
          <w:p w14:paraId="3EBCD722" w14:textId="77777777" w:rsidR="00387B48" w:rsidRPr="006A5370" w:rsidRDefault="00387B48" w:rsidP="009E7C7F">
            <w:pPr>
              <w:spacing w:line="240" w:lineRule="auto"/>
              <w:rPr>
                <w:sz w:val="17"/>
                <w:szCs w:val="17"/>
                <w:lang w:val="it-IT" w:eastAsia="zh-CN"/>
              </w:rPr>
            </w:pPr>
          </w:p>
          <w:p w14:paraId="6D961940" w14:textId="77777777" w:rsidR="00387B48" w:rsidRPr="006A5370" w:rsidRDefault="00387B48" w:rsidP="009E7C7F">
            <w:pPr>
              <w:spacing w:line="240" w:lineRule="auto"/>
              <w:rPr>
                <w:sz w:val="17"/>
                <w:szCs w:val="17"/>
                <w:lang w:val="it-IT" w:eastAsia="zh-CN"/>
              </w:rPr>
            </w:pPr>
          </w:p>
          <w:p w14:paraId="3253ADA7" w14:textId="027F655E" w:rsidR="00387B48" w:rsidRPr="00E83955" w:rsidRDefault="00387B48" w:rsidP="009E7C7F">
            <w:pPr>
              <w:spacing w:line="240" w:lineRule="auto"/>
              <w:rPr>
                <w:sz w:val="17"/>
                <w:szCs w:val="17"/>
                <w:lang w:val="it-IT" w:eastAsia="zh-CN"/>
              </w:rPr>
            </w:pPr>
          </w:p>
          <w:p w14:paraId="6C606C3C" w14:textId="77777777" w:rsidR="006A5370" w:rsidRPr="006A5370" w:rsidRDefault="006A5370" w:rsidP="009E7C7F">
            <w:pPr>
              <w:spacing w:line="240" w:lineRule="auto"/>
              <w:rPr>
                <w:sz w:val="17"/>
                <w:szCs w:val="17"/>
                <w:lang w:val="it-IT" w:eastAsia="zh-CN"/>
              </w:rPr>
            </w:pPr>
          </w:p>
          <w:p w14:paraId="72CE1612" w14:textId="7DC90DF6" w:rsidR="00387B48" w:rsidRPr="00684C3D" w:rsidRDefault="00387B48" w:rsidP="006A5370">
            <w:pPr>
              <w:spacing w:line="240" w:lineRule="auto"/>
              <w:rPr>
                <w:sz w:val="17"/>
                <w:szCs w:val="17"/>
                <w:lang w:val="fr-FR" w:eastAsia="zh-CN"/>
              </w:rPr>
            </w:pPr>
            <w:r w:rsidRPr="00684C3D">
              <w:rPr>
                <w:sz w:val="17"/>
                <w:szCs w:val="17"/>
                <w:lang w:val="fr-FR" w:eastAsia="zh-CN"/>
              </w:rPr>
              <w:t xml:space="preserve">Goa </w:t>
            </w:r>
            <w:r w:rsidR="008D2E32" w:rsidRPr="008D2E32">
              <w:rPr>
                <w:sz w:val="17"/>
                <w:szCs w:val="17"/>
                <w:lang w:val="fr-FR" w:eastAsia="zh-CN"/>
              </w:rPr>
              <w:t>et al.</w:t>
            </w:r>
            <w:r w:rsidRPr="008D2E32">
              <w:rPr>
                <w:sz w:val="17"/>
                <w:szCs w:val="17"/>
                <w:lang w:val="fr-FR" w:eastAsia="zh-CN"/>
              </w:rPr>
              <w:t xml:space="preserve"> </w:t>
            </w:r>
            <w:r w:rsidRPr="00684C3D">
              <w:rPr>
                <w:sz w:val="17"/>
                <w:szCs w:val="17"/>
                <w:lang w:val="fr-FR" w:eastAsia="zh-CN"/>
              </w:rPr>
              <w:t>1998</w:t>
            </w:r>
            <w:r w:rsidR="006A5370">
              <w:rPr>
                <w:sz w:val="17"/>
                <w:szCs w:val="17"/>
                <w:lang w:val="fr-FR" w:eastAsia="zh-CN"/>
              </w:rPr>
              <w:fldChar w:fldCharType="begin">
                <w:fldData xml:space="preserve">PEVuZE5vdGU+PENpdGU+PEF1dGhvcj5Hb2g8L0F1dGhvcj48WWVhcj4xOTk4PC9ZZWFyPjxSZWNO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</w:fldData>
              </w:fldChar>
            </w:r>
            <w:r w:rsidR="006A5370">
              <w:rPr>
                <w:sz w:val="17"/>
                <w:szCs w:val="17"/>
                <w:lang w:val="fr-FR" w:eastAsia="zh-CN"/>
              </w:rPr>
              <w:instrText xml:space="preserve"> ADDIN EN.CITE </w:instrText>
            </w:r>
            <w:r w:rsidR="006A5370">
              <w:rPr>
                <w:sz w:val="17"/>
                <w:szCs w:val="17"/>
                <w:lang w:val="fr-FR" w:eastAsia="zh-CN"/>
              </w:rPr>
              <w:fldChar w:fldCharType="begin">
                <w:fldData xml:space="preserve">PEVuZE5vdGU+PENpdGU+PEF1dGhvcj5Hb2g8L0F1dGhvcj48WWVhcj4xOTk4PC9ZZWFyPjxSZWNO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</w:fldData>
              </w:fldChar>
            </w:r>
            <w:r w:rsidR="006A5370">
              <w:rPr>
                <w:sz w:val="17"/>
                <w:szCs w:val="17"/>
                <w:lang w:val="fr-FR" w:eastAsia="zh-CN"/>
              </w:rPr>
              <w:instrText xml:space="preserve"> ADDIN EN.CITE.DATA </w:instrText>
            </w:r>
            <w:r w:rsidR="006A5370">
              <w:rPr>
                <w:sz w:val="17"/>
                <w:szCs w:val="17"/>
                <w:lang w:val="fr-FR" w:eastAsia="zh-CN"/>
              </w:rPr>
            </w:r>
            <w:r w:rsidR="006A5370">
              <w:rPr>
                <w:sz w:val="17"/>
                <w:szCs w:val="17"/>
                <w:lang w:val="fr-FR" w:eastAsia="zh-CN"/>
              </w:rPr>
              <w:fldChar w:fldCharType="end"/>
            </w:r>
            <w:r w:rsidR="006A5370">
              <w:rPr>
                <w:sz w:val="17"/>
                <w:szCs w:val="17"/>
                <w:lang w:val="fr-FR" w:eastAsia="zh-CN"/>
              </w:rPr>
            </w:r>
            <w:r w:rsidR="006A5370">
              <w:rPr>
                <w:sz w:val="17"/>
                <w:szCs w:val="17"/>
                <w:lang w:val="fr-FR" w:eastAsia="zh-CN"/>
              </w:rPr>
              <w:fldChar w:fldCharType="separate"/>
            </w:r>
            <w:r w:rsidR="006A5370" w:rsidRPr="006A5370">
              <w:rPr>
                <w:noProof/>
                <w:sz w:val="17"/>
                <w:szCs w:val="17"/>
                <w:vertAlign w:val="superscript"/>
                <w:lang w:val="fr-FR" w:eastAsia="zh-CN"/>
              </w:rPr>
              <w:t>3</w:t>
            </w:r>
            <w:r w:rsidR="006A5370">
              <w:rPr>
                <w:sz w:val="17"/>
                <w:szCs w:val="17"/>
                <w:lang w:val="fr-FR" w:eastAsia="zh-CN"/>
              </w:rPr>
              <w:fldChar w:fldCharType="end"/>
            </w:r>
          </w:p>
          <w:p w14:paraId="6731A700" w14:textId="77777777" w:rsidR="00387B48" w:rsidRPr="00684C3D" w:rsidRDefault="00387B48" w:rsidP="009E7C7F">
            <w:pPr>
              <w:spacing w:line="240" w:lineRule="auto"/>
              <w:rPr>
                <w:sz w:val="17"/>
                <w:szCs w:val="17"/>
                <w:lang w:val="fr-FR" w:eastAsia="zh-CN"/>
              </w:rPr>
            </w:pPr>
          </w:p>
          <w:p w14:paraId="0F2B9805" w14:textId="77777777" w:rsidR="006A5370" w:rsidRDefault="006A5370" w:rsidP="006A5370">
            <w:pPr>
              <w:spacing w:line="240" w:lineRule="auto"/>
              <w:rPr>
                <w:sz w:val="17"/>
                <w:szCs w:val="17"/>
                <w:lang w:val="fr-FR" w:eastAsia="zh-CN"/>
              </w:rPr>
            </w:pPr>
          </w:p>
          <w:p w14:paraId="76E08B94" w14:textId="25BE3B6B" w:rsidR="00387B48" w:rsidRDefault="00387B48" w:rsidP="006A5370">
            <w:pPr>
              <w:spacing w:line="240" w:lineRule="auto"/>
              <w:rPr>
                <w:sz w:val="17"/>
                <w:szCs w:val="17"/>
                <w:lang w:val="fr-FR" w:eastAsia="zh-CN"/>
              </w:rPr>
            </w:pPr>
            <w:r w:rsidRPr="00684C3D">
              <w:rPr>
                <w:sz w:val="17"/>
                <w:szCs w:val="17"/>
                <w:lang w:val="fr-FR" w:eastAsia="zh-CN"/>
              </w:rPr>
              <w:t xml:space="preserve">Forkert </w:t>
            </w:r>
            <w:r w:rsidRPr="008D2E32">
              <w:rPr>
                <w:sz w:val="17"/>
                <w:szCs w:val="17"/>
                <w:lang w:val="fr-FR" w:eastAsia="zh-CN"/>
              </w:rPr>
              <w:t>et al.</w:t>
            </w:r>
            <w:r w:rsidRPr="00684C3D">
              <w:rPr>
                <w:sz w:val="17"/>
                <w:szCs w:val="17"/>
                <w:lang w:val="fr-FR" w:eastAsia="zh-CN"/>
              </w:rPr>
              <w:t xml:space="preserve"> </w:t>
            </w:r>
            <w:r>
              <w:rPr>
                <w:sz w:val="17"/>
                <w:szCs w:val="17"/>
                <w:lang w:val="fr-FR" w:eastAsia="zh-CN"/>
              </w:rPr>
              <w:t>2003</w:t>
            </w:r>
            <w:r w:rsidR="006A5370">
              <w:rPr>
                <w:sz w:val="17"/>
                <w:szCs w:val="17"/>
                <w:lang w:val="fr-FR" w:eastAsia="zh-CN"/>
              </w:rPr>
              <w:fldChar w:fldCharType="begin">
                <w:fldData xml:space="preserve">PEVuZE5vdGU+PENpdGU+PEF1dGhvcj5Gb3JrZXJ0PC9BdXRob3I+PFllYXI+MjAwMzwvWWVhcj48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</w:fldData>
              </w:fldChar>
            </w:r>
            <w:r w:rsidR="00816121">
              <w:rPr>
                <w:sz w:val="17"/>
                <w:szCs w:val="17"/>
                <w:lang w:val="fr-FR" w:eastAsia="zh-CN"/>
              </w:rPr>
              <w:instrText xml:space="preserve"> ADDIN EN.CITE </w:instrText>
            </w:r>
            <w:r w:rsidR="00816121">
              <w:rPr>
                <w:sz w:val="17"/>
                <w:szCs w:val="17"/>
                <w:lang w:val="fr-FR" w:eastAsia="zh-CN"/>
              </w:rPr>
              <w:fldChar w:fldCharType="begin">
                <w:fldData xml:space="preserve">PEVuZE5vdGU+PENpdGU+PEF1dGhvcj5Gb3JrZXJ0PC9BdXRob3I+PFllYXI+MjAwMzwvWWVhcj48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</w:fldData>
              </w:fldChar>
            </w:r>
            <w:r w:rsidR="00816121">
              <w:rPr>
                <w:sz w:val="17"/>
                <w:szCs w:val="17"/>
                <w:lang w:val="fr-FR" w:eastAsia="zh-CN"/>
              </w:rPr>
              <w:instrText xml:space="preserve"> ADDIN EN.CITE.DATA </w:instrText>
            </w:r>
            <w:r w:rsidR="00816121">
              <w:rPr>
                <w:sz w:val="17"/>
                <w:szCs w:val="17"/>
                <w:lang w:val="fr-FR" w:eastAsia="zh-CN"/>
              </w:rPr>
            </w:r>
            <w:r w:rsidR="00816121">
              <w:rPr>
                <w:sz w:val="17"/>
                <w:szCs w:val="17"/>
                <w:lang w:val="fr-FR" w:eastAsia="zh-CN"/>
              </w:rPr>
              <w:fldChar w:fldCharType="end"/>
            </w:r>
            <w:r w:rsidR="006A5370">
              <w:rPr>
                <w:sz w:val="17"/>
                <w:szCs w:val="17"/>
                <w:lang w:val="fr-FR" w:eastAsia="zh-CN"/>
              </w:rPr>
            </w:r>
            <w:r w:rsidR="006A5370">
              <w:rPr>
                <w:sz w:val="17"/>
                <w:szCs w:val="17"/>
                <w:lang w:val="fr-FR" w:eastAsia="zh-CN"/>
              </w:rPr>
              <w:fldChar w:fldCharType="separate"/>
            </w:r>
            <w:r w:rsidR="00816121" w:rsidRPr="00816121">
              <w:rPr>
                <w:noProof/>
                <w:sz w:val="17"/>
                <w:szCs w:val="17"/>
                <w:vertAlign w:val="superscript"/>
                <w:lang w:val="fr-FR" w:eastAsia="zh-CN"/>
              </w:rPr>
              <w:t>64</w:t>
            </w:r>
            <w:r w:rsidR="006A5370">
              <w:rPr>
                <w:sz w:val="17"/>
                <w:szCs w:val="17"/>
                <w:lang w:val="fr-FR" w:eastAsia="zh-CN"/>
              </w:rPr>
              <w:fldChar w:fldCharType="end"/>
            </w:r>
          </w:p>
          <w:p w14:paraId="1F57B224" w14:textId="77777777" w:rsidR="00387B48" w:rsidRDefault="00387B48" w:rsidP="009E7C7F">
            <w:pPr>
              <w:spacing w:line="240" w:lineRule="auto"/>
              <w:rPr>
                <w:sz w:val="17"/>
                <w:szCs w:val="17"/>
                <w:lang w:val="fr-FR" w:eastAsia="zh-CN"/>
              </w:rPr>
            </w:pPr>
          </w:p>
          <w:p w14:paraId="0259CED9" w14:textId="77777777" w:rsidR="00387B48" w:rsidRDefault="00387B48" w:rsidP="009E7C7F">
            <w:pPr>
              <w:spacing w:line="240" w:lineRule="auto"/>
              <w:rPr>
                <w:sz w:val="17"/>
                <w:szCs w:val="17"/>
                <w:lang w:val="fr-FR" w:eastAsia="zh-CN"/>
              </w:rPr>
            </w:pPr>
          </w:p>
          <w:p w14:paraId="17F4A050" w14:textId="77777777" w:rsidR="006A5370" w:rsidRDefault="006A5370" w:rsidP="009E7C7F">
            <w:pPr>
              <w:spacing w:line="240" w:lineRule="auto"/>
              <w:rPr>
                <w:sz w:val="17"/>
                <w:szCs w:val="17"/>
                <w:lang w:val="fr-FR" w:eastAsia="zh-CN"/>
              </w:rPr>
            </w:pPr>
          </w:p>
          <w:p w14:paraId="297BFAF7" w14:textId="77777777" w:rsidR="006A5370" w:rsidRDefault="006A5370" w:rsidP="009E7C7F">
            <w:pPr>
              <w:spacing w:line="240" w:lineRule="auto"/>
              <w:rPr>
                <w:sz w:val="17"/>
                <w:szCs w:val="17"/>
                <w:lang w:val="fr-FR" w:eastAsia="zh-CN"/>
              </w:rPr>
            </w:pPr>
          </w:p>
          <w:p w14:paraId="7E012154" w14:textId="77777777" w:rsidR="006A5370" w:rsidRDefault="006A5370" w:rsidP="009E7C7F">
            <w:pPr>
              <w:spacing w:line="240" w:lineRule="auto"/>
              <w:rPr>
                <w:sz w:val="17"/>
                <w:szCs w:val="17"/>
                <w:lang w:val="fr-FR" w:eastAsia="zh-CN"/>
              </w:rPr>
            </w:pPr>
          </w:p>
          <w:p w14:paraId="6FB675B2" w14:textId="77777777" w:rsidR="006A5370" w:rsidRDefault="006A5370" w:rsidP="009E7C7F">
            <w:pPr>
              <w:spacing w:line="240" w:lineRule="auto"/>
              <w:rPr>
                <w:sz w:val="17"/>
                <w:szCs w:val="17"/>
                <w:lang w:val="fr-FR" w:eastAsia="zh-CN"/>
              </w:rPr>
            </w:pPr>
          </w:p>
          <w:p w14:paraId="2BDC3654" w14:textId="237F8FA5" w:rsidR="006A5370" w:rsidRDefault="00387B48" w:rsidP="009E7C7F">
            <w:pPr>
              <w:spacing w:line="240" w:lineRule="auto"/>
              <w:rPr>
                <w:sz w:val="17"/>
                <w:szCs w:val="17"/>
                <w:lang w:val="fr-FR" w:eastAsia="zh-CN"/>
              </w:rPr>
            </w:pPr>
            <w:r>
              <w:rPr>
                <w:sz w:val="17"/>
                <w:szCs w:val="17"/>
                <w:lang w:val="fr-FR" w:eastAsia="zh-CN"/>
              </w:rPr>
              <w:t xml:space="preserve">Taskinen </w:t>
            </w:r>
            <w:r w:rsidR="008D2E32" w:rsidRPr="008D2E32">
              <w:rPr>
                <w:sz w:val="17"/>
                <w:szCs w:val="17"/>
                <w:lang w:val="fr-FR" w:eastAsia="zh-CN"/>
              </w:rPr>
              <w:t>et al.</w:t>
            </w:r>
            <w:r>
              <w:rPr>
                <w:sz w:val="17"/>
                <w:szCs w:val="17"/>
                <w:lang w:val="fr-FR" w:eastAsia="zh-CN"/>
              </w:rPr>
              <w:t xml:space="preserve"> </w:t>
            </w:r>
          </w:p>
          <w:p w14:paraId="4C4402B9" w14:textId="058BF4A7" w:rsidR="00387B48" w:rsidRDefault="00387B48" w:rsidP="006A5370">
            <w:pPr>
              <w:spacing w:line="240" w:lineRule="auto"/>
              <w:rPr>
                <w:sz w:val="17"/>
                <w:szCs w:val="17"/>
                <w:lang w:val="fr-FR" w:eastAsia="zh-CN"/>
              </w:rPr>
            </w:pPr>
            <w:r>
              <w:rPr>
                <w:sz w:val="17"/>
                <w:szCs w:val="17"/>
                <w:lang w:val="fr-FR" w:eastAsia="zh-CN"/>
              </w:rPr>
              <w:t>1989</w:t>
            </w:r>
            <w:r w:rsidR="006A5370">
              <w:rPr>
                <w:sz w:val="17"/>
                <w:szCs w:val="17"/>
                <w:lang w:val="fr-FR"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val="fr-FR" w:eastAsia="zh-CN"/>
              </w:rPr>
              <w:instrText xml:space="preserve"> ADDIN EN.CITE </w:instrText>
            </w:r>
            <w:r w:rsidR="006A5370">
              <w:rPr>
                <w:sz w:val="17"/>
                <w:szCs w:val="17"/>
                <w:lang w:val="fr-FR"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val="fr-FR" w:eastAsia="zh-CN"/>
              </w:rPr>
              <w:instrText xml:space="preserve"> ADDIN EN.CITE.DATA </w:instrText>
            </w:r>
            <w:r w:rsidR="006A5370">
              <w:rPr>
                <w:sz w:val="17"/>
                <w:szCs w:val="17"/>
                <w:lang w:val="fr-FR" w:eastAsia="zh-CN"/>
              </w:rPr>
            </w:r>
            <w:r w:rsidR="006A5370">
              <w:rPr>
                <w:sz w:val="17"/>
                <w:szCs w:val="17"/>
                <w:lang w:val="fr-FR" w:eastAsia="zh-CN"/>
              </w:rPr>
              <w:fldChar w:fldCharType="end"/>
            </w:r>
            <w:r w:rsidR="006A5370">
              <w:rPr>
                <w:sz w:val="17"/>
                <w:szCs w:val="17"/>
                <w:lang w:val="fr-FR" w:eastAsia="zh-CN"/>
              </w:rPr>
            </w:r>
            <w:r w:rsidR="006A5370">
              <w:rPr>
                <w:sz w:val="17"/>
                <w:szCs w:val="17"/>
                <w:lang w:val="fr-FR" w:eastAsia="zh-CN"/>
              </w:rPr>
              <w:fldChar w:fldCharType="separate"/>
            </w:r>
            <w:r w:rsidR="006A5370" w:rsidRPr="006A5370">
              <w:rPr>
                <w:noProof/>
                <w:sz w:val="17"/>
                <w:szCs w:val="17"/>
                <w:vertAlign w:val="superscript"/>
                <w:lang w:val="fr-FR" w:eastAsia="zh-CN"/>
              </w:rPr>
              <w:t>7</w:t>
            </w:r>
            <w:r w:rsidR="006A5370">
              <w:rPr>
                <w:sz w:val="17"/>
                <w:szCs w:val="17"/>
                <w:lang w:val="fr-FR" w:eastAsia="zh-CN"/>
              </w:rPr>
              <w:fldChar w:fldCharType="end"/>
            </w:r>
          </w:p>
          <w:p w14:paraId="682962D9" w14:textId="77777777" w:rsidR="00387B48" w:rsidRPr="00684C3D" w:rsidRDefault="00387B48" w:rsidP="009E7C7F">
            <w:pPr>
              <w:spacing w:line="240" w:lineRule="auto"/>
              <w:rPr>
                <w:sz w:val="17"/>
                <w:szCs w:val="17"/>
                <w:lang w:val="fr-FR" w:eastAsia="zh-CN"/>
              </w:rPr>
            </w:pPr>
          </w:p>
        </w:tc>
      </w:tr>
      <w:tr w:rsidR="00387B48" w:rsidRPr="00DD76C0" w14:paraId="73D047D6" w14:textId="77777777" w:rsidTr="009E7C7F">
        <w:tc>
          <w:tcPr>
            <w:tcW w:w="13992" w:type="dxa"/>
            <w:gridSpan w:val="6"/>
          </w:tcPr>
          <w:p w14:paraId="2E22457B" w14:textId="585E07F0" w:rsidR="00387B48" w:rsidRPr="00DD76C0" w:rsidRDefault="00387B48" w:rsidP="00684C3D">
            <w:pPr>
              <w:spacing w:line="240" w:lineRule="auto"/>
              <w:rPr>
                <w:sz w:val="17"/>
                <w:szCs w:val="17"/>
                <w:lang w:eastAsia="zh-CN"/>
              </w:rPr>
            </w:pPr>
            <w:r w:rsidRPr="00684C3D">
              <w:rPr>
                <w:sz w:val="17"/>
                <w:szCs w:val="17"/>
                <w:lang w:eastAsia="zh-CN"/>
              </w:rPr>
              <w:t xml:space="preserve">The committee recommended that more research is needed to better understand the effects of </w:t>
            </w:r>
            <w:r w:rsidR="00684C3D">
              <w:rPr>
                <w:sz w:val="17"/>
                <w:szCs w:val="17"/>
                <w:lang w:eastAsia="zh-CN"/>
              </w:rPr>
              <w:t>TCE</w:t>
            </w:r>
            <w:r>
              <w:rPr>
                <w:sz w:val="17"/>
                <w:szCs w:val="17"/>
                <w:lang w:eastAsia="zh-CN"/>
              </w:rPr>
              <w:t xml:space="preserve"> </w:t>
            </w:r>
            <w:r w:rsidRPr="00684C3D">
              <w:rPr>
                <w:sz w:val="17"/>
                <w:szCs w:val="17"/>
                <w:lang w:eastAsia="zh-CN"/>
              </w:rPr>
              <w:t>on sperm and possible consequences</w:t>
            </w:r>
            <w:r>
              <w:rPr>
                <w:sz w:val="17"/>
                <w:szCs w:val="17"/>
                <w:lang w:eastAsia="zh-CN"/>
              </w:rPr>
              <w:t xml:space="preserve"> </w:t>
            </w:r>
            <w:r w:rsidRPr="00684C3D">
              <w:rPr>
                <w:sz w:val="17"/>
                <w:szCs w:val="17"/>
                <w:lang w:eastAsia="zh-CN"/>
              </w:rPr>
              <w:t xml:space="preserve">for reproduction. </w:t>
            </w:r>
            <w:r>
              <w:rPr>
                <w:sz w:val="17"/>
                <w:szCs w:val="17"/>
                <w:lang w:eastAsia="zh-CN"/>
              </w:rPr>
              <w:t>The committee also added m</w:t>
            </w:r>
            <w:r w:rsidRPr="00684C3D">
              <w:rPr>
                <w:sz w:val="17"/>
                <w:szCs w:val="17"/>
                <w:lang w:eastAsia="zh-CN"/>
              </w:rPr>
              <w:t>echanistic studies are needed to determine what</w:t>
            </w:r>
            <w:r>
              <w:rPr>
                <w:sz w:val="17"/>
                <w:szCs w:val="17"/>
                <w:lang w:eastAsia="zh-CN"/>
              </w:rPr>
              <w:t xml:space="preserve"> </w:t>
            </w:r>
            <w:r w:rsidRPr="00684C3D">
              <w:rPr>
                <w:sz w:val="17"/>
                <w:szCs w:val="17"/>
                <w:lang w:eastAsia="zh-CN"/>
              </w:rPr>
              <w:t>metabolites are responsible for the effects.</w:t>
            </w:r>
          </w:p>
        </w:tc>
      </w:tr>
      <w:tr w:rsidR="00387B48" w:rsidRPr="00190D90" w14:paraId="4AC274C1" w14:textId="77777777" w:rsidTr="009E7C7F">
        <w:tc>
          <w:tcPr>
            <w:tcW w:w="13992" w:type="dxa"/>
            <w:gridSpan w:val="6"/>
          </w:tcPr>
          <w:p w14:paraId="69B7C9B8" w14:textId="2606ACF7" w:rsidR="00387B48" w:rsidRPr="00E77FB5" w:rsidRDefault="00387B48" w:rsidP="009E7C7F">
            <w:pPr>
              <w:spacing w:before="120" w:after="120" w:line="240" w:lineRule="auto"/>
              <w:rPr>
                <w:rStyle w:val="Strong"/>
              </w:rPr>
            </w:pPr>
            <w:r w:rsidRPr="00E77FB5">
              <w:rPr>
                <w:rStyle w:val="Strong"/>
              </w:rPr>
              <w:t>Xylene</w:t>
            </w:r>
          </w:p>
        </w:tc>
      </w:tr>
      <w:tr w:rsidR="00387B48" w:rsidRPr="00D82474" w14:paraId="67AEDC6E" w14:textId="77777777" w:rsidTr="00684C3D">
        <w:tc>
          <w:tcPr>
            <w:tcW w:w="1639" w:type="dxa"/>
          </w:tcPr>
          <w:p w14:paraId="2105F2F2" w14:textId="1145E628" w:rsidR="00387B48" w:rsidRPr="00190D90" w:rsidRDefault="00387B48" w:rsidP="00816121">
            <w:pPr>
              <w:spacing w:line="240" w:lineRule="auto"/>
              <w:rPr>
                <w:sz w:val="17"/>
                <w:szCs w:val="17"/>
                <w:lang w:eastAsia="zh-CN"/>
              </w:rPr>
            </w:pPr>
            <w:r w:rsidRPr="00A91994">
              <w:rPr>
                <w:sz w:val="17"/>
                <w:szCs w:val="17"/>
                <w:lang w:eastAsia="zh-CN"/>
              </w:rPr>
              <w:lastRenderedPageBreak/>
              <w:t xml:space="preserve">The Committee for Compounds Toxic to Reproduction, Health </w:t>
            </w:r>
            <w:r>
              <w:rPr>
                <w:sz w:val="17"/>
                <w:szCs w:val="17"/>
                <w:lang w:eastAsia="zh-CN"/>
              </w:rPr>
              <w:t>Council of the Netherlands (2000</w:t>
            </w:r>
            <w:r w:rsidRPr="00A91994">
              <w:rPr>
                <w:sz w:val="17"/>
                <w:szCs w:val="17"/>
                <w:lang w:eastAsia="zh-CN"/>
              </w:rPr>
              <w:t>)</w:t>
            </w:r>
            <w:r w:rsidR="000477DE">
              <w:rPr>
                <w:sz w:val="17"/>
                <w:szCs w:val="17"/>
                <w:lang w:eastAsia="zh-CN"/>
              </w:rPr>
              <w:fldChar w:fldCharType="begin"/>
            </w:r>
            <w:r w:rsidR="00816121">
              <w:rPr>
                <w:sz w:val="17"/>
                <w:szCs w:val="17"/>
                <w:lang w:eastAsia="zh-CN"/>
              </w:rPr>
              <w:instrText xml:space="preserve"> ADDIN EN.CITE &lt;EndNote&gt;&lt;Cite&gt;&lt;Author&gt;Health Council of the Netherlands&lt;/Author&gt;&lt;Year&gt;2000&lt;/Year&gt;&lt;RecNum&gt;24&lt;/RecNum&gt;&lt;DisplayText&gt;&lt;style face="superscript"&gt;39&lt;/style&gt;&lt;/DisplayText&gt;&lt;record&gt;&lt;rec-number&gt;24&lt;/rec-number&gt;&lt;foreign-keys&gt;&lt;key app="EN" db-id="ts0t25s0vv2va1ezfw6vrttvwprff5reztr9" timestamp="1538532879"&gt;24&lt;/key&gt;&lt;/foreign-keys&gt;&lt;ref-type name="Report"&gt;27&lt;/ref-type&gt;&lt;contributors&gt;&lt;authors&gt;&lt;author&gt;Health Council of the Netherlands,&lt;/author&gt;&lt;/authors&gt;&lt;/contributors&gt;&lt;titles&gt;&lt;title&gt;Committee for Compounds toxic to reproduction. Xylene; Evaluation of the effects on reproduction, recommendation for classification&lt;/title&gt;&lt;/titles&gt;&lt;dates&gt;&lt;year&gt;2000&lt;/year&gt;&lt;/dates&gt;&lt;pub-location&gt;The Hague&lt;/pub-location&gt;&lt;isbn&gt;2000/10OSH. ISBN: 90-5549-405-4&lt;/isbn&gt;&lt;urls&gt;&lt;related-urls&gt;&lt;url&gt;https://www.gezondheidsraad.nl/documenten/adviezen/2001/12/20/xyleen-evaluation-of-the-effects-on-reproduction-recommendation-for-classification&lt;/url&gt;&lt;/related-urls&gt;&lt;/urls&gt;&lt;access-date&gt;03/10/2018&lt;/access-date&gt;&lt;/record&gt;&lt;/Cite&gt;&lt;/EndNote&gt;</w:instrText>
            </w:r>
            <w:r w:rsidR="000477DE">
              <w:rPr>
                <w:sz w:val="17"/>
                <w:szCs w:val="17"/>
                <w:lang w:eastAsia="zh-CN"/>
              </w:rPr>
              <w:fldChar w:fldCharType="separate"/>
            </w:r>
            <w:r w:rsidR="00816121" w:rsidRPr="00816121">
              <w:rPr>
                <w:noProof/>
                <w:sz w:val="17"/>
                <w:szCs w:val="17"/>
                <w:vertAlign w:val="superscript"/>
                <w:lang w:eastAsia="zh-CN"/>
              </w:rPr>
              <w:t>39</w:t>
            </w:r>
            <w:r w:rsidR="000477DE">
              <w:rPr>
                <w:sz w:val="17"/>
                <w:szCs w:val="17"/>
                <w:lang w:eastAsia="zh-CN"/>
              </w:rPr>
              <w:fldChar w:fldCharType="end"/>
            </w:r>
          </w:p>
        </w:tc>
        <w:tc>
          <w:tcPr>
            <w:tcW w:w="1255" w:type="dxa"/>
          </w:tcPr>
          <w:p w14:paraId="7C45F7CA" w14:textId="77777777" w:rsidR="00387B48" w:rsidRPr="00190D90" w:rsidRDefault="00387B48" w:rsidP="009E7C7F">
            <w:pPr>
              <w:spacing w:line="240" w:lineRule="auto"/>
              <w:rPr>
                <w:sz w:val="17"/>
                <w:szCs w:val="17"/>
                <w:lang w:eastAsia="zh-CN"/>
              </w:rPr>
            </w:pPr>
            <w:r>
              <w:rPr>
                <w:sz w:val="17"/>
                <w:szCs w:val="17"/>
                <w:lang w:eastAsia="zh-CN"/>
              </w:rPr>
              <w:t>T</w:t>
            </w:r>
            <w:r w:rsidRPr="00A91994">
              <w:rPr>
                <w:sz w:val="17"/>
                <w:szCs w:val="17"/>
                <w:lang w:eastAsia="zh-CN"/>
              </w:rPr>
              <w:t>he Netherlands</w:t>
            </w:r>
          </w:p>
        </w:tc>
        <w:tc>
          <w:tcPr>
            <w:tcW w:w="3073" w:type="dxa"/>
          </w:tcPr>
          <w:p w14:paraId="23400455" w14:textId="77777777" w:rsidR="00387B48" w:rsidRDefault="00387B48" w:rsidP="009E7C7F">
            <w:pPr>
              <w:spacing w:before="60" w:after="60" w:line="240" w:lineRule="auto"/>
              <w:rPr>
                <w:sz w:val="17"/>
                <w:szCs w:val="17"/>
                <w:lang w:eastAsia="zh-CN"/>
              </w:rPr>
            </w:pPr>
            <w:r>
              <w:rPr>
                <w:sz w:val="17"/>
                <w:szCs w:val="17"/>
                <w:lang w:eastAsia="zh-CN"/>
              </w:rPr>
              <w:t>Xylene</w:t>
            </w:r>
            <w:r w:rsidRPr="00A91994">
              <w:rPr>
                <w:sz w:val="17"/>
                <w:szCs w:val="17"/>
                <w:lang w:eastAsia="zh-CN"/>
              </w:rPr>
              <w:t xml:space="preserve"> – Evaluation of the effects on reproduction, recommendation for classification.</w:t>
            </w:r>
          </w:p>
          <w:p w14:paraId="69F305C5" w14:textId="76C2C2CC" w:rsidR="00387B48" w:rsidRPr="00A91994" w:rsidRDefault="00387B48" w:rsidP="00D82474">
            <w:pPr>
              <w:spacing w:before="60" w:after="60" w:line="240" w:lineRule="auto"/>
              <w:rPr>
                <w:sz w:val="17"/>
                <w:szCs w:val="17"/>
                <w:lang w:eastAsia="zh-CN"/>
              </w:rPr>
            </w:pPr>
            <w:r>
              <w:rPr>
                <w:sz w:val="17"/>
                <w:szCs w:val="17"/>
                <w:lang w:eastAsia="zh-CN"/>
              </w:rPr>
              <w:t xml:space="preserve">The peer-reviewed report </w:t>
            </w:r>
            <w:r w:rsidRPr="00A91994">
              <w:rPr>
                <w:sz w:val="17"/>
                <w:szCs w:val="17"/>
                <w:lang w:eastAsia="zh-CN"/>
              </w:rPr>
              <w:t xml:space="preserve">for </w:t>
            </w:r>
            <w:r>
              <w:rPr>
                <w:sz w:val="17"/>
                <w:szCs w:val="17"/>
                <w:lang w:eastAsia="zh-CN"/>
              </w:rPr>
              <w:t>Xylene was</w:t>
            </w:r>
            <w:r w:rsidRPr="00A91994">
              <w:rPr>
                <w:sz w:val="17"/>
                <w:szCs w:val="17"/>
                <w:lang w:eastAsia="zh-CN"/>
              </w:rPr>
              <w:t xml:space="preserve"> prepared for the Ministry of Social Affairs and Employment, the Netherlands,</w:t>
            </w:r>
            <w:r w:rsidR="00D82474">
              <w:rPr>
                <w:sz w:val="17"/>
                <w:szCs w:val="17"/>
                <w:lang w:eastAsia="zh-CN"/>
              </w:rPr>
              <w:t xml:space="preserve"> to provide advice</w:t>
            </w:r>
            <w:r w:rsidRPr="00A91994">
              <w:rPr>
                <w:sz w:val="17"/>
                <w:szCs w:val="17"/>
                <w:lang w:eastAsia="zh-CN"/>
              </w:rPr>
              <w:t xml:space="preserve"> </w:t>
            </w:r>
            <w:r w:rsidR="00D82474">
              <w:rPr>
                <w:sz w:val="17"/>
                <w:szCs w:val="17"/>
                <w:lang w:eastAsia="zh-CN"/>
              </w:rPr>
              <w:t>on</w:t>
            </w:r>
            <w:r w:rsidR="00D82474" w:rsidRPr="00A91994">
              <w:rPr>
                <w:sz w:val="17"/>
                <w:szCs w:val="17"/>
                <w:lang w:eastAsia="zh-CN"/>
              </w:rPr>
              <w:t xml:space="preserve"> </w:t>
            </w:r>
            <w:r w:rsidRPr="00A91994">
              <w:rPr>
                <w:sz w:val="17"/>
                <w:szCs w:val="17"/>
                <w:lang w:eastAsia="zh-CN"/>
              </w:rPr>
              <w:t xml:space="preserve">classifying potentially toxic effects of occupational exposures to </w:t>
            </w:r>
            <w:r w:rsidR="00D82474">
              <w:rPr>
                <w:sz w:val="17"/>
                <w:szCs w:val="17"/>
                <w:lang w:eastAsia="zh-CN"/>
              </w:rPr>
              <w:t>xylene</w:t>
            </w:r>
            <w:r w:rsidRPr="00A91994">
              <w:rPr>
                <w:sz w:val="17"/>
                <w:szCs w:val="17"/>
                <w:lang w:eastAsia="zh-CN"/>
              </w:rPr>
              <w:t xml:space="preserve">. </w:t>
            </w:r>
          </w:p>
          <w:p w14:paraId="5AF483A3" w14:textId="77777777" w:rsidR="00387B48" w:rsidRPr="00684C3D" w:rsidRDefault="00387B48" w:rsidP="00684C3D">
            <w:pPr>
              <w:spacing w:line="240" w:lineRule="auto"/>
              <w:rPr>
                <w:sz w:val="17"/>
                <w:szCs w:val="17"/>
                <w:lang w:eastAsia="zh-CN"/>
              </w:rPr>
            </w:pPr>
          </w:p>
        </w:tc>
        <w:tc>
          <w:tcPr>
            <w:tcW w:w="1520" w:type="dxa"/>
          </w:tcPr>
          <w:p w14:paraId="716AD8E2" w14:textId="77777777" w:rsidR="00387B48" w:rsidRPr="00190D90" w:rsidRDefault="00387B48" w:rsidP="009E7C7F">
            <w:pPr>
              <w:spacing w:line="240" w:lineRule="auto"/>
              <w:rPr>
                <w:sz w:val="17"/>
                <w:szCs w:val="17"/>
                <w:lang w:eastAsia="zh-CN"/>
              </w:rPr>
            </w:pPr>
            <w:r>
              <w:rPr>
                <w:sz w:val="17"/>
                <w:szCs w:val="17"/>
                <w:lang w:eastAsia="zh-CN"/>
              </w:rPr>
              <w:t>Xylene</w:t>
            </w:r>
          </w:p>
        </w:tc>
        <w:tc>
          <w:tcPr>
            <w:tcW w:w="4986" w:type="dxa"/>
          </w:tcPr>
          <w:p w14:paraId="2B0F39AF" w14:textId="77777777" w:rsidR="00387B48" w:rsidRDefault="00387B48" w:rsidP="009E7C7F">
            <w:pPr>
              <w:spacing w:line="240" w:lineRule="auto"/>
              <w:rPr>
                <w:sz w:val="17"/>
                <w:szCs w:val="17"/>
                <w:lang w:eastAsia="zh-CN"/>
              </w:rPr>
            </w:pPr>
            <w:r>
              <w:rPr>
                <w:sz w:val="17"/>
                <w:szCs w:val="17"/>
                <w:lang w:eastAsia="zh-CN"/>
              </w:rPr>
              <w:t>Three publications that investigated occupational exposure of men to xylene (or mixture of organic solvents including xylene) and reproductive health effects were identified.</w:t>
            </w:r>
          </w:p>
          <w:p w14:paraId="0224B17D" w14:textId="77777777" w:rsidR="00387B48" w:rsidRDefault="00387B48" w:rsidP="009E7C7F">
            <w:pPr>
              <w:spacing w:line="240" w:lineRule="auto"/>
              <w:rPr>
                <w:sz w:val="17"/>
                <w:szCs w:val="17"/>
                <w:lang w:eastAsia="zh-CN"/>
              </w:rPr>
            </w:pPr>
          </w:p>
          <w:p w14:paraId="54B9C3C1" w14:textId="0967C369" w:rsidR="00387B48" w:rsidRPr="005924DE" w:rsidRDefault="00387B48" w:rsidP="00684C3D">
            <w:pPr>
              <w:pStyle w:val="ListParagraph"/>
              <w:numPr>
                <w:ilvl w:val="0"/>
                <w:numId w:val="49"/>
              </w:numPr>
              <w:spacing w:line="240" w:lineRule="auto"/>
              <w:rPr>
                <w:sz w:val="17"/>
                <w:szCs w:val="17"/>
                <w:lang w:eastAsia="zh-CN"/>
              </w:rPr>
            </w:pPr>
            <w:r w:rsidRPr="005924DE">
              <w:rPr>
                <w:sz w:val="17"/>
                <w:szCs w:val="17"/>
                <w:lang w:eastAsia="zh-CN"/>
              </w:rPr>
              <w:t xml:space="preserve">One study reported that the incidence of spontaneous abortion among </w:t>
            </w:r>
            <w:r w:rsidR="00A506B0">
              <w:rPr>
                <w:sz w:val="17"/>
                <w:szCs w:val="17"/>
                <w:lang w:eastAsia="zh-CN"/>
              </w:rPr>
              <w:t xml:space="preserve">the </w:t>
            </w:r>
            <w:r w:rsidRPr="005924DE">
              <w:rPr>
                <w:sz w:val="17"/>
                <w:szCs w:val="17"/>
                <w:lang w:eastAsia="zh-CN"/>
              </w:rPr>
              <w:t xml:space="preserve">wives of men frequently exposed to xylene or exposed to high concentrations of xylene was slightly, but not statistically significantly, </w:t>
            </w:r>
            <w:r w:rsidRPr="00693A62">
              <w:rPr>
                <w:sz w:val="17"/>
                <w:szCs w:val="17"/>
                <w:lang w:eastAsia="zh-CN"/>
              </w:rPr>
              <w:t xml:space="preserve">increased (adjusted OR 1.6; 95% CI 0.8-3.2). This study also found that </w:t>
            </w:r>
            <w:r w:rsidRPr="00DC4DDB">
              <w:rPr>
                <w:sz w:val="17"/>
                <w:szCs w:val="17"/>
                <w:lang w:eastAsia="zh-CN"/>
              </w:rPr>
              <w:t>there was no significant association between paternal exposure to xylene and</w:t>
            </w:r>
            <w:r>
              <w:rPr>
                <w:sz w:val="17"/>
                <w:szCs w:val="17"/>
                <w:lang w:eastAsia="zh-CN"/>
              </w:rPr>
              <w:t xml:space="preserve"> </w:t>
            </w:r>
            <w:r w:rsidRPr="005924DE">
              <w:rPr>
                <w:sz w:val="17"/>
                <w:szCs w:val="17"/>
                <w:lang w:eastAsia="zh-CN"/>
              </w:rPr>
              <w:t>the incidence of congenital malformations (</w:t>
            </w:r>
            <w:r>
              <w:rPr>
                <w:sz w:val="17"/>
                <w:szCs w:val="17"/>
                <w:lang w:eastAsia="zh-CN"/>
              </w:rPr>
              <w:t>OR</w:t>
            </w:r>
            <w:r w:rsidRPr="005924DE">
              <w:rPr>
                <w:sz w:val="17"/>
                <w:szCs w:val="17"/>
                <w:lang w:eastAsia="zh-CN"/>
              </w:rPr>
              <w:t xml:space="preserve"> 1.6</w:t>
            </w:r>
            <w:r>
              <w:rPr>
                <w:sz w:val="17"/>
                <w:szCs w:val="17"/>
                <w:lang w:eastAsia="zh-CN"/>
              </w:rPr>
              <w:t>; 95% CI 0.4-5.7</w:t>
            </w:r>
            <w:r w:rsidRPr="005924DE">
              <w:rPr>
                <w:sz w:val="17"/>
                <w:szCs w:val="17"/>
                <w:lang w:eastAsia="zh-CN"/>
              </w:rPr>
              <w:t>).</w:t>
            </w:r>
          </w:p>
          <w:p w14:paraId="7597978F" w14:textId="6E8F98E4" w:rsidR="00387B48" w:rsidRDefault="00387B48" w:rsidP="009E7C7F">
            <w:pPr>
              <w:pStyle w:val="ListParagraph"/>
              <w:numPr>
                <w:ilvl w:val="0"/>
                <w:numId w:val="49"/>
              </w:numPr>
              <w:spacing w:line="240" w:lineRule="auto"/>
              <w:rPr>
                <w:sz w:val="17"/>
                <w:szCs w:val="17"/>
                <w:lang w:eastAsia="zh-CN"/>
              </w:rPr>
            </w:pPr>
            <w:r>
              <w:rPr>
                <w:sz w:val="17"/>
                <w:szCs w:val="17"/>
                <w:lang w:eastAsia="zh-CN"/>
              </w:rPr>
              <w:t>In a prospective study, in which workers were exposed to a number of solvents</w:t>
            </w:r>
            <w:r w:rsidRPr="008E29FD">
              <w:rPr>
                <w:sz w:val="17"/>
                <w:szCs w:val="17"/>
                <w:lang w:eastAsia="zh-CN"/>
              </w:rPr>
              <w:t xml:space="preserve"> mean values </w:t>
            </w:r>
            <w:r>
              <w:rPr>
                <w:sz w:val="17"/>
                <w:szCs w:val="17"/>
                <w:lang w:eastAsia="zh-CN"/>
              </w:rPr>
              <w:t xml:space="preserve">of </w:t>
            </w:r>
            <w:r w:rsidRPr="008E29FD">
              <w:rPr>
                <w:sz w:val="17"/>
                <w:szCs w:val="17"/>
                <w:lang w:eastAsia="zh-CN"/>
              </w:rPr>
              <w:t>most sperm measures</w:t>
            </w:r>
            <w:r>
              <w:rPr>
                <w:sz w:val="17"/>
                <w:szCs w:val="17"/>
                <w:lang w:eastAsia="zh-CN"/>
              </w:rPr>
              <w:t xml:space="preserve"> of the exposed group </w:t>
            </w:r>
            <w:r w:rsidRPr="008E29FD">
              <w:rPr>
                <w:sz w:val="17"/>
                <w:szCs w:val="17"/>
                <w:lang w:eastAsia="zh-CN"/>
              </w:rPr>
              <w:t xml:space="preserve">remained </w:t>
            </w:r>
            <w:r>
              <w:rPr>
                <w:sz w:val="17"/>
                <w:szCs w:val="17"/>
                <w:lang w:eastAsia="zh-CN"/>
              </w:rPr>
              <w:t>with</w:t>
            </w:r>
            <w:r w:rsidRPr="008E29FD">
              <w:rPr>
                <w:sz w:val="17"/>
                <w:szCs w:val="17"/>
                <w:lang w:eastAsia="zh-CN"/>
              </w:rPr>
              <w:t>in the normal range</w:t>
            </w:r>
            <w:r>
              <w:rPr>
                <w:sz w:val="17"/>
                <w:szCs w:val="17"/>
                <w:lang w:eastAsia="zh-CN"/>
              </w:rPr>
              <w:t xml:space="preserve"> </w:t>
            </w:r>
            <w:r w:rsidRPr="004C6707">
              <w:rPr>
                <w:sz w:val="17"/>
                <w:szCs w:val="17"/>
                <w:lang w:eastAsia="zh-CN"/>
              </w:rPr>
              <w:t>throughout the 30 week exposure period</w:t>
            </w:r>
            <w:r>
              <w:rPr>
                <w:sz w:val="17"/>
                <w:szCs w:val="17"/>
                <w:lang w:eastAsia="zh-CN"/>
              </w:rPr>
              <w:t xml:space="preserve"> even though some variations in subgroup analysis were observed</w:t>
            </w:r>
            <w:r w:rsidRPr="004C6707">
              <w:rPr>
                <w:sz w:val="17"/>
                <w:szCs w:val="17"/>
                <w:lang w:eastAsia="zh-CN"/>
              </w:rPr>
              <w:t>.</w:t>
            </w:r>
          </w:p>
          <w:p w14:paraId="539E2EA0" w14:textId="77777777" w:rsidR="00387B48" w:rsidRPr="00DC4DDB" w:rsidRDefault="00387B48" w:rsidP="00684C3D">
            <w:pPr>
              <w:pStyle w:val="ListParagraph"/>
              <w:numPr>
                <w:ilvl w:val="0"/>
                <w:numId w:val="49"/>
              </w:numPr>
              <w:spacing w:line="240" w:lineRule="auto"/>
              <w:rPr>
                <w:sz w:val="17"/>
                <w:szCs w:val="17"/>
                <w:lang w:eastAsia="zh-CN"/>
              </w:rPr>
            </w:pPr>
            <w:r w:rsidRPr="005924DE">
              <w:rPr>
                <w:sz w:val="17"/>
                <w:szCs w:val="17"/>
                <w:lang w:eastAsia="zh-CN"/>
              </w:rPr>
              <w:t>In another study in which the workers were exposed to number of solvents</w:t>
            </w:r>
            <w:r>
              <w:rPr>
                <w:sz w:val="17"/>
                <w:szCs w:val="17"/>
                <w:lang w:eastAsia="zh-CN"/>
              </w:rPr>
              <w:t xml:space="preserve"> including xylene (ethylbenzene, benzene and toluene)</w:t>
            </w:r>
            <w:r w:rsidRPr="005924DE">
              <w:rPr>
                <w:sz w:val="17"/>
                <w:szCs w:val="17"/>
                <w:lang w:eastAsia="zh-CN"/>
              </w:rPr>
              <w:t xml:space="preserve">, the incidence of abnormal </w:t>
            </w:r>
            <w:r w:rsidRPr="00693A62">
              <w:rPr>
                <w:sz w:val="17"/>
                <w:szCs w:val="17"/>
                <w:lang w:eastAsia="zh-CN"/>
              </w:rPr>
              <w:t>characteristics found in the semen of exposed men was higher than in the semen of unexposed workers, including alterations in viscosity</w:t>
            </w:r>
            <w:r w:rsidRPr="00DC4DDB">
              <w:rPr>
                <w:sz w:val="17"/>
                <w:szCs w:val="17"/>
                <w:lang w:eastAsia="zh-CN"/>
              </w:rPr>
              <w:t>, liquefaction capacity, sperm count, sperm motility and the proportion of sperm with normal morphology.</w:t>
            </w:r>
          </w:p>
          <w:p w14:paraId="4D3F381E" w14:textId="77777777" w:rsidR="00387B48" w:rsidRPr="00190D90" w:rsidRDefault="00387B48" w:rsidP="009E7C7F">
            <w:pPr>
              <w:spacing w:line="240" w:lineRule="auto"/>
              <w:rPr>
                <w:sz w:val="17"/>
                <w:szCs w:val="17"/>
                <w:lang w:eastAsia="zh-CN"/>
              </w:rPr>
            </w:pPr>
          </w:p>
        </w:tc>
        <w:tc>
          <w:tcPr>
            <w:tcW w:w="1519" w:type="dxa"/>
          </w:tcPr>
          <w:p w14:paraId="0D58A49A" w14:textId="77777777" w:rsidR="00387B48" w:rsidRDefault="00387B48" w:rsidP="009E7C7F">
            <w:pPr>
              <w:spacing w:line="240" w:lineRule="auto"/>
              <w:rPr>
                <w:sz w:val="17"/>
                <w:szCs w:val="17"/>
                <w:lang w:eastAsia="zh-CN"/>
              </w:rPr>
            </w:pPr>
          </w:p>
          <w:p w14:paraId="1CAF6949" w14:textId="77777777" w:rsidR="00387B48" w:rsidRDefault="00387B48" w:rsidP="009E7C7F">
            <w:pPr>
              <w:spacing w:line="240" w:lineRule="auto"/>
              <w:rPr>
                <w:sz w:val="17"/>
                <w:szCs w:val="17"/>
                <w:lang w:eastAsia="zh-CN"/>
              </w:rPr>
            </w:pPr>
          </w:p>
          <w:p w14:paraId="1066D7FC" w14:textId="77777777" w:rsidR="00387B48" w:rsidRDefault="00387B48" w:rsidP="009E7C7F">
            <w:pPr>
              <w:spacing w:line="240" w:lineRule="auto"/>
              <w:rPr>
                <w:sz w:val="17"/>
                <w:szCs w:val="17"/>
                <w:lang w:eastAsia="zh-CN"/>
              </w:rPr>
            </w:pPr>
          </w:p>
          <w:p w14:paraId="54789671" w14:textId="77777777" w:rsidR="00387B48" w:rsidRDefault="00387B48" w:rsidP="009E7C7F">
            <w:pPr>
              <w:spacing w:line="240" w:lineRule="auto"/>
              <w:rPr>
                <w:sz w:val="17"/>
                <w:szCs w:val="17"/>
                <w:lang w:eastAsia="zh-CN"/>
              </w:rPr>
            </w:pPr>
          </w:p>
          <w:p w14:paraId="31305A39" w14:textId="258B899E" w:rsidR="00387B48" w:rsidRPr="00684C3D" w:rsidRDefault="00387B48" w:rsidP="006A5370">
            <w:pPr>
              <w:spacing w:line="240" w:lineRule="auto"/>
              <w:rPr>
                <w:sz w:val="17"/>
                <w:szCs w:val="17"/>
                <w:lang w:val="fr-FR" w:eastAsia="zh-CN"/>
              </w:rPr>
            </w:pPr>
            <w:r w:rsidRPr="00684C3D">
              <w:rPr>
                <w:sz w:val="17"/>
                <w:szCs w:val="17"/>
                <w:lang w:val="fr-FR" w:eastAsia="zh-CN"/>
              </w:rPr>
              <w:t xml:space="preserve">Taskinen </w:t>
            </w:r>
            <w:r w:rsidRPr="008D2E32">
              <w:rPr>
                <w:sz w:val="17"/>
                <w:szCs w:val="17"/>
                <w:lang w:val="fr-FR" w:eastAsia="zh-CN"/>
              </w:rPr>
              <w:t>et al.</w:t>
            </w:r>
            <w:r w:rsidRPr="00684C3D">
              <w:rPr>
                <w:sz w:val="17"/>
                <w:szCs w:val="17"/>
                <w:lang w:val="fr-FR" w:eastAsia="zh-CN"/>
              </w:rPr>
              <w:t xml:space="preserve"> 1989</w:t>
            </w:r>
            <w:r w:rsidR="00D82474">
              <w:rPr>
                <w:sz w:val="17"/>
                <w:szCs w:val="17"/>
                <w:lang w:val="fr-FR"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val="fr-FR" w:eastAsia="zh-CN"/>
              </w:rPr>
              <w:instrText xml:space="preserve"> ADDIN EN.CITE </w:instrText>
            </w:r>
            <w:r w:rsidR="006A5370">
              <w:rPr>
                <w:sz w:val="17"/>
                <w:szCs w:val="17"/>
                <w:lang w:val="fr-FR"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val="fr-FR" w:eastAsia="zh-CN"/>
              </w:rPr>
              <w:instrText xml:space="preserve"> ADDIN EN.CITE.DATA </w:instrText>
            </w:r>
            <w:r w:rsidR="006A5370">
              <w:rPr>
                <w:sz w:val="17"/>
                <w:szCs w:val="17"/>
                <w:lang w:val="fr-FR" w:eastAsia="zh-CN"/>
              </w:rPr>
            </w:r>
            <w:r w:rsidR="006A5370">
              <w:rPr>
                <w:sz w:val="17"/>
                <w:szCs w:val="17"/>
                <w:lang w:val="fr-FR" w:eastAsia="zh-CN"/>
              </w:rPr>
              <w:fldChar w:fldCharType="end"/>
            </w:r>
            <w:r w:rsidR="00D82474">
              <w:rPr>
                <w:sz w:val="17"/>
                <w:szCs w:val="17"/>
                <w:lang w:val="fr-FR" w:eastAsia="zh-CN"/>
              </w:rPr>
            </w:r>
            <w:r w:rsidR="00D82474">
              <w:rPr>
                <w:sz w:val="17"/>
                <w:szCs w:val="17"/>
                <w:lang w:val="fr-FR" w:eastAsia="zh-CN"/>
              </w:rPr>
              <w:fldChar w:fldCharType="separate"/>
            </w:r>
            <w:r w:rsidR="006A5370" w:rsidRPr="006A5370">
              <w:rPr>
                <w:noProof/>
                <w:sz w:val="17"/>
                <w:szCs w:val="17"/>
                <w:vertAlign w:val="superscript"/>
                <w:lang w:val="fr-FR" w:eastAsia="zh-CN"/>
              </w:rPr>
              <w:t>7</w:t>
            </w:r>
            <w:r w:rsidR="00D82474">
              <w:rPr>
                <w:sz w:val="17"/>
                <w:szCs w:val="17"/>
                <w:lang w:val="fr-FR" w:eastAsia="zh-CN"/>
              </w:rPr>
              <w:fldChar w:fldCharType="end"/>
            </w:r>
          </w:p>
          <w:p w14:paraId="27020923" w14:textId="77777777" w:rsidR="00387B48" w:rsidRDefault="00387B48" w:rsidP="009E7C7F">
            <w:pPr>
              <w:spacing w:line="240" w:lineRule="auto"/>
              <w:rPr>
                <w:sz w:val="17"/>
                <w:szCs w:val="17"/>
                <w:lang w:val="fr-FR" w:eastAsia="zh-CN"/>
              </w:rPr>
            </w:pPr>
          </w:p>
          <w:p w14:paraId="142541AF" w14:textId="77777777" w:rsidR="00387B48" w:rsidRDefault="00387B48" w:rsidP="009E7C7F">
            <w:pPr>
              <w:spacing w:line="240" w:lineRule="auto"/>
              <w:rPr>
                <w:sz w:val="17"/>
                <w:szCs w:val="17"/>
                <w:lang w:val="fr-FR" w:eastAsia="zh-CN"/>
              </w:rPr>
            </w:pPr>
          </w:p>
          <w:p w14:paraId="7455925D" w14:textId="77777777" w:rsidR="00387B48" w:rsidRDefault="00387B48" w:rsidP="009E7C7F">
            <w:pPr>
              <w:spacing w:line="240" w:lineRule="auto"/>
              <w:rPr>
                <w:sz w:val="17"/>
                <w:szCs w:val="17"/>
                <w:lang w:val="fr-FR" w:eastAsia="zh-CN"/>
              </w:rPr>
            </w:pPr>
          </w:p>
          <w:p w14:paraId="11DCF80B" w14:textId="77777777" w:rsidR="00387B48" w:rsidRDefault="00387B48" w:rsidP="009E7C7F">
            <w:pPr>
              <w:spacing w:line="240" w:lineRule="auto"/>
              <w:rPr>
                <w:sz w:val="17"/>
                <w:szCs w:val="17"/>
                <w:lang w:val="fr-FR" w:eastAsia="zh-CN"/>
              </w:rPr>
            </w:pPr>
          </w:p>
          <w:p w14:paraId="65247404" w14:textId="77777777" w:rsidR="00387B48" w:rsidRDefault="00387B48" w:rsidP="009E7C7F">
            <w:pPr>
              <w:spacing w:line="240" w:lineRule="auto"/>
              <w:rPr>
                <w:sz w:val="17"/>
                <w:szCs w:val="17"/>
                <w:lang w:val="fr-FR" w:eastAsia="zh-CN"/>
              </w:rPr>
            </w:pPr>
          </w:p>
          <w:p w14:paraId="4283BC3B" w14:textId="77777777" w:rsidR="00387B48" w:rsidRDefault="00387B48" w:rsidP="009E7C7F">
            <w:pPr>
              <w:spacing w:line="240" w:lineRule="auto"/>
              <w:rPr>
                <w:sz w:val="17"/>
                <w:szCs w:val="17"/>
                <w:lang w:val="fr-FR" w:eastAsia="zh-CN"/>
              </w:rPr>
            </w:pPr>
          </w:p>
          <w:p w14:paraId="01B93C08" w14:textId="10EBFC26" w:rsidR="00387B48" w:rsidRPr="0093519D" w:rsidRDefault="00387B48" w:rsidP="006A5370">
            <w:pPr>
              <w:spacing w:line="240" w:lineRule="auto"/>
              <w:rPr>
                <w:sz w:val="17"/>
                <w:szCs w:val="17"/>
                <w:lang w:val="fr-FR" w:eastAsia="zh-CN"/>
              </w:rPr>
            </w:pPr>
            <w:r w:rsidRPr="00190D90">
              <w:rPr>
                <w:sz w:val="17"/>
                <w:szCs w:val="17"/>
                <w:lang w:val="fr-FR" w:eastAsia="zh-CN"/>
              </w:rPr>
              <w:t xml:space="preserve">Lemasters </w:t>
            </w:r>
            <w:r w:rsidRPr="008D2E32">
              <w:rPr>
                <w:sz w:val="17"/>
                <w:szCs w:val="17"/>
                <w:lang w:val="fr-FR" w:eastAsia="zh-CN"/>
              </w:rPr>
              <w:t>et al.</w:t>
            </w:r>
            <w:r w:rsidRPr="00190D90">
              <w:rPr>
                <w:sz w:val="17"/>
                <w:szCs w:val="17"/>
                <w:lang w:val="fr-FR" w:eastAsia="zh-CN"/>
              </w:rPr>
              <w:t xml:space="preserve"> </w:t>
            </w:r>
            <w:r w:rsidRPr="0093519D">
              <w:rPr>
                <w:sz w:val="17"/>
                <w:szCs w:val="17"/>
                <w:lang w:val="fr-FR" w:eastAsia="zh-CN"/>
              </w:rPr>
              <w:t>1999</w:t>
            </w:r>
            <w:r w:rsidR="00D82474">
              <w:rPr>
                <w:sz w:val="17"/>
                <w:szCs w:val="17"/>
                <w:lang w:val="fr-FR" w:eastAsia="zh-CN"/>
              </w:rPr>
              <w:fldChar w:fldCharType="begin"/>
            </w:r>
            <w:r w:rsidR="006A5370">
              <w:rPr>
                <w:sz w:val="17"/>
                <w:szCs w:val="17"/>
                <w:lang w:val="fr-FR" w:eastAsia="zh-CN"/>
              </w:rPr>
              <w:instrText xml:space="preserve"> ADDIN EN.CITE &lt;EndNote&gt;&lt;Cite&gt;&lt;Author&gt;Lemasters&lt;/Author&gt;&lt;Year&gt;1999&lt;/Year&gt;&lt;RecNum&gt;112&lt;/RecNum&gt;&lt;DisplayText&gt;&lt;style face="superscript"&gt;8&lt;/style&gt;&lt;/DisplayText&gt;&lt;record&gt;&lt;rec-number&gt;112&lt;/rec-number&gt;&lt;foreign-keys&gt;&lt;key app="EN" db-id="ts0t25s0vv2va1ezfw6vrttvwprff5reztr9" timestamp="1541556735"&gt;112&lt;/key&gt;&lt;/foreign-keys&gt;&lt;ref-type name="Journal Article"&gt;17&lt;/ref-type&gt;&lt;contributors&gt;&lt;authors&gt;&lt;author&gt;Lemasters, G. K.&lt;/author&gt;&lt;author&gt;Olsen, D. M.&lt;/author&gt;&lt;author&gt;Yiin, J. H.&lt;/author&gt;&lt;author&gt;Lockey, J. E.&lt;/author&gt;&lt;author&gt;Shukla, R.&lt;/author&gt;&lt;author&gt;Selevan, S. G.&lt;/author&gt;&lt;author&gt;Schrader, S. M.&lt;/author&gt;&lt;author&gt;Toth, G. P.&lt;/author&gt;&lt;author&gt;Evenson, D. P.&lt;/author&gt;&lt;author&gt;Huszar, G. B.&lt;/author&gt;&lt;/authors&gt;&lt;/contributors&gt;&lt;titles&gt;&lt;title&gt;Male reproductive effects of solvent and fuel exposure during aircraft maintenance&lt;/title&gt;&lt;secondary-title&gt;Reprod Toxicol&lt;/secondary-title&gt;&lt;/titles&gt;&lt;periodical&gt;&lt;full-title&gt;Reproductive Toxicology&lt;/full-title&gt;&lt;abbr-1&gt;Reprod. Toxicol.&lt;/abbr-1&gt;&lt;abbr-2&gt;Reprod Toxicol&lt;/abbr-2&gt;&lt;/periodical&gt;&lt;pages&gt;155-166&lt;/pages&gt;&lt;volume&gt;13&lt;/volume&gt;&lt;number&gt;3&lt;/number&gt;&lt;dates&gt;&lt;year&gt;1999&lt;/year&gt;&lt;/dates&gt;&lt;accession-num&gt;20027771&lt;/accession-num&gt;&lt;urls&gt;&lt;related-urls&gt;&lt;url&gt;http://dx.doi.org/10.1016/S0890-6238(99)00012-X&lt;/url&gt;&lt;url&gt;https://www.sciencedirect.com/science/article/pii/S089062389900012X?via%3Dihub&lt;/url&gt;&lt;/related-urls&gt;&lt;/urls&gt;&lt;/record&gt;&lt;/Cite&gt;&lt;/EndNote&gt;</w:instrText>
            </w:r>
            <w:r w:rsidR="00D82474">
              <w:rPr>
                <w:sz w:val="17"/>
                <w:szCs w:val="17"/>
                <w:lang w:val="fr-FR" w:eastAsia="zh-CN"/>
              </w:rPr>
              <w:fldChar w:fldCharType="separate"/>
            </w:r>
            <w:r w:rsidR="006A5370" w:rsidRPr="006A5370">
              <w:rPr>
                <w:noProof/>
                <w:sz w:val="17"/>
                <w:szCs w:val="17"/>
                <w:vertAlign w:val="superscript"/>
                <w:lang w:val="fr-FR" w:eastAsia="zh-CN"/>
              </w:rPr>
              <w:t>8</w:t>
            </w:r>
            <w:r w:rsidR="00D82474">
              <w:rPr>
                <w:sz w:val="17"/>
                <w:szCs w:val="17"/>
                <w:lang w:val="fr-FR" w:eastAsia="zh-CN"/>
              </w:rPr>
              <w:fldChar w:fldCharType="end"/>
            </w:r>
          </w:p>
          <w:p w14:paraId="68CD4B9C" w14:textId="77777777" w:rsidR="00387B48" w:rsidRDefault="00387B48" w:rsidP="009E7C7F">
            <w:pPr>
              <w:spacing w:line="240" w:lineRule="auto"/>
              <w:rPr>
                <w:sz w:val="17"/>
                <w:szCs w:val="17"/>
                <w:lang w:val="fr-FR" w:eastAsia="zh-CN"/>
              </w:rPr>
            </w:pPr>
          </w:p>
          <w:p w14:paraId="26DA8726" w14:textId="0CB017FB" w:rsidR="00387B48" w:rsidRDefault="00387B48" w:rsidP="009E7C7F">
            <w:pPr>
              <w:spacing w:line="240" w:lineRule="auto"/>
              <w:rPr>
                <w:sz w:val="17"/>
                <w:szCs w:val="17"/>
                <w:lang w:val="fr-FR" w:eastAsia="zh-CN"/>
              </w:rPr>
            </w:pPr>
          </w:p>
          <w:p w14:paraId="5A94A750" w14:textId="77777777" w:rsidR="00D82474" w:rsidRDefault="00D82474" w:rsidP="009E7C7F">
            <w:pPr>
              <w:spacing w:line="240" w:lineRule="auto"/>
              <w:rPr>
                <w:sz w:val="17"/>
                <w:szCs w:val="17"/>
                <w:lang w:val="fr-FR" w:eastAsia="zh-CN"/>
              </w:rPr>
            </w:pPr>
          </w:p>
          <w:p w14:paraId="0F008229" w14:textId="77777777" w:rsidR="00387B48" w:rsidRDefault="00387B48" w:rsidP="009E7C7F">
            <w:pPr>
              <w:spacing w:line="240" w:lineRule="auto"/>
              <w:rPr>
                <w:sz w:val="17"/>
                <w:szCs w:val="17"/>
                <w:lang w:val="fr-FR" w:eastAsia="zh-CN"/>
              </w:rPr>
            </w:pPr>
          </w:p>
          <w:p w14:paraId="218E172B" w14:textId="4BD864C4" w:rsidR="00387B48" w:rsidRPr="00D82474" w:rsidRDefault="00387B48" w:rsidP="006A5370">
            <w:pPr>
              <w:spacing w:line="240" w:lineRule="auto"/>
              <w:rPr>
                <w:sz w:val="17"/>
                <w:szCs w:val="17"/>
                <w:lang w:val="fr-FR" w:eastAsia="zh-CN"/>
              </w:rPr>
            </w:pPr>
            <w:r w:rsidRPr="00D82474">
              <w:rPr>
                <w:sz w:val="17"/>
                <w:szCs w:val="17"/>
                <w:lang w:val="fr-FR" w:eastAsia="zh-CN"/>
              </w:rPr>
              <w:t xml:space="preserve">De Celis </w:t>
            </w:r>
            <w:r w:rsidR="008D2E32" w:rsidRPr="00D82474">
              <w:rPr>
                <w:sz w:val="17"/>
                <w:szCs w:val="17"/>
                <w:lang w:val="fr-FR" w:eastAsia="zh-CN"/>
              </w:rPr>
              <w:t>et al.</w:t>
            </w:r>
            <w:r w:rsidRPr="00D82474">
              <w:rPr>
                <w:sz w:val="17"/>
                <w:szCs w:val="17"/>
                <w:lang w:val="fr-FR" w:eastAsia="zh-CN"/>
              </w:rPr>
              <w:t xml:space="preserve"> 2000</w:t>
            </w:r>
            <w:r w:rsidR="00D82474">
              <w:rPr>
                <w:sz w:val="17"/>
                <w:szCs w:val="17"/>
                <w:lang w:eastAsia="zh-CN"/>
              </w:rPr>
              <w:fldChar w:fldCharType="begin"/>
            </w:r>
            <w:r w:rsidR="006A5370">
              <w:rPr>
                <w:sz w:val="17"/>
                <w:szCs w:val="17"/>
                <w:lang w:eastAsia="zh-CN"/>
              </w:rPr>
              <w:instrText xml:space="preserve"> ADDIN EN.CITE &lt;EndNote&gt;&lt;Cite&gt;&lt;Author&gt;De Celis&lt;/Author&gt;&lt;Year&gt;2000&lt;/Year&gt;&lt;RecNum&gt;110&lt;/RecNum&gt;&lt;DisplayText&gt;&lt;style face="superscript"&gt;9&lt;/style&gt;&lt;/DisplayText&gt;&lt;record&gt;&lt;rec-number&gt;110&lt;/rec-number&gt;&lt;foreign-keys&gt;&lt;key app="EN" db-id="ts0t25s0vv2va1ezfw6vrttvwprff5reztr9" timestamp="1541556734"&gt;110&lt;/key&gt;&lt;/foreign-keys&gt;&lt;ref-type name="Journal Article"&gt;17&lt;/ref-type&gt;&lt;contributors&gt;&lt;authors&gt;&lt;author&gt;De Celis, R.&lt;/author&gt;&lt;author&gt;Feria-Velasco, A.&lt;/author&gt;&lt;author&gt;Gonzalez-Unzaga, M.&lt;/author&gt;&lt;author&gt;Torres-Calleja, J.&lt;/author&gt;&lt;author&gt;Pedron-Nuevo, N.&lt;/author&gt;&lt;/authors&gt;&lt;/contributors&gt;&lt;titles&gt;&lt;title&gt;Semen quality of workers occupationally exposed to hydrocarbons&lt;/title&gt;&lt;secondary-title&gt;Fertil Steril&lt;/secondary-title&gt;&lt;/titles&gt;&lt;periodical&gt;&lt;full-title&gt;Fertility and Sterility&lt;/full-title&gt;&lt;abbr-1&gt;Fertil. Steril.&lt;/abbr-1&gt;&lt;abbr-2&gt;Fertil Steril&lt;/abbr-2&gt;&lt;abbr-3&gt;Fertility &amp;amp; Sterility&lt;/abbr-3&gt;&lt;/periodical&gt;&lt;pages&gt;221-8&lt;/pages&gt;&lt;volume&gt;73&lt;/volume&gt;&lt;number&gt;2&lt;/number&gt;&lt;dates&gt;&lt;year&gt;2000&lt;/year&gt;&lt;/dates&gt;&lt;accession-num&gt;10685519&lt;/accession-num&gt;&lt;urls&gt;&lt;related-urls&gt;&lt;url&gt;http://ovidsp.ovid.com/ovidweb.cgi?T=JS&amp;amp;CSC=Y&amp;amp;NEWS=N&amp;amp;PAGE=fulltext&amp;amp;D=med4&amp;amp;AN=10685519&lt;/url&gt;&lt;/related-urls&gt;&lt;/urls&gt;&lt;/record&gt;&lt;/Cite&gt;&lt;/EndNote&gt;</w:instrText>
            </w:r>
            <w:r w:rsidR="00D82474">
              <w:rPr>
                <w:sz w:val="17"/>
                <w:szCs w:val="17"/>
                <w:lang w:eastAsia="zh-CN"/>
              </w:rPr>
              <w:fldChar w:fldCharType="separate"/>
            </w:r>
            <w:r w:rsidR="006A5370" w:rsidRPr="006A5370">
              <w:rPr>
                <w:noProof/>
                <w:sz w:val="17"/>
                <w:szCs w:val="17"/>
                <w:vertAlign w:val="superscript"/>
                <w:lang w:val="fr-FR" w:eastAsia="zh-CN"/>
              </w:rPr>
              <w:t>9</w:t>
            </w:r>
            <w:r w:rsidR="00D82474">
              <w:rPr>
                <w:sz w:val="17"/>
                <w:szCs w:val="17"/>
                <w:lang w:eastAsia="zh-CN"/>
              </w:rPr>
              <w:fldChar w:fldCharType="end"/>
            </w:r>
          </w:p>
          <w:p w14:paraId="631B8FE8" w14:textId="6F043892" w:rsidR="00387B48" w:rsidRPr="00D82474" w:rsidRDefault="00387B48" w:rsidP="009E7C7F">
            <w:pPr>
              <w:spacing w:line="240" w:lineRule="auto"/>
              <w:rPr>
                <w:sz w:val="17"/>
                <w:szCs w:val="17"/>
                <w:lang w:val="fr-FR" w:eastAsia="zh-CN"/>
              </w:rPr>
            </w:pPr>
          </w:p>
          <w:p w14:paraId="336C9578" w14:textId="77777777" w:rsidR="00387B48" w:rsidRPr="00D82474" w:rsidRDefault="00387B48" w:rsidP="009E7C7F">
            <w:pPr>
              <w:spacing w:line="240" w:lineRule="auto"/>
              <w:rPr>
                <w:sz w:val="17"/>
                <w:szCs w:val="17"/>
                <w:lang w:val="fr-FR" w:eastAsia="zh-CN"/>
              </w:rPr>
            </w:pPr>
          </w:p>
        </w:tc>
      </w:tr>
      <w:tr w:rsidR="00387B48" w:rsidRPr="00B80808" w14:paraId="6327CD1A" w14:textId="77777777" w:rsidTr="009E7C7F">
        <w:tc>
          <w:tcPr>
            <w:tcW w:w="13992" w:type="dxa"/>
            <w:gridSpan w:val="6"/>
          </w:tcPr>
          <w:p w14:paraId="3A4B5EDF" w14:textId="77777777" w:rsidR="00387B48" w:rsidRDefault="00387B48" w:rsidP="009E7C7F">
            <w:pPr>
              <w:spacing w:line="240" w:lineRule="auto"/>
              <w:rPr>
                <w:sz w:val="17"/>
                <w:szCs w:val="17"/>
                <w:lang w:eastAsia="zh-CN"/>
              </w:rPr>
            </w:pPr>
            <w:r>
              <w:rPr>
                <w:sz w:val="17"/>
                <w:szCs w:val="17"/>
                <w:lang w:eastAsia="zh-CN"/>
              </w:rPr>
              <w:t>Findings:</w:t>
            </w:r>
          </w:p>
          <w:p w14:paraId="788374F7" w14:textId="0AE3F9E3" w:rsidR="00387B48" w:rsidRDefault="00387B48" w:rsidP="006A5370">
            <w:pPr>
              <w:spacing w:line="240" w:lineRule="auto"/>
              <w:rPr>
                <w:sz w:val="17"/>
                <w:szCs w:val="17"/>
                <w:lang w:eastAsia="zh-CN"/>
              </w:rPr>
            </w:pPr>
            <w:r w:rsidRPr="005924DE">
              <w:rPr>
                <w:sz w:val="17"/>
                <w:szCs w:val="17"/>
                <w:lang w:eastAsia="zh-CN"/>
              </w:rPr>
              <w:t>In the studies</w:t>
            </w:r>
            <w:r>
              <w:rPr>
                <w:sz w:val="17"/>
                <w:szCs w:val="17"/>
                <w:lang w:eastAsia="zh-CN"/>
              </w:rPr>
              <w:t xml:space="preserve"> </w:t>
            </w:r>
            <w:r w:rsidRPr="005924DE">
              <w:rPr>
                <w:sz w:val="17"/>
                <w:szCs w:val="17"/>
                <w:lang w:eastAsia="zh-CN"/>
              </w:rPr>
              <w:t>of Taskinen et al.</w:t>
            </w:r>
            <w:r w:rsidR="00D82474">
              <w:rPr>
                <w:sz w:val="17"/>
                <w:szCs w:val="17"/>
                <w:lang w:eastAsia="zh-CN"/>
              </w:rPr>
              <w:t>,</w:t>
            </w:r>
            <w:r w:rsidR="00D82474">
              <w:rPr>
                <w:sz w:val="17"/>
                <w:szCs w:val="17"/>
                <w:lang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eastAsia="zh-CN"/>
              </w:rPr>
              <w:instrText xml:space="preserve"> ADDIN EN.CITE </w:instrText>
            </w:r>
            <w:r w:rsidR="006A5370">
              <w:rPr>
                <w:sz w:val="17"/>
                <w:szCs w:val="17"/>
                <w:lang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sidR="00D82474">
              <w:rPr>
                <w:sz w:val="17"/>
                <w:szCs w:val="17"/>
                <w:lang w:eastAsia="zh-CN"/>
              </w:rPr>
            </w:r>
            <w:r w:rsidR="00D82474">
              <w:rPr>
                <w:sz w:val="17"/>
                <w:szCs w:val="17"/>
                <w:lang w:eastAsia="zh-CN"/>
              </w:rPr>
              <w:fldChar w:fldCharType="separate"/>
            </w:r>
            <w:r w:rsidR="006A5370" w:rsidRPr="006A5370">
              <w:rPr>
                <w:noProof/>
                <w:sz w:val="17"/>
                <w:szCs w:val="17"/>
                <w:vertAlign w:val="superscript"/>
                <w:lang w:eastAsia="zh-CN"/>
              </w:rPr>
              <w:t>7</w:t>
            </w:r>
            <w:r w:rsidR="00D82474">
              <w:rPr>
                <w:sz w:val="17"/>
                <w:szCs w:val="17"/>
                <w:lang w:eastAsia="zh-CN"/>
              </w:rPr>
              <w:fldChar w:fldCharType="end"/>
            </w:r>
            <w:r w:rsidRPr="005924DE">
              <w:rPr>
                <w:sz w:val="17"/>
                <w:szCs w:val="17"/>
                <w:lang w:eastAsia="zh-CN"/>
              </w:rPr>
              <w:t xml:space="preserve"> no effects of exposure to xylene (no other</w:t>
            </w:r>
            <w:r>
              <w:rPr>
                <w:sz w:val="17"/>
                <w:szCs w:val="17"/>
                <w:lang w:eastAsia="zh-CN"/>
              </w:rPr>
              <w:t xml:space="preserve"> </w:t>
            </w:r>
            <w:r w:rsidRPr="005924DE">
              <w:rPr>
                <w:sz w:val="17"/>
                <w:szCs w:val="17"/>
                <w:lang w:eastAsia="zh-CN"/>
              </w:rPr>
              <w:t>exposures) on abortion and fecundity were observed. In the studies of Lemasters et</w:t>
            </w:r>
            <w:r>
              <w:rPr>
                <w:sz w:val="17"/>
                <w:szCs w:val="17"/>
                <w:lang w:eastAsia="zh-CN"/>
              </w:rPr>
              <w:t xml:space="preserve"> </w:t>
            </w:r>
            <w:r w:rsidRPr="005924DE">
              <w:rPr>
                <w:sz w:val="17"/>
                <w:szCs w:val="17"/>
                <w:lang w:eastAsia="zh-CN"/>
              </w:rPr>
              <w:t>al.</w:t>
            </w:r>
            <w:r w:rsidR="00D82474">
              <w:rPr>
                <w:sz w:val="17"/>
                <w:szCs w:val="17"/>
                <w:lang w:eastAsia="zh-CN"/>
              </w:rPr>
              <w:fldChar w:fldCharType="begin"/>
            </w:r>
            <w:r w:rsidR="006A5370">
              <w:rPr>
                <w:sz w:val="17"/>
                <w:szCs w:val="17"/>
                <w:lang w:eastAsia="zh-CN"/>
              </w:rPr>
              <w:instrText xml:space="preserve"> ADDIN EN.CITE &lt;EndNote&gt;&lt;Cite&gt;&lt;Author&gt;Lemasters&lt;/Author&gt;&lt;Year&gt;1999&lt;/Year&gt;&lt;RecNum&gt;112&lt;/RecNum&gt;&lt;DisplayText&gt;&lt;style face="superscript"&gt;8&lt;/style&gt;&lt;/DisplayText&gt;&lt;record&gt;&lt;rec-number&gt;112&lt;/rec-number&gt;&lt;foreign-keys&gt;&lt;key app="EN" db-id="ts0t25s0vv2va1ezfw6vrttvwprff5reztr9" timestamp="1541556735"&gt;112&lt;/key&gt;&lt;/foreign-keys&gt;&lt;ref-type name="Journal Article"&gt;17&lt;/ref-type&gt;&lt;contributors&gt;&lt;authors&gt;&lt;author&gt;Lemasters, G. K.&lt;/author&gt;&lt;author&gt;Olsen, D. M.&lt;/author&gt;&lt;author&gt;Yiin, J. H.&lt;/author&gt;&lt;author&gt;Lockey, J. E.&lt;/author&gt;&lt;author&gt;Shukla, R.&lt;/author&gt;&lt;author&gt;Selevan, S. G.&lt;/author&gt;&lt;author&gt;Schrader, S. M.&lt;/author&gt;&lt;author&gt;Toth, G. P.&lt;/author&gt;&lt;author&gt;Evenson, D. P.&lt;/author&gt;&lt;author&gt;Huszar, G. B.&lt;/author&gt;&lt;/authors&gt;&lt;/contributors&gt;&lt;titles&gt;&lt;title&gt;Male reproductive effects of solvent and fuel exposure during aircraft maintenance&lt;/title&gt;&lt;secondary-title&gt;Reprod Toxicol&lt;/secondary-title&gt;&lt;/titles&gt;&lt;periodical&gt;&lt;full-title&gt;Reproductive Toxicology&lt;/full-title&gt;&lt;abbr-1&gt;Reprod. Toxicol.&lt;/abbr-1&gt;&lt;abbr-2&gt;Reprod Toxicol&lt;/abbr-2&gt;&lt;/periodical&gt;&lt;pages&gt;155-166&lt;/pages&gt;&lt;volume&gt;13&lt;/volume&gt;&lt;number&gt;3&lt;/number&gt;&lt;dates&gt;&lt;year&gt;1999&lt;/year&gt;&lt;/dates&gt;&lt;accession-num&gt;20027771&lt;/accession-num&gt;&lt;urls&gt;&lt;related-urls&gt;&lt;url&gt;http://dx.doi.org/10.1016/S0890-6238(99)00012-X&lt;/url&gt;&lt;url&gt;https://www.sciencedirect.com/science/article/pii/S089062389900012X?via%3Dihub&lt;/url&gt;&lt;/related-urls&gt;&lt;/urls&gt;&lt;/record&gt;&lt;/Cite&gt;&lt;/EndNote&gt;</w:instrText>
            </w:r>
            <w:r w:rsidR="00D82474">
              <w:rPr>
                <w:sz w:val="17"/>
                <w:szCs w:val="17"/>
                <w:lang w:eastAsia="zh-CN"/>
              </w:rPr>
              <w:fldChar w:fldCharType="separate"/>
            </w:r>
            <w:r w:rsidR="006A5370" w:rsidRPr="006A5370">
              <w:rPr>
                <w:noProof/>
                <w:sz w:val="17"/>
                <w:szCs w:val="17"/>
                <w:vertAlign w:val="superscript"/>
                <w:lang w:eastAsia="zh-CN"/>
              </w:rPr>
              <w:t>8</w:t>
            </w:r>
            <w:r w:rsidR="00D82474">
              <w:rPr>
                <w:sz w:val="17"/>
                <w:szCs w:val="17"/>
                <w:lang w:eastAsia="zh-CN"/>
              </w:rPr>
              <w:fldChar w:fldCharType="end"/>
            </w:r>
            <w:r w:rsidRPr="005924DE">
              <w:rPr>
                <w:sz w:val="17"/>
                <w:szCs w:val="17"/>
                <w:lang w:eastAsia="zh-CN"/>
              </w:rPr>
              <w:t xml:space="preserve"> and of De Celis et al.</w:t>
            </w:r>
            <w:r w:rsidR="00D82474">
              <w:rPr>
                <w:sz w:val="17"/>
                <w:szCs w:val="17"/>
                <w:lang w:eastAsia="zh-CN"/>
              </w:rPr>
              <w:fldChar w:fldCharType="begin"/>
            </w:r>
            <w:r w:rsidR="006A5370">
              <w:rPr>
                <w:sz w:val="17"/>
                <w:szCs w:val="17"/>
                <w:lang w:eastAsia="zh-CN"/>
              </w:rPr>
              <w:instrText xml:space="preserve"> ADDIN EN.CITE &lt;EndNote&gt;&lt;Cite&gt;&lt;Author&gt;De Celis&lt;/Author&gt;&lt;Year&gt;2000&lt;/Year&gt;&lt;RecNum&gt;110&lt;/RecNum&gt;&lt;DisplayText&gt;&lt;style face="superscript"&gt;9&lt;/style&gt;&lt;/DisplayText&gt;&lt;record&gt;&lt;rec-number&gt;110&lt;/rec-number&gt;&lt;foreign-keys&gt;&lt;key app="EN" db-id="ts0t25s0vv2va1ezfw6vrttvwprff5reztr9" timestamp="1541556734"&gt;110&lt;/key&gt;&lt;/foreign-keys&gt;&lt;ref-type name="Journal Article"&gt;17&lt;/ref-type&gt;&lt;contributors&gt;&lt;authors&gt;&lt;author&gt;De Celis, R.&lt;/author&gt;&lt;author&gt;Feria-Velasco, A.&lt;/author&gt;&lt;author&gt;Gonzalez-Unzaga, M.&lt;/author&gt;&lt;author&gt;Torres-Calleja, J.&lt;/author&gt;&lt;author&gt;Pedron-Nuevo, N.&lt;/author&gt;&lt;/authors&gt;&lt;/contributors&gt;&lt;titles&gt;&lt;title&gt;Semen quality of workers occupationally exposed to hydrocarbons&lt;/title&gt;&lt;secondary-title&gt;Fertil Steril&lt;/secondary-title&gt;&lt;/titles&gt;&lt;periodical&gt;&lt;full-title&gt;Fertility and Sterility&lt;/full-title&gt;&lt;abbr-1&gt;Fertil. Steril.&lt;/abbr-1&gt;&lt;abbr-2&gt;Fertil Steril&lt;/abbr-2&gt;&lt;abbr-3&gt;Fertility &amp;amp; Sterility&lt;/abbr-3&gt;&lt;/periodical&gt;&lt;pages&gt;221-8&lt;/pages&gt;&lt;volume&gt;73&lt;/volume&gt;&lt;number&gt;2&lt;/number&gt;&lt;dates&gt;&lt;year&gt;2000&lt;/year&gt;&lt;/dates&gt;&lt;accession-num&gt;10685519&lt;/accession-num&gt;&lt;urls&gt;&lt;related-urls&gt;&lt;url&gt;http://ovidsp.ovid.com/ovidweb.cgi?T=JS&amp;amp;CSC=Y&amp;amp;NEWS=N&amp;amp;PAGE=fulltext&amp;amp;D=med4&amp;amp;AN=10685519&lt;/url&gt;&lt;/related-urls&gt;&lt;/urls&gt;&lt;/record&gt;&lt;/Cite&gt;&lt;/EndNote&gt;</w:instrText>
            </w:r>
            <w:r w:rsidR="00D82474">
              <w:rPr>
                <w:sz w:val="17"/>
                <w:szCs w:val="17"/>
                <w:lang w:eastAsia="zh-CN"/>
              </w:rPr>
              <w:fldChar w:fldCharType="separate"/>
            </w:r>
            <w:r w:rsidR="006A5370" w:rsidRPr="006A5370">
              <w:rPr>
                <w:noProof/>
                <w:sz w:val="17"/>
                <w:szCs w:val="17"/>
                <w:vertAlign w:val="superscript"/>
                <w:lang w:eastAsia="zh-CN"/>
              </w:rPr>
              <w:t>9</w:t>
            </w:r>
            <w:r w:rsidR="00D82474">
              <w:rPr>
                <w:sz w:val="17"/>
                <w:szCs w:val="17"/>
                <w:lang w:eastAsia="zh-CN"/>
              </w:rPr>
              <w:fldChar w:fldCharType="end"/>
            </w:r>
            <w:r w:rsidRPr="005924DE">
              <w:rPr>
                <w:sz w:val="17"/>
                <w:szCs w:val="17"/>
                <w:lang w:eastAsia="zh-CN"/>
              </w:rPr>
              <w:t xml:space="preserve"> only the effects of exposure to a mixture of solvents on sperm</w:t>
            </w:r>
            <w:r>
              <w:rPr>
                <w:sz w:val="17"/>
                <w:szCs w:val="17"/>
                <w:lang w:eastAsia="zh-CN"/>
              </w:rPr>
              <w:t xml:space="preserve"> </w:t>
            </w:r>
            <w:r w:rsidRPr="005924DE">
              <w:rPr>
                <w:sz w:val="17"/>
                <w:szCs w:val="17"/>
                <w:lang w:eastAsia="zh-CN"/>
              </w:rPr>
              <w:t>parameters were studied.</w:t>
            </w:r>
          </w:p>
          <w:p w14:paraId="662B0D68" w14:textId="77777777" w:rsidR="00387B48" w:rsidRDefault="00387B48" w:rsidP="009E7C7F">
            <w:pPr>
              <w:spacing w:line="240" w:lineRule="auto"/>
              <w:rPr>
                <w:sz w:val="17"/>
                <w:szCs w:val="17"/>
                <w:lang w:eastAsia="zh-CN"/>
              </w:rPr>
            </w:pPr>
          </w:p>
          <w:p w14:paraId="1CAE3B5B" w14:textId="6B8B489A" w:rsidR="00387B48" w:rsidRPr="00B80808" w:rsidRDefault="00387B48" w:rsidP="009E7C7F">
            <w:pPr>
              <w:spacing w:line="240" w:lineRule="auto"/>
              <w:rPr>
                <w:sz w:val="17"/>
                <w:szCs w:val="17"/>
                <w:lang w:eastAsia="zh-CN"/>
              </w:rPr>
            </w:pPr>
            <w:r>
              <w:rPr>
                <w:sz w:val="17"/>
                <w:szCs w:val="17"/>
                <w:lang w:eastAsia="zh-CN"/>
              </w:rPr>
              <w:t>The committee concluded that o</w:t>
            </w:r>
            <w:r w:rsidRPr="005924DE">
              <w:rPr>
                <w:sz w:val="17"/>
                <w:szCs w:val="17"/>
                <w:lang w:eastAsia="zh-CN"/>
              </w:rPr>
              <w:t>ccupational exposure to mixtures of organic solvents, including xylenes, has been</w:t>
            </w:r>
            <w:r>
              <w:rPr>
                <w:sz w:val="17"/>
                <w:szCs w:val="17"/>
                <w:lang w:eastAsia="zh-CN"/>
              </w:rPr>
              <w:t xml:space="preserve"> </w:t>
            </w:r>
            <w:r w:rsidRPr="005924DE">
              <w:rPr>
                <w:sz w:val="17"/>
                <w:szCs w:val="17"/>
                <w:lang w:eastAsia="zh-CN"/>
              </w:rPr>
              <w:t xml:space="preserve">shown to increase the incidence of spontaneous abortion among </w:t>
            </w:r>
            <w:r w:rsidR="00A506B0">
              <w:rPr>
                <w:sz w:val="17"/>
                <w:szCs w:val="17"/>
                <w:lang w:eastAsia="zh-CN"/>
              </w:rPr>
              <w:t xml:space="preserve">the </w:t>
            </w:r>
            <w:r w:rsidRPr="005924DE">
              <w:rPr>
                <w:sz w:val="17"/>
                <w:szCs w:val="17"/>
                <w:lang w:eastAsia="zh-CN"/>
              </w:rPr>
              <w:t>wives of exposed men</w:t>
            </w:r>
            <w:r>
              <w:rPr>
                <w:sz w:val="17"/>
                <w:szCs w:val="17"/>
                <w:lang w:eastAsia="zh-CN"/>
              </w:rPr>
              <w:t xml:space="preserve"> </w:t>
            </w:r>
            <w:r w:rsidRPr="005924DE">
              <w:rPr>
                <w:sz w:val="17"/>
                <w:szCs w:val="17"/>
                <w:lang w:eastAsia="zh-CN"/>
              </w:rPr>
              <w:t>and to increase the incidence</w:t>
            </w:r>
            <w:r>
              <w:rPr>
                <w:sz w:val="17"/>
                <w:szCs w:val="17"/>
                <w:lang w:eastAsia="zh-CN"/>
              </w:rPr>
              <w:t xml:space="preserve"> </w:t>
            </w:r>
            <w:r w:rsidRPr="005924DE">
              <w:rPr>
                <w:sz w:val="17"/>
                <w:szCs w:val="17"/>
                <w:lang w:eastAsia="zh-CN"/>
              </w:rPr>
              <w:t>of abnormal character</w:t>
            </w:r>
            <w:r>
              <w:rPr>
                <w:sz w:val="17"/>
                <w:szCs w:val="17"/>
                <w:lang w:eastAsia="zh-CN"/>
              </w:rPr>
              <w:t>istics of sperm of exposed men</w:t>
            </w:r>
            <w:r w:rsidRPr="005924DE">
              <w:rPr>
                <w:sz w:val="17"/>
                <w:szCs w:val="17"/>
                <w:lang w:eastAsia="zh-CN"/>
              </w:rPr>
              <w:t xml:space="preserve">. </w:t>
            </w:r>
          </w:p>
        </w:tc>
      </w:tr>
      <w:tr w:rsidR="00387B48" w:rsidRPr="00B80808" w14:paraId="3D66FC1E" w14:textId="77777777" w:rsidTr="00D06752">
        <w:tc>
          <w:tcPr>
            <w:tcW w:w="1639" w:type="dxa"/>
          </w:tcPr>
          <w:p w14:paraId="08F43D62" w14:textId="5867F046" w:rsidR="00387B48" w:rsidRPr="00B80808" w:rsidRDefault="00387B48" w:rsidP="00816121">
            <w:pPr>
              <w:spacing w:line="240" w:lineRule="auto"/>
              <w:rPr>
                <w:sz w:val="17"/>
                <w:szCs w:val="17"/>
                <w:lang w:eastAsia="zh-CN"/>
              </w:rPr>
            </w:pPr>
            <w:r w:rsidRPr="0093556D">
              <w:rPr>
                <w:sz w:val="17"/>
                <w:szCs w:val="17"/>
                <w:lang w:eastAsia="zh-CN"/>
              </w:rPr>
              <w:t>Agency for Toxic Substances and Disease Registry (ATSDR) (2007)</w:t>
            </w:r>
            <w:r w:rsidR="00E43DA4">
              <w:rPr>
                <w:sz w:val="17"/>
                <w:szCs w:val="17"/>
                <w:lang w:eastAsia="zh-CN"/>
              </w:rPr>
              <w:fldChar w:fldCharType="begin"/>
            </w:r>
            <w:r w:rsidR="00816121">
              <w:rPr>
                <w:sz w:val="17"/>
                <w:szCs w:val="17"/>
                <w:lang w:eastAsia="zh-CN"/>
              </w:rPr>
              <w:instrText xml:space="preserve"> ADDIN EN.CITE &lt;EndNote&gt;&lt;Cite&gt;&lt;Author&gt;Fay&lt;/Author&gt;&lt;Year&gt;2007&lt;/Year&gt;&lt;RecNum&gt;35&lt;/RecNum&gt;&lt;DisplayText&gt;&lt;style face="superscript"&gt;36&lt;/style&gt;&lt;/DisplayText&gt;&lt;record&gt;&lt;rec-number&gt;35&lt;/rec-number&gt;&lt;foreign-keys&gt;&lt;key app="EN" db-id="ts0t25s0vv2va1ezfw6vrttvwprff5reztr9" timestamp="1538548432"&gt;35&lt;/key&gt;&lt;/foreign-keys&gt;&lt;ref-type name="Report"&gt;27&lt;/ref-type&gt;&lt;contributors&gt;&lt;authors&gt;&lt;author&gt;Fay, M.&lt;/author&gt;&lt;author&gt;Risher, J. F.&lt;/author&gt;&lt;author&gt;Wilson, J. D.&lt;/author&gt;&lt;author&gt;Fransen, M.&lt;/author&gt;&lt;author&gt;Ingerman L.&lt;/author&gt;&lt;/authors&gt;&lt;/contributors&gt;&lt;titles&gt;&lt;title&gt;Toxicological Profile for Xylene&lt;/title&gt;&lt;/titles&gt;&lt;dates&gt;&lt;year&gt;2007&lt;/year&gt;&lt;/dates&gt;&lt;pub-location&gt;Atlanta, Georgia&lt;/pub-location&gt;&lt;publisher&gt;US Department of Health and Human Services, Agency for Toxic Substances and Disease Registry (ATSDR)&lt;/publisher&gt;&lt;urls&gt;&lt;related-urls&gt;&lt;url&gt;https://www.atsdr.cdc.gov/ToxProfiles/tp71.pdf&lt;/url&gt;&lt;/related-urls&gt;&lt;/urls&gt;&lt;access-date&gt;03/10/2018&lt;/access-date&gt;&lt;/record&gt;&lt;/Cite&gt;&lt;/EndNote&gt;</w:instrText>
            </w:r>
            <w:r w:rsidR="00E43DA4">
              <w:rPr>
                <w:sz w:val="17"/>
                <w:szCs w:val="17"/>
                <w:lang w:eastAsia="zh-CN"/>
              </w:rPr>
              <w:fldChar w:fldCharType="separate"/>
            </w:r>
            <w:r w:rsidR="00816121" w:rsidRPr="00816121">
              <w:rPr>
                <w:noProof/>
                <w:sz w:val="17"/>
                <w:szCs w:val="17"/>
                <w:vertAlign w:val="superscript"/>
                <w:lang w:eastAsia="zh-CN"/>
              </w:rPr>
              <w:t>36</w:t>
            </w:r>
            <w:r w:rsidR="00E43DA4">
              <w:rPr>
                <w:sz w:val="17"/>
                <w:szCs w:val="17"/>
                <w:lang w:eastAsia="zh-CN"/>
              </w:rPr>
              <w:fldChar w:fldCharType="end"/>
            </w:r>
          </w:p>
        </w:tc>
        <w:tc>
          <w:tcPr>
            <w:tcW w:w="1255" w:type="dxa"/>
          </w:tcPr>
          <w:p w14:paraId="1CE39166" w14:textId="7EF17236" w:rsidR="00387B48" w:rsidRPr="00B80808" w:rsidRDefault="00387B48" w:rsidP="009E7C7F">
            <w:pPr>
              <w:spacing w:line="240" w:lineRule="auto"/>
              <w:rPr>
                <w:sz w:val="17"/>
                <w:szCs w:val="17"/>
                <w:lang w:eastAsia="zh-CN"/>
              </w:rPr>
            </w:pPr>
            <w:r w:rsidRPr="0093556D">
              <w:rPr>
                <w:sz w:val="17"/>
                <w:szCs w:val="17"/>
                <w:lang w:eastAsia="zh-CN"/>
              </w:rPr>
              <w:t>USA</w:t>
            </w:r>
          </w:p>
        </w:tc>
        <w:tc>
          <w:tcPr>
            <w:tcW w:w="3073" w:type="dxa"/>
          </w:tcPr>
          <w:p w14:paraId="614DC3C1" w14:textId="77777777" w:rsidR="00387B48" w:rsidRPr="0093556D" w:rsidRDefault="00387B48" w:rsidP="009E7C7F">
            <w:pPr>
              <w:spacing w:before="60" w:after="60" w:line="240" w:lineRule="auto"/>
              <w:rPr>
                <w:sz w:val="17"/>
                <w:szCs w:val="17"/>
                <w:lang w:eastAsia="zh-CN"/>
              </w:rPr>
            </w:pPr>
            <w:r w:rsidRPr="0093556D">
              <w:rPr>
                <w:sz w:val="17"/>
                <w:szCs w:val="17"/>
                <w:lang w:eastAsia="zh-CN"/>
              </w:rPr>
              <w:t>Toxicological Profile for Xylene</w:t>
            </w:r>
          </w:p>
          <w:p w14:paraId="7F5BAACF" w14:textId="77777777" w:rsidR="00387B48" w:rsidRPr="0093556D" w:rsidRDefault="00387B48" w:rsidP="009E7C7F">
            <w:pPr>
              <w:spacing w:before="60" w:after="60" w:line="240" w:lineRule="auto"/>
              <w:rPr>
                <w:sz w:val="17"/>
                <w:szCs w:val="17"/>
                <w:lang w:eastAsia="zh-CN"/>
              </w:rPr>
            </w:pPr>
            <w:r w:rsidRPr="0093556D">
              <w:rPr>
                <w:sz w:val="17"/>
                <w:szCs w:val="17"/>
                <w:lang w:eastAsia="zh-CN"/>
              </w:rPr>
              <w:t xml:space="preserve">An ASTDR toxicological profile characterises the toxicological and adverse health effects information for the toxic substances of the profile. The profile identifies and reviews the key literature (that has been peer reviewed) of substances’ toxicological properties and the pertinent literature </w:t>
            </w:r>
            <w:r w:rsidRPr="0093556D">
              <w:rPr>
                <w:sz w:val="17"/>
                <w:szCs w:val="17"/>
                <w:lang w:eastAsia="zh-CN"/>
              </w:rPr>
              <w:lastRenderedPageBreak/>
              <w:t>is presented but described in less detail than key studies. The focus of the profiles is on health and toxicological information.</w:t>
            </w:r>
          </w:p>
          <w:p w14:paraId="7AB4D662" w14:textId="77777777" w:rsidR="00387B48" w:rsidRPr="0093556D" w:rsidRDefault="00387B48" w:rsidP="009E7C7F">
            <w:pPr>
              <w:spacing w:before="60" w:after="60" w:line="240" w:lineRule="auto"/>
              <w:rPr>
                <w:sz w:val="17"/>
                <w:szCs w:val="17"/>
                <w:lang w:eastAsia="zh-CN"/>
              </w:rPr>
            </w:pPr>
            <w:r w:rsidRPr="0093556D">
              <w:rPr>
                <w:sz w:val="17"/>
                <w:szCs w:val="17"/>
                <w:lang w:eastAsia="zh-CN"/>
              </w:rPr>
              <w:t>The health effects section and human studies findings were considered in relation to this Evidence Profile.</w:t>
            </w:r>
          </w:p>
          <w:p w14:paraId="563CB56C" w14:textId="77777777" w:rsidR="00387B48" w:rsidRPr="00A67AE4" w:rsidRDefault="00387B48" w:rsidP="00D06752">
            <w:pPr>
              <w:pStyle w:val="ListParagraph"/>
              <w:spacing w:line="240" w:lineRule="auto"/>
              <w:ind w:left="173"/>
              <w:rPr>
                <w:sz w:val="17"/>
                <w:szCs w:val="17"/>
                <w:lang w:eastAsia="zh-CN"/>
              </w:rPr>
            </w:pPr>
          </w:p>
        </w:tc>
        <w:tc>
          <w:tcPr>
            <w:tcW w:w="1520" w:type="dxa"/>
          </w:tcPr>
          <w:p w14:paraId="7208CA85" w14:textId="20B46D1A" w:rsidR="00387B48" w:rsidRPr="00B80808" w:rsidRDefault="00387B48" w:rsidP="009E7C7F">
            <w:pPr>
              <w:spacing w:line="240" w:lineRule="auto"/>
              <w:rPr>
                <w:sz w:val="17"/>
                <w:szCs w:val="17"/>
                <w:lang w:eastAsia="zh-CN"/>
              </w:rPr>
            </w:pPr>
            <w:r w:rsidRPr="0093556D">
              <w:rPr>
                <w:sz w:val="17"/>
                <w:szCs w:val="17"/>
                <w:lang w:eastAsia="zh-CN"/>
              </w:rPr>
              <w:lastRenderedPageBreak/>
              <w:t xml:space="preserve">Xylene </w:t>
            </w:r>
          </w:p>
        </w:tc>
        <w:tc>
          <w:tcPr>
            <w:tcW w:w="4986" w:type="dxa"/>
          </w:tcPr>
          <w:p w14:paraId="564E4BCC" w14:textId="77777777" w:rsidR="00387B48" w:rsidRDefault="00387B48" w:rsidP="009E7C7F">
            <w:pPr>
              <w:spacing w:line="240" w:lineRule="auto"/>
              <w:rPr>
                <w:sz w:val="17"/>
                <w:szCs w:val="17"/>
                <w:lang w:eastAsia="zh-CN"/>
              </w:rPr>
            </w:pPr>
            <w:r>
              <w:rPr>
                <w:sz w:val="17"/>
                <w:szCs w:val="17"/>
                <w:lang w:eastAsia="zh-CN"/>
              </w:rPr>
              <w:t>One publication that investigated occupational exposure of men to xylene (or mixture of organic solvents including xylene) and reproductive health effects were identified.</w:t>
            </w:r>
          </w:p>
          <w:p w14:paraId="14BEB824" w14:textId="77777777" w:rsidR="00387B48" w:rsidRDefault="00387B48" w:rsidP="009E7C7F">
            <w:pPr>
              <w:spacing w:line="240" w:lineRule="auto"/>
              <w:rPr>
                <w:sz w:val="17"/>
                <w:szCs w:val="17"/>
                <w:lang w:eastAsia="zh-CN"/>
              </w:rPr>
            </w:pPr>
          </w:p>
          <w:p w14:paraId="73AAE72F" w14:textId="77777777" w:rsidR="00387B48" w:rsidRDefault="00387B48" w:rsidP="00D06752">
            <w:pPr>
              <w:pStyle w:val="ListParagraph"/>
              <w:numPr>
                <w:ilvl w:val="0"/>
                <w:numId w:val="54"/>
              </w:numPr>
              <w:spacing w:line="240" w:lineRule="auto"/>
              <w:rPr>
                <w:sz w:val="17"/>
                <w:szCs w:val="17"/>
                <w:lang w:eastAsia="zh-CN"/>
              </w:rPr>
            </w:pPr>
            <w:r w:rsidRPr="00D7147C">
              <w:rPr>
                <w:sz w:val="17"/>
                <w:szCs w:val="17"/>
                <w:lang w:eastAsia="zh-CN"/>
              </w:rPr>
              <w:t>No human data were available regarding endocrine effects following inhalation exposure to mixed xylene or xylene isomers.</w:t>
            </w:r>
          </w:p>
          <w:p w14:paraId="7E73F96C" w14:textId="77777777" w:rsidR="00387B48" w:rsidRDefault="00387B48" w:rsidP="00D06752">
            <w:pPr>
              <w:pStyle w:val="ListParagraph"/>
              <w:numPr>
                <w:ilvl w:val="0"/>
                <w:numId w:val="54"/>
              </w:numPr>
              <w:spacing w:line="240" w:lineRule="auto"/>
              <w:rPr>
                <w:sz w:val="17"/>
                <w:szCs w:val="17"/>
                <w:lang w:eastAsia="zh-CN"/>
              </w:rPr>
            </w:pPr>
            <w:r w:rsidRPr="00D7147C">
              <w:rPr>
                <w:sz w:val="17"/>
                <w:szCs w:val="17"/>
                <w:lang w:eastAsia="zh-CN"/>
              </w:rPr>
              <w:t>No studies were located regarding reproductive effects in humans following oral exposure to mixed xylene or individual isomers.</w:t>
            </w:r>
          </w:p>
          <w:p w14:paraId="42348E1C" w14:textId="77777777" w:rsidR="00387B48" w:rsidRDefault="00387B48" w:rsidP="00D06752">
            <w:pPr>
              <w:pStyle w:val="ListParagraph"/>
              <w:numPr>
                <w:ilvl w:val="0"/>
                <w:numId w:val="54"/>
              </w:numPr>
              <w:spacing w:line="240" w:lineRule="auto"/>
              <w:rPr>
                <w:sz w:val="17"/>
                <w:szCs w:val="17"/>
                <w:lang w:eastAsia="zh-CN"/>
              </w:rPr>
            </w:pPr>
            <w:r w:rsidRPr="00D7147C">
              <w:rPr>
                <w:sz w:val="17"/>
                <w:szCs w:val="17"/>
                <w:lang w:eastAsia="zh-CN"/>
              </w:rPr>
              <w:lastRenderedPageBreak/>
              <w:t>No studies were located regarding reproductive effects in humans or animals after dermal exposure to mixed xylene or xylene isomers.</w:t>
            </w:r>
          </w:p>
          <w:p w14:paraId="216CFF42" w14:textId="4CD676E9" w:rsidR="00387B48" w:rsidRPr="00B80808" w:rsidRDefault="00387B48" w:rsidP="00D06752">
            <w:pPr>
              <w:pStyle w:val="ListParagraph"/>
              <w:numPr>
                <w:ilvl w:val="0"/>
                <w:numId w:val="54"/>
              </w:numPr>
              <w:spacing w:line="240" w:lineRule="auto"/>
              <w:rPr>
                <w:lang w:eastAsia="zh-CN"/>
              </w:rPr>
            </w:pPr>
            <w:r>
              <w:rPr>
                <w:sz w:val="17"/>
                <w:szCs w:val="17"/>
                <w:lang w:eastAsia="zh-CN"/>
              </w:rPr>
              <w:t xml:space="preserve">However, one study suggested </w:t>
            </w:r>
            <w:r w:rsidRPr="00B80620">
              <w:rPr>
                <w:sz w:val="17"/>
                <w:szCs w:val="17"/>
                <w:lang w:eastAsia="zh-CN"/>
              </w:rPr>
              <w:t>that paternal exposure to xylenes in the workplace may increase the likelihood of abortion; however, this study was limited by the size of the sample population</w:t>
            </w:r>
            <w:r w:rsidR="00D06752">
              <w:rPr>
                <w:sz w:val="17"/>
                <w:szCs w:val="17"/>
                <w:lang w:eastAsia="zh-CN"/>
              </w:rPr>
              <w:t>.</w:t>
            </w:r>
          </w:p>
        </w:tc>
        <w:tc>
          <w:tcPr>
            <w:tcW w:w="1519" w:type="dxa"/>
          </w:tcPr>
          <w:p w14:paraId="6D893A60" w14:textId="77777777" w:rsidR="00387B48" w:rsidRDefault="00387B48" w:rsidP="009E7C7F">
            <w:pPr>
              <w:spacing w:line="240" w:lineRule="auto"/>
              <w:rPr>
                <w:sz w:val="17"/>
                <w:szCs w:val="17"/>
                <w:lang w:eastAsia="zh-CN"/>
              </w:rPr>
            </w:pPr>
          </w:p>
          <w:p w14:paraId="449165F1" w14:textId="77777777" w:rsidR="00387B48" w:rsidRDefault="00387B48" w:rsidP="009E7C7F">
            <w:pPr>
              <w:spacing w:line="240" w:lineRule="auto"/>
              <w:rPr>
                <w:sz w:val="17"/>
                <w:szCs w:val="17"/>
                <w:lang w:eastAsia="zh-CN"/>
              </w:rPr>
            </w:pPr>
          </w:p>
          <w:p w14:paraId="1900AC24" w14:textId="77777777" w:rsidR="00387B48" w:rsidRDefault="00387B48" w:rsidP="009E7C7F">
            <w:pPr>
              <w:spacing w:line="240" w:lineRule="auto"/>
              <w:rPr>
                <w:sz w:val="17"/>
                <w:szCs w:val="17"/>
                <w:lang w:eastAsia="zh-CN"/>
              </w:rPr>
            </w:pPr>
          </w:p>
          <w:p w14:paraId="49D88F89" w14:textId="77777777" w:rsidR="00387B48" w:rsidRDefault="00387B48" w:rsidP="009E7C7F">
            <w:pPr>
              <w:spacing w:line="240" w:lineRule="auto"/>
              <w:rPr>
                <w:sz w:val="17"/>
                <w:szCs w:val="17"/>
                <w:lang w:eastAsia="zh-CN"/>
              </w:rPr>
            </w:pPr>
          </w:p>
          <w:p w14:paraId="140745ED" w14:textId="77777777" w:rsidR="00387B48" w:rsidRDefault="00387B48" w:rsidP="009E7C7F">
            <w:pPr>
              <w:spacing w:line="240" w:lineRule="auto"/>
              <w:rPr>
                <w:sz w:val="17"/>
                <w:szCs w:val="17"/>
                <w:lang w:eastAsia="zh-CN"/>
              </w:rPr>
            </w:pPr>
          </w:p>
          <w:p w14:paraId="76124FB0" w14:textId="77777777" w:rsidR="00387B48" w:rsidRDefault="00387B48" w:rsidP="009E7C7F">
            <w:pPr>
              <w:spacing w:line="240" w:lineRule="auto"/>
              <w:rPr>
                <w:sz w:val="17"/>
                <w:szCs w:val="17"/>
                <w:lang w:eastAsia="zh-CN"/>
              </w:rPr>
            </w:pPr>
          </w:p>
          <w:p w14:paraId="378814CA" w14:textId="77777777" w:rsidR="00387B48" w:rsidRDefault="00387B48" w:rsidP="009E7C7F">
            <w:pPr>
              <w:spacing w:line="240" w:lineRule="auto"/>
              <w:rPr>
                <w:sz w:val="17"/>
                <w:szCs w:val="17"/>
                <w:lang w:eastAsia="zh-CN"/>
              </w:rPr>
            </w:pPr>
          </w:p>
          <w:p w14:paraId="7A925AFA" w14:textId="77777777" w:rsidR="00387B48" w:rsidRDefault="00387B48" w:rsidP="009E7C7F">
            <w:pPr>
              <w:spacing w:line="240" w:lineRule="auto"/>
              <w:rPr>
                <w:sz w:val="17"/>
                <w:szCs w:val="17"/>
                <w:lang w:eastAsia="zh-CN"/>
              </w:rPr>
            </w:pPr>
          </w:p>
          <w:p w14:paraId="5BB9219A" w14:textId="77777777" w:rsidR="00387B48" w:rsidRDefault="00387B48" w:rsidP="009E7C7F">
            <w:pPr>
              <w:spacing w:line="240" w:lineRule="auto"/>
              <w:rPr>
                <w:sz w:val="17"/>
                <w:szCs w:val="17"/>
                <w:lang w:eastAsia="zh-CN"/>
              </w:rPr>
            </w:pPr>
          </w:p>
          <w:p w14:paraId="684B09A7" w14:textId="77777777" w:rsidR="00387B48" w:rsidRDefault="00387B48" w:rsidP="009E7C7F">
            <w:pPr>
              <w:spacing w:line="240" w:lineRule="auto"/>
              <w:rPr>
                <w:sz w:val="17"/>
                <w:szCs w:val="17"/>
                <w:lang w:eastAsia="zh-CN"/>
              </w:rPr>
            </w:pPr>
          </w:p>
          <w:p w14:paraId="21BE3D69" w14:textId="77777777" w:rsidR="00387B48" w:rsidRDefault="00387B48" w:rsidP="009E7C7F">
            <w:pPr>
              <w:spacing w:line="240" w:lineRule="auto"/>
              <w:rPr>
                <w:sz w:val="17"/>
                <w:szCs w:val="17"/>
                <w:lang w:eastAsia="zh-CN"/>
              </w:rPr>
            </w:pPr>
          </w:p>
          <w:p w14:paraId="1A46B4A5" w14:textId="77777777" w:rsidR="00387B48" w:rsidRDefault="00387B48" w:rsidP="009E7C7F">
            <w:pPr>
              <w:spacing w:line="240" w:lineRule="auto"/>
              <w:rPr>
                <w:sz w:val="17"/>
                <w:szCs w:val="17"/>
                <w:lang w:eastAsia="zh-CN"/>
              </w:rPr>
            </w:pPr>
          </w:p>
          <w:p w14:paraId="258CED11" w14:textId="77777777" w:rsidR="00387B48" w:rsidRDefault="00387B48" w:rsidP="009E7C7F">
            <w:pPr>
              <w:spacing w:line="240" w:lineRule="auto"/>
              <w:rPr>
                <w:sz w:val="17"/>
                <w:szCs w:val="17"/>
                <w:lang w:eastAsia="zh-CN"/>
              </w:rPr>
            </w:pPr>
          </w:p>
          <w:p w14:paraId="6D35A0CE" w14:textId="4BE04915" w:rsidR="00387B48" w:rsidRPr="00B80808" w:rsidRDefault="00387B48" w:rsidP="006A5370">
            <w:pPr>
              <w:spacing w:line="240" w:lineRule="auto"/>
              <w:rPr>
                <w:sz w:val="17"/>
                <w:szCs w:val="17"/>
                <w:lang w:eastAsia="zh-CN"/>
              </w:rPr>
            </w:pPr>
            <w:r>
              <w:rPr>
                <w:sz w:val="17"/>
                <w:szCs w:val="17"/>
                <w:lang w:eastAsia="zh-CN"/>
              </w:rPr>
              <w:t>Taskinen et al. 1989</w:t>
            </w:r>
            <w:r w:rsidR="00D82474">
              <w:rPr>
                <w:sz w:val="17"/>
                <w:szCs w:val="17"/>
                <w:lang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eastAsia="zh-CN"/>
              </w:rPr>
              <w:instrText xml:space="preserve"> ADDIN EN.CITE </w:instrText>
            </w:r>
            <w:r w:rsidR="006A5370">
              <w:rPr>
                <w:sz w:val="17"/>
                <w:szCs w:val="17"/>
                <w:lang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sidR="00D82474">
              <w:rPr>
                <w:sz w:val="17"/>
                <w:szCs w:val="17"/>
                <w:lang w:eastAsia="zh-CN"/>
              </w:rPr>
            </w:r>
            <w:r w:rsidR="00D82474">
              <w:rPr>
                <w:sz w:val="17"/>
                <w:szCs w:val="17"/>
                <w:lang w:eastAsia="zh-CN"/>
              </w:rPr>
              <w:fldChar w:fldCharType="separate"/>
            </w:r>
            <w:r w:rsidR="006A5370" w:rsidRPr="006A5370">
              <w:rPr>
                <w:noProof/>
                <w:sz w:val="17"/>
                <w:szCs w:val="17"/>
                <w:vertAlign w:val="superscript"/>
                <w:lang w:eastAsia="zh-CN"/>
              </w:rPr>
              <w:t>7</w:t>
            </w:r>
            <w:r w:rsidR="00D82474">
              <w:rPr>
                <w:sz w:val="17"/>
                <w:szCs w:val="17"/>
                <w:lang w:eastAsia="zh-CN"/>
              </w:rPr>
              <w:fldChar w:fldCharType="end"/>
            </w:r>
          </w:p>
        </w:tc>
      </w:tr>
      <w:tr w:rsidR="00387B48" w:rsidRPr="00B80808" w14:paraId="2D0DCEE4" w14:textId="77777777" w:rsidTr="009E7C7F">
        <w:tc>
          <w:tcPr>
            <w:tcW w:w="13992" w:type="dxa"/>
            <w:gridSpan w:val="6"/>
          </w:tcPr>
          <w:p w14:paraId="32E2D959" w14:textId="77777777" w:rsidR="00387B48" w:rsidRDefault="00387B48" w:rsidP="009E7C7F">
            <w:pPr>
              <w:autoSpaceDE w:val="0"/>
              <w:autoSpaceDN w:val="0"/>
              <w:adjustRightInd w:val="0"/>
              <w:spacing w:line="240" w:lineRule="auto"/>
              <w:rPr>
                <w:sz w:val="17"/>
                <w:szCs w:val="17"/>
                <w:lang w:eastAsia="zh-CN"/>
              </w:rPr>
            </w:pPr>
            <w:r>
              <w:rPr>
                <w:sz w:val="17"/>
                <w:szCs w:val="17"/>
                <w:lang w:eastAsia="zh-CN"/>
              </w:rPr>
              <w:lastRenderedPageBreak/>
              <w:t>Findings:</w:t>
            </w:r>
          </w:p>
          <w:p w14:paraId="43B90BFD" w14:textId="2351F9FD" w:rsidR="00387B48" w:rsidRPr="00B80808" w:rsidRDefault="00387B48" w:rsidP="00D06752">
            <w:pPr>
              <w:autoSpaceDE w:val="0"/>
              <w:autoSpaceDN w:val="0"/>
              <w:adjustRightInd w:val="0"/>
              <w:spacing w:line="240" w:lineRule="auto"/>
              <w:rPr>
                <w:sz w:val="17"/>
                <w:szCs w:val="17"/>
                <w:lang w:eastAsia="zh-CN"/>
              </w:rPr>
            </w:pPr>
            <w:r w:rsidRPr="00D7147C">
              <w:rPr>
                <w:sz w:val="17"/>
                <w:szCs w:val="17"/>
                <w:lang w:eastAsia="zh-CN"/>
              </w:rPr>
              <w:t>Available studies of developmental or reproductive toxicity from occupational exposure to xylene are not definitive because of the small number of subjects and/or concurrent exposure to other chemicals.</w:t>
            </w:r>
          </w:p>
        </w:tc>
      </w:tr>
      <w:tr w:rsidR="00387B48" w:rsidRPr="00B80808" w14:paraId="1222CA34" w14:textId="77777777" w:rsidTr="009E7C7F">
        <w:tc>
          <w:tcPr>
            <w:tcW w:w="13992" w:type="dxa"/>
            <w:gridSpan w:val="6"/>
          </w:tcPr>
          <w:p w14:paraId="05C6BC7A" w14:textId="77777777" w:rsidR="00387B48" w:rsidRPr="00D06752" w:rsidRDefault="00387B48" w:rsidP="009E7C7F">
            <w:pPr>
              <w:spacing w:before="120" w:after="120" w:line="240" w:lineRule="auto"/>
              <w:rPr>
                <w:rStyle w:val="Strong"/>
              </w:rPr>
            </w:pPr>
            <w:r w:rsidRPr="00D06752">
              <w:rPr>
                <w:rStyle w:val="Strong"/>
              </w:rPr>
              <w:t>Ethylbenzene</w:t>
            </w:r>
          </w:p>
          <w:p w14:paraId="343937EA" w14:textId="77777777" w:rsidR="00387B48" w:rsidRPr="00B80808" w:rsidRDefault="00387B48" w:rsidP="009E7C7F">
            <w:pPr>
              <w:spacing w:line="240" w:lineRule="auto"/>
              <w:rPr>
                <w:sz w:val="17"/>
                <w:szCs w:val="17"/>
                <w:lang w:eastAsia="zh-CN"/>
              </w:rPr>
            </w:pPr>
          </w:p>
        </w:tc>
      </w:tr>
      <w:tr w:rsidR="00387B48" w:rsidRPr="00B80808" w14:paraId="1B0F75EA" w14:textId="77777777" w:rsidTr="00D06752">
        <w:tc>
          <w:tcPr>
            <w:tcW w:w="1639" w:type="dxa"/>
          </w:tcPr>
          <w:p w14:paraId="1D54979A" w14:textId="00748975" w:rsidR="00387B48" w:rsidRPr="00B80808" w:rsidRDefault="00387B48" w:rsidP="00816121">
            <w:pPr>
              <w:spacing w:line="240" w:lineRule="auto"/>
              <w:rPr>
                <w:sz w:val="17"/>
                <w:szCs w:val="17"/>
                <w:lang w:eastAsia="zh-CN"/>
              </w:rPr>
            </w:pPr>
            <w:r w:rsidRPr="0093556D">
              <w:rPr>
                <w:sz w:val="17"/>
                <w:szCs w:val="17"/>
                <w:lang w:eastAsia="zh-CN"/>
              </w:rPr>
              <w:t>Agency for Toxic Substances an</w:t>
            </w:r>
            <w:r>
              <w:rPr>
                <w:sz w:val="17"/>
                <w:szCs w:val="17"/>
                <w:lang w:eastAsia="zh-CN"/>
              </w:rPr>
              <w:t>d Disease Registry (ATSDR) (2010</w:t>
            </w:r>
            <w:r w:rsidRPr="0093556D">
              <w:rPr>
                <w:sz w:val="17"/>
                <w:szCs w:val="17"/>
                <w:lang w:eastAsia="zh-CN"/>
              </w:rPr>
              <w:t>)</w:t>
            </w:r>
            <w:r w:rsidR="00E43DA4">
              <w:rPr>
                <w:sz w:val="17"/>
                <w:szCs w:val="17"/>
                <w:lang w:eastAsia="zh-CN"/>
              </w:rPr>
              <w:fldChar w:fldCharType="begin"/>
            </w:r>
            <w:r w:rsidR="00816121">
              <w:rPr>
                <w:sz w:val="17"/>
                <w:szCs w:val="17"/>
                <w:lang w:eastAsia="zh-CN"/>
              </w:rPr>
              <w:instrText xml:space="preserve"> ADDIN EN.CITE &lt;EndNote&gt;&lt;Cite&gt;&lt;Author&gt;Taylor&lt;/Author&gt;&lt;Year&gt;2010&lt;/Year&gt;&lt;RecNum&gt;27&lt;/RecNum&gt;&lt;DisplayText&gt;&lt;style face="superscript"&gt;45&lt;/style&gt;&lt;/DisplayText&gt;&lt;record&gt;&lt;rec-number&gt;27&lt;/rec-number&gt;&lt;foreign-keys&gt;&lt;key app="EN" db-id="ts0t25s0vv2va1ezfw6vrttvwprff5reztr9" timestamp="1538542829"&gt;27&lt;/key&gt;&lt;/foreign-keys&gt;&lt;ref-type name="Report"&gt;27&lt;/ref-type&gt;&lt;contributors&gt;&lt;authors&gt;&lt;author&gt;Taylor, J.&lt;/author&gt;&lt;author&gt;Abadin, H.&lt;/author&gt;&lt;author&gt;Hicks, H.&lt;/author&gt;&lt;author&gt;Tarrago, O.&lt;/author&gt;&lt;author&gt;Cronin, D.&lt;/author&gt;&lt;author&gt;Klotzbach, J. M.&lt;/author&gt;&lt;author&gt;Citra, M.&lt;/author&gt;&lt;author&gt;Diamond, G.&lt;/author&gt;&lt;author&gt;Ingerman, L.&lt;/author&gt;&lt;author&gt;Quiñones-Rivera, A.&lt;/author&gt;&lt;/authors&gt;&lt;/contributors&gt;&lt;titles&gt;&lt;title&gt;Toxicological Profile for Ethylbenzene&lt;/title&gt;&lt;/titles&gt;&lt;dates&gt;&lt;year&gt;2010&lt;/year&gt;&lt;/dates&gt;&lt;pub-location&gt;Atlanta, Georgia&lt;/pub-location&gt;&lt;publisher&gt;US Department of Health and Human Services, Agency for Toxic Substances and Disease Registry (ATSDR)&lt;/publisher&gt;&lt;urls&gt;&lt;related-urls&gt;&lt;url&gt;https://www.atsdr.cdc.gov/ToxProfiles/tp110.pdf&lt;/url&gt;&lt;/related-urls&gt;&lt;/urls&gt;&lt;access-date&gt;03/10/2018&lt;/access-date&gt;&lt;/record&gt;&lt;/Cite&gt;&lt;/EndNote&gt;</w:instrText>
            </w:r>
            <w:r w:rsidR="00E43DA4">
              <w:rPr>
                <w:sz w:val="17"/>
                <w:szCs w:val="17"/>
                <w:lang w:eastAsia="zh-CN"/>
              </w:rPr>
              <w:fldChar w:fldCharType="separate"/>
            </w:r>
            <w:r w:rsidR="00816121" w:rsidRPr="00816121">
              <w:rPr>
                <w:noProof/>
                <w:sz w:val="17"/>
                <w:szCs w:val="17"/>
                <w:vertAlign w:val="superscript"/>
                <w:lang w:eastAsia="zh-CN"/>
              </w:rPr>
              <w:t>45</w:t>
            </w:r>
            <w:r w:rsidR="00E43DA4">
              <w:rPr>
                <w:sz w:val="17"/>
                <w:szCs w:val="17"/>
                <w:lang w:eastAsia="zh-CN"/>
              </w:rPr>
              <w:fldChar w:fldCharType="end"/>
            </w:r>
          </w:p>
        </w:tc>
        <w:tc>
          <w:tcPr>
            <w:tcW w:w="1255" w:type="dxa"/>
          </w:tcPr>
          <w:p w14:paraId="5148A604" w14:textId="77777777" w:rsidR="00387B48" w:rsidRPr="00B80808" w:rsidRDefault="00387B48" w:rsidP="009E7C7F">
            <w:pPr>
              <w:spacing w:line="240" w:lineRule="auto"/>
              <w:rPr>
                <w:sz w:val="17"/>
                <w:szCs w:val="17"/>
                <w:lang w:eastAsia="zh-CN"/>
              </w:rPr>
            </w:pPr>
            <w:r>
              <w:rPr>
                <w:sz w:val="17"/>
                <w:szCs w:val="17"/>
                <w:lang w:eastAsia="zh-CN"/>
              </w:rPr>
              <w:t>USA</w:t>
            </w:r>
          </w:p>
        </w:tc>
        <w:tc>
          <w:tcPr>
            <w:tcW w:w="3073" w:type="dxa"/>
          </w:tcPr>
          <w:p w14:paraId="6B15D4B2" w14:textId="66BA6347" w:rsidR="00387B48" w:rsidRPr="0093556D" w:rsidRDefault="00387B48" w:rsidP="009E7C7F">
            <w:pPr>
              <w:spacing w:before="60" w:after="60" w:line="240" w:lineRule="auto"/>
              <w:rPr>
                <w:sz w:val="17"/>
                <w:szCs w:val="17"/>
                <w:lang w:eastAsia="zh-CN"/>
              </w:rPr>
            </w:pPr>
            <w:r>
              <w:rPr>
                <w:sz w:val="17"/>
                <w:szCs w:val="17"/>
                <w:lang w:eastAsia="zh-CN"/>
              </w:rPr>
              <w:t xml:space="preserve">Toxicological Profile for </w:t>
            </w:r>
            <w:r w:rsidR="00D06752">
              <w:rPr>
                <w:sz w:val="17"/>
                <w:szCs w:val="17"/>
                <w:lang w:eastAsia="zh-CN"/>
              </w:rPr>
              <w:t>E</w:t>
            </w:r>
            <w:r>
              <w:rPr>
                <w:sz w:val="17"/>
                <w:szCs w:val="17"/>
                <w:lang w:eastAsia="zh-CN"/>
              </w:rPr>
              <w:t>thylbenzene</w:t>
            </w:r>
          </w:p>
          <w:p w14:paraId="3F8DAA6C" w14:textId="77777777" w:rsidR="00387B48" w:rsidRPr="00B80808" w:rsidRDefault="00387B48" w:rsidP="009E7C7F">
            <w:pPr>
              <w:spacing w:line="240" w:lineRule="auto"/>
              <w:rPr>
                <w:sz w:val="17"/>
                <w:szCs w:val="17"/>
                <w:lang w:eastAsia="zh-CN"/>
              </w:rPr>
            </w:pPr>
          </w:p>
        </w:tc>
        <w:tc>
          <w:tcPr>
            <w:tcW w:w="1520" w:type="dxa"/>
          </w:tcPr>
          <w:p w14:paraId="38CFD185" w14:textId="339103F4" w:rsidR="00387B48" w:rsidRPr="00B80808" w:rsidRDefault="00D06752" w:rsidP="00D06752">
            <w:pPr>
              <w:spacing w:line="240" w:lineRule="auto"/>
              <w:rPr>
                <w:sz w:val="17"/>
                <w:szCs w:val="17"/>
                <w:lang w:eastAsia="zh-CN"/>
              </w:rPr>
            </w:pPr>
            <w:r>
              <w:rPr>
                <w:sz w:val="17"/>
                <w:szCs w:val="17"/>
                <w:lang w:eastAsia="zh-CN"/>
              </w:rPr>
              <w:t>E</w:t>
            </w:r>
            <w:r w:rsidR="00387B48">
              <w:rPr>
                <w:sz w:val="17"/>
                <w:szCs w:val="17"/>
                <w:lang w:eastAsia="zh-CN"/>
              </w:rPr>
              <w:t>thylbenzene</w:t>
            </w:r>
          </w:p>
        </w:tc>
        <w:tc>
          <w:tcPr>
            <w:tcW w:w="4986" w:type="dxa"/>
          </w:tcPr>
          <w:p w14:paraId="17A59E74" w14:textId="77777777" w:rsidR="00387B48" w:rsidRDefault="00387B48" w:rsidP="009E7C7F">
            <w:pPr>
              <w:spacing w:line="240" w:lineRule="auto"/>
              <w:rPr>
                <w:sz w:val="17"/>
                <w:szCs w:val="17"/>
                <w:lang w:eastAsia="zh-CN"/>
              </w:rPr>
            </w:pPr>
            <w:r>
              <w:rPr>
                <w:sz w:val="17"/>
                <w:szCs w:val="17"/>
                <w:lang w:eastAsia="zh-CN"/>
              </w:rPr>
              <w:t>No publication that investigated occupational exposure of men to ethylbenzene (or mixture of organic solvents including ethylbenzene) and reproductive health effects were identified.</w:t>
            </w:r>
          </w:p>
          <w:p w14:paraId="292EFC69" w14:textId="77777777" w:rsidR="00387B48" w:rsidRDefault="00387B48" w:rsidP="00D06752">
            <w:pPr>
              <w:pStyle w:val="ListParagraph"/>
              <w:numPr>
                <w:ilvl w:val="0"/>
                <w:numId w:val="56"/>
              </w:numPr>
              <w:spacing w:line="240" w:lineRule="auto"/>
              <w:rPr>
                <w:sz w:val="17"/>
                <w:szCs w:val="17"/>
                <w:lang w:eastAsia="zh-CN"/>
              </w:rPr>
            </w:pPr>
            <w:r w:rsidRPr="00D06752">
              <w:rPr>
                <w:sz w:val="17"/>
                <w:szCs w:val="17"/>
                <w:lang w:eastAsia="zh-CN"/>
              </w:rPr>
              <w:t>No studies were located regarding reproductive effects in humans following inhalation exposure to ethyl-benzene.</w:t>
            </w:r>
          </w:p>
          <w:p w14:paraId="0A9617F2" w14:textId="77777777" w:rsidR="00387B48" w:rsidRDefault="00387B48" w:rsidP="00D06752">
            <w:pPr>
              <w:pStyle w:val="ListParagraph"/>
              <w:numPr>
                <w:ilvl w:val="0"/>
                <w:numId w:val="56"/>
              </w:numPr>
              <w:spacing w:line="240" w:lineRule="auto"/>
              <w:rPr>
                <w:sz w:val="17"/>
                <w:szCs w:val="17"/>
                <w:lang w:eastAsia="zh-CN"/>
              </w:rPr>
            </w:pPr>
            <w:r w:rsidRPr="00340995">
              <w:rPr>
                <w:sz w:val="17"/>
                <w:szCs w:val="17"/>
                <w:lang w:eastAsia="zh-CN"/>
              </w:rPr>
              <w:t>No studies were located regarding developmental effects in humans following inhalation exposure to ethylbenzene.</w:t>
            </w:r>
          </w:p>
          <w:p w14:paraId="3B21638D" w14:textId="77777777" w:rsidR="00387B48" w:rsidRDefault="00387B48" w:rsidP="00D06752">
            <w:pPr>
              <w:pStyle w:val="ListParagraph"/>
              <w:numPr>
                <w:ilvl w:val="0"/>
                <w:numId w:val="56"/>
              </w:numPr>
              <w:spacing w:line="240" w:lineRule="auto"/>
              <w:rPr>
                <w:sz w:val="17"/>
                <w:szCs w:val="17"/>
                <w:lang w:eastAsia="zh-CN"/>
              </w:rPr>
            </w:pPr>
            <w:r w:rsidRPr="004C1930">
              <w:rPr>
                <w:sz w:val="17"/>
                <w:szCs w:val="17"/>
                <w:lang w:eastAsia="zh-CN"/>
              </w:rPr>
              <w:t>No studies were located regarding reproductive effects in humans following oral exposure to ethylbenzene.</w:t>
            </w:r>
          </w:p>
          <w:p w14:paraId="0AF4DA63" w14:textId="77777777" w:rsidR="00387B48" w:rsidRDefault="00387B48" w:rsidP="00D06752">
            <w:pPr>
              <w:pStyle w:val="ListParagraph"/>
              <w:numPr>
                <w:ilvl w:val="0"/>
                <w:numId w:val="56"/>
              </w:numPr>
              <w:spacing w:line="240" w:lineRule="auto"/>
              <w:rPr>
                <w:sz w:val="17"/>
                <w:szCs w:val="17"/>
                <w:lang w:eastAsia="zh-CN"/>
              </w:rPr>
            </w:pPr>
            <w:r w:rsidRPr="004C1930">
              <w:rPr>
                <w:sz w:val="17"/>
                <w:szCs w:val="17"/>
                <w:lang w:eastAsia="zh-CN"/>
              </w:rPr>
              <w:t>No studies were located regarding developmental effects in humans or animals following oral exposure to ethylbenzene.</w:t>
            </w:r>
          </w:p>
          <w:p w14:paraId="6E6ACA59" w14:textId="77777777" w:rsidR="00387B48" w:rsidRPr="00D06752" w:rsidRDefault="00387B48" w:rsidP="00D06752">
            <w:pPr>
              <w:pStyle w:val="ListParagraph"/>
              <w:numPr>
                <w:ilvl w:val="0"/>
                <w:numId w:val="56"/>
              </w:numPr>
              <w:spacing w:line="240" w:lineRule="auto"/>
              <w:rPr>
                <w:sz w:val="17"/>
                <w:szCs w:val="17"/>
                <w:lang w:eastAsia="zh-CN"/>
              </w:rPr>
            </w:pPr>
            <w:r w:rsidRPr="004C1930">
              <w:rPr>
                <w:sz w:val="17"/>
                <w:szCs w:val="17"/>
                <w:lang w:eastAsia="zh-CN"/>
              </w:rPr>
              <w:t xml:space="preserve">No studies were located regarding the </w:t>
            </w:r>
            <w:r>
              <w:rPr>
                <w:sz w:val="17"/>
                <w:szCs w:val="17"/>
                <w:lang w:eastAsia="zh-CN"/>
              </w:rPr>
              <w:t>reproductive</w:t>
            </w:r>
            <w:r w:rsidRPr="004C1930">
              <w:rPr>
                <w:sz w:val="17"/>
                <w:szCs w:val="17"/>
                <w:lang w:eastAsia="zh-CN"/>
              </w:rPr>
              <w:t xml:space="preserve"> health </w:t>
            </w:r>
            <w:r>
              <w:rPr>
                <w:sz w:val="17"/>
                <w:szCs w:val="17"/>
                <w:lang w:eastAsia="zh-CN"/>
              </w:rPr>
              <w:t xml:space="preserve">or developmental </w:t>
            </w:r>
            <w:r w:rsidRPr="004C1930">
              <w:rPr>
                <w:sz w:val="17"/>
                <w:szCs w:val="17"/>
                <w:lang w:eastAsia="zh-CN"/>
              </w:rPr>
              <w:t xml:space="preserve">effects in humans after </w:t>
            </w:r>
            <w:r>
              <w:rPr>
                <w:sz w:val="17"/>
                <w:szCs w:val="17"/>
                <w:lang w:eastAsia="zh-CN"/>
              </w:rPr>
              <w:t>dermal exposure to ethylbenzene.</w:t>
            </w:r>
          </w:p>
        </w:tc>
        <w:tc>
          <w:tcPr>
            <w:tcW w:w="1519" w:type="dxa"/>
          </w:tcPr>
          <w:p w14:paraId="11E1B5FD" w14:textId="77777777" w:rsidR="00387B48" w:rsidRPr="00B80808" w:rsidRDefault="00387B48" w:rsidP="009E7C7F">
            <w:pPr>
              <w:spacing w:line="240" w:lineRule="auto"/>
              <w:rPr>
                <w:sz w:val="17"/>
                <w:szCs w:val="17"/>
                <w:lang w:eastAsia="zh-CN"/>
              </w:rPr>
            </w:pPr>
          </w:p>
        </w:tc>
      </w:tr>
      <w:tr w:rsidR="00387B48" w:rsidRPr="00B80808" w14:paraId="5A6ACB33" w14:textId="77777777" w:rsidTr="009E7C7F">
        <w:tc>
          <w:tcPr>
            <w:tcW w:w="13992" w:type="dxa"/>
            <w:gridSpan w:val="6"/>
          </w:tcPr>
          <w:p w14:paraId="3B2B6507" w14:textId="77777777" w:rsidR="00387B48" w:rsidRDefault="00387B48" w:rsidP="009E7C7F">
            <w:pPr>
              <w:spacing w:line="240" w:lineRule="auto"/>
              <w:rPr>
                <w:sz w:val="17"/>
                <w:szCs w:val="17"/>
                <w:lang w:eastAsia="zh-CN"/>
              </w:rPr>
            </w:pPr>
            <w:r>
              <w:rPr>
                <w:sz w:val="17"/>
                <w:szCs w:val="17"/>
                <w:lang w:eastAsia="zh-CN"/>
              </w:rPr>
              <w:t>Findings:</w:t>
            </w:r>
          </w:p>
          <w:p w14:paraId="0ACFA147" w14:textId="77777777" w:rsidR="00387B48" w:rsidRPr="00B80808" w:rsidRDefault="00387B48" w:rsidP="009E7C7F">
            <w:pPr>
              <w:spacing w:line="240" w:lineRule="auto"/>
              <w:rPr>
                <w:sz w:val="17"/>
                <w:szCs w:val="17"/>
                <w:lang w:eastAsia="zh-CN"/>
              </w:rPr>
            </w:pPr>
            <w:r>
              <w:rPr>
                <w:sz w:val="17"/>
                <w:szCs w:val="17"/>
                <w:lang w:eastAsia="zh-CN"/>
              </w:rPr>
              <w:t>No human studies that investigated occupational exposure of ethylbenzene in men and reproductive health outcomes were identified.</w:t>
            </w:r>
          </w:p>
        </w:tc>
      </w:tr>
      <w:tr w:rsidR="00387B48" w:rsidRPr="00B80808" w14:paraId="4B9F1B47" w14:textId="77777777" w:rsidTr="009E7C7F">
        <w:tc>
          <w:tcPr>
            <w:tcW w:w="13992" w:type="dxa"/>
            <w:gridSpan w:val="6"/>
          </w:tcPr>
          <w:p w14:paraId="4E025C63" w14:textId="77777777" w:rsidR="00387B48" w:rsidRPr="004B639F" w:rsidRDefault="00387B48" w:rsidP="009E7C7F">
            <w:pPr>
              <w:spacing w:before="120" w:after="120" w:line="240" w:lineRule="auto"/>
              <w:rPr>
                <w:rStyle w:val="Strong"/>
              </w:rPr>
            </w:pPr>
            <w:r w:rsidRPr="004B639F">
              <w:rPr>
                <w:rStyle w:val="Strong"/>
              </w:rPr>
              <w:t>Stoddard Solvent</w:t>
            </w:r>
          </w:p>
        </w:tc>
      </w:tr>
      <w:tr w:rsidR="00387B48" w:rsidRPr="00B80808" w14:paraId="79D6B506" w14:textId="77777777" w:rsidTr="009E7C7F">
        <w:tc>
          <w:tcPr>
            <w:tcW w:w="1639" w:type="dxa"/>
          </w:tcPr>
          <w:p w14:paraId="31E6606A" w14:textId="1749E70B" w:rsidR="00387B48" w:rsidRDefault="00387B48" w:rsidP="006A5370">
            <w:pPr>
              <w:spacing w:line="240" w:lineRule="auto"/>
              <w:rPr>
                <w:sz w:val="17"/>
                <w:szCs w:val="17"/>
                <w:lang w:eastAsia="zh-CN"/>
              </w:rPr>
            </w:pPr>
            <w:r w:rsidRPr="0093556D">
              <w:rPr>
                <w:sz w:val="17"/>
                <w:szCs w:val="17"/>
                <w:lang w:eastAsia="zh-CN"/>
              </w:rPr>
              <w:t>Agency for Toxic Substances an</w:t>
            </w:r>
            <w:r>
              <w:rPr>
                <w:sz w:val="17"/>
                <w:szCs w:val="17"/>
                <w:lang w:eastAsia="zh-CN"/>
              </w:rPr>
              <w:t>d Disease Registry (ATSDR) (1995)</w:t>
            </w:r>
            <w:r w:rsidR="00157D16">
              <w:rPr>
                <w:sz w:val="17"/>
                <w:szCs w:val="17"/>
                <w:lang w:eastAsia="zh-CN"/>
              </w:rPr>
              <w:fldChar w:fldCharType="begin"/>
            </w:r>
            <w:r w:rsidR="00816121">
              <w:rPr>
                <w:sz w:val="17"/>
                <w:szCs w:val="17"/>
                <w:lang w:eastAsia="zh-CN"/>
              </w:rPr>
              <w:instrText xml:space="preserve"> ADDIN EN.CITE &lt;EndNote&gt;&lt;Cite&gt;&lt;Author&gt;Harris&lt;/Author&gt;&lt;Year&gt;1995&lt;/Year&gt;&lt;RecNum&gt;135&lt;/RecNum&gt;&lt;DisplayText&gt;&lt;style face="superscript"&gt;38&lt;/style&gt;&lt;/DisplayText&gt;&lt;record&gt;&lt;rec-number&gt;135&lt;/rec-number&gt;&lt;foreign-keys&gt;&lt;key app="EN" db-id="ts0t25s0vv2va1ezfw6vrttvwprff5reztr9" timestamp="1541636799"&gt;135&lt;/key&gt;&lt;/foreign-keys&gt;&lt;ref-type name="Report"&gt;27&lt;/ref-type&gt;&lt;contributors&gt;&lt;authors&gt;&lt;author&gt;Harris, O.&lt;/author&gt;&lt;author&gt;Bittner, P. M.&lt;/author&gt;&lt;/authors&gt;&lt;/contributors&gt;&lt;titles&gt;&lt;title&gt;Toxicological Profile for Stoddard Solvent&lt;/title&gt;&lt;/titles&gt;&lt;dates&gt;&lt;year&gt;1995&lt;/year&gt;&lt;/dates&gt;&lt;pub-location&gt;Atlanta, Georgia&lt;/pub-location&gt;&lt;publisher&gt;US Department of Health and Human Services, Agency for Toxic Substances and Disease Registry (ATSDR)&lt;/publisher&gt;&lt;urls&gt;&lt;related-urls&gt;&lt;url&gt;https://www.atsdr.cdc.gov/ToxProfiles/tp79.pdf&lt;/url&gt;&lt;/related-urls&gt;&lt;/urls&gt;&lt;access-date&gt;03/10/2018&lt;/access-date&gt;&lt;/record&gt;&lt;/Cite&gt;&lt;/EndNote&gt;</w:instrText>
            </w:r>
            <w:r w:rsidR="00157D16">
              <w:rPr>
                <w:sz w:val="17"/>
                <w:szCs w:val="17"/>
                <w:lang w:eastAsia="zh-CN"/>
              </w:rPr>
              <w:fldChar w:fldCharType="separate"/>
            </w:r>
            <w:r w:rsidR="00816121" w:rsidRPr="00816121">
              <w:rPr>
                <w:noProof/>
                <w:sz w:val="17"/>
                <w:szCs w:val="17"/>
                <w:vertAlign w:val="superscript"/>
                <w:lang w:eastAsia="zh-CN"/>
              </w:rPr>
              <w:t>38</w:t>
            </w:r>
            <w:r w:rsidR="00157D16">
              <w:rPr>
                <w:sz w:val="17"/>
                <w:szCs w:val="17"/>
                <w:lang w:eastAsia="zh-CN"/>
              </w:rPr>
              <w:fldChar w:fldCharType="end"/>
            </w:r>
          </w:p>
          <w:p w14:paraId="6E0D9261" w14:textId="77777777" w:rsidR="00387B48" w:rsidRDefault="00387B48" w:rsidP="009E7C7F">
            <w:pPr>
              <w:spacing w:line="240" w:lineRule="auto"/>
              <w:rPr>
                <w:sz w:val="17"/>
                <w:szCs w:val="17"/>
                <w:lang w:eastAsia="zh-CN"/>
              </w:rPr>
            </w:pPr>
          </w:p>
          <w:p w14:paraId="19B58535" w14:textId="77777777" w:rsidR="00387B48" w:rsidRDefault="00387B48" w:rsidP="009E7C7F">
            <w:pPr>
              <w:spacing w:line="240" w:lineRule="auto"/>
              <w:rPr>
                <w:sz w:val="17"/>
                <w:szCs w:val="17"/>
                <w:lang w:eastAsia="zh-CN"/>
              </w:rPr>
            </w:pPr>
          </w:p>
          <w:p w14:paraId="63C4005E" w14:textId="77777777" w:rsidR="00387B48" w:rsidDel="00340995" w:rsidRDefault="00387B48" w:rsidP="009E7C7F">
            <w:pPr>
              <w:spacing w:line="240" w:lineRule="auto"/>
              <w:rPr>
                <w:sz w:val="17"/>
                <w:szCs w:val="17"/>
                <w:lang w:eastAsia="zh-CN"/>
              </w:rPr>
            </w:pPr>
          </w:p>
        </w:tc>
        <w:tc>
          <w:tcPr>
            <w:tcW w:w="1255" w:type="dxa"/>
          </w:tcPr>
          <w:p w14:paraId="714F063D" w14:textId="77777777" w:rsidR="00387B48" w:rsidRDefault="00387B48" w:rsidP="009E7C7F">
            <w:pPr>
              <w:spacing w:line="240" w:lineRule="auto"/>
              <w:rPr>
                <w:sz w:val="17"/>
                <w:szCs w:val="17"/>
                <w:lang w:eastAsia="zh-CN"/>
              </w:rPr>
            </w:pPr>
            <w:r>
              <w:rPr>
                <w:sz w:val="17"/>
                <w:szCs w:val="17"/>
                <w:lang w:eastAsia="zh-CN"/>
              </w:rPr>
              <w:t>USA</w:t>
            </w:r>
          </w:p>
        </w:tc>
        <w:tc>
          <w:tcPr>
            <w:tcW w:w="3073" w:type="dxa"/>
          </w:tcPr>
          <w:p w14:paraId="7FAF482B" w14:textId="77777777" w:rsidR="00387B48" w:rsidRDefault="00387B48" w:rsidP="009E7C7F">
            <w:pPr>
              <w:spacing w:line="240" w:lineRule="auto"/>
              <w:rPr>
                <w:sz w:val="17"/>
                <w:szCs w:val="17"/>
                <w:lang w:eastAsia="zh-CN"/>
              </w:rPr>
            </w:pPr>
            <w:r>
              <w:rPr>
                <w:sz w:val="17"/>
                <w:szCs w:val="17"/>
                <w:lang w:eastAsia="zh-CN"/>
              </w:rPr>
              <w:t>Toxicological profile for Stoddard Solvent</w:t>
            </w:r>
          </w:p>
          <w:p w14:paraId="02709D20" w14:textId="77777777" w:rsidR="00387B48" w:rsidRDefault="00387B48" w:rsidP="009E7C7F">
            <w:pPr>
              <w:spacing w:before="60" w:after="60" w:line="240" w:lineRule="auto"/>
              <w:rPr>
                <w:sz w:val="17"/>
                <w:szCs w:val="17"/>
                <w:lang w:eastAsia="zh-CN"/>
              </w:rPr>
            </w:pPr>
          </w:p>
        </w:tc>
        <w:tc>
          <w:tcPr>
            <w:tcW w:w="1520" w:type="dxa"/>
          </w:tcPr>
          <w:p w14:paraId="35487FB6" w14:textId="77777777" w:rsidR="00387B48" w:rsidRDefault="00387B48" w:rsidP="009E7C7F">
            <w:pPr>
              <w:spacing w:line="240" w:lineRule="auto"/>
              <w:rPr>
                <w:sz w:val="17"/>
                <w:szCs w:val="17"/>
                <w:lang w:eastAsia="zh-CN"/>
              </w:rPr>
            </w:pPr>
            <w:r>
              <w:rPr>
                <w:sz w:val="17"/>
                <w:szCs w:val="17"/>
                <w:lang w:eastAsia="zh-CN"/>
              </w:rPr>
              <w:t>Stoddard Solvent</w:t>
            </w:r>
          </w:p>
        </w:tc>
        <w:tc>
          <w:tcPr>
            <w:tcW w:w="4986" w:type="dxa"/>
          </w:tcPr>
          <w:p w14:paraId="39582D9B" w14:textId="77777777" w:rsidR="00387B48" w:rsidRDefault="00387B48" w:rsidP="009E7C7F">
            <w:pPr>
              <w:spacing w:line="240" w:lineRule="auto"/>
              <w:rPr>
                <w:sz w:val="17"/>
                <w:szCs w:val="17"/>
                <w:lang w:eastAsia="zh-CN"/>
              </w:rPr>
            </w:pPr>
            <w:r>
              <w:rPr>
                <w:sz w:val="17"/>
                <w:szCs w:val="17"/>
                <w:lang w:eastAsia="zh-CN"/>
              </w:rPr>
              <w:t>Two publications that investigated exposure of men to Stoddard Solvent and reproductive hormones were identified.</w:t>
            </w:r>
          </w:p>
          <w:p w14:paraId="06DA5E8A" w14:textId="77777777" w:rsidR="00387B48" w:rsidRDefault="00387B48" w:rsidP="00387B48">
            <w:pPr>
              <w:pStyle w:val="ListParagraph"/>
              <w:numPr>
                <w:ilvl w:val="0"/>
                <w:numId w:val="61"/>
              </w:numPr>
              <w:spacing w:line="240" w:lineRule="auto"/>
              <w:rPr>
                <w:sz w:val="17"/>
                <w:szCs w:val="17"/>
                <w:lang w:eastAsia="zh-CN"/>
              </w:rPr>
            </w:pPr>
            <w:r w:rsidRPr="00C92AF4">
              <w:rPr>
                <w:sz w:val="17"/>
                <w:szCs w:val="17"/>
                <w:lang w:eastAsia="zh-CN"/>
              </w:rPr>
              <w:t>Seven men who were exposed for 6 hours/day for 5 days to 616 mg/m3 of vaporized white spirits</w:t>
            </w:r>
            <w:r w:rsidRPr="00B969C8">
              <w:rPr>
                <w:sz w:val="17"/>
                <w:szCs w:val="17"/>
                <w:lang w:eastAsia="zh-CN"/>
              </w:rPr>
              <w:t xml:space="preserve"> had a</w:t>
            </w:r>
            <w:r>
              <w:rPr>
                <w:sz w:val="17"/>
                <w:szCs w:val="17"/>
                <w:lang w:eastAsia="zh-CN"/>
              </w:rPr>
              <w:t xml:space="preserve"> </w:t>
            </w:r>
            <w:r w:rsidRPr="00B969C8">
              <w:rPr>
                <w:sz w:val="17"/>
                <w:szCs w:val="17"/>
                <w:lang w:eastAsia="zh-CN"/>
              </w:rPr>
              <w:t xml:space="preserve">decrease (p&lt;0.05) in serum </w:t>
            </w:r>
            <w:r>
              <w:rPr>
                <w:sz w:val="17"/>
                <w:szCs w:val="17"/>
                <w:lang w:eastAsia="zh-CN"/>
              </w:rPr>
              <w:t>FSH</w:t>
            </w:r>
            <w:r w:rsidRPr="00B969C8">
              <w:rPr>
                <w:sz w:val="17"/>
                <w:szCs w:val="17"/>
                <w:lang w:eastAsia="zh-CN"/>
              </w:rPr>
              <w:t xml:space="preserve"> levels at 24 and 96 hours after the initiation</w:t>
            </w:r>
            <w:r>
              <w:rPr>
                <w:sz w:val="17"/>
                <w:szCs w:val="17"/>
                <w:lang w:eastAsia="zh-CN"/>
              </w:rPr>
              <w:t xml:space="preserve"> </w:t>
            </w:r>
            <w:r w:rsidRPr="00B969C8">
              <w:rPr>
                <w:sz w:val="17"/>
                <w:szCs w:val="17"/>
                <w:lang w:eastAsia="zh-CN"/>
              </w:rPr>
              <w:t>of exposure as compared to pre-exposure levels</w:t>
            </w:r>
            <w:r>
              <w:rPr>
                <w:sz w:val="17"/>
                <w:szCs w:val="17"/>
                <w:lang w:eastAsia="zh-CN"/>
              </w:rPr>
              <w:t>.</w:t>
            </w:r>
          </w:p>
          <w:p w14:paraId="026995B3" w14:textId="77777777" w:rsidR="00387B48" w:rsidRPr="00D06752" w:rsidRDefault="00387B48" w:rsidP="00D06752">
            <w:pPr>
              <w:pStyle w:val="ListParagraph"/>
              <w:numPr>
                <w:ilvl w:val="0"/>
                <w:numId w:val="61"/>
              </w:numPr>
              <w:spacing w:line="240" w:lineRule="auto"/>
              <w:rPr>
                <w:sz w:val="17"/>
                <w:szCs w:val="17"/>
                <w:lang w:eastAsia="zh-CN"/>
              </w:rPr>
            </w:pPr>
            <w:r w:rsidRPr="00D06752">
              <w:rPr>
                <w:sz w:val="17"/>
                <w:szCs w:val="17"/>
                <w:lang w:eastAsia="zh-CN"/>
              </w:rPr>
              <w:t xml:space="preserve">In another study, 11 men in a printing factory were occupationally exposed to a wide variety of solvents, </w:t>
            </w:r>
            <w:r w:rsidRPr="00D06752">
              <w:rPr>
                <w:sz w:val="17"/>
                <w:szCs w:val="17"/>
                <w:lang w:eastAsia="zh-CN"/>
              </w:rPr>
              <w:lastRenderedPageBreak/>
              <w:t>including 294 mg/m3 of white spirits for 1-17 years. Sperm counts, motility, and morphology were monitored for 2 months, and all values were normal.</w:t>
            </w:r>
          </w:p>
        </w:tc>
        <w:tc>
          <w:tcPr>
            <w:tcW w:w="1519" w:type="dxa"/>
          </w:tcPr>
          <w:p w14:paraId="27A0A508" w14:textId="77777777" w:rsidR="00387B48" w:rsidRDefault="00387B48" w:rsidP="009E7C7F">
            <w:pPr>
              <w:spacing w:line="240" w:lineRule="auto"/>
              <w:rPr>
                <w:sz w:val="17"/>
                <w:szCs w:val="17"/>
                <w:lang w:eastAsia="zh-CN"/>
              </w:rPr>
            </w:pPr>
          </w:p>
          <w:p w14:paraId="58E7F5CE" w14:textId="77777777" w:rsidR="00387B48" w:rsidRDefault="00387B48" w:rsidP="009E7C7F">
            <w:pPr>
              <w:spacing w:line="240" w:lineRule="auto"/>
              <w:rPr>
                <w:sz w:val="17"/>
                <w:szCs w:val="17"/>
                <w:lang w:eastAsia="zh-CN"/>
              </w:rPr>
            </w:pPr>
          </w:p>
          <w:p w14:paraId="55CDBEC5" w14:textId="5C8A7E59" w:rsidR="00387B48" w:rsidRDefault="00387B48" w:rsidP="006A5370">
            <w:pPr>
              <w:spacing w:line="240" w:lineRule="auto"/>
              <w:rPr>
                <w:sz w:val="17"/>
                <w:szCs w:val="17"/>
                <w:lang w:eastAsia="zh-CN"/>
              </w:rPr>
            </w:pPr>
            <w:r w:rsidRPr="00B969C8">
              <w:rPr>
                <w:sz w:val="17"/>
                <w:szCs w:val="17"/>
                <w:lang w:eastAsia="zh-CN"/>
              </w:rPr>
              <w:t>Pedersen and Cohr 1984</w:t>
            </w:r>
            <w:r w:rsidR="00157D16">
              <w:rPr>
                <w:sz w:val="17"/>
                <w:szCs w:val="17"/>
                <w:lang w:eastAsia="zh-CN"/>
              </w:rPr>
              <w:fldChar w:fldCharType="begin"/>
            </w:r>
            <w:r w:rsidR="00816121">
              <w:rPr>
                <w:sz w:val="17"/>
                <w:szCs w:val="17"/>
                <w:lang w:eastAsia="zh-CN"/>
              </w:rPr>
              <w:instrText xml:space="preserve"> ADDIN EN.CITE &lt;EndNote&gt;&lt;Cite&gt;&lt;Author&gt;Pedersen&lt;/Author&gt;&lt;Year&gt;1984&lt;/Year&gt;&lt;RecNum&gt;132&lt;/RecNum&gt;&lt;DisplayText&gt;&lt;style face="superscript"&gt;68&lt;/style&gt;&lt;/DisplayText&gt;&lt;record&gt;&lt;rec-number&gt;132&lt;/rec-number&gt;&lt;foreign-keys&gt;&lt;key app="EN" db-id="ts0t25s0vv2va1ezfw6vrttvwprff5reztr9" timestamp="1541636268"&gt;132&lt;/key&gt;&lt;/foreign-keys&gt;&lt;ref-type name="Journal Article"&gt;17&lt;/ref-type&gt;&lt;contributors&gt;&lt;authors&gt;&lt;author&gt;Pedersen, L. M.&lt;/author&gt;&lt;author&gt;Cohr, K. H.&lt;/author&gt;&lt;/authors&gt;&lt;/contributors&gt;&lt;titles&gt;&lt;title&gt;Biochemical pattern in experimental exposure of humans to white spirit. II. The effects of repetitive exposures&lt;/title&gt;&lt;secondary-title&gt;Acta Pharmacol Toxicol (Copenh)&lt;/secondary-title&gt;&lt;/titles&gt;&lt;periodical&gt;&lt;full-title&gt;Acta Pharmacologica et Toxicologica&lt;/full-title&gt;&lt;abbr-1&gt;Acta Pharmacol. Toxicol. (Copenh.)&lt;/abbr-1&gt;&lt;abbr-2&gt;Acta Pharmacol Toxicol (Copenh)&lt;/abbr-2&gt;&lt;/periodical&gt;&lt;pages&gt;325-30&lt;/pages&gt;&lt;volume&gt;55&lt;/volume&gt;&lt;number&gt;4&lt;/number&gt;&lt;edition&gt;1984/10/01&lt;/edition&gt;&lt;keywords&gt;&lt;keyword&gt;Adult&lt;/keyword&gt;&lt;keyword&gt;Creatine Kinase/blood&lt;/keyword&gt;&lt;keyword&gt;Follicle Stimulating Hormone/blood&lt;/keyword&gt;&lt;keyword&gt;Humans&lt;/keyword&gt;&lt;keyword&gt;Hydrocarbons/administration &amp;amp; dosage/*adverse effects&lt;/keyword&gt;&lt;keyword&gt;Immunoglobulin A/analysis&lt;/keyword&gt;&lt;keyword&gt;Immunoglobulin G/analysis&lt;/keyword&gt;&lt;keyword&gt;Immunoglobulin M/analysis&lt;/keyword&gt;&lt;keyword&gt;Orosomucoid/blood&lt;/keyword&gt;&lt;keyword&gt;Time Factors&lt;/keyword&gt;&lt;/keywords&gt;&lt;dates&gt;&lt;year&gt;1984&lt;/year&gt;&lt;pub-dates&gt;&lt;date&gt;Oct&lt;/date&gt;&lt;/pub-dates&gt;&lt;/dates&gt;&lt;isbn&gt;0001-6683 (Print)&amp;#xD;0001-6683 (Linking)&lt;/isbn&gt;&lt;accession-num&gt;6439008&lt;/accession-num&gt;&lt;urls&gt;&lt;related-urls&gt;&lt;url&gt;https://www.ncbi.nlm.nih.gov/pubmed/6439008&lt;/url&gt;&lt;url&gt;https://onlinelibrary.wiley.com/doi/abs/10.1111/j.1600-0773.1984.tb01989.x&lt;/url&gt;&lt;/related-urls&gt;&lt;/urls&gt;&lt;/record&gt;&lt;/Cite&gt;&lt;/EndNote&gt;</w:instrText>
            </w:r>
            <w:r w:rsidR="00157D16">
              <w:rPr>
                <w:sz w:val="17"/>
                <w:szCs w:val="17"/>
                <w:lang w:eastAsia="zh-CN"/>
              </w:rPr>
              <w:fldChar w:fldCharType="separate"/>
            </w:r>
            <w:r w:rsidR="00816121" w:rsidRPr="00816121">
              <w:rPr>
                <w:noProof/>
                <w:sz w:val="17"/>
                <w:szCs w:val="17"/>
                <w:vertAlign w:val="superscript"/>
                <w:lang w:eastAsia="zh-CN"/>
              </w:rPr>
              <w:t>68</w:t>
            </w:r>
            <w:r w:rsidR="00157D16">
              <w:rPr>
                <w:sz w:val="17"/>
                <w:szCs w:val="17"/>
                <w:lang w:eastAsia="zh-CN"/>
              </w:rPr>
              <w:fldChar w:fldCharType="end"/>
            </w:r>
          </w:p>
          <w:p w14:paraId="511C6ABA" w14:textId="77777777" w:rsidR="00387B48" w:rsidRDefault="00387B48" w:rsidP="009E7C7F">
            <w:pPr>
              <w:spacing w:line="240" w:lineRule="auto"/>
              <w:rPr>
                <w:sz w:val="17"/>
                <w:szCs w:val="17"/>
                <w:lang w:eastAsia="zh-CN"/>
              </w:rPr>
            </w:pPr>
          </w:p>
          <w:p w14:paraId="4A372F45" w14:textId="77777777" w:rsidR="00387B48" w:rsidRDefault="00387B48" w:rsidP="009E7C7F">
            <w:pPr>
              <w:spacing w:line="240" w:lineRule="auto"/>
              <w:rPr>
                <w:sz w:val="17"/>
                <w:szCs w:val="17"/>
                <w:lang w:eastAsia="zh-CN"/>
              </w:rPr>
            </w:pPr>
          </w:p>
          <w:p w14:paraId="421D51C4" w14:textId="447D475F" w:rsidR="00387B48" w:rsidRPr="00B80808" w:rsidRDefault="00387B48" w:rsidP="00816121">
            <w:pPr>
              <w:spacing w:line="240" w:lineRule="auto"/>
              <w:rPr>
                <w:sz w:val="17"/>
                <w:szCs w:val="17"/>
                <w:lang w:eastAsia="zh-CN"/>
              </w:rPr>
            </w:pPr>
            <w:r w:rsidRPr="00B969C8">
              <w:rPr>
                <w:sz w:val="17"/>
                <w:szCs w:val="17"/>
                <w:lang w:eastAsia="zh-CN"/>
              </w:rPr>
              <w:lastRenderedPageBreak/>
              <w:t>Tuohimaa and Wichmann</w:t>
            </w:r>
            <w:r>
              <w:rPr>
                <w:sz w:val="17"/>
                <w:szCs w:val="17"/>
                <w:lang w:eastAsia="zh-CN"/>
              </w:rPr>
              <w:t xml:space="preserve"> </w:t>
            </w:r>
            <w:r w:rsidRPr="00B969C8">
              <w:rPr>
                <w:sz w:val="17"/>
                <w:szCs w:val="17"/>
                <w:lang w:eastAsia="zh-CN"/>
              </w:rPr>
              <w:t>1981</w:t>
            </w:r>
            <w:r w:rsidR="00E43DA4">
              <w:rPr>
                <w:sz w:val="17"/>
                <w:szCs w:val="17"/>
                <w:lang w:eastAsia="zh-CN"/>
              </w:rPr>
              <w:fldChar w:fldCharType="begin"/>
            </w:r>
            <w:r w:rsidR="00816121">
              <w:rPr>
                <w:sz w:val="17"/>
                <w:szCs w:val="17"/>
                <w:lang w:eastAsia="zh-CN"/>
              </w:rPr>
              <w:instrText xml:space="preserve"> ADDIN EN.CITE &lt;EndNote&gt;&lt;Cite&gt;&lt;Author&gt;Tuohimaa P&lt;/Author&gt;&lt;Year&gt;1981&lt;/Year&gt;&lt;RecNum&gt;134&lt;/RecNum&gt;&lt;DisplayText&gt;&lt;style face="superscript"&gt;69&lt;/style&gt;&lt;/DisplayText&gt;&lt;record&gt;&lt;rec-number&gt;134&lt;/rec-number&gt;&lt;foreign-keys&gt;&lt;key app="EN" db-id="ts0t25s0vv2va1ezfw6vrttvwprff5reztr9" timestamp="1541636521"&gt;134&lt;/key&gt;&lt;/foreign-keys&gt;&lt;ref-type name="Book Section"&gt;5&lt;/ref-type&gt;&lt;contributors&gt;&lt;authors&gt;&lt;author&gt;Tuohimaa P, &lt;/author&gt;&lt;author&gt;Wichmann L.,&lt;/author&gt;&lt;/authors&gt;&lt;secondary-authors&gt;&lt;author&gt;Hemminki K, &lt;/author&gt;&lt;author&gt;Sorsa M, &lt;/author&gt;&lt;author&gt;Vainio H,&lt;/author&gt;&lt;/secondary-authors&gt;&lt;/contributors&gt;&lt;titles&gt;&lt;title&gt;Sperm production of men working under heavy-metal or organic-solvent exposure&lt;/title&gt;&lt;secondary-title&gt;Occupational hazards and reproduction.&lt;/secondary-title&gt;&lt;/titles&gt;&lt;pages&gt;73-79&lt;/pages&gt;&lt;dates&gt;&lt;year&gt;1981&lt;/year&gt;&lt;/dates&gt;&lt;pub-location&gt;Washington, DC:&lt;/pub-location&gt;&lt;publisher&gt;Hemisphere Publishing Corp.,&lt;/publisher&gt;&lt;urls&gt;&lt;/urls&gt;&lt;/record&gt;&lt;/Cite&gt;&lt;Cite&gt;&lt;Author&gt;Tuohimaa P&lt;/Author&gt;&lt;Year&gt;1981&lt;/Year&gt;&lt;RecNum&gt;134&lt;/RecNum&gt;&lt;record&gt;&lt;rec-number&gt;134&lt;/rec-number&gt;&lt;foreign-keys&gt;&lt;key app="EN" db-id="ts0t25s0vv2va1ezfw6vrttvwprff5reztr9" timestamp="1541636521"&gt;134&lt;/key&gt;&lt;/foreign-keys&gt;&lt;ref-type name="Book Section"&gt;5&lt;/ref-type&gt;&lt;contributors&gt;&lt;authors&gt;&lt;author&gt;Tuohimaa P, &lt;/author&gt;&lt;author&gt;Wichmann L.,&lt;/author&gt;&lt;/authors&gt;&lt;secondary-authors&gt;&lt;author&gt;Hemminki K, &lt;/author&gt;&lt;author&gt;Sorsa M, &lt;/author&gt;&lt;author&gt;Vainio H,&lt;/author&gt;&lt;/secondary-authors&gt;&lt;/contributors&gt;&lt;titles&gt;&lt;title&gt;Sperm production of men working under heavy-metal or organic-solvent exposure&lt;/title&gt;&lt;secondary-title&gt;Occupational hazards and reproduction.&lt;/secondary-title&gt;&lt;/titles&gt;&lt;pages&gt;73-79&lt;/pages&gt;&lt;dates&gt;&lt;year&gt;1981&lt;/year&gt;&lt;/dates&gt;&lt;pub-location&gt;Washington, DC:&lt;/pub-location&gt;&lt;publisher&gt;Hemisphere Publishing Corp.,&lt;/publisher&gt;&lt;urls&gt;&lt;/urls&gt;&lt;/record&gt;&lt;/Cite&gt;&lt;/EndNote&gt;</w:instrText>
            </w:r>
            <w:r w:rsidR="00E43DA4">
              <w:rPr>
                <w:sz w:val="17"/>
                <w:szCs w:val="17"/>
                <w:lang w:eastAsia="zh-CN"/>
              </w:rPr>
              <w:fldChar w:fldCharType="separate"/>
            </w:r>
            <w:r w:rsidR="00816121" w:rsidRPr="00816121">
              <w:rPr>
                <w:noProof/>
                <w:sz w:val="17"/>
                <w:szCs w:val="17"/>
                <w:vertAlign w:val="superscript"/>
                <w:lang w:eastAsia="zh-CN"/>
              </w:rPr>
              <w:t>69</w:t>
            </w:r>
            <w:r w:rsidR="00E43DA4">
              <w:rPr>
                <w:sz w:val="17"/>
                <w:szCs w:val="17"/>
                <w:lang w:eastAsia="zh-CN"/>
              </w:rPr>
              <w:fldChar w:fldCharType="end"/>
            </w:r>
          </w:p>
        </w:tc>
      </w:tr>
      <w:tr w:rsidR="00387B48" w:rsidRPr="00B80808" w14:paraId="5BCC7A1C" w14:textId="77777777" w:rsidTr="009E7C7F">
        <w:tc>
          <w:tcPr>
            <w:tcW w:w="13992" w:type="dxa"/>
            <w:gridSpan w:val="6"/>
          </w:tcPr>
          <w:p w14:paraId="3CEBABCE" w14:textId="1C3C1CD9" w:rsidR="00387B48" w:rsidRDefault="00387B48" w:rsidP="009E7C7F">
            <w:pPr>
              <w:spacing w:line="240" w:lineRule="auto"/>
              <w:rPr>
                <w:sz w:val="17"/>
                <w:szCs w:val="17"/>
                <w:lang w:eastAsia="zh-CN"/>
              </w:rPr>
            </w:pPr>
            <w:r>
              <w:rPr>
                <w:sz w:val="17"/>
                <w:szCs w:val="17"/>
                <w:lang w:eastAsia="zh-CN"/>
              </w:rPr>
              <w:lastRenderedPageBreak/>
              <w:t>Findings:</w:t>
            </w:r>
          </w:p>
          <w:p w14:paraId="382AC4CB" w14:textId="77777777" w:rsidR="00387B48" w:rsidRPr="00B80808" w:rsidRDefault="00387B48" w:rsidP="009E7C7F">
            <w:pPr>
              <w:spacing w:line="240" w:lineRule="auto"/>
              <w:rPr>
                <w:sz w:val="17"/>
                <w:szCs w:val="17"/>
                <w:lang w:eastAsia="zh-CN"/>
              </w:rPr>
            </w:pPr>
            <w:r>
              <w:rPr>
                <w:sz w:val="17"/>
                <w:szCs w:val="17"/>
                <w:lang w:eastAsia="zh-CN"/>
              </w:rPr>
              <w:t xml:space="preserve">No human studies for oral or dermal exposure of Stoddard Solvent in men and reproductive health outcomes or developmental abnormalities were identified. </w:t>
            </w:r>
          </w:p>
        </w:tc>
      </w:tr>
      <w:tr w:rsidR="00387B48" w:rsidRPr="00B80808" w14:paraId="07FAA6E3" w14:textId="77777777" w:rsidTr="009E7C7F">
        <w:tc>
          <w:tcPr>
            <w:tcW w:w="13992" w:type="dxa"/>
            <w:gridSpan w:val="6"/>
          </w:tcPr>
          <w:p w14:paraId="4E756042" w14:textId="2B9F51AD" w:rsidR="00387B48" w:rsidRPr="00E43C85" w:rsidRDefault="00387B48" w:rsidP="00FA758A">
            <w:pPr>
              <w:spacing w:before="120" w:after="120" w:line="240" w:lineRule="auto"/>
              <w:rPr>
                <w:rStyle w:val="Strong"/>
              </w:rPr>
            </w:pPr>
            <w:r w:rsidRPr="00E43C85">
              <w:rPr>
                <w:rStyle w:val="Strong"/>
              </w:rPr>
              <w:t>Multiple solvents</w:t>
            </w:r>
          </w:p>
        </w:tc>
      </w:tr>
      <w:tr w:rsidR="00387B48" w:rsidRPr="006828C2" w14:paraId="3A886267" w14:textId="77777777" w:rsidTr="009E7C7F">
        <w:tc>
          <w:tcPr>
            <w:tcW w:w="1639" w:type="dxa"/>
          </w:tcPr>
          <w:p w14:paraId="35E0FCF3" w14:textId="5C40FE3C" w:rsidR="00387B48" w:rsidRDefault="00387B48" w:rsidP="00816121">
            <w:pPr>
              <w:spacing w:line="240" w:lineRule="auto"/>
              <w:rPr>
                <w:sz w:val="17"/>
                <w:szCs w:val="17"/>
                <w:lang w:eastAsia="zh-CN"/>
              </w:rPr>
            </w:pPr>
            <w:r w:rsidRPr="0093556D">
              <w:rPr>
                <w:rFonts w:eastAsia="Times New Roman"/>
                <w:color w:val="000000"/>
                <w:sz w:val="17"/>
                <w:szCs w:val="17"/>
                <w:lang w:eastAsia="zh-CN"/>
              </w:rPr>
              <w:t xml:space="preserve">Institute of Medicine </w:t>
            </w:r>
            <w:r>
              <w:rPr>
                <w:rFonts w:eastAsia="Times New Roman"/>
                <w:color w:val="000000"/>
                <w:sz w:val="17"/>
                <w:szCs w:val="17"/>
                <w:lang w:eastAsia="zh-CN"/>
              </w:rPr>
              <w:t xml:space="preserve">(IOM) </w:t>
            </w:r>
            <w:r w:rsidRPr="0093556D">
              <w:rPr>
                <w:rFonts w:eastAsia="Times New Roman"/>
                <w:color w:val="000000"/>
                <w:sz w:val="17"/>
                <w:szCs w:val="17"/>
                <w:lang w:eastAsia="zh-CN"/>
              </w:rPr>
              <w:t>of the National Academies (2003)</w:t>
            </w:r>
            <w:r w:rsidR="00E43DA4">
              <w:rPr>
                <w:rFonts w:eastAsia="Times New Roman"/>
                <w:color w:val="000000"/>
                <w:sz w:val="17"/>
                <w:szCs w:val="17"/>
                <w:lang w:eastAsia="zh-CN"/>
              </w:rPr>
              <w:fldChar w:fldCharType="begin"/>
            </w:r>
            <w:r w:rsidR="00816121">
              <w:rPr>
                <w:rFonts w:eastAsia="Times New Roman"/>
                <w:color w:val="000000"/>
                <w:sz w:val="17"/>
                <w:szCs w:val="17"/>
                <w:lang w:eastAsia="zh-CN"/>
              </w:rPr>
              <w:instrText xml:space="preserve"> ADDIN EN.CITE &lt;EndNote&gt;&lt;Cite&gt;&lt;Author&gt;IOM&lt;/Author&gt;&lt;Year&gt;2003&lt;/Year&gt;&lt;RecNum&gt;44&lt;/RecNum&gt;&lt;DisplayText&gt;&lt;style face="superscript"&gt;42&lt;/style&gt;&lt;/DisplayText&gt;&lt;record&gt;&lt;rec-number&gt;44&lt;/rec-number&gt;&lt;foreign-keys&gt;&lt;key app="EN" db-id="ts0t25s0vv2va1ezfw6vrttvwprff5reztr9" timestamp="1538553461"&gt;44&lt;/key&gt;&lt;/foreign-keys&gt;&lt;ref-type name="Book"&gt;6&lt;/ref-type&gt;&lt;contributors&gt;&lt;authors&gt;&lt;author&gt;IOM&lt;/author&gt;&lt;/authors&gt;&lt;/contributors&gt;&lt;titles&gt;&lt;title&gt;Gulf War and Health: Volume 2: Insecticides and Solvents&lt;/title&gt;&lt;/titles&gt;&lt;pages&gt;616&lt;/pages&gt;&lt;keywords&gt;&lt;keyword&gt;Health and Medicine&lt;/keyword&gt;&lt;keyword&gt;Environment and Environmental Studies&lt;/keyword&gt;&lt;/keywords&gt;&lt;dates&gt;&lt;year&gt;2003&lt;/year&gt;&lt;/dates&gt;&lt;pub-location&gt;Washington, DC&lt;/pub-location&gt;&lt;publisher&gt;Institute of Medicine, The National Academies Press&lt;/publisher&gt;&lt;isbn&gt;978-0-309-11389-2&lt;/isbn&gt;&lt;urls&gt;&lt;related-urls&gt;&lt;url&gt;https://www.nap.edu/catalog/10628/gulf-war-and-health-volume-2-insecticides-and-solvents&lt;/url&gt;&lt;/related-urls&gt;&lt;/urls&gt;&lt;electronic-resource-num&gt;doi:10.17226/10628&lt;/electronic-resource-num&gt;&lt;language&gt;English&lt;/language&gt;&lt;/record&gt;&lt;/Cite&gt;&lt;/EndNote&gt;</w:instrText>
            </w:r>
            <w:r w:rsidR="00E43DA4">
              <w:rPr>
                <w:rFonts w:eastAsia="Times New Roman"/>
                <w:color w:val="000000"/>
                <w:sz w:val="17"/>
                <w:szCs w:val="17"/>
                <w:lang w:eastAsia="zh-CN"/>
              </w:rPr>
              <w:fldChar w:fldCharType="separate"/>
            </w:r>
            <w:r w:rsidR="00816121" w:rsidRPr="00816121">
              <w:rPr>
                <w:rFonts w:eastAsia="Times New Roman"/>
                <w:noProof/>
                <w:color w:val="000000"/>
                <w:sz w:val="17"/>
                <w:szCs w:val="17"/>
                <w:vertAlign w:val="superscript"/>
                <w:lang w:eastAsia="zh-CN"/>
              </w:rPr>
              <w:t>42</w:t>
            </w:r>
            <w:r w:rsidR="00E43DA4">
              <w:rPr>
                <w:rFonts w:eastAsia="Times New Roman"/>
                <w:color w:val="000000"/>
                <w:sz w:val="17"/>
                <w:szCs w:val="17"/>
                <w:lang w:eastAsia="zh-CN"/>
              </w:rPr>
              <w:fldChar w:fldCharType="end"/>
            </w:r>
          </w:p>
        </w:tc>
        <w:tc>
          <w:tcPr>
            <w:tcW w:w="1255" w:type="dxa"/>
          </w:tcPr>
          <w:p w14:paraId="1354CFBF" w14:textId="77777777" w:rsidR="00387B48" w:rsidRPr="00B80808" w:rsidRDefault="00387B48" w:rsidP="009E7C7F">
            <w:pPr>
              <w:spacing w:line="240" w:lineRule="auto"/>
              <w:rPr>
                <w:sz w:val="17"/>
                <w:szCs w:val="17"/>
                <w:lang w:eastAsia="zh-CN"/>
              </w:rPr>
            </w:pPr>
            <w:r>
              <w:rPr>
                <w:sz w:val="17"/>
                <w:szCs w:val="17"/>
                <w:lang w:eastAsia="zh-CN"/>
              </w:rPr>
              <w:t>USA</w:t>
            </w:r>
          </w:p>
        </w:tc>
        <w:tc>
          <w:tcPr>
            <w:tcW w:w="3073" w:type="dxa"/>
          </w:tcPr>
          <w:p w14:paraId="37B28138" w14:textId="77777777" w:rsidR="00387B48" w:rsidRPr="0093556D" w:rsidRDefault="00387B48" w:rsidP="009E7C7F">
            <w:pPr>
              <w:spacing w:before="60" w:after="60" w:line="240" w:lineRule="auto"/>
              <w:rPr>
                <w:rFonts w:eastAsia="Times New Roman"/>
                <w:color w:val="000000"/>
                <w:sz w:val="17"/>
                <w:szCs w:val="17"/>
                <w:lang w:eastAsia="zh-CN"/>
              </w:rPr>
            </w:pPr>
            <w:r w:rsidRPr="0093556D">
              <w:rPr>
                <w:rFonts w:eastAsia="Times New Roman"/>
                <w:color w:val="000000"/>
                <w:sz w:val="17"/>
                <w:szCs w:val="17"/>
                <w:lang w:eastAsia="zh-CN"/>
              </w:rPr>
              <w:t>Gulf War and Health: Vol 2 Insecticides and solvents</w:t>
            </w:r>
          </w:p>
          <w:p w14:paraId="561408F9" w14:textId="77777777" w:rsidR="00387B48" w:rsidRPr="0093556D" w:rsidRDefault="00387B48" w:rsidP="009E7C7F">
            <w:pPr>
              <w:spacing w:before="60" w:after="60" w:line="240" w:lineRule="auto"/>
              <w:rPr>
                <w:rFonts w:eastAsia="Times New Roman"/>
                <w:color w:val="000000"/>
                <w:sz w:val="17"/>
                <w:szCs w:val="17"/>
                <w:lang w:eastAsia="zh-CN"/>
              </w:rPr>
            </w:pPr>
          </w:p>
          <w:p w14:paraId="59A92B2C" w14:textId="77777777" w:rsidR="00387B48" w:rsidRPr="0093556D" w:rsidRDefault="00387B48" w:rsidP="009E7C7F">
            <w:pPr>
              <w:spacing w:before="60" w:after="60" w:line="240" w:lineRule="auto"/>
              <w:rPr>
                <w:rFonts w:eastAsia="Times New Roman"/>
                <w:color w:val="000000"/>
                <w:sz w:val="17"/>
                <w:szCs w:val="17"/>
                <w:lang w:eastAsia="zh-CN"/>
              </w:rPr>
            </w:pPr>
            <w:r w:rsidRPr="0093556D">
              <w:rPr>
                <w:sz w:val="17"/>
                <w:szCs w:val="17"/>
                <w:lang w:eastAsia="zh-CN"/>
              </w:rPr>
              <w:t>The IOM appointed the Committee on Gulf War and Health to determine the extent to which available scientific data permits meaningful conclusion in relation agents, hazards, medicines, vaccines or illnesses. The IOM assisted the US Veterans Affairs and Congress in evaluating the scientific literature regarding exposures to the Gulf War.</w:t>
            </w:r>
          </w:p>
          <w:p w14:paraId="49EA1458" w14:textId="77777777" w:rsidR="00387B48" w:rsidRPr="00B80808" w:rsidRDefault="00387B48" w:rsidP="009E7C7F">
            <w:pPr>
              <w:spacing w:line="240" w:lineRule="auto"/>
              <w:rPr>
                <w:sz w:val="17"/>
                <w:szCs w:val="17"/>
                <w:lang w:eastAsia="zh-CN"/>
              </w:rPr>
            </w:pPr>
            <w:r w:rsidRPr="0093556D">
              <w:rPr>
                <w:rFonts w:eastAsia="Times New Roman"/>
                <w:color w:val="000000"/>
                <w:sz w:val="17"/>
                <w:szCs w:val="17"/>
                <w:lang w:eastAsia="zh-CN"/>
              </w:rPr>
              <w:t>The focus of this volume was on long term adverse health outcomes of exposures during Gulf War, and included review of the literature in relation to reproductive and developmental effects of exposure to solvents and mixture of solvents were considered.</w:t>
            </w:r>
          </w:p>
        </w:tc>
        <w:tc>
          <w:tcPr>
            <w:tcW w:w="1520" w:type="dxa"/>
          </w:tcPr>
          <w:p w14:paraId="341B5A3F" w14:textId="77777777" w:rsidR="00387B48" w:rsidRPr="00B80808" w:rsidRDefault="00387B48" w:rsidP="009E7C7F">
            <w:pPr>
              <w:spacing w:line="240" w:lineRule="auto"/>
              <w:rPr>
                <w:sz w:val="17"/>
                <w:szCs w:val="17"/>
                <w:lang w:eastAsia="zh-CN"/>
              </w:rPr>
            </w:pPr>
            <w:r>
              <w:rPr>
                <w:sz w:val="17"/>
                <w:szCs w:val="17"/>
                <w:lang w:eastAsia="zh-CN"/>
              </w:rPr>
              <w:t>Multiple solvents</w:t>
            </w:r>
          </w:p>
        </w:tc>
        <w:tc>
          <w:tcPr>
            <w:tcW w:w="4986" w:type="dxa"/>
          </w:tcPr>
          <w:p w14:paraId="1861FA68" w14:textId="28AB41FD" w:rsidR="00387B48" w:rsidRDefault="00387B48" w:rsidP="009E7C7F">
            <w:pPr>
              <w:spacing w:line="240" w:lineRule="auto"/>
              <w:rPr>
                <w:sz w:val="17"/>
                <w:szCs w:val="17"/>
                <w:lang w:eastAsia="zh-CN"/>
              </w:rPr>
            </w:pPr>
            <w:r>
              <w:rPr>
                <w:sz w:val="17"/>
                <w:szCs w:val="17"/>
                <w:lang w:eastAsia="zh-CN"/>
              </w:rPr>
              <w:t>Eight publications that investigated occupational exposure of men to organic solvents and semen and semen characteristics were identified.</w:t>
            </w:r>
          </w:p>
          <w:p w14:paraId="01D02141" w14:textId="77777777" w:rsidR="00387B48" w:rsidRDefault="00387B48" w:rsidP="009E7C7F">
            <w:pPr>
              <w:spacing w:line="240" w:lineRule="auto"/>
              <w:rPr>
                <w:sz w:val="17"/>
                <w:szCs w:val="17"/>
                <w:lang w:eastAsia="zh-CN"/>
              </w:rPr>
            </w:pPr>
          </w:p>
          <w:p w14:paraId="28987A4E" w14:textId="77777777" w:rsidR="00387B48" w:rsidRDefault="00387B48" w:rsidP="00387B48">
            <w:pPr>
              <w:pStyle w:val="ListParagraph"/>
              <w:numPr>
                <w:ilvl w:val="0"/>
                <w:numId w:val="58"/>
              </w:numPr>
              <w:spacing w:line="240" w:lineRule="auto"/>
              <w:rPr>
                <w:sz w:val="17"/>
                <w:szCs w:val="17"/>
                <w:lang w:eastAsia="zh-CN"/>
              </w:rPr>
            </w:pPr>
            <w:r w:rsidRPr="005467A8">
              <w:rPr>
                <w:sz w:val="17"/>
                <w:szCs w:val="17"/>
                <w:lang w:eastAsia="zh-CN"/>
              </w:rPr>
              <w:t>One study reported that exposure to solvents, defined by work area and personal</w:t>
            </w:r>
            <w:r>
              <w:rPr>
                <w:sz w:val="17"/>
                <w:szCs w:val="17"/>
                <w:lang w:eastAsia="zh-CN"/>
              </w:rPr>
              <w:t xml:space="preserve"> </w:t>
            </w:r>
            <w:r w:rsidRPr="005467A8">
              <w:rPr>
                <w:sz w:val="17"/>
                <w:szCs w:val="17"/>
                <w:lang w:eastAsia="zh-CN"/>
              </w:rPr>
              <w:t>measurements, was not associated with any decline below normal limits in the measures of</w:t>
            </w:r>
            <w:r>
              <w:rPr>
                <w:sz w:val="17"/>
                <w:szCs w:val="17"/>
                <w:lang w:eastAsia="zh-CN"/>
              </w:rPr>
              <w:t xml:space="preserve"> </w:t>
            </w:r>
            <w:r w:rsidRPr="005467A8">
              <w:rPr>
                <w:sz w:val="17"/>
                <w:szCs w:val="17"/>
                <w:lang w:eastAsia="zh-CN"/>
              </w:rPr>
              <w:t>semen quality as defined by WHO reference values</w:t>
            </w:r>
            <w:r>
              <w:rPr>
                <w:sz w:val="17"/>
                <w:szCs w:val="17"/>
                <w:lang w:eastAsia="zh-CN"/>
              </w:rPr>
              <w:t xml:space="preserve">. There were conflicting results from subgroup analysis based on the job description, and the results were mostly within reference ranges, the study concluded that </w:t>
            </w:r>
            <w:r w:rsidRPr="005467A8">
              <w:rPr>
                <w:sz w:val="17"/>
                <w:szCs w:val="17"/>
                <w:lang w:eastAsia="zh-CN"/>
              </w:rPr>
              <w:t>these conflicting results are even less suggestive of an</w:t>
            </w:r>
            <w:r>
              <w:rPr>
                <w:sz w:val="17"/>
                <w:szCs w:val="17"/>
                <w:lang w:eastAsia="zh-CN"/>
              </w:rPr>
              <w:t xml:space="preserve"> </w:t>
            </w:r>
            <w:r w:rsidRPr="005467A8">
              <w:rPr>
                <w:sz w:val="17"/>
                <w:szCs w:val="17"/>
                <w:lang w:eastAsia="zh-CN"/>
              </w:rPr>
              <w:t>association between exposure to solvents and semen characteristics.</w:t>
            </w:r>
          </w:p>
          <w:p w14:paraId="7C98C4F2" w14:textId="77777777" w:rsidR="00387B48" w:rsidRDefault="00387B48" w:rsidP="00387B48">
            <w:pPr>
              <w:pStyle w:val="ListParagraph"/>
              <w:numPr>
                <w:ilvl w:val="0"/>
                <w:numId w:val="58"/>
              </w:numPr>
              <w:spacing w:line="240" w:lineRule="auto"/>
              <w:rPr>
                <w:sz w:val="17"/>
                <w:szCs w:val="17"/>
                <w:lang w:eastAsia="zh-CN"/>
              </w:rPr>
            </w:pPr>
            <w:r w:rsidRPr="005467A8">
              <w:rPr>
                <w:sz w:val="17"/>
                <w:szCs w:val="17"/>
                <w:lang w:eastAsia="zh-CN"/>
              </w:rPr>
              <w:t>In a case-control study that investigated male painters and their partners for infertility consultation, Changes in semen parameters were not found to be associated with exposure to organic solvents as a general category when</w:t>
            </w:r>
            <w:r>
              <w:rPr>
                <w:sz w:val="17"/>
                <w:szCs w:val="17"/>
                <w:lang w:eastAsia="zh-CN"/>
              </w:rPr>
              <w:t xml:space="preserve"> </w:t>
            </w:r>
            <w:r w:rsidRPr="005467A8">
              <w:rPr>
                <w:sz w:val="17"/>
                <w:szCs w:val="17"/>
                <w:lang w:eastAsia="zh-CN"/>
              </w:rPr>
              <w:t>evaluate</w:t>
            </w:r>
            <w:r>
              <w:rPr>
                <w:sz w:val="17"/>
                <w:szCs w:val="17"/>
                <w:lang w:eastAsia="zh-CN"/>
              </w:rPr>
              <w:t>d in the total population (OR 0.98; 95% CI</w:t>
            </w:r>
            <w:r w:rsidRPr="005467A8">
              <w:rPr>
                <w:sz w:val="17"/>
                <w:szCs w:val="17"/>
                <w:lang w:eastAsia="zh-CN"/>
              </w:rPr>
              <w:t xml:space="preserve"> 0.60–1.59) or in men with primary</w:t>
            </w:r>
            <w:r>
              <w:rPr>
                <w:sz w:val="17"/>
                <w:szCs w:val="17"/>
                <w:lang w:eastAsia="zh-CN"/>
              </w:rPr>
              <w:t xml:space="preserve"> infertility (OR 1.15; 95% CI</w:t>
            </w:r>
            <w:r w:rsidRPr="005467A8">
              <w:rPr>
                <w:sz w:val="17"/>
                <w:szCs w:val="17"/>
                <w:lang w:eastAsia="zh-CN"/>
              </w:rPr>
              <w:t xml:space="preserve"> 0.66–1.99).</w:t>
            </w:r>
            <w:r>
              <w:rPr>
                <w:rFonts w:cstheme="minorHAnsi"/>
                <w:sz w:val="17"/>
                <w:szCs w:val="17"/>
                <w:lang w:eastAsia="zh-CN"/>
              </w:rPr>
              <w:t>*</w:t>
            </w:r>
          </w:p>
          <w:p w14:paraId="0BC87B1E" w14:textId="77777777" w:rsidR="00387B48" w:rsidRDefault="00387B48" w:rsidP="00387B48">
            <w:pPr>
              <w:pStyle w:val="ListParagraph"/>
              <w:numPr>
                <w:ilvl w:val="0"/>
                <w:numId w:val="58"/>
              </w:numPr>
              <w:spacing w:line="240" w:lineRule="auto"/>
              <w:rPr>
                <w:sz w:val="17"/>
                <w:szCs w:val="17"/>
                <w:lang w:eastAsia="zh-CN"/>
              </w:rPr>
            </w:pPr>
            <w:r>
              <w:rPr>
                <w:sz w:val="17"/>
                <w:szCs w:val="17"/>
                <w:lang w:eastAsia="zh-CN"/>
              </w:rPr>
              <w:t>Reported on two studies in Canada: One study</w:t>
            </w:r>
            <w:r w:rsidRPr="002B4A44">
              <w:rPr>
                <w:sz w:val="17"/>
                <w:szCs w:val="17"/>
                <w:lang w:eastAsia="zh-CN"/>
              </w:rPr>
              <w:t xml:space="preserve"> reported increased risk of low active</w:t>
            </w:r>
            <w:r>
              <w:rPr>
                <w:sz w:val="17"/>
                <w:szCs w:val="17"/>
                <w:lang w:eastAsia="zh-CN"/>
              </w:rPr>
              <w:t xml:space="preserve"> sperm count</w:t>
            </w:r>
            <w:r w:rsidRPr="002B4A44">
              <w:rPr>
                <w:sz w:val="17"/>
                <w:szCs w:val="17"/>
                <w:lang w:eastAsia="zh-CN"/>
              </w:rPr>
              <w:t xml:space="preserve"> with high exposure t</w:t>
            </w:r>
            <w:r>
              <w:rPr>
                <w:sz w:val="17"/>
                <w:szCs w:val="17"/>
                <w:lang w:eastAsia="zh-CN"/>
              </w:rPr>
              <w:t xml:space="preserve">o solvents (OR 3.83; 95% CI </w:t>
            </w:r>
            <w:r w:rsidRPr="002B4A44">
              <w:rPr>
                <w:sz w:val="17"/>
                <w:szCs w:val="17"/>
                <w:lang w:eastAsia="zh-CN"/>
              </w:rPr>
              <w:t>1.37–10.</w:t>
            </w:r>
            <w:r>
              <w:rPr>
                <w:sz w:val="17"/>
                <w:szCs w:val="17"/>
                <w:lang w:eastAsia="zh-CN"/>
              </w:rPr>
              <w:t xml:space="preserve">65) and moderate exposure (OR 2.07; 95% CI 1.24–3.44). Another study reported </w:t>
            </w:r>
            <w:r w:rsidRPr="002B4A44">
              <w:rPr>
                <w:sz w:val="17"/>
                <w:szCs w:val="17"/>
                <w:lang w:eastAsia="zh-CN"/>
              </w:rPr>
              <w:t>a strong association</w:t>
            </w:r>
            <w:r>
              <w:rPr>
                <w:sz w:val="17"/>
                <w:szCs w:val="17"/>
                <w:lang w:eastAsia="zh-CN"/>
              </w:rPr>
              <w:t xml:space="preserve"> </w:t>
            </w:r>
            <w:r w:rsidRPr="002B4A44">
              <w:rPr>
                <w:sz w:val="17"/>
                <w:szCs w:val="17"/>
                <w:lang w:eastAsia="zh-CN"/>
              </w:rPr>
              <w:t>only in the men with high exposure to</w:t>
            </w:r>
            <w:r>
              <w:rPr>
                <w:sz w:val="17"/>
                <w:szCs w:val="17"/>
                <w:lang w:eastAsia="zh-CN"/>
              </w:rPr>
              <w:t xml:space="preserve"> solvents (OR 2.90; 95% CI </w:t>
            </w:r>
            <w:r w:rsidRPr="002B4A44">
              <w:rPr>
                <w:sz w:val="17"/>
                <w:szCs w:val="17"/>
                <w:lang w:eastAsia="zh-CN"/>
              </w:rPr>
              <w:t>1.01–8.34).</w:t>
            </w:r>
            <w:r>
              <w:rPr>
                <w:rFonts w:cstheme="minorHAnsi"/>
                <w:sz w:val="17"/>
                <w:szCs w:val="17"/>
                <w:lang w:eastAsia="zh-CN"/>
              </w:rPr>
              <w:t>*</w:t>
            </w:r>
            <w:r>
              <w:rPr>
                <w:sz w:val="17"/>
                <w:szCs w:val="17"/>
                <w:lang w:eastAsia="zh-CN"/>
              </w:rPr>
              <w:t xml:space="preserve"> </w:t>
            </w:r>
          </w:p>
          <w:p w14:paraId="2527E379" w14:textId="77777777" w:rsidR="00387B48" w:rsidRDefault="00387B48" w:rsidP="00387B48">
            <w:pPr>
              <w:pStyle w:val="ListParagraph"/>
              <w:numPr>
                <w:ilvl w:val="0"/>
                <w:numId w:val="58"/>
              </w:numPr>
              <w:spacing w:line="240" w:lineRule="auto"/>
              <w:rPr>
                <w:sz w:val="17"/>
                <w:szCs w:val="17"/>
                <w:lang w:eastAsia="zh-CN"/>
              </w:rPr>
            </w:pPr>
            <w:r w:rsidRPr="00FE2F93">
              <w:rPr>
                <w:sz w:val="17"/>
                <w:szCs w:val="17"/>
                <w:lang w:eastAsia="zh-CN"/>
              </w:rPr>
              <w:t>Another study found associations between solvent exposure and several measures of abnormal semen characteristics (based on WHO guidelines</w:t>
            </w:r>
            <w:r>
              <w:rPr>
                <w:sz w:val="17"/>
                <w:szCs w:val="17"/>
                <w:lang w:eastAsia="zh-CN"/>
              </w:rPr>
              <w:t>).</w:t>
            </w:r>
            <w:r>
              <w:rPr>
                <w:rFonts w:cstheme="minorHAnsi"/>
                <w:sz w:val="17"/>
                <w:szCs w:val="17"/>
                <w:lang w:eastAsia="zh-CN"/>
              </w:rPr>
              <w:t>*</w:t>
            </w:r>
            <w:r>
              <w:rPr>
                <w:sz w:val="17"/>
                <w:szCs w:val="17"/>
                <w:lang w:eastAsia="zh-CN"/>
              </w:rPr>
              <w:t xml:space="preserve"> </w:t>
            </w:r>
          </w:p>
          <w:p w14:paraId="064E6DEE" w14:textId="77777777" w:rsidR="00387B48" w:rsidRDefault="00387B48" w:rsidP="00387B48">
            <w:pPr>
              <w:pStyle w:val="ListParagraph"/>
              <w:numPr>
                <w:ilvl w:val="0"/>
                <w:numId w:val="58"/>
              </w:numPr>
              <w:spacing w:line="240" w:lineRule="auto"/>
              <w:rPr>
                <w:sz w:val="17"/>
                <w:szCs w:val="17"/>
                <w:lang w:eastAsia="zh-CN"/>
              </w:rPr>
            </w:pPr>
            <w:r>
              <w:rPr>
                <w:sz w:val="17"/>
                <w:szCs w:val="17"/>
                <w:lang w:eastAsia="zh-CN"/>
              </w:rPr>
              <w:t xml:space="preserve">A study on </w:t>
            </w:r>
            <w:r w:rsidRPr="00FE2F93">
              <w:rPr>
                <w:sz w:val="17"/>
                <w:szCs w:val="17"/>
                <w:lang w:eastAsia="zh-CN"/>
              </w:rPr>
              <w:t xml:space="preserve">metal workers </w:t>
            </w:r>
            <w:r>
              <w:rPr>
                <w:sz w:val="17"/>
                <w:szCs w:val="17"/>
                <w:lang w:eastAsia="zh-CN"/>
              </w:rPr>
              <w:t xml:space="preserve">exposed to trichloroethylene </w:t>
            </w:r>
            <w:r w:rsidRPr="00FE2F93">
              <w:rPr>
                <w:sz w:val="17"/>
                <w:szCs w:val="17"/>
                <w:lang w:eastAsia="zh-CN"/>
              </w:rPr>
              <w:t>found no association between exposure and semen characteristics</w:t>
            </w:r>
          </w:p>
          <w:p w14:paraId="09DBF631" w14:textId="77777777" w:rsidR="00387B48" w:rsidRDefault="00387B48" w:rsidP="00387B48">
            <w:pPr>
              <w:pStyle w:val="ListParagraph"/>
              <w:numPr>
                <w:ilvl w:val="0"/>
                <w:numId w:val="58"/>
              </w:numPr>
              <w:spacing w:line="240" w:lineRule="auto"/>
              <w:rPr>
                <w:sz w:val="17"/>
                <w:szCs w:val="17"/>
                <w:lang w:eastAsia="zh-CN"/>
              </w:rPr>
            </w:pPr>
            <w:r w:rsidRPr="00324942">
              <w:rPr>
                <w:sz w:val="17"/>
                <w:szCs w:val="17"/>
                <w:lang w:eastAsia="zh-CN"/>
              </w:rPr>
              <w:t>Two studies found that exposure to toluene was associated</w:t>
            </w:r>
            <w:r>
              <w:rPr>
                <w:sz w:val="17"/>
                <w:szCs w:val="17"/>
                <w:lang w:eastAsia="zh-CN"/>
              </w:rPr>
              <w:t xml:space="preserve"> </w:t>
            </w:r>
            <w:r w:rsidRPr="00324942">
              <w:rPr>
                <w:sz w:val="17"/>
                <w:szCs w:val="17"/>
                <w:lang w:eastAsia="zh-CN"/>
              </w:rPr>
              <w:t xml:space="preserve">with lower blood concentrations of FSH, LH, </w:t>
            </w:r>
            <w:r w:rsidRPr="00324942">
              <w:rPr>
                <w:sz w:val="17"/>
                <w:szCs w:val="17"/>
                <w:lang w:eastAsia="zh-CN"/>
              </w:rPr>
              <w:lastRenderedPageBreak/>
              <w:t>prolactin, and testosterone in young male</w:t>
            </w:r>
            <w:r>
              <w:rPr>
                <w:sz w:val="17"/>
                <w:szCs w:val="17"/>
                <w:lang w:eastAsia="zh-CN"/>
              </w:rPr>
              <w:t xml:space="preserve"> </w:t>
            </w:r>
            <w:r w:rsidRPr="00324942">
              <w:rPr>
                <w:sz w:val="17"/>
                <w:szCs w:val="17"/>
                <w:lang w:eastAsia="zh-CN"/>
              </w:rPr>
              <w:t>rotogravure printers when compared with factory workers</w:t>
            </w:r>
            <w:r>
              <w:rPr>
                <w:sz w:val="17"/>
                <w:szCs w:val="17"/>
                <w:lang w:eastAsia="zh-CN"/>
              </w:rPr>
              <w:t>.</w:t>
            </w:r>
          </w:p>
          <w:p w14:paraId="56806827" w14:textId="77777777" w:rsidR="00387B48" w:rsidRDefault="00387B48" w:rsidP="00387B48">
            <w:pPr>
              <w:pStyle w:val="ListParagraph"/>
              <w:numPr>
                <w:ilvl w:val="0"/>
                <w:numId w:val="58"/>
              </w:numPr>
              <w:spacing w:line="240" w:lineRule="auto"/>
              <w:rPr>
                <w:sz w:val="17"/>
                <w:szCs w:val="17"/>
                <w:lang w:eastAsia="zh-CN"/>
              </w:rPr>
            </w:pPr>
            <w:r w:rsidRPr="00D749F8">
              <w:rPr>
                <w:sz w:val="17"/>
                <w:szCs w:val="17"/>
                <w:lang w:eastAsia="zh-CN"/>
              </w:rPr>
              <w:t>Studies of exposure to trichloroethylene among 85</w:t>
            </w:r>
            <w:r>
              <w:rPr>
                <w:sz w:val="17"/>
                <w:szCs w:val="17"/>
                <w:lang w:eastAsia="zh-CN"/>
              </w:rPr>
              <w:t xml:space="preserve"> </w:t>
            </w:r>
            <w:r w:rsidRPr="00D749F8">
              <w:rPr>
                <w:sz w:val="17"/>
                <w:szCs w:val="17"/>
                <w:lang w:eastAsia="zh-CN"/>
              </w:rPr>
              <w:t>male workers found moderate decreases in FSH and</w:t>
            </w:r>
            <w:r>
              <w:rPr>
                <w:sz w:val="17"/>
                <w:szCs w:val="17"/>
                <w:lang w:eastAsia="zh-CN"/>
              </w:rPr>
              <w:t xml:space="preserve"> testosterone </w:t>
            </w:r>
            <w:r w:rsidRPr="00D749F8">
              <w:rPr>
                <w:sz w:val="17"/>
                <w:szCs w:val="17"/>
                <w:lang w:eastAsia="zh-CN"/>
              </w:rPr>
              <w:t>with increasing duration of exposure</w:t>
            </w:r>
          </w:p>
          <w:p w14:paraId="17287C68" w14:textId="77777777" w:rsidR="00387B48" w:rsidRDefault="00387B48" w:rsidP="00D06752">
            <w:pPr>
              <w:spacing w:line="240" w:lineRule="auto"/>
              <w:rPr>
                <w:sz w:val="17"/>
                <w:szCs w:val="17"/>
                <w:lang w:eastAsia="zh-CN"/>
              </w:rPr>
            </w:pPr>
          </w:p>
          <w:p w14:paraId="07396C44" w14:textId="77777777" w:rsidR="00387B48" w:rsidRDefault="00387B48" w:rsidP="009E7C7F">
            <w:pPr>
              <w:spacing w:line="240" w:lineRule="auto"/>
              <w:rPr>
                <w:sz w:val="17"/>
                <w:szCs w:val="17"/>
                <w:lang w:eastAsia="zh-CN"/>
              </w:rPr>
            </w:pPr>
            <w:r>
              <w:rPr>
                <w:sz w:val="17"/>
                <w:szCs w:val="17"/>
                <w:lang w:eastAsia="zh-CN"/>
              </w:rPr>
              <w:t>Three publications that investigated occupational exposure of men to organic solvents and infertility were identified.</w:t>
            </w:r>
          </w:p>
          <w:p w14:paraId="40FB0EF2" w14:textId="77777777" w:rsidR="00387B48" w:rsidRDefault="00387B48" w:rsidP="00D06752">
            <w:pPr>
              <w:pStyle w:val="ListParagraph"/>
              <w:numPr>
                <w:ilvl w:val="0"/>
                <w:numId w:val="59"/>
              </w:numPr>
              <w:spacing w:line="240" w:lineRule="auto"/>
              <w:rPr>
                <w:sz w:val="17"/>
                <w:szCs w:val="17"/>
                <w:lang w:eastAsia="zh-CN"/>
              </w:rPr>
            </w:pPr>
            <w:r w:rsidRPr="00BD6EE8">
              <w:rPr>
                <w:sz w:val="17"/>
                <w:szCs w:val="17"/>
                <w:lang w:eastAsia="zh-CN"/>
              </w:rPr>
              <w:t>One study did not find an effect on TTP in the men who were exposed to toluene on fecundity (FR 1.05; 95% CI 0.93–1.19)</w:t>
            </w:r>
            <w:r>
              <w:rPr>
                <w:sz w:val="17"/>
                <w:szCs w:val="17"/>
                <w:lang w:eastAsia="zh-CN"/>
              </w:rPr>
              <w:t xml:space="preserve"> and</w:t>
            </w:r>
            <w:r w:rsidRPr="00BD6EE8">
              <w:rPr>
                <w:sz w:val="17"/>
                <w:szCs w:val="17"/>
                <w:lang w:eastAsia="zh-CN"/>
              </w:rPr>
              <w:t xml:space="preserve"> there</w:t>
            </w:r>
            <w:r>
              <w:rPr>
                <w:sz w:val="17"/>
                <w:szCs w:val="17"/>
                <w:lang w:eastAsia="zh-CN"/>
              </w:rPr>
              <w:t xml:space="preserve"> </w:t>
            </w:r>
            <w:r w:rsidRPr="00BD6EE8">
              <w:rPr>
                <w:sz w:val="17"/>
                <w:szCs w:val="17"/>
                <w:lang w:eastAsia="zh-CN"/>
              </w:rPr>
              <w:t>was no relation to exposure category (none, low, medium, or high).</w:t>
            </w:r>
          </w:p>
          <w:p w14:paraId="7A793420" w14:textId="77777777" w:rsidR="00387B48" w:rsidRDefault="00387B48" w:rsidP="00D06752">
            <w:pPr>
              <w:pStyle w:val="ListParagraph"/>
              <w:numPr>
                <w:ilvl w:val="0"/>
                <w:numId w:val="59"/>
              </w:numPr>
              <w:spacing w:line="240" w:lineRule="auto"/>
              <w:rPr>
                <w:sz w:val="17"/>
                <w:szCs w:val="17"/>
                <w:lang w:eastAsia="zh-CN"/>
              </w:rPr>
            </w:pPr>
            <w:r w:rsidRPr="00BD6EE8">
              <w:rPr>
                <w:sz w:val="17"/>
                <w:szCs w:val="17"/>
                <w:lang w:eastAsia="zh-CN"/>
              </w:rPr>
              <w:t xml:space="preserve">Another study </w:t>
            </w:r>
            <w:r>
              <w:rPr>
                <w:sz w:val="17"/>
                <w:szCs w:val="17"/>
                <w:lang w:eastAsia="zh-CN"/>
              </w:rPr>
              <w:t xml:space="preserve">did not find any association between solvent exposure and TTP; </w:t>
            </w:r>
            <w:r w:rsidRPr="00BD6EE8">
              <w:rPr>
                <w:sz w:val="17"/>
                <w:szCs w:val="17"/>
                <w:lang w:eastAsia="zh-CN"/>
              </w:rPr>
              <w:t>an adjusted fecundability measure (fecundability density ratio [FDR]) of 0.80 (95% CI 0.57–1.11) for high or frequent paternal exposure and a similar result for low or intermediate exposure (FDR = 0.74, 95% CI</w:t>
            </w:r>
            <w:r>
              <w:rPr>
                <w:sz w:val="17"/>
                <w:szCs w:val="17"/>
                <w:lang w:eastAsia="zh-CN"/>
              </w:rPr>
              <w:t xml:space="preserve"> </w:t>
            </w:r>
            <w:r w:rsidRPr="00BD6EE8">
              <w:rPr>
                <w:sz w:val="17"/>
                <w:szCs w:val="17"/>
                <w:lang w:eastAsia="zh-CN"/>
              </w:rPr>
              <w:t>0.51–1.06).</w:t>
            </w:r>
          </w:p>
          <w:p w14:paraId="16D1A424" w14:textId="77777777" w:rsidR="00387B48" w:rsidRPr="009E7C7F" w:rsidRDefault="00387B48" w:rsidP="00D06752">
            <w:pPr>
              <w:pStyle w:val="ListParagraph"/>
              <w:numPr>
                <w:ilvl w:val="0"/>
                <w:numId w:val="59"/>
              </w:numPr>
              <w:spacing w:line="240" w:lineRule="auto"/>
              <w:rPr>
                <w:sz w:val="17"/>
                <w:szCs w:val="17"/>
                <w:lang w:eastAsia="zh-CN"/>
              </w:rPr>
            </w:pPr>
            <w:r w:rsidRPr="00BD6EE8">
              <w:rPr>
                <w:sz w:val="17"/>
                <w:szCs w:val="17"/>
                <w:lang w:eastAsia="zh-CN"/>
              </w:rPr>
              <w:t>A study of solvent-exposed male workers also found an elevation in the risk of conception delay of more than 6 months (OR 1.69; 95% CI</w:t>
            </w:r>
            <w:r>
              <w:rPr>
                <w:sz w:val="17"/>
                <w:szCs w:val="17"/>
                <w:lang w:eastAsia="zh-CN"/>
              </w:rPr>
              <w:t xml:space="preserve"> </w:t>
            </w:r>
            <w:r w:rsidRPr="00BD6EE8">
              <w:rPr>
                <w:sz w:val="17"/>
                <w:szCs w:val="17"/>
                <w:lang w:eastAsia="zh-CN"/>
              </w:rPr>
              <w:t>0.62–4.62)</w:t>
            </w:r>
            <w:r>
              <w:rPr>
                <w:sz w:val="17"/>
                <w:szCs w:val="17"/>
                <w:lang w:eastAsia="zh-CN"/>
              </w:rPr>
              <w:t>.</w:t>
            </w:r>
            <w:r>
              <w:rPr>
                <w:rFonts w:cstheme="minorHAnsi"/>
                <w:sz w:val="17"/>
                <w:szCs w:val="17"/>
                <w:lang w:eastAsia="zh-CN"/>
              </w:rPr>
              <w:t>*</w:t>
            </w:r>
          </w:p>
          <w:p w14:paraId="0392BDF1" w14:textId="77777777" w:rsidR="00387B48" w:rsidRDefault="00387B48" w:rsidP="00D06752">
            <w:pPr>
              <w:spacing w:line="240" w:lineRule="auto"/>
              <w:rPr>
                <w:sz w:val="17"/>
                <w:szCs w:val="17"/>
                <w:lang w:eastAsia="zh-CN"/>
              </w:rPr>
            </w:pPr>
          </w:p>
          <w:p w14:paraId="2F8D7741" w14:textId="23E13E49" w:rsidR="00387B48" w:rsidRDefault="00387B48" w:rsidP="009E7C7F">
            <w:pPr>
              <w:spacing w:line="240" w:lineRule="auto"/>
              <w:rPr>
                <w:sz w:val="17"/>
                <w:szCs w:val="17"/>
                <w:lang w:eastAsia="zh-CN"/>
              </w:rPr>
            </w:pPr>
            <w:r>
              <w:rPr>
                <w:sz w:val="17"/>
                <w:szCs w:val="17"/>
                <w:lang w:eastAsia="zh-CN"/>
              </w:rPr>
              <w:t>Two publications that investigated occupational exposure of men to organic solvents and spontaneous abortion were identified.</w:t>
            </w:r>
          </w:p>
          <w:p w14:paraId="6124D500" w14:textId="77777777" w:rsidR="00387B48" w:rsidRDefault="00387B48" w:rsidP="00D06752">
            <w:pPr>
              <w:pStyle w:val="ListParagraph"/>
              <w:numPr>
                <w:ilvl w:val="0"/>
                <w:numId w:val="60"/>
              </w:numPr>
              <w:spacing w:line="240" w:lineRule="auto"/>
              <w:rPr>
                <w:sz w:val="17"/>
                <w:szCs w:val="17"/>
                <w:lang w:eastAsia="zh-CN"/>
              </w:rPr>
            </w:pPr>
            <w:r w:rsidRPr="00503DD5">
              <w:rPr>
                <w:sz w:val="17"/>
                <w:szCs w:val="17"/>
                <w:lang w:eastAsia="zh-CN"/>
              </w:rPr>
              <w:t xml:space="preserve">One study reported </w:t>
            </w:r>
            <w:r>
              <w:rPr>
                <w:sz w:val="17"/>
                <w:szCs w:val="17"/>
                <w:lang w:eastAsia="zh-CN"/>
              </w:rPr>
              <w:t xml:space="preserve">Increased risk </w:t>
            </w:r>
            <w:r w:rsidRPr="00503DD5">
              <w:rPr>
                <w:sz w:val="17"/>
                <w:szCs w:val="17"/>
                <w:lang w:eastAsia="zh-CN"/>
              </w:rPr>
              <w:t>associated with exposure to solvents</w:t>
            </w:r>
            <w:r>
              <w:rPr>
                <w:sz w:val="17"/>
                <w:szCs w:val="17"/>
                <w:lang w:eastAsia="zh-CN"/>
              </w:rPr>
              <w:t xml:space="preserve"> </w:t>
            </w:r>
            <w:r w:rsidRPr="00503DD5">
              <w:rPr>
                <w:sz w:val="17"/>
                <w:szCs w:val="17"/>
                <w:lang w:eastAsia="zh-CN"/>
              </w:rPr>
              <w:t>us</w:t>
            </w:r>
            <w:r>
              <w:rPr>
                <w:sz w:val="17"/>
                <w:szCs w:val="17"/>
                <w:lang w:eastAsia="zh-CN"/>
              </w:rPr>
              <w:t xml:space="preserve">ed in petroleum refineries (OR 2.2; 95% CI </w:t>
            </w:r>
            <w:r w:rsidRPr="00503DD5">
              <w:rPr>
                <w:sz w:val="17"/>
                <w:szCs w:val="17"/>
                <w:lang w:eastAsia="zh-CN"/>
              </w:rPr>
              <w:t>1.3–3.8) and solvents used in the manufacture</w:t>
            </w:r>
            <w:r>
              <w:rPr>
                <w:sz w:val="17"/>
                <w:szCs w:val="17"/>
                <w:lang w:eastAsia="zh-CN"/>
              </w:rPr>
              <w:t xml:space="preserve"> of rubber products (OR 1.9;</w:t>
            </w:r>
            <w:r w:rsidRPr="00503DD5">
              <w:rPr>
                <w:sz w:val="17"/>
                <w:szCs w:val="17"/>
                <w:lang w:eastAsia="zh-CN"/>
              </w:rPr>
              <w:t xml:space="preserve"> 95% CI = 1.2–2.8).</w:t>
            </w:r>
            <w:r>
              <w:rPr>
                <w:rFonts w:cstheme="minorHAnsi"/>
                <w:sz w:val="17"/>
                <w:szCs w:val="17"/>
                <w:lang w:eastAsia="zh-CN"/>
              </w:rPr>
              <w:t>*</w:t>
            </w:r>
          </w:p>
          <w:p w14:paraId="5D0C396A" w14:textId="77777777" w:rsidR="00387B48" w:rsidRDefault="00387B48" w:rsidP="00D06752">
            <w:pPr>
              <w:pStyle w:val="ListParagraph"/>
              <w:numPr>
                <w:ilvl w:val="0"/>
                <w:numId w:val="60"/>
              </w:numPr>
              <w:spacing w:line="240" w:lineRule="auto"/>
              <w:rPr>
                <w:sz w:val="17"/>
                <w:szCs w:val="17"/>
                <w:lang w:eastAsia="zh-CN"/>
              </w:rPr>
            </w:pPr>
            <w:r w:rsidRPr="0094687A">
              <w:rPr>
                <w:sz w:val="17"/>
                <w:szCs w:val="17"/>
                <w:lang w:eastAsia="zh-CN"/>
              </w:rPr>
              <w:t>Another reported increases in risk in association with high or frequent paternal exposure to toluene (OR 2.3; 95% CI 1.1–4.7), high or frequent use of organic</w:t>
            </w:r>
            <w:r>
              <w:rPr>
                <w:sz w:val="17"/>
                <w:szCs w:val="17"/>
                <w:lang w:eastAsia="zh-CN"/>
              </w:rPr>
              <w:t xml:space="preserve"> solvents (OR </w:t>
            </w:r>
            <w:r w:rsidRPr="0094687A">
              <w:rPr>
                <w:sz w:val="17"/>
                <w:szCs w:val="17"/>
                <w:lang w:eastAsia="zh-CN"/>
              </w:rPr>
              <w:t>2.6</w:t>
            </w:r>
            <w:r>
              <w:rPr>
                <w:sz w:val="17"/>
                <w:szCs w:val="17"/>
                <w:lang w:eastAsia="zh-CN"/>
              </w:rPr>
              <w:t>; 95% CI</w:t>
            </w:r>
            <w:r w:rsidRPr="0094687A">
              <w:rPr>
                <w:sz w:val="17"/>
                <w:szCs w:val="17"/>
                <w:lang w:eastAsia="zh-CN"/>
              </w:rPr>
              <w:t xml:space="preserve"> 1.2–5.9), and high or frequent use of miscellaneous organic</w:t>
            </w:r>
            <w:r>
              <w:rPr>
                <w:sz w:val="17"/>
                <w:szCs w:val="17"/>
                <w:lang w:eastAsia="zh-CN"/>
              </w:rPr>
              <w:t xml:space="preserve"> solvents (OR 2.1; 95% CI</w:t>
            </w:r>
            <w:r w:rsidRPr="0094687A">
              <w:rPr>
                <w:sz w:val="17"/>
                <w:szCs w:val="17"/>
                <w:lang w:eastAsia="zh-CN"/>
              </w:rPr>
              <w:t xml:space="preserve"> 1.1–3.9).</w:t>
            </w:r>
          </w:p>
          <w:p w14:paraId="39037E3C" w14:textId="77777777" w:rsidR="00387B48" w:rsidRDefault="00387B48" w:rsidP="00D06752">
            <w:pPr>
              <w:spacing w:line="240" w:lineRule="auto"/>
              <w:rPr>
                <w:sz w:val="17"/>
                <w:szCs w:val="17"/>
                <w:lang w:eastAsia="zh-CN"/>
              </w:rPr>
            </w:pPr>
          </w:p>
          <w:p w14:paraId="560E9EC2" w14:textId="77777777" w:rsidR="00387B48" w:rsidRDefault="00387B48" w:rsidP="00D06752">
            <w:pPr>
              <w:spacing w:line="240" w:lineRule="auto"/>
              <w:rPr>
                <w:sz w:val="17"/>
                <w:szCs w:val="17"/>
                <w:lang w:eastAsia="zh-CN"/>
              </w:rPr>
            </w:pPr>
            <w:r>
              <w:rPr>
                <w:sz w:val="17"/>
                <w:szCs w:val="17"/>
                <w:lang w:eastAsia="zh-CN"/>
              </w:rPr>
              <w:t>One publication that investigated occupational exposure of men to solvents and congenital malformations were identified.</w:t>
            </w:r>
          </w:p>
          <w:p w14:paraId="09ED65F3" w14:textId="77777777" w:rsidR="00387B48" w:rsidRPr="00D06752" w:rsidRDefault="00387B48" w:rsidP="00387B48">
            <w:pPr>
              <w:pStyle w:val="ListParagraph"/>
              <w:numPr>
                <w:ilvl w:val="0"/>
                <w:numId w:val="61"/>
              </w:numPr>
              <w:spacing w:line="240" w:lineRule="auto"/>
              <w:rPr>
                <w:sz w:val="17"/>
                <w:szCs w:val="17"/>
                <w:lang w:eastAsia="zh-CN"/>
              </w:rPr>
            </w:pPr>
            <w:r w:rsidRPr="000B7F3A">
              <w:rPr>
                <w:sz w:val="17"/>
                <w:szCs w:val="17"/>
                <w:lang w:eastAsia="zh-CN"/>
              </w:rPr>
              <w:t>One study did not find an increased risk</w:t>
            </w:r>
            <w:r>
              <w:rPr>
                <w:sz w:val="17"/>
                <w:szCs w:val="17"/>
                <w:lang w:eastAsia="zh-CN"/>
              </w:rPr>
              <w:t xml:space="preserve"> </w:t>
            </w:r>
            <w:r w:rsidRPr="000B7F3A">
              <w:rPr>
                <w:sz w:val="17"/>
                <w:szCs w:val="17"/>
                <w:lang w:eastAsia="zh-CN"/>
              </w:rPr>
              <w:t>associated with paternal exposur</w:t>
            </w:r>
            <w:r>
              <w:rPr>
                <w:sz w:val="17"/>
                <w:szCs w:val="17"/>
                <w:lang w:eastAsia="zh-CN"/>
              </w:rPr>
              <w:t>e to solvents at any level (OR 0.7; 95% CI</w:t>
            </w:r>
            <w:r w:rsidRPr="000B7F3A">
              <w:rPr>
                <w:sz w:val="17"/>
                <w:szCs w:val="17"/>
                <w:lang w:eastAsia="zh-CN"/>
              </w:rPr>
              <w:t xml:space="preserve"> 0.4–1.1), low</w:t>
            </w:r>
            <w:r>
              <w:rPr>
                <w:sz w:val="17"/>
                <w:szCs w:val="17"/>
                <w:lang w:eastAsia="zh-CN"/>
              </w:rPr>
              <w:t xml:space="preserve"> solvent exposure (OR</w:t>
            </w:r>
            <w:r w:rsidRPr="000B7F3A">
              <w:rPr>
                <w:sz w:val="17"/>
                <w:szCs w:val="17"/>
                <w:lang w:eastAsia="zh-CN"/>
              </w:rPr>
              <w:t xml:space="preserve"> 0.6), or moderat</w:t>
            </w:r>
            <w:r>
              <w:rPr>
                <w:sz w:val="17"/>
                <w:szCs w:val="17"/>
                <w:lang w:eastAsia="zh-CN"/>
              </w:rPr>
              <w:t>e to high solvent exposure (OR</w:t>
            </w:r>
            <w:r w:rsidRPr="000B7F3A">
              <w:rPr>
                <w:sz w:val="17"/>
                <w:szCs w:val="17"/>
                <w:lang w:eastAsia="zh-CN"/>
              </w:rPr>
              <w:t xml:space="preserve"> 0.9).</w:t>
            </w:r>
            <w:r>
              <w:rPr>
                <w:rFonts w:cstheme="minorHAnsi"/>
                <w:sz w:val="17"/>
                <w:szCs w:val="17"/>
                <w:lang w:eastAsia="zh-CN"/>
              </w:rPr>
              <w:t>*</w:t>
            </w:r>
          </w:p>
        </w:tc>
        <w:tc>
          <w:tcPr>
            <w:tcW w:w="1519" w:type="dxa"/>
          </w:tcPr>
          <w:p w14:paraId="736CDD36" w14:textId="77777777" w:rsidR="00387B48" w:rsidRDefault="00387B48" w:rsidP="009E7C7F">
            <w:pPr>
              <w:spacing w:line="240" w:lineRule="auto"/>
              <w:rPr>
                <w:sz w:val="17"/>
                <w:szCs w:val="17"/>
                <w:lang w:eastAsia="zh-CN"/>
              </w:rPr>
            </w:pPr>
          </w:p>
          <w:p w14:paraId="326F5AD4" w14:textId="77777777" w:rsidR="00387B48" w:rsidRDefault="00387B48" w:rsidP="009E7C7F">
            <w:pPr>
              <w:spacing w:line="240" w:lineRule="auto"/>
              <w:rPr>
                <w:sz w:val="17"/>
                <w:szCs w:val="17"/>
                <w:lang w:eastAsia="zh-CN"/>
              </w:rPr>
            </w:pPr>
          </w:p>
          <w:p w14:paraId="74FC3461" w14:textId="77777777" w:rsidR="00387B48" w:rsidRDefault="00387B48" w:rsidP="009E7C7F">
            <w:pPr>
              <w:spacing w:line="240" w:lineRule="auto"/>
              <w:rPr>
                <w:sz w:val="17"/>
                <w:szCs w:val="17"/>
                <w:lang w:eastAsia="zh-CN"/>
              </w:rPr>
            </w:pPr>
          </w:p>
          <w:p w14:paraId="0A726461" w14:textId="77777777" w:rsidR="00387B48" w:rsidRDefault="00387B48" w:rsidP="009E7C7F">
            <w:pPr>
              <w:spacing w:line="240" w:lineRule="auto"/>
              <w:rPr>
                <w:sz w:val="17"/>
                <w:szCs w:val="17"/>
                <w:lang w:eastAsia="zh-CN"/>
              </w:rPr>
            </w:pPr>
          </w:p>
          <w:p w14:paraId="61818985" w14:textId="250BABFE" w:rsidR="00387B48" w:rsidRPr="00D06752" w:rsidRDefault="00387B48" w:rsidP="006A5370">
            <w:pPr>
              <w:spacing w:line="240" w:lineRule="auto"/>
              <w:rPr>
                <w:sz w:val="17"/>
                <w:szCs w:val="17"/>
                <w:lang w:val="fr-FR" w:eastAsia="zh-CN"/>
              </w:rPr>
            </w:pPr>
            <w:r w:rsidRPr="00D06752">
              <w:rPr>
                <w:sz w:val="17"/>
                <w:szCs w:val="17"/>
                <w:lang w:val="fr-FR" w:eastAsia="zh-CN"/>
              </w:rPr>
              <w:t>Lemasters et al. 1999</w:t>
            </w:r>
            <w:r w:rsidR="00F417A4">
              <w:rPr>
                <w:sz w:val="17"/>
                <w:szCs w:val="17"/>
                <w:lang w:val="fr-FR" w:eastAsia="zh-CN"/>
              </w:rPr>
              <w:fldChar w:fldCharType="begin"/>
            </w:r>
            <w:r w:rsidR="006A5370">
              <w:rPr>
                <w:sz w:val="17"/>
                <w:szCs w:val="17"/>
                <w:lang w:val="fr-FR" w:eastAsia="zh-CN"/>
              </w:rPr>
              <w:instrText xml:space="preserve"> ADDIN EN.CITE &lt;EndNote&gt;&lt;Cite&gt;&lt;Author&gt;Lemasters&lt;/Author&gt;&lt;Year&gt;1999&lt;/Year&gt;&lt;RecNum&gt;112&lt;/RecNum&gt;&lt;DisplayText&gt;&lt;style face="superscript"&gt;8&lt;/style&gt;&lt;/DisplayText&gt;&lt;record&gt;&lt;rec-number&gt;112&lt;/rec-number&gt;&lt;foreign-keys&gt;&lt;key app="EN" db-id="ts0t25s0vv2va1ezfw6vrttvwprff5reztr9" timestamp="1541556735"&gt;112&lt;/key&gt;&lt;/foreign-keys&gt;&lt;ref-type name="Journal Article"&gt;17&lt;/ref-type&gt;&lt;contributors&gt;&lt;authors&gt;&lt;author&gt;Lemasters, G. K.&lt;/author&gt;&lt;author&gt;Olsen, D. M.&lt;/author&gt;&lt;author&gt;Yiin, J. H.&lt;/author&gt;&lt;author&gt;Lockey, J. E.&lt;/author&gt;&lt;author&gt;Shukla, R.&lt;/author&gt;&lt;author&gt;Selevan, S. G.&lt;/author&gt;&lt;author&gt;Schrader, S. M.&lt;/author&gt;&lt;author&gt;Toth, G. P.&lt;/author&gt;&lt;author&gt;Evenson, D. P.&lt;/author&gt;&lt;author&gt;Huszar, G. B.&lt;/author&gt;&lt;/authors&gt;&lt;/contributors&gt;&lt;titles&gt;&lt;title&gt;Male reproductive effects of solvent and fuel exposure during aircraft maintenance&lt;/title&gt;&lt;secondary-title&gt;Reprod Toxicol&lt;/secondary-title&gt;&lt;/titles&gt;&lt;periodical&gt;&lt;full-title&gt;Reproductive Toxicology&lt;/full-title&gt;&lt;abbr-1&gt;Reprod. Toxicol.&lt;/abbr-1&gt;&lt;abbr-2&gt;Reprod Toxicol&lt;/abbr-2&gt;&lt;/periodical&gt;&lt;pages&gt;155-166&lt;/pages&gt;&lt;volume&gt;13&lt;/volume&gt;&lt;number&gt;3&lt;/number&gt;&lt;dates&gt;&lt;year&gt;1999&lt;/year&gt;&lt;/dates&gt;&lt;accession-num&gt;20027771&lt;/accession-num&gt;&lt;urls&gt;&lt;related-urls&gt;&lt;url&gt;http://dx.doi.org/10.1016/S0890-6238(99)00012-X&lt;/url&gt;&lt;url&gt;https://www.sciencedirect.com/science/article/pii/S089062389900012X?via%3Dihub&lt;/url&gt;&lt;/related-urls&gt;&lt;/urls&gt;&lt;/record&gt;&lt;/Cite&gt;&lt;/EndNote&gt;</w:instrText>
            </w:r>
            <w:r w:rsidR="00F417A4">
              <w:rPr>
                <w:sz w:val="17"/>
                <w:szCs w:val="17"/>
                <w:lang w:val="fr-FR" w:eastAsia="zh-CN"/>
              </w:rPr>
              <w:fldChar w:fldCharType="separate"/>
            </w:r>
            <w:r w:rsidR="006A5370" w:rsidRPr="006A5370">
              <w:rPr>
                <w:noProof/>
                <w:sz w:val="17"/>
                <w:szCs w:val="17"/>
                <w:vertAlign w:val="superscript"/>
                <w:lang w:val="fr-FR" w:eastAsia="zh-CN"/>
              </w:rPr>
              <w:t>8</w:t>
            </w:r>
            <w:r w:rsidR="00F417A4">
              <w:rPr>
                <w:sz w:val="17"/>
                <w:szCs w:val="17"/>
                <w:lang w:val="fr-FR" w:eastAsia="zh-CN"/>
              </w:rPr>
              <w:fldChar w:fldCharType="end"/>
            </w:r>
          </w:p>
          <w:p w14:paraId="41859A91" w14:textId="77777777" w:rsidR="00387B48" w:rsidRPr="00D06752" w:rsidRDefault="00387B48" w:rsidP="009E7C7F">
            <w:pPr>
              <w:spacing w:line="240" w:lineRule="auto"/>
              <w:rPr>
                <w:sz w:val="17"/>
                <w:szCs w:val="17"/>
                <w:lang w:val="fr-FR" w:eastAsia="zh-CN"/>
              </w:rPr>
            </w:pPr>
          </w:p>
          <w:p w14:paraId="3D87920E" w14:textId="77777777" w:rsidR="00387B48" w:rsidRPr="00D06752" w:rsidRDefault="00387B48" w:rsidP="009E7C7F">
            <w:pPr>
              <w:spacing w:line="240" w:lineRule="auto"/>
              <w:rPr>
                <w:sz w:val="17"/>
                <w:szCs w:val="17"/>
                <w:lang w:val="fr-FR" w:eastAsia="zh-CN"/>
              </w:rPr>
            </w:pPr>
          </w:p>
          <w:p w14:paraId="14FAF3B6" w14:textId="77777777" w:rsidR="00387B48" w:rsidRPr="00D06752" w:rsidRDefault="00387B48" w:rsidP="009E7C7F">
            <w:pPr>
              <w:spacing w:line="240" w:lineRule="auto"/>
              <w:rPr>
                <w:sz w:val="17"/>
                <w:szCs w:val="17"/>
                <w:lang w:val="fr-FR" w:eastAsia="zh-CN"/>
              </w:rPr>
            </w:pPr>
          </w:p>
          <w:p w14:paraId="7A6451AC" w14:textId="77777777" w:rsidR="00387B48" w:rsidRPr="00D06752" w:rsidRDefault="00387B48" w:rsidP="009E7C7F">
            <w:pPr>
              <w:spacing w:line="240" w:lineRule="auto"/>
              <w:rPr>
                <w:sz w:val="17"/>
                <w:szCs w:val="17"/>
                <w:lang w:val="fr-FR" w:eastAsia="zh-CN"/>
              </w:rPr>
            </w:pPr>
          </w:p>
          <w:p w14:paraId="759E3B67" w14:textId="77777777" w:rsidR="00387B48" w:rsidRPr="00D06752" w:rsidRDefault="00387B48" w:rsidP="009E7C7F">
            <w:pPr>
              <w:spacing w:line="240" w:lineRule="auto"/>
              <w:rPr>
                <w:sz w:val="17"/>
                <w:szCs w:val="17"/>
                <w:lang w:val="fr-FR" w:eastAsia="zh-CN"/>
              </w:rPr>
            </w:pPr>
          </w:p>
          <w:p w14:paraId="5259CB70" w14:textId="77777777" w:rsidR="00387B48" w:rsidRPr="00D06752" w:rsidRDefault="00387B48" w:rsidP="009E7C7F">
            <w:pPr>
              <w:spacing w:line="240" w:lineRule="auto"/>
              <w:rPr>
                <w:sz w:val="17"/>
                <w:szCs w:val="17"/>
                <w:lang w:val="fr-FR" w:eastAsia="zh-CN"/>
              </w:rPr>
            </w:pPr>
          </w:p>
          <w:p w14:paraId="59DE6C9D" w14:textId="77777777" w:rsidR="00387B48" w:rsidRPr="00D06752" w:rsidRDefault="00387B48" w:rsidP="009E7C7F">
            <w:pPr>
              <w:spacing w:line="240" w:lineRule="auto"/>
              <w:rPr>
                <w:sz w:val="17"/>
                <w:szCs w:val="17"/>
                <w:lang w:val="fr-FR" w:eastAsia="zh-CN"/>
              </w:rPr>
            </w:pPr>
          </w:p>
          <w:p w14:paraId="44F9B693" w14:textId="77777777" w:rsidR="00387B48" w:rsidRPr="00D06752" w:rsidRDefault="00387B48" w:rsidP="009E7C7F">
            <w:pPr>
              <w:spacing w:line="240" w:lineRule="auto"/>
              <w:rPr>
                <w:sz w:val="17"/>
                <w:szCs w:val="17"/>
                <w:lang w:val="fr-FR" w:eastAsia="zh-CN"/>
              </w:rPr>
            </w:pPr>
          </w:p>
          <w:p w14:paraId="3ADE02B0" w14:textId="6C46E131" w:rsidR="00387B48" w:rsidRPr="00D06752" w:rsidRDefault="00387B48" w:rsidP="006A5370">
            <w:pPr>
              <w:spacing w:line="240" w:lineRule="auto"/>
              <w:rPr>
                <w:sz w:val="17"/>
                <w:szCs w:val="17"/>
                <w:lang w:val="fr-FR" w:eastAsia="zh-CN"/>
              </w:rPr>
            </w:pPr>
            <w:r w:rsidRPr="00D06752">
              <w:rPr>
                <w:sz w:val="17"/>
                <w:szCs w:val="17"/>
                <w:lang w:val="fr-FR" w:eastAsia="zh-CN"/>
              </w:rPr>
              <w:t xml:space="preserve">Tielemans </w:t>
            </w:r>
            <w:r w:rsidR="008D2E32" w:rsidRPr="008D2E32">
              <w:rPr>
                <w:sz w:val="17"/>
                <w:szCs w:val="17"/>
                <w:lang w:val="fr-FR" w:eastAsia="zh-CN"/>
              </w:rPr>
              <w:t>et al.</w:t>
            </w:r>
            <w:r w:rsidRPr="00D06752">
              <w:rPr>
                <w:sz w:val="17"/>
                <w:szCs w:val="17"/>
                <w:lang w:val="fr-FR" w:eastAsia="zh-CN"/>
              </w:rPr>
              <w:t xml:space="preserve"> 1999</w:t>
            </w:r>
            <w:r w:rsidR="00624F37">
              <w:rPr>
                <w:sz w:val="17"/>
                <w:szCs w:val="17"/>
                <w:lang w:val="fr-FR" w:eastAsia="zh-CN"/>
              </w:rPr>
              <w:fldChar w:fldCharType="begin">
                <w:fldData xml:space="preserve">PEVuZE5vdGU+PENpdGU+PEF1dGhvcj5UaWVsZW1hbnM8L0F1dGhvcj48WWVhcj4xOTk5PC9ZZWFy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</w:fldData>
              </w:fldChar>
            </w:r>
            <w:r w:rsidR="00816121">
              <w:rPr>
                <w:sz w:val="17"/>
                <w:szCs w:val="17"/>
                <w:lang w:val="fr-FR" w:eastAsia="zh-CN"/>
              </w:rPr>
              <w:instrText xml:space="preserve"> ADDIN EN.CITE </w:instrText>
            </w:r>
            <w:r w:rsidR="00816121">
              <w:rPr>
                <w:sz w:val="17"/>
                <w:szCs w:val="17"/>
                <w:lang w:val="fr-FR" w:eastAsia="zh-CN"/>
              </w:rPr>
              <w:fldChar w:fldCharType="begin">
                <w:fldData xml:space="preserve">PEVuZE5vdGU+PENpdGU+PEF1dGhvcj5UaWVsZW1hbnM8L0F1dGhvcj48WWVhcj4xOTk5PC9ZZWFy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</w:fldData>
              </w:fldChar>
            </w:r>
            <w:r w:rsidR="00816121">
              <w:rPr>
                <w:sz w:val="17"/>
                <w:szCs w:val="17"/>
                <w:lang w:val="fr-FR" w:eastAsia="zh-CN"/>
              </w:rPr>
              <w:instrText xml:space="preserve"> ADDIN EN.CITE.DATA </w:instrText>
            </w:r>
            <w:r w:rsidR="00816121">
              <w:rPr>
                <w:sz w:val="17"/>
                <w:szCs w:val="17"/>
                <w:lang w:val="fr-FR" w:eastAsia="zh-CN"/>
              </w:rPr>
            </w:r>
            <w:r w:rsidR="00816121">
              <w:rPr>
                <w:sz w:val="17"/>
                <w:szCs w:val="17"/>
                <w:lang w:val="fr-FR" w:eastAsia="zh-CN"/>
              </w:rPr>
              <w:fldChar w:fldCharType="end"/>
            </w:r>
            <w:r w:rsidR="00624F37">
              <w:rPr>
                <w:sz w:val="17"/>
                <w:szCs w:val="17"/>
                <w:lang w:val="fr-FR" w:eastAsia="zh-CN"/>
              </w:rPr>
            </w:r>
            <w:r w:rsidR="00624F37">
              <w:rPr>
                <w:sz w:val="17"/>
                <w:szCs w:val="17"/>
                <w:lang w:val="fr-FR" w:eastAsia="zh-CN"/>
              </w:rPr>
              <w:fldChar w:fldCharType="separate"/>
            </w:r>
            <w:r w:rsidR="00816121" w:rsidRPr="00816121">
              <w:rPr>
                <w:noProof/>
                <w:sz w:val="17"/>
                <w:szCs w:val="17"/>
                <w:vertAlign w:val="superscript"/>
                <w:lang w:val="fr-FR" w:eastAsia="zh-CN"/>
              </w:rPr>
              <w:t>72</w:t>
            </w:r>
            <w:r w:rsidR="00624F37">
              <w:rPr>
                <w:sz w:val="17"/>
                <w:szCs w:val="17"/>
                <w:lang w:val="fr-FR" w:eastAsia="zh-CN"/>
              </w:rPr>
              <w:fldChar w:fldCharType="end"/>
            </w:r>
          </w:p>
          <w:p w14:paraId="7219F93E" w14:textId="77777777" w:rsidR="00387B48" w:rsidRPr="00D06752" w:rsidRDefault="00387B48" w:rsidP="009E7C7F">
            <w:pPr>
              <w:spacing w:line="240" w:lineRule="auto"/>
              <w:rPr>
                <w:sz w:val="17"/>
                <w:szCs w:val="17"/>
                <w:lang w:val="fr-FR" w:eastAsia="zh-CN"/>
              </w:rPr>
            </w:pPr>
          </w:p>
          <w:p w14:paraId="697BC186" w14:textId="77777777" w:rsidR="00387B48" w:rsidRPr="00D06752" w:rsidRDefault="00387B48" w:rsidP="009E7C7F">
            <w:pPr>
              <w:spacing w:line="240" w:lineRule="auto"/>
              <w:rPr>
                <w:sz w:val="17"/>
                <w:szCs w:val="17"/>
                <w:lang w:val="fr-FR" w:eastAsia="zh-CN"/>
              </w:rPr>
            </w:pPr>
          </w:p>
          <w:p w14:paraId="4BBC1136" w14:textId="77777777" w:rsidR="00387B48" w:rsidRPr="00D06752" w:rsidRDefault="00387B48" w:rsidP="009E7C7F">
            <w:pPr>
              <w:spacing w:line="240" w:lineRule="auto"/>
              <w:rPr>
                <w:sz w:val="17"/>
                <w:szCs w:val="17"/>
                <w:lang w:val="fr-FR" w:eastAsia="zh-CN"/>
              </w:rPr>
            </w:pPr>
          </w:p>
          <w:p w14:paraId="08ED352A" w14:textId="77777777" w:rsidR="00387B48" w:rsidRPr="00D06752" w:rsidRDefault="00387B48" w:rsidP="009E7C7F">
            <w:pPr>
              <w:spacing w:line="240" w:lineRule="auto"/>
              <w:rPr>
                <w:sz w:val="17"/>
                <w:szCs w:val="17"/>
                <w:lang w:val="fr-FR" w:eastAsia="zh-CN"/>
              </w:rPr>
            </w:pPr>
          </w:p>
          <w:p w14:paraId="0F1D38FE" w14:textId="77777777" w:rsidR="00387B48" w:rsidRPr="00D06752" w:rsidRDefault="00387B48" w:rsidP="009E7C7F">
            <w:pPr>
              <w:spacing w:line="240" w:lineRule="auto"/>
              <w:rPr>
                <w:sz w:val="17"/>
                <w:szCs w:val="17"/>
                <w:lang w:val="fr-FR" w:eastAsia="zh-CN"/>
              </w:rPr>
            </w:pPr>
          </w:p>
          <w:p w14:paraId="6F202C9B" w14:textId="17A97010" w:rsidR="00387B48" w:rsidRPr="00D06752" w:rsidRDefault="00387B48" w:rsidP="006A5370">
            <w:pPr>
              <w:spacing w:line="240" w:lineRule="auto"/>
              <w:rPr>
                <w:sz w:val="17"/>
                <w:szCs w:val="17"/>
                <w:lang w:val="fr-FR" w:eastAsia="zh-CN"/>
              </w:rPr>
            </w:pPr>
            <w:r w:rsidRPr="00D06752">
              <w:rPr>
                <w:sz w:val="17"/>
                <w:szCs w:val="17"/>
                <w:lang w:val="fr-FR" w:eastAsia="zh-CN"/>
              </w:rPr>
              <w:t xml:space="preserve">Cherry </w:t>
            </w:r>
            <w:r w:rsidR="008D2E32" w:rsidRPr="008D2E32">
              <w:rPr>
                <w:sz w:val="17"/>
                <w:szCs w:val="17"/>
                <w:lang w:val="fr-FR" w:eastAsia="zh-CN"/>
              </w:rPr>
              <w:t>et al.</w:t>
            </w:r>
            <w:r w:rsidRPr="00D06752">
              <w:rPr>
                <w:sz w:val="17"/>
                <w:szCs w:val="17"/>
                <w:lang w:val="fr-FR" w:eastAsia="zh-CN"/>
              </w:rPr>
              <w:t xml:space="preserve"> 2001</w:t>
            </w:r>
            <w:r w:rsidR="00624F37">
              <w:rPr>
                <w:sz w:val="17"/>
                <w:szCs w:val="17"/>
                <w:lang w:val="fr-FR" w:eastAsia="zh-CN"/>
              </w:rPr>
              <w:fldChar w:fldCharType="begin"/>
            </w:r>
            <w:r w:rsidR="00816121">
              <w:rPr>
                <w:sz w:val="17"/>
                <w:szCs w:val="17"/>
                <w:lang w:val="fr-FR" w:eastAsia="zh-CN"/>
              </w:rPr>
              <w:instrText xml:space="preserve"> ADDIN EN.CITE &lt;EndNote&gt;&lt;Cite&gt;&lt;Author&gt;Cherry&lt;/Author&gt;&lt;Year&gt;2001&lt;/Year&gt;&lt;RecNum&gt;101&lt;/RecNum&gt;&lt;DisplayText&gt;&lt;style face="superscript"&gt;70&lt;/style&gt;&lt;/DisplayText&gt;&lt;record&gt;&lt;rec-number&gt;101&lt;/rec-number&gt;&lt;foreign-keys&gt;&lt;key app="EN" db-id="ts0t25s0vv2va1ezfw6vrttvwprff5reztr9" timestamp="1541191646"&gt;101&lt;/key&gt;&lt;/foreign-keys&gt;&lt;ref-type name="Journal Article"&gt;17&lt;/ref-type&gt;&lt;contributors&gt;&lt;authors&gt;&lt;author&gt;Cherry, N.&lt;/author&gt;&lt;author&gt;Labreche, F.&lt;/author&gt;&lt;author&gt;Collins, J.&lt;/author&gt;&lt;author&gt;Tulandi, T.&lt;/author&gt;&lt;/authors&gt;&lt;/contributors&gt;&lt;auth-address&gt;Centre for Occupational and Environmental Health, University of Manchester, UK. ncherry@ualberta.ca&lt;/auth-address&gt;&lt;titles&gt;&lt;title&gt;Occupational exposure to solvents and male infertility&lt;/title&gt;&lt;secondary-title&gt;Occup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Medicine&lt;/abbr-3&gt;&lt;/periodical&gt;&lt;pages&gt;635-40&lt;/pages&gt;&lt;volume&gt;58&lt;/volume&gt;&lt;number&gt;10&lt;/number&gt;&lt;edition&gt;2001/09/14&lt;/edition&gt;&lt;keywords&gt;&lt;keyword&gt;Adult&lt;/keyword&gt;&lt;keyword&gt;Case-Control Studies&lt;/keyword&gt;&lt;keyword&gt;Confidence Intervals&lt;/keyword&gt;&lt;keyword&gt;Humans&lt;/keyword&gt;&lt;keyword&gt;Infertility, Male/*chemically induced&lt;/keyword&gt;&lt;keyword&gt;Logistic Models&lt;/keyword&gt;&lt;keyword&gt;Male&lt;/keyword&gt;&lt;keyword&gt;Occupational Exposure/*adverse effects&lt;/keyword&gt;&lt;keyword&gt;Odds Ratio&lt;/keyword&gt;&lt;keyword&gt;Reproducibility of Results&lt;/keyword&gt;&lt;keyword&gt;Risk Factors&lt;/keyword&gt;&lt;keyword&gt;Solvents/*adverse effects&lt;/keyword&gt;&lt;keyword&gt;Sperm Count&lt;/keyword&gt;&lt;/keywords&gt;&lt;dates&gt;&lt;year&gt;2001&lt;/year&gt;&lt;pub-dates&gt;&lt;date&gt;Oct&lt;/date&gt;&lt;/pub-dates&gt;&lt;/dates&gt;&lt;isbn&gt;1351-0711 (Print)&amp;#xD;1351-0711 (Linking)&lt;/isbn&gt;&lt;accession-num&gt;11555684&lt;/accession-num&gt;&lt;urls&gt;&lt;related-urls&gt;&lt;url&gt;https://www.ncbi.nlm.nih.gov/pubmed/11555684&lt;/url&gt;&lt;url&gt;https://www.ncbi.nlm.nih.gov/pmc/articles/PMC1740054/pdf/v058p00635.pdf&lt;/url&gt;&lt;/related-urls&gt;&lt;/urls&gt;&lt;custom2&gt;PMC1740054&lt;/custom2&gt;&lt;/record&gt;&lt;/Cite&gt;&lt;/EndNote&gt;</w:instrText>
            </w:r>
            <w:r w:rsidR="00624F37">
              <w:rPr>
                <w:sz w:val="17"/>
                <w:szCs w:val="17"/>
                <w:lang w:val="fr-FR" w:eastAsia="zh-CN"/>
              </w:rPr>
              <w:fldChar w:fldCharType="separate"/>
            </w:r>
            <w:r w:rsidR="00816121" w:rsidRPr="00816121">
              <w:rPr>
                <w:noProof/>
                <w:sz w:val="17"/>
                <w:szCs w:val="17"/>
                <w:vertAlign w:val="superscript"/>
                <w:lang w:val="fr-FR" w:eastAsia="zh-CN"/>
              </w:rPr>
              <w:t>70</w:t>
            </w:r>
            <w:r w:rsidR="00624F37">
              <w:rPr>
                <w:sz w:val="17"/>
                <w:szCs w:val="17"/>
                <w:lang w:val="fr-FR" w:eastAsia="zh-CN"/>
              </w:rPr>
              <w:fldChar w:fldCharType="end"/>
            </w:r>
          </w:p>
          <w:p w14:paraId="405C2953" w14:textId="77777777" w:rsidR="00387B48" w:rsidRPr="00D06752" w:rsidRDefault="00387B48" w:rsidP="009E7C7F">
            <w:pPr>
              <w:spacing w:line="240" w:lineRule="auto"/>
              <w:rPr>
                <w:sz w:val="17"/>
                <w:szCs w:val="17"/>
                <w:lang w:val="fr-FR" w:eastAsia="zh-CN"/>
              </w:rPr>
            </w:pPr>
          </w:p>
          <w:p w14:paraId="2AAA2819" w14:textId="77777777" w:rsidR="00387B48" w:rsidRPr="00D06752" w:rsidRDefault="00387B48" w:rsidP="009E7C7F">
            <w:pPr>
              <w:spacing w:line="240" w:lineRule="auto"/>
              <w:rPr>
                <w:sz w:val="17"/>
                <w:szCs w:val="17"/>
                <w:lang w:val="fr-FR" w:eastAsia="zh-CN"/>
              </w:rPr>
            </w:pPr>
          </w:p>
          <w:p w14:paraId="5CD123D8" w14:textId="167B5358" w:rsidR="00387B48" w:rsidRDefault="00387B48" w:rsidP="009E7C7F">
            <w:pPr>
              <w:spacing w:line="240" w:lineRule="auto"/>
              <w:rPr>
                <w:sz w:val="17"/>
                <w:szCs w:val="17"/>
                <w:lang w:val="fr-FR" w:eastAsia="zh-CN"/>
              </w:rPr>
            </w:pPr>
          </w:p>
          <w:p w14:paraId="143902CE" w14:textId="77777777" w:rsidR="00F417A4" w:rsidRPr="00D06752" w:rsidRDefault="00F417A4" w:rsidP="009E7C7F">
            <w:pPr>
              <w:spacing w:line="240" w:lineRule="auto"/>
              <w:rPr>
                <w:sz w:val="17"/>
                <w:szCs w:val="17"/>
                <w:lang w:val="fr-FR" w:eastAsia="zh-CN"/>
              </w:rPr>
            </w:pPr>
          </w:p>
          <w:p w14:paraId="1423C3E9" w14:textId="776DA288" w:rsidR="00387B48" w:rsidRPr="00D06752" w:rsidRDefault="00387B48" w:rsidP="006A5370">
            <w:pPr>
              <w:spacing w:line="240" w:lineRule="auto"/>
              <w:rPr>
                <w:sz w:val="17"/>
                <w:szCs w:val="17"/>
                <w:lang w:val="fr-FR" w:eastAsia="zh-CN"/>
              </w:rPr>
            </w:pPr>
            <w:r w:rsidRPr="00D06752">
              <w:rPr>
                <w:sz w:val="17"/>
                <w:szCs w:val="17"/>
                <w:lang w:val="fr-FR" w:eastAsia="zh-CN"/>
              </w:rPr>
              <w:t xml:space="preserve">Oliva </w:t>
            </w:r>
            <w:r w:rsidR="008D2E32" w:rsidRPr="008D2E32">
              <w:rPr>
                <w:sz w:val="17"/>
                <w:szCs w:val="17"/>
                <w:lang w:val="fr-FR" w:eastAsia="zh-CN"/>
              </w:rPr>
              <w:t>et al.</w:t>
            </w:r>
            <w:r w:rsidRPr="00D06752">
              <w:rPr>
                <w:sz w:val="17"/>
                <w:szCs w:val="17"/>
                <w:lang w:val="fr-FR" w:eastAsia="zh-CN"/>
              </w:rPr>
              <w:t xml:space="preserve"> 2001</w:t>
            </w:r>
            <w:r w:rsidR="00E43DA4">
              <w:rPr>
                <w:sz w:val="17"/>
                <w:szCs w:val="17"/>
                <w:lang w:val="fr-FR" w:eastAsia="zh-CN"/>
              </w:rPr>
              <w:fldChar w:fldCharType="begin"/>
            </w:r>
            <w:r w:rsidR="006A5370">
              <w:rPr>
                <w:sz w:val="17"/>
                <w:szCs w:val="17"/>
                <w:lang w:val="fr-FR" w:eastAsia="zh-CN"/>
              </w:rPr>
              <w:instrText xml:space="preserve"> ADDIN EN.CITE &lt;EndNote&gt;&lt;Cite&gt;&lt;Author&gt;Lemasters&lt;/Author&gt;&lt;Year&gt;1999&lt;/Year&gt;&lt;RecNum&gt;3&lt;/RecNum&gt;&lt;DisplayText&gt;&lt;style face="superscript"&gt;8&lt;/style&gt;&lt;/DisplayText&gt;&lt;record&gt;&lt;rec-number&gt;3&lt;/rec-number&gt;&lt;foreign-keys&gt;&lt;key app="EN" db-id="ts0t25s0vv2va1ezfw6vrttvwprff5reztr9" timestamp="1537765215"&gt;3&lt;/key&gt;&lt;/foreign-keys&gt;&lt;ref-type name="Journal Article"&gt;17&lt;/ref-type&gt;&lt;contributors&gt;&lt;authors&gt;&lt;author&gt;Lemasters, G. K.&lt;/author&gt;&lt;author&gt;Olsen, D. M.&lt;/author&gt;&lt;author&gt;Yiin, J. H.&lt;/author&gt;&lt;author&gt;Lockey, J. E.&lt;/author&gt;&lt;author&gt;Shukla, R.&lt;/author&gt;&lt;author&gt;Selevan, S. G.&lt;/author&gt;&lt;author&gt;Schrader, S. M.&lt;/author&gt;&lt;author&gt;Toth, G. P.&lt;/author&gt;&lt;author&gt;Evenson, D. P.&lt;/author&gt;&lt;author&gt;Huszar, G. B.&lt;/author&gt;&lt;/authors&gt;&lt;/contributors&gt;&lt;titles&gt;&lt;title&gt;Male reproductive effects of solvent and fuel exposure during aircraft maintenance&lt;/title&gt;&lt;secondary-title&gt;Reprod Toxicol&lt;/secondary-title&gt;&lt;/titles&gt;&lt;periodical&gt;&lt;full-title&gt;Reproductive Toxicology&lt;/full-title&gt;&lt;abbr-1&gt;Reprod. Toxicol.&lt;/abbr-1&gt;&lt;abbr-2&gt;Reprod Toxicol&lt;/abbr-2&gt;&lt;/periodical&gt;&lt;pages&gt;155-166&lt;/pages&gt;&lt;volume&gt;13&lt;/volume&gt;&lt;number&gt;3&lt;/number&gt;&lt;dates&gt;&lt;year&gt;1999&lt;/year&gt;&lt;/dates&gt;&lt;accession-num&gt;20027771&lt;/accession-num&gt;&lt;urls&gt;&lt;related-urls&gt;&lt;url&gt;http://dx.doi.org/10.1016/S0890-6238(99)00012-X&lt;/url&gt;&lt;url&gt;https://www.sciencedirect.com/science/article/pii/S089062389900012X?via%3Dihub&lt;/url&gt;&lt;/related-urls&gt;&lt;/urls&gt;&lt;/record&gt;&lt;/Cite&gt;&lt;/EndNote&gt;</w:instrText>
            </w:r>
            <w:r w:rsidR="00E43DA4">
              <w:rPr>
                <w:sz w:val="17"/>
                <w:szCs w:val="17"/>
                <w:lang w:val="fr-FR" w:eastAsia="zh-CN"/>
              </w:rPr>
              <w:fldChar w:fldCharType="separate"/>
            </w:r>
            <w:r w:rsidR="006A5370" w:rsidRPr="006A5370">
              <w:rPr>
                <w:noProof/>
                <w:sz w:val="17"/>
                <w:szCs w:val="17"/>
                <w:vertAlign w:val="superscript"/>
                <w:lang w:val="fr-FR" w:eastAsia="zh-CN"/>
              </w:rPr>
              <w:t>8</w:t>
            </w:r>
            <w:r w:rsidR="00E43DA4">
              <w:rPr>
                <w:sz w:val="17"/>
                <w:szCs w:val="17"/>
                <w:lang w:val="fr-FR" w:eastAsia="zh-CN"/>
              </w:rPr>
              <w:fldChar w:fldCharType="end"/>
            </w:r>
          </w:p>
          <w:p w14:paraId="3B1F781E" w14:textId="77777777" w:rsidR="00387B48" w:rsidRPr="00D06752" w:rsidRDefault="00387B48" w:rsidP="009E7C7F">
            <w:pPr>
              <w:spacing w:line="240" w:lineRule="auto"/>
              <w:rPr>
                <w:sz w:val="17"/>
                <w:szCs w:val="17"/>
                <w:lang w:val="fr-FR" w:eastAsia="zh-CN"/>
              </w:rPr>
            </w:pPr>
          </w:p>
          <w:p w14:paraId="28822B11" w14:textId="77777777" w:rsidR="00F417A4" w:rsidRPr="00D06752" w:rsidRDefault="00F417A4" w:rsidP="009E7C7F">
            <w:pPr>
              <w:spacing w:line="240" w:lineRule="auto"/>
              <w:rPr>
                <w:sz w:val="17"/>
                <w:szCs w:val="17"/>
                <w:lang w:val="fr-FR" w:eastAsia="zh-CN"/>
              </w:rPr>
            </w:pPr>
          </w:p>
          <w:p w14:paraId="3320F0D7" w14:textId="7AE24BC6" w:rsidR="00387B48" w:rsidRPr="00D06752" w:rsidRDefault="00387B48" w:rsidP="006A5370">
            <w:pPr>
              <w:spacing w:line="240" w:lineRule="auto"/>
              <w:rPr>
                <w:sz w:val="17"/>
                <w:szCs w:val="17"/>
                <w:lang w:val="fr-FR" w:eastAsia="zh-CN"/>
              </w:rPr>
            </w:pPr>
            <w:r w:rsidRPr="00D06752">
              <w:rPr>
                <w:sz w:val="17"/>
                <w:szCs w:val="17"/>
                <w:lang w:val="fr-FR" w:eastAsia="zh-CN"/>
              </w:rPr>
              <w:t xml:space="preserve">Rasmussen </w:t>
            </w:r>
            <w:r w:rsidRPr="008D2E32">
              <w:rPr>
                <w:sz w:val="17"/>
                <w:szCs w:val="17"/>
                <w:lang w:val="fr-FR" w:eastAsia="zh-CN"/>
              </w:rPr>
              <w:t>et al.</w:t>
            </w:r>
            <w:r w:rsidRPr="00D06752">
              <w:rPr>
                <w:sz w:val="17"/>
                <w:szCs w:val="17"/>
                <w:lang w:val="fr-FR" w:eastAsia="zh-CN"/>
              </w:rPr>
              <w:t xml:space="preserve"> 1988</w:t>
            </w:r>
            <w:r w:rsidR="00F417A4">
              <w:rPr>
                <w:sz w:val="17"/>
                <w:szCs w:val="17"/>
                <w:lang w:val="fr-FR" w:eastAsia="zh-CN"/>
              </w:rPr>
              <w:fldChar w:fldCharType="begin"/>
            </w:r>
            <w:r w:rsidR="006A5370">
              <w:rPr>
                <w:sz w:val="17"/>
                <w:szCs w:val="17"/>
                <w:lang w:val="fr-FR" w:eastAsia="zh-CN"/>
              </w:rPr>
              <w:instrText xml:space="preserve"> ADDIN EN.CITE &lt;EndNote&gt;&lt;Cite&gt;&lt;Author&gt;Rasmussen&lt;/Author&gt;&lt;Year&gt;1988&lt;/Year&gt;&lt;RecNum&gt;123&lt;/RecNum&gt;&lt;DisplayText&gt;&lt;style face="superscript"&gt;15&lt;/style&gt;&lt;/DisplayText&gt;&lt;record&gt;&lt;rec-number&gt;123&lt;/rec-number&gt;&lt;foreign-keys&gt;&lt;key app="EN" db-id="ts0t25s0vv2va1ezfw6vrttvwprff5reztr9" timestamp="1541556745"&gt;123&lt;/key&gt;&lt;/foreign-keys&gt;&lt;ref-type name="Journal Article"&gt;17&lt;/ref-type&gt;&lt;contributors&gt;&lt;authors&gt;&lt;author&gt;Rasmussen, K.&lt;/author&gt;&lt;author&gt;Sabroe, S.&lt;/author&gt;&lt;author&gt;Wohlert, M.&lt;/author&gt;&lt;author&gt;Ingerslev, H. J.&lt;/author&gt;&lt;author&gt;Kappel, B.&lt;/author&gt;&lt;author&gt;Nielsen, J.&lt;/author&gt;&lt;/authors&gt;&lt;/contributors&gt;&lt;auth-address&gt;Institute of Social Medicine, University of Aarhus, Denmark.&lt;/auth-address&gt;&lt;titles&gt;&lt;title&gt;A genotoxic study of metal workers exposed to trichloroethylene. Sperm parameters and chromosome aberrations in lymphocytes&lt;/title&gt;&lt;secondary-title&gt;Int Arch Occup Environ Health&lt;/secondary-title&gt;&lt;/titles&gt;&lt;periodical&gt;&lt;full-title&gt;International Archives of Occupational and Environmental Health&lt;/full-title&gt;&lt;abbr-1&gt;Int. Arch. Occup. Environ. Health&lt;/abbr-1&gt;&lt;abbr-2&gt;Int Arch Occup Environ Health&lt;/abbr-2&gt;&lt;abbr-3&gt;International Archives of Occupational &amp;amp; Environmental Health&lt;/abbr-3&gt;&lt;/periodical&gt;&lt;pages&gt;419-23&lt;/pages&gt;&lt;volume&gt;60&lt;/volume&gt;&lt;number&gt;6&lt;/number&gt;&lt;edition&gt;1988/01/01&lt;/edition&gt;&lt;keywords&gt;&lt;keyword&gt;Adult&lt;/keyword&gt;&lt;keyword&gt;*Chromosome Aberrations&lt;/keyword&gt;&lt;keyword&gt;Environmental Exposure&lt;/keyword&gt;&lt;keyword&gt;Humans&lt;/keyword&gt;&lt;keyword&gt;Lymphocytes/*drug effects&lt;/keyword&gt;&lt;keyword&gt;Male&lt;/keyword&gt;&lt;keyword&gt;*Metallurgy&lt;/keyword&gt;&lt;keyword&gt;Middle Aged&lt;/keyword&gt;&lt;keyword&gt;Sperm Count/drug effects&lt;/keyword&gt;&lt;keyword&gt;Spermatozoa/*drug effects&lt;/keyword&gt;&lt;keyword&gt;Trichloroethylene/*adverse effects&lt;/keyword&gt;&lt;keyword&gt;Y Chromosome/*drug effects&lt;/keyword&gt;&lt;/keywords&gt;&lt;dates&gt;&lt;year&gt;1988&lt;/year&gt;&lt;/dates&gt;&lt;isbn&gt;0340-0131 (Print)&amp;#xD;0340-0131 (Linking)&lt;/isbn&gt;&lt;accession-num&gt;3410552&lt;/accession-num&gt;&lt;urls&gt;&lt;related-urls&gt;&lt;url&gt;https://www.ncbi.nlm.nih.gov/pubmed/3410552&lt;/url&gt;&lt;/related-urls&gt;&lt;/urls&gt;&lt;/record&gt;&lt;/Cite&gt;&lt;/EndNote&gt;</w:instrText>
            </w:r>
            <w:r w:rsidR="00F417A4">
              <w:rPr>
                <w:sz w:val="17"/>
                <w:szCs w:val="17"/>
                <w:lang w:val="fr-FR" w:eastAsia="zh-CN"/>
              </w:rPr>
              <w:fldChar w:fldCharType="separate"/>
            </w:r>
            <w:r w:rsidR="006A5370" w:rsidRPr="006A5370">
              <w:rPr>
                <w:noProof/>
                <w:sz w:val="17"/>
                <w:szCs w:val="17"/>
                <w:vertAlign w:val="superscript"/>
                <w:lang w:val="fr-FR" w:eastAsia="zh-CN"/>
              </w:rPr>
              <w:t>15</w:t>
            </w:r>
            <w:r w:rsidR="00F417A4">
              <w:rPr>
                <w:sz w:val="17"/>
                <w:szCs w:val="17"/>
                <w:lang w:val="fr-FR" w:eastAsia="zh-CN"/>
              </w:rPr>
              <w:fldChar w:fldCharType="end"/>
            </w:r>
          </w:p>
          <w:p w14:paraId="11C44552" w14:textId="77777777" w:rsidR="00387B48" w:rsidRPr="00D06752" w:rsidRDefault="00387B48" w:rsidP="009E7C7F">
            <w:pPr>
              <w:spacing w:line="240" w:lineRule="auto"/>
              <w:rPr>
                <w:sz w:val="17"/>
                <w:szCs w:val="17"/>
                <w:lang w:val="fr-FR" w:eastAsia="zh-CN"/>
              </w:rPr>
            </w:pPr>
          </w:p>
          <w:p w14:paraId="31A40CC4" w14:textId="4D85B105" w:rsidR="00387B48" w:rsidRPr="00D06752" w:rsidRDefault="00387B48" w:rsidP="006A5370">
            <w:pPr>
              <w:spacing w:line="240" w:lineRule="auto"/>
              <w:rPr>
                <w:sz w:val="17"/>
                <w:szCs w:val="17"/>
                <w:lang w:val="fr-FR" w:eastAsia="zh-CN"/>
              </w:rPr>
            </w:pPr>
            <w:r w:rsidRPr="00D06752">
              <w:rPr>
                <w:sz w:val="17"/>
                <w:szCs w:val="17"/>
                <w:lang w:val="fr-FR" w:eastAsia="zh-CN"/>
              </w:rPr>
              <w:t xml:space="preserve">Svensson </w:t>
            </w:r>
            <w:r w:rsidR="008D2E32" w:rsidRPr="008D2E32">
              <w:rPr>
                <w:sz w:val="17"/>
                <w:szCs w:val="17"/>
                <w:lang w:val="fr-FR" w:eastAsia="zh-CN"/>
              </w:rPr>
              <w:t>et al.</w:t>
            </w:r>
            <w:r w:rsidRPr="00D06752">
              <w:rPr>
                <w:sz w:val="17"/>
                <w:szCs w:val="17"/>
                <w:lang w:val="fr-FR" w:eastAsia="zh-CN"/>
              </w:rPr>
              <w:t xml:space="preserve"> 1992</w:t>
            </w:r>
            <w:r w:rsidR="00F417A4">
              <w:rPr>
                <w:sz w:val="17"/>
                <w:szCs w:val="17"/>
                <w:lang w:val="fr-FR" w:eastAsia="zh-CN"/>
              </w:rPr>
              <w:fldChar w:fldCharType="begin">
                <w:fldData xml:space="preserve">PEVuZE5vdGU+PENpdGU+PEF1dGhvcj5TdmVuc3NvbjwvQXV0aG9yPjxZZWFyPjE5OTI8L1llYXI+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</w:fldData>
              </w:fldChar>
            </w:r>
            <w:r w:rsidR="006A5370">
              <w:rPr>
                <w:sz w:val="17"/>
                <w:szCs w:val="17"/>
                <w:lang w:val="fr-FR" w:eastAsia="zh-CN"/>
              </w:rPr>
              <w:instrText xml:space="preserve"> ADDIN EN.CITE </w:instrText>
            </w:r>
            <w:r w:rsidR="006A5370">
              <w:rPr>
                <w:sz w:val="17"/>
                <w:szCs w:val="17"/>
                <w:lang w:val="fr-FR" w:eastAsia="zh-CN"/>
              </w:rPr>
              <w:fldChar w:fldCharType="begin">
                <w:fldData xml:space="preserve">PEVuZE5vdGU+PENpdGU+PEF1dGhvcj5TdmVuc3NvbjwvQXV0aG9yPjxZZWFyPjE5OTI8L1llYXI+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</w:fldData>
              </w:fldChar>
            </w:r>
            <w:r w:rsidR="006A5370">
              <w:rPr>
                <w:sz w:val="17"/>
                <w:szCs w:val="17"/>
                <w:lang w:val="fr-FR" w:eastAsia="zh-CN"/>
              </w:rPr>
              <w:instrText xml:space="preserve"> ADDIN EN.CITE.DATA </w:instrText>
            </w:r>
            <w:r w:rsidR="006A5370">
              <w:rPr>
                <w:sz w:val="17"/>
                <w:szCs w:val="17"/>
                <w:lang w:val="fr-FR" w:eastAsia="zh-CN"/>
              </w:rPr>
            </w:r>
            <w:r w:rsidR="006A5370">
              <w:rPr>
                <w:sz w:val="17"/>
                <w:szCs w:val="17"/>
                <w:lang w:val="fr-FR" w:eastAsia="zh-CN"/>
              </w:rPr>
              <w:fldChar w:fldCharType="end"/>
            </w:r>
            <w:r w:rsidR="00F417A4">
              <w:rPr>
                <w:sz w:val="17"/>
                <w:szCs w:val="17"/>
                <w:lang w:val="fr-FR" w:eastAsia="zh-CN"/>
              </w:rPr>
            </w:r>
            <w:r w:rsidR="00F417A4">
              <w:rPr>
                <w:sz w:val="17"/>
                <w:szCs w:val="17"/>
                <w:lang w:val="fr-FR" w:eastAsia="zh-CN"/>
              </w:rPr>
              <w:fldChar w:fldCharType="separate"/>
            </w:r>
            <w:r w:rsidR="006A5370" w:rsidRPr="006A5370">
              <w:rPr>
                <w:noProof/>
                <w:sz w:val="17"/>
                <w:szCs w:val="17"/>
                <w:vertAlign w:val="superscript"/>
                <w:lang w:val="fr-FR" w:eastAsia="zh-CN"/>
              </w:rPr>
              <w:t>16, 17</w:t>
            </w:r>
            <w:r w:rsidR="00F417A4">
              <w:rPr>
                <w:sz w:val="17"/>
                <w:szCs w:val="17"/>
                <w:lang w:val="fr-FR" w:eastAsia="zh-CN"/>
              </w:rPr>
              <w:fldChar w:fldCharType="end"/>
            </w:r>
          </w:p>
          <w:p w14:paraId="7D8A9AF5" w14:textId="77777777" w:rsidR="00387B48" w:rsidRPr="00D06752" w:rsidRDefault="00387B48" w:rsidP="009E7C7F">
            <w:pPr>
              <w:spacing w:line="240" w:lineRule="auto"/>
              <w:rPr>
                <w:sz w:val="17"/>
                <w:szCs w:val="17"/>
                <w:lang w:val="fr-FR" w:eastAsia="zh-CN"/>
              </w:rPr>
            </w:pPr>
          </w:p>
          <w:p w14:paraId="4967AE73" w14:textId="77777777" w:rsidR="00387B48" w:rsidRPr="00D06752" w:rsidRDefault="00387B48" w:rsidP="009E7C7F">
            <w:pPr>
              <w:spacing w:line="240" w:lineRule="auto"/>
              <w:rPr>
                <w:sz w:val="17"/>
                <w:szCs w:val="17"/>
                <w:lang w:val="fr-FR" w:eastAsia="zh-CN"/>
              </w:rPr>
            </w:pPr>
          </w:p>
          <w:p w14:paraId="299C5EF3" w14:textId="00DE0CD8" w:rsidR="00387B48" w:rsidRPr="00E83955" w:rsidRDefault="00387B48" w:rsidP="006A5370">
            <w:pPr>
              <w:spacing w:line="240" w:lineRule="auto"/>
              <w:rPr>
                <w:sz w:val="17"/>
                <w:szCs w:val="17"/>
                <w:lang w:eastAsia="zh-CN"/>
              </w:rPr>
            </w:pPr>
            <w:r w:rsidRPr="00E83955">
              <w:rPr>
                <w:sz w:val="17"/>
                <w:szCs w:val="17"/>
                <w:lang w:eastAsia="zh-CN"/>
              </w:rPr>
              <w:t xml:space="preserve">Chia </w:t>
            </w:r>
            <w:r w:rsidR="008D2E32" w:rsidRPr="00E83955">
              <w:rPr>
                <w:sz w:val="17"/>
                <w:szCs w:val="17"/>
                <w:lang w:eastAsia="zh-CN"/>
              </w:rPr>
              <w:t>et al</w:t>
            </w:r>
            <w:r w:rsidR="008D2E32" w:rsidRPr="00E83955">
              <w:rPr>
                <w:i/>
                <w:iCs/>
                <w:sz w:val="17"/>
                <w:szCs w:val="17"/>
                <w:lang w:eastAsia="zh-CN"/>
              </w:rPr>
              <w:t>.</w:t>
            </w:r>
            <w:r w:rsidRPr="00E83955">
              <w:rPr>
                <w:sz w:val="17"/>
                <w:szCs w:val="17"/>
                <w:lang w:eastAsia="zh-CN"/>
              </w:rPr>
              <w:t xml:space="preserve"> 1997</w:t>
            </w:r>
            <w:r w:rsidR="00F417A4">
              <w:rPr>
                <w:sz w:val="17"/>
                <w:szCs w:val="17"/>
                <w:lang w:val="fr-FR" w:eastAsia="zh-CN"/>
              </w:rPr>
              <w:fldChar w:fldCharType="begin">
                <w:fldData xml:space="preserve">PEVuZE5vdGU+PENpdGU+PEF1dGhvcj5DaGlhPC9BdXRob3I+PFllYXI+MTk5NzwvWWVhcj48UmVj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</w:fldData>
              </w:fldChar>
            </w:r>
            <w:r w:rsidR="006A5370" w:rsidRPr="00E83955">
              <w:rPr>
                <w:sz w:val="17"/>
                <w:szCs w:val="17"/>
                <w:lang w:eastAsia="zh-CN"/>
              </w:rPr>
              <w:instrText xml:space="preserve"> ADDIN EN.CITE </w:instrText>
            </w:r>
            <w:r w:rsidR="006A5370">
              <w:rPr>
                <w:sz w:val="17"/>
                <w:szCs w:val="17"/>
                <w:lang w:val="fr-FR" w:eastAsia="zh-CN"/>
              </w:rPr>
              <w:fldChar w:fldCharType="begin">
                <w:fldData xml:space="preserve">PEVuZE5vdGU+PENpdGU+PEF1dGhvcj5DaGlhPC9BdXRob3I+PFllYXI+MTk5NzwvWWVhcj48UmVj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</w:fldData>
              </w:fldChar>
            </w:r>
            <w:r w:rsidR="006A5370" w:rsidRPr="00E83955">
              <w:rPr>
                <w:sz w:val="17"/>
                <w:szCs w:val="17"/>
                <w:lang w:eastAsia="zh-CN"/>
              </w:rPr>
              <w:instrText xml:space="preserve"> ADDIN EN.CITE.DATA </w:instrText>
            </w:r>
            <w:r w:rsidR="006A5370">
              <w:rPr>
                <w:sz w:val="17"/>
                <w:szCs w:val="17"/>
                <w:lang w:val="fr-FR" w:eastAsia="zh-CN"/>
              </w:rPr>
            </w:r>
            <w:r w:rsidR="006A5370">
              <w:rPr>
                <w:sz w:val="17"/>
                <w:szCs w:val="17"/>
                <w:lang w:val="fr-FR" w:eastAsia="zh-CN"/>
              </w:rPr>
              <w:fldChar w:fldCharType="end"/>
            </w:r>
            <w:r w:rsidR="00F417A4">
              <w:rPr>
                <w:sz w:val="17"/>
                <w:szCs w:val="17"/>
                <w:lang w:val="fr-FR" w:eastAsia="zh-CN"/>
              </w:rPr>
            </w:r>
            <w:r w:rsidR="00F417A4">
              <w:rPr>
                <w:sz w:val="17"/>
                <w:szCs w:val="17"/>
                <w:lang w:val="fr-FR" w:eastAsia="zh-CN"/>
              </w:rPr>
              <w:fldChar w:fldCharType="separate"/>
            </w:r>
            <w:r w:rsidR="006A5370" w:rsidRPr="00E83955">
              <w:rPr>
                <w:noProof/>
                <w:sz w:val="17"/>
                <w:szCs w:val="17"/>
                <w:vertAlign w:val="superscript"/>
                <w:lang w:eastAsia="zh-CN"/>
              </w:rPr>
              <w:t>1</w:t>
            </w:r>
            <w:r w:rsidR="00F417A4">
              <w:rPr>
                <w:sz w:val="17"/>
                <w:szCs w:val="17"/>
                <w:lang w:val="fr-FR" w:eastAsia="zh-CN"/>
              </w:rPr>
              <w:fldChar w:fldCharType="end"/>
            </w:r>
          </w:p>
          <w:p w14:paraId="6EF35CB4" w14:textId="5C0E9FCD" w:rsidR="00387B48" w:rsidRPr="00E83955" w:rsidRDefault="00387B48" w:rsidP="006A5370">
            <w:pPr>
              <w:spacing w:line="240" w:lineRule="auto"/>
              <w:rPr>
                <w:sz w:val="17"/>
                <w:szCs w:val="17"/>
                <w:lang w:eastAsia="zh-CN"/>
              </w:rPr>
            </w:pPr>
            <w:r w:rsidRPr="00E83955">
              <w:rPr>
                <w:sz w:val="17"/>
                <w:szCs w:val="17"/>
                <w:lang w:eastAsia="zh-CN"/>
              </w:rPr>
              <w:t xml:space="preserve">Goa </w:t>
            </w:r>
            <w:r w:rsidR="008D2E32" w:rsidRPr="00E83955">
              <w:rPr>
                <w:sz w:val="17"/>
                <w:szCs w:val="17"/>
                <w:lang w:eastAsia="zh-CN"/>
              </w:rPr>
              <w:t>et al.</w:t>
            </w:r>
            <w:r w:rsidRPr="00E83955">
              <w:rPr>
                <w:sz w:val="17"/>
                <w:szCs w:val="17"/>
                <w:lang w:eastAsia="zh-CN"/>
              </w:rPr>
              <w:t xml:space="preserve"> 1998</w:t>
            </w:r>
            <w:r w:rsidR="00F417A4">
              <w:rPr>
                <w:sz w:val="17"/>
                <w:szCs w:val="17"/>
                <w:lang w:eastAsia="zh-CN"/>
              </w:rPr>
              <w:fldChar w:fldCharType="begin">
                <w:fldData xml:space="preserve">PEVuZE5vdGU+PENpdGU+PEF1dGhvcj5Hb2g8L0F1dGhvcj48WWVhcj4xOTk4PC9ZZWFyPjxSZWNO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</w:fldData>
              </w:fldChar>
            </w:r>
            <w:r w:rsidR="006A5370" w:rsidRPr="00E83955">
              <w:rPr>
                <w:sz w:val="17"/>
                <w:szCs w:val="17"/>
                <w:lang w:eastAsia="zh-CN"/>
              </w:rPr>
              <w:instrText xml:space="preserve"> ADDIN EN.CITE </w:instrText>
            </w:r>
            <w:r w:rsidR="006A5370">
              <w:rPr>
                <w:sz w:val="17"/>
                <w:szCs w:val="17"/>
                <w:lang w:eastAsia="zh-CN"/>
              </w:rPr>
              <w:fldChar w:fldCharType="begin">
                <w:fldData xml:space="preserve">PEVuZE5vdGU+PENpdGU+PEF1dGhvcj5Hb2g8L0F1dGhvcj48WWVhcj4xOTk4PC9ZZWFyPjxSZWNO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</w:fldData>
              </w:fldChar>
            </w:r>
            <w:r w:rsidR="006A5370" w:rsidRPr="00E83955">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sidR="00F417A4">
              <w:rPr>
                <w:sz w:val="17"/>
                <w:szCs w:val="17"/>
                <w:lang w:eastAsia="zh-CN"/>
              </w:rPr>
            </w:r>
            <w:r w:rsidR="00F417A4">
              <w:rPr>
                <w:sz w:val="17"/>
                <w:szCs w:val="17"/>
                <w:lang w:eastAsia="zh-CN"/>
              </w:rPr>
              <w:fldChar w:fldCharType="separate"/>
            </w:r>
            <w:r w:rsidR="006A5370" w:rsidRPr="00E83955">
              <w:rPr>
                <w:noProof/>
                <w:sz w:val="17"/>
                <w:szCs w:val="17"/>
                <w:vertAlign w:val="superscript"/>
                <w:lang w:eastAsia="zh-CN"/>
              </w:rPr>
              <w:t>3</w:t>
            </w:r>
            <w:r w:rsidR="00F417A4">
              <w:rPr>
                <w:sz w:val="17"/>
                <w:szCs w:val="17"/>
                <w:lang w:eastAsia="zh-CN"/>
              </w:rPr>
              <w:fldChar w:fldCharType="end"/>
            </w:r>
          </w:p>
          <w:p w14:paraId="093849B9" w14:textId="77777777" w:rsidR="00387B48" w:rsidRPr="00E83955" w:rsidRDefault="00387B48" w:rsidP="009E7C7F">
            <w:pPr>
              <w:spacing w:line="240" w:lineRule="auto"/>
              <w:rPr>
                <w:sz w:val="17"/>
                <w:szCs w:val="17"/>
                <w:lang w:eastAsia="zh-CN"/>
              </w:rPr>
            </w:pPr>
          </w:p>
          <w:p w14:paraId="4F70FA13" w14:textId="77777777" w:rsidR="00387B48" w:rsidRPr="00E83955" w:rsidRDefault="00387B48" w:rsidP="009E7C7F">
            <w:pPr>
              <w:spacing w:line="240" w:lineRule="auto"/>
              <w:rPr>
                <w:sz w:val="17"/>
                <w:szCs w:val="17"/>
                <w:lang w:eastAsia="zh-CN"/>
              </w:rPr>
            </w:pPr>
          </w:p>
          <w:p w14:paraId="3C3689C3" w14:textId="77777777" w:rsidR="00387B48" w:rsidRPr="00E83955" w:rsidRDefault="00387B48" w:rsidP="009E7C7F">
            <w:pPr>
              <w:spacing w:line="240" w:lineRule="auto"/>
              <w:rPr>
                <w:sz w:val="17"/>
                <w:szCs w:val="17"/>
                <w:lang w:eastAsia="zh-CN"/>
              </w:rPr>
            </w:pPr>
          </w:p>
          <w:p w14:paraId="134FD609" w14:textId="77777777" w:rsidR="00387B48" w:rsidRPr="00E83955" w:rsidRDefault="00387B48" w:rsidP="009E7C7F">
            <w:pPr>
              <w:spacing w:line="240" w:lineRule="auto"/>
              <w:rPr>
                <w:sz w:val="17"/>
                <w:szCs w:val="17"/>
                <w:lang w:eastAsia="zh-CN"/>
              </w:rPr>
            </w:pPr>
          </w:p>
          <w:p w14:paraId="78D2C2BA" w14:textId="2A2FD5CA" w:rsidR="00387B48" w:rsidRPr="00E83955" w:rsidRDefault="00387B48" w:rsidP="006A5370">
            <w:pPr>
              <w:spacing w:line="240" w:lineRule="auto"/>
              <w:rPr>
                <w:sz w:val="17"/>
                <w:szCs w:val="17"/>
                <w:lang w:eastAsia="zh-CN"/>
              </w:rPr>
            </w:pPr>
            <w:r w:rsidRPr="00E83955">
              <w:rPr>
                <w:sz w:val="17"/>
                <w:szCs w:val="17"/>
                <w:lang w:eastAsia="zh-CN"/>
              </w:rPr>
              <w:t>Plenge-Bonig and Karmaus 1999</w:t>
            </w:r>
            <w:r w:rsidR="00F417A4">
              <w:rPr>
                <w:sz w:val="17"/>
                <w:szCs w:val="17"/>
                <w:lang w:eastAsia="zh-CN"/>
              </w:rPr>
              <w:fldChar w:fldCharType="begin">
                <w:fldData xml:space="preserve">PEVuZE5vdGU+PENpdGU+PEF1dGhvcj5QbGVuZ2UtQm9uaWc8L0F1dGhvcj48WWVhcj4xOTk5PC9Z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YW1wOyBFbnZpcm9ubWVudGFsIE1lZGljaW5lPC9hYmJyLTM+PC9wZXJpb2RpY2FsPjxhbHQtcGVy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</w:fldData>
              </w:fldChar>
            </w:r>
            <w:r w:rsidR="006A5370" w:rsidRPr="00E83955">
              <w:rPr>
                <w:sz w:val="17"/>
                <w:szCs w:val="17"/>
                <w:lang w:eastAsia="zh-CN"/>
              </w:rPr>
              <w:instrText xml:space="preserve"> ADDIN EN.CITE </w:instrText>
            </w:r>
            <w:r w:rsidR="006A5370">
              <w:rPr>
                <w:sz w:val="17"/>
                <w:szCs w:val="17"/>
                <w:lang w:eastAsia="zh-CN"/>
              </w:rPr>
              <w:fldChar w:fldCharType="begin">
                <w:fldData xml:space="preserve">PEVuZE5vdGU+PENpdGU+PEF1dGhvcj5QbGVuZ2UtQm9uaWc8L0F1dGhvcj48WWVhcj4xOTk5PC9Z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YW1wOyBFbnZpcm9ubWVudGFsIE1lZGljaW5lPC9hYmJyLTM+PC9wZXJpb2RpY2FsPjxhbHQtcGVy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</w:fldData>
              </w:fldChar>
            </w:r>
            <w:r w:rsidR="006A5370" w:rsidRPr="00E83955">
              <w:rPr>
                <w:sz w:val="17"/>
                <w:szCs w:val="17"/>
                <w:lang w:eastAsia="zh-CN"/>
              </w:rPr>
              <w:instrText xml:space="preserve"> ADDIN EN.CITE.DATA </w:instrText>
            </w:r>
            <w:r w:rsidR="006A5370">
              <w:rPr>
                <w:sz w:val="17"/>
                <w:szCs w:val="17"/>
                <w:lang w:eastAsia="zh-CN"/>
              </w:rPr>
            </w:r>
            <w:r w:rsidR="006A5370">
              <w:rPr>
                <w:sz w:val="17"/>
                <w:szCs w:val="17"/>
                <w:lang w:eastAsia="zh-CN"/>
              </w:rPr>
              <w:fldChar w:fldCharType="end"/>
            </w:r>
            <w:r w:rsidR="00F417A4">
              <w:rPr>
                <w:sz w:val="17"/>
                <w:szCs w:val="17"/>
                <w:lang w:eastAsia="zh-CN"/>
              </w:rPr>
            </w:r>
            <w:r w:rsidR="00F417A4">
              <w:rPr>
                <w:sz w:val="17"/>
                <w:szCs w:val="17"/>
                <w:lang w:eastAsia="zh-CN"/>
              </w:rPr>
              <w:fldChar w:fldCharType="separate"/>
            </w:r>
            <w:r w:rsidR="006A5370" w:rsidRPr="00E83955">
              <w:rPr>
                <w:noProof/>
                <w:sz w:val="17"/>
                <w:szCs w:val="17"/>
                <w:vertAlign w:val="superscript"/>
                <w:lang w:eastAsia="zh-CN"/>
              </w:rPr>
              <w:t>14</w:t>
            </w:r>
            <w:r w:rsidR="00F417A4">
              <w:rPr>
                <w:sz w:val="17"/>
                <w:szCs w:val="17"/>
                <w:lang w:eastAsia="zh-CN"/>
              </w:rPr>
              <w:fldChar w:fldCharType="end"/>
            </w:r>
          </w:p>
          <w:p w14:paraId="488540E5" w14:textId="77777777" w:rsidR="00387B48" w:rsidRPr="00E83955" w:rsidRDefault="00387B48" w:rsidP="009E7C7F">
            <w:pPr>
              <w:spacing w:line="240" w:lineRule="auto"/>
              <w:rPr>
                <w:sz w:val="17"/>
                <w:szCs w:val="17"/>
                <w:lang w:eastAsia="zh-CN"/>
              </w:rPr>
            </w:pPr>
          </w:p>
          <w:p w14:paraId="3B177D9D" w14:textId="3C0DE76D" w:rsidR="00387B48" w:rsidRPr="004A1828" w:rsidRDefault="00387B48" w:rsidP="006A5370">
            <w:pPr>
              <w:spacing w:line="240" w:lineRule="auto"/>
              <w:rPr>
                <w:sz w:val="17"/>
                <w:szCs w:val="17"/>
                <w:lang w:val="fr-FR" w:eastAsia="zh-CN"/>
              </w:rPr>
            </w:pPr>
            <w:r w:rsidRPr="004A1828">
              <w:rPr>
                <w:sz w:val="17"/>
                <w:szCs w:val="17"/>
                <w:lang w:val="fr-FR" w:eastAsia="zh-CN"/>
              </w:rPr>
              <w:t>Sallm</w:t>
            </w:r>
            <w:r w:rsidR="00D06752" w:rsidRPr="004A1828">
              <w:rPr>
                <w:rFonts w:cstheme="minorHAnsi"/>
                <w:sz w:val="17"/>
                <w:szCs w:val="17"/>
                <w:lang w:val="fr-FR" w:eastAsia="zh-CN"/>
              </w:rPr>
              <w:t>é</w:t>
            </w:r>
            <w:r w:rsidRPr="004A1828">
              <w:rPr>
                <w:sz w:val="17"/>
                <w:szCs w:val="17"/>
                <w:lang w:val="fr-FR" w:eastAsia="zh-CN"/>
              </w:rPr>
              <w:t xml:space="preserve">n </w:t>
            </w:r>
            <w:r w:rsidR="008D2E32" w:rsidRPr="008D2E32">
              <w:rPr>
                <w:sz w:val="17"/>
                <w:szCs w:val="17"/>
                <w:lang w:val="fr-FR" w:eastAsia="zh-CN"/>
              </w:rPr>
              <w:t>et al.</w:t>
            </w:r>
            <w:r w:rsidRPr="008D2E32">
              <w:rPr>
                <w:sz w:val="17"/>
                <w:szCs w:val="17"/>
                <w:lang w:val="fr-FR" w:eastAsia="zh-CN"/>
              </w:rPr>
              <w:t xml:space="preserve"> 1998</w:t>
            </w:r>
            <w:r w:rsidR="00F417A4">
              <w:rPr>
                <w:sz w:val="17"/>
                <w:szCs w:val="17"/>
                <w:lang w:val="fr-FR" w:eastAsia="zh-CN"/>
              </w:rPr>
              <w:fldChar w:fldCharType="begin">
                <w:fldData xml:space="preserve">PEVuZE5vdGU+PENpdGU+PEF1dGhvcj5TYWxsbWVuPC9BdXRob3I+PFllYXI+MTk5ODwvWWVhcj48
UmVjTnVtPjEyNDwvUmVjTnVtPjxEaXNwbGF5VGV4dD48c3R5bGUgZmFjZT0ic3VwZXJzY3JpcHQi
PjY8L3N0eWxlPjwvRGlzcGxheVRleHQ+PHJlY29yZD48cmVjLW51bWJlcj4xMjQ8L3JlYy1udW1i
ZXI+PGZvcmVpZ24ta2V5cz48a2V5IGFwcD0iRU4iIGRiLWlkPSJ0czB0MjVzMHZ2MnZhMWV6Znc2
dnJ0dHZ3cHJmZjVyZXp0cjkiIHRpbWVzdGFtcD0iMTU0MTU1Njc0NSI+MTI0PC9rZXk+PC9mb3Jl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cm92aWRlcj48bGFuZ3VhZ2U+ZW5nPC9sYW5ndWFnZT48L3JlY29yZD48L0NpdGU+PC9FbmROb3Rl
Pn==
</w:fldData>
              </w:fldChar>
            </w:r>
            <w:r w:rsidR="006A5370">
              <w:rPr>
                <w:sz w:val="17"/>
                <w:szCs w:val="17"/>
                <w:lang w:val="fr-FR" w:eastAsia="zh-CN"/>
              </w:rPr>
              <w:instrText xml:space="preserve"> ADDIN EN.CITE </w:instrText>
            </w:r>
            <w:r w:rsidR="006A5370">
              <w:rPr>
                <w:sz w:val="17"/>
                <w:szCs w:val="17"/>
                <w:lang w:val="fr-FR" w:eastAsia="zh-CN"/>
              </w:rPr>
              <w:fldChar w:fldCharType="begin">
                <w:fldData xml:space="preserve">PEVuZE5vdGU+PENpdGU+PEF1dGhvcj5TYWxsbWVuPC9BdXRob3I+PFllYXI+MTk5ODwvWWVhcj48
UmVjTnVtPjEyNDwvUmVjTnVtPjxEaXNwbGF5VGV4dD48c3R5bGUgZmFjZT0ic3VwZXJzY3JpcHQi
PjY8L3N0eWxlPjwvRGlzcGxheVRleHQ+PHJlY29yZD48cmVjLW51bWJlcj4xMjQ8L3JlYy1udW1i
ZXI+PGZvcmVpZ24ta2V5cz48a2V5IGFwcD0iRU4iIGRiLWlkPSJ0czB0MjVzMHZ2MnZhMWV6Znc2
dnJ0dHZ3cHJmZjVyZXp0cjkiIHRpbWVzdGFtcD0iMTU0MTU1Njc0NSI+MTI0PC9rZXk+PC9mb3Jl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cm92aWRlcj48bGFuZ3VhZ2U+ZW5nPC9sYW5ndWFnZT48L3JlY29yZD48L0NpdGU+PC9FbmROb3Rl
Pn==
</w:fldData>
              </w:fldChar>
            </w:r>
            <w:r w:rsidR="006A5370">
              <w:rPr>
                <w:sz w:val="17"/>
                <w:szCs w:val="17"/>
                <w:lang w:val="fr-FR" w:eastAsia="zh-CN"/>
              </w:rPr>
              <w:instrText xml:space="preserve"> ADDIN EN.CITE.DATA </w:instrText>
            </w:r>
            <w:r w:rsidR="006A5370">
              <w:rPr>
                <w:sz w:val="17"/>
                <w:szCs w:val="17"/>
                <w:lang w:val="fr-FR" w:eastAsia="zh-CN"/>
              </w:rPr>
            </w:r>
            <w:r w:rsidR="006A5370">
              <w:rPr>
                <w:sz w:val="17"/>
                <w:szCs w:val="17"/>
                <w:lang w:val="fr-FR" w:eastAsia="zh-CN"/>
              </w:rPr>
              <w:fldChar w:fldCharType="end"/>
            </w:r>
            <w:r w:rsidR="00F417A4">
              <w:rPr>
                <w:sz w:val="17"/>
                <w:szCs w:val="17"/>
                <w:lang w:val="fr-FR" w:eastAsia="zh-CN"/>
              </w:rPr>
            </w:r>
            <w:r w:rsidR="00F417A4">
              <w:rPr>
                <w:sz w:val="17"/>
                <w:szCs w:val="17"/>
                <w:lang w:val="fr-FR" w:eastAsia="zh-CN"/>
              </w:rPr>
              <w:fldChar w:fldCharType="separate"/>
            </w:r>
            <w:r w:rsidR="006A5370" w:rsidRPr="006A5370">
              <w:rPr>
                <w:noProof/>
                <w:sz w:val="17"/>
                <w:szCs w:val="17"/>
                <w:vertAlign w:val="superscript"/>
                <w:lang w:val="fr-FR" w:eastAsia="zh-CN"/>
              </w:rPr>
              <w:t>6</w:t>
            </w:r>
            <w:r w:rsidR="00F417A4">
              <w:rPr>
                <w:sz w:val="17"/>
                <w:szCs w:val="17"/>
                <w:lang w:val="fr-FR" w:eastAsia="zh-CN"/>
              </w:rPr>
              <w:fldChar w:fldCharType="end"/>
            </w:r>
          </w:p>
          <w:p w14:paraId="0F3AC382" w14:textId="77777777" w:rsidR="00387B48" w:rsidRPr="004A1828" w:rsidRDefault="00387B48" w:rsidP="009E7C7F">
            <w:pPr>
              <w:spacing w:line="240" w:lineRule="auto"/>
              <w:rPr>
                <w:sz w:val="17"/>
                <w:szCs w:val="17"/>
                <w:lang w:val="fr-FR" w:eastAsia="zh-CN"/>
              </w:rPr>
            </w:pPr>
          </w:p>
          <w:p w14:paraId="5C6B130A" w14:textId="77777777" w:rsidR="00387B48" w:rsidRPr="004A1828" w:rsidRDefault="00387B48" w:rsidP="009E7C7F">
            <w:pPr>
              <w:spacing w:line="240" w:lineRule="auto"/>
              <w:rPr>
                <w:sz w:val="17"/>
                <w:szCs w:val="17"/>
                <w:lang w:val="fr-FR" w:eastAsia="zh-CN"/>
              </w:rPr>
            </w:pPr>
          </w:p>
          <w:p w14:paraId="12C6450C" w14:textId="15468ADD" w:rsidR="00387B48" w:rsidRDefault="00387B48" w:rsidP="009E7C7F">
            <w:pPr>
              <w:spacing w:line="240" w:lineRule="auto"/>
              <w:rPr>
                <w:sz w:val="17"/>
                <w:szCs w:val="17"/>
                <w:lang w:val="fr-FR" w:eastAsia="zh-CN"/>
              </w:rPr>
            </w:pPr>
          </w:p>
          <w:p w14:paraId="4E49FEA0" w14:textId="77777777" w:rsidR="00F417A4" w:rsidRPr="004A1828" w:rsidRDefault="00F417A4" w:rsidP="009E7C7F">
            <w:pPr>
              <w:spacing w:line="240" w:lineRule="auto"/>
              <w:rPr>
                <w:sz w:val="17"/>
                <w:szCs w:val="17"/>
                <w:lang w:val="fr-FR" w:eastAsia="zh-CN"/>
              </w:rPr>
            </w:pPr>
          </w:p>
          <w:p w14:paraId="5B538BBD" w14:textId="77777777" w:rsidR="00387B48" w:rsidRPr="004A1828" w:rsidRDefault="00387B48" w:rsidP="009E7C7F">
            <w:pPr>
              <w:spacing w:line="240" w:lineRule="auto"/>
              <w:rPr>
                <w:sz w:val="17"/>
                <w:szCs w:val="17"/>
                <w:lang w:val="fr-FR" w:eastAsia="zh-CN"/>
              </w:rPr>
            </w:pPr>
          </w:p>
          <w:p w14:paraId="2F24BC36" w14:textId="07EC09A2" w:rsidR="00387B48" w:rsidRPr="004A1828" w:rsidRDefault="00387B48" w:rsidP="006A5370">
            <w:pPr>
              <w:spacing w:line="240" w:lineRule="auto"/>
              <w:rPr>
                <w:sz w:val="17"/>
                <w:szCs w:val="17"/>
                <w:lang w:val="fr-FR" w:eastAsia="zh-CN"/>
              </w:rPr>
            </w:pPr>
            <w:r w:rsidRPr="004A1828">
              <w:rPr>
                <w:sz w:val="17"/>
                <w:szCs w:val="17"/>
                <w:lang w:val="fr-FR" w:eastAsia="zh-CN"/>
              </w:rPr>
              <w:t xml:space="preserve">Figa-Talamanca </w:t>
            </w:r>
            <w:r w:rsidRPr="008D2E32">
              <w:rPr>
                <w:sz w:val="17"/>
                <w:szCs w:val="17"/>
                <w:lang w:val="fr-FR" w:eastAsia="zh-CN"/>
              </w:rPr>
              <w:t>et al.</w:t>
            </w:r>
            <w:r w:rsidRPr="004A1828">
              <w:rPr>
                <w:sz w:val="17"/>
                <w:szCs w:val="17"/>
                <w:lang w:val="fr-FR" w:eastAsia="zh-CN"/>
              </w:rPr>
              <w:t xml:space="preserve"> 2000</w:t>
            </w:r>
            <w:r w:rsidR="00624F37">
              <w:rPr>
                <w:sz w:val="17"/>
                <w:szCs w:val="17"/>
                <w:lang w:val="fr-FR" w:eastAsia="zh-CN"/>
              </w:rPr>
              <w:fldChar w:fldCharType="begin"/>
            </w:r>
            <w:r w:rsidR="00816121">
              <w:rPr>
                <w:sz w:val="17"/>
                <w:szCs w:val="17"/>
                <w:lang w:val="fr-FR" w:eastAsia="zh-CN"/>
              </w:rPr>
              <w:instrText xml:space="preserve"> ADDIN EN.CITE &lt;EndNote&gt;&lt;Cite&gt;&lt;Author&gt;Figa-Talamanca&lt;/Author&gt;&lt;Year&gt;2000&lt;/Year&gt;&lt;RecNum&gt;108&lt;/RecNum&gt;&lt;DisplayText&gt;&lt;style face="superscript"&gt;73&lt;/style&gt;&lt;/DisplayText&gt;&lt;record&gt;&lt;rec-number&gt;108&lt;/rec-number&gt;&lt;foreign-keys&gt;&lt;key app="EN" db-id="ts0t25s0vv2va1ezfw6vrttvwprff5reztr9" timestamp="1541554875"&gt;108&lt;/key&gt;&lt;/foreign-keys&gt;&lt;ref-type name="Journal Article"&gt;17&lt;/ref-type&gt;&lt;contributors&gt;&lt;authors&gt;&lt;author&gt;Figa-Talamanca, I.&lt;/author&gt;&lt;author&gt;Petrelli, G.&lt;/author&gt;&lt;author&gt;Tropeano, R.&lt;/author&gt;&lt;author&gt;Papa, G.&lt;/author&gt;&lt;author&gt;Boccia, G.&lt;/author&gt;&lt;/authors&gt;&lt;/contributors&gt;&lt;auth-address&gt;Department of Animal and Human Biology, University &amp;quot;La Sapienza&amp;quot;, Rome, Italy. ireneft@axrma.uniroma1.it&lt;/auth-address&gt;&lt;titles&gt;&lt;title&gt;Fertility of male workers of the italian mint&lt;/title&gt;&lt;secondary-title&gt;Reprod Toxicol&lt;/secondary-title&gt;&lt;/titles&gt;&lt;periodical&gt;&lt;full-title&gt;Reproductive Toxicology&lt;/full-title&gt;&lt;abbr-1&gt;Reprod. Toxicol.&lt;/abbr-1&gt;&lt;abbr-2&gt;Reprod Toxicol&lt;/abbr-2&gt;&lt;/periodical&gt;&lt;pages&gt;325-30&lt;/pages&gt;&lt;volume&gt;14&lt;/volume&gt;&lt;number&gt;4&lt;/number&gt;&lt;edition&gt;2000/07/26&lt;/edition&gt;&lt;keywords&gt;&lt;keyword&gt;Adult&lt;/keyword&gt;&lt;keyword&gt;Air Pollutants, Occupational/*adverse effects&lt;/keyword&gt;&lt;keyword&gt;Birth Rate&lt;/keyword&gt;&lt;keyword&gt;Female&lt;/keyword&gt;&lt;keyword&gt;Fertility/*drug effects&lt;/keyword&gt;&lt;keyword&gt;Humans&lt;/keyword&gt;&lt;keyword&gt;Infertility, Male/*etiology&lt;/keyword&gt;&lt;keyword&gt;Italy&lt;/keyword&gt;&lt;keyword&gt;Logistic Models&lt;/keyword&gt;&lt;keyword&gt;Male&lt;/keyword&gt;&lt;keyword&gt;Metallurgy&lt;/keyword&gt;&lt;keyword&gt;Metals/*adverse effects&lt;/keyword&gt;&lt;keyword&gt;Middle Aged&lt;/keyword&gt;&lt;keyword&gt;Occupational Diseases/*etiology&lt;/keyword&gt;&lt;keyword&gt;Paternal Exposure/*adverse effects&lt;/keyword&gt;&lt;keyword&gt;Pregnancy&lt;/keyword&gt;&lt;keyword&gt;Pregnancy Outcome&lt;/keyword&gt;&lt;keyword&gt;Solvents/adverse effects&lt;/keyword&gt;&lt;keyword&gt;Time Factors&lt;/keyword&gt;&lt;/keywords&gt;&lt;dates&gt;&lt;year&gt;2000&lt;/year&gt;&lt;pub-dates&gt;&lt;date&gt;Jul-Aug&lt;/date&gt;&lt;/pub-dates&gt;&lt;/dates&gt;&lt;isbn&gt;0890-6238 (Print)&amp;#xD;0890-6238 (Linking)&lt;/isbn&gt;&lt;accession-num&gt;10908835&lt;/accession-num&gt;&lt;urls&gt;&lt;related-urls&gt;&lt;url&gt;https://www.ncbi.nlm.nih.gov/pubmed/10908835&lt;/url&gt;&lt;/related-urls&gt;&lt;/urls&gt;&lt;/record&gt;&lt;/Cite&gt;&lt;/EndNote&gt;</w:instrText>
            </w:r>
            <w:r w:rsidR="00624F37">
              <w:rPr>
                <w:sz w:val="17"/>
                <w:szCs w:val="17"/>
                <w:lang w:val="fr-FR" w:eastAsia="zh-CN"/>
              </w:rPr>
              <w:fldChar w:fldCharType="separate"/>
            </w:r>
            <w:r w:rsidR="00816121" w:rsidRPr="00816121">
              <w:rPr>
                <w:noProof/>
                <w:sz w:val="17"/>
                <w:szCs w:val="17"/>
                <w:vertAlign w:val="superscript"/>
                <w:lang w:val="fr-FR" w:eastAsia="zh-CN"/>
              </w:rPr>
              <w:t>73</w:t>
            </w:r>
            <w:r w:rsidR="00624F37">
              <w:rPr>
                <w:sz w:val="17"/>
                <w:szCs w:val="17"/>
                <w:lang w:val="fr-FR" w:eastAsia="zh-CN"/>
              </w:rPr>
              <w:fldChar w:fldCharType="end"/>
            </w:r>
          </w:p>
          <w:p w14:paraId="2F552255" w14:textId="77777777" w:rsidR="00387B48" w:rsidRPr="004A1828" w:rsidRDefault="00387B48" w:rsidP="009E7C7F">
            <w:pPr>
              <w:spacing w:line="240" w:lineRule="auto"/>
              <w:rPr>
                <w:sz w:val="17"/>
                <w:szCs w:val="17"/>
                <w:lang w:val="fr-FR" w:eastAsia="zh-CN"/>
              </w:rPr>
            </w:pPr>
          </w:p>
          <w:p w14:paraId="7012F1FD" w14:textId="77777777" w:rsidR="00387B48" w:rsidRPr="004A1828" w:rsidRDefault="00387B48" w:rsidP="009E7C7F">
            <w:pPr>
              <w:spacing w:line="240" w:lineRule="auto"/>
              <w:rPr>
                <w:sz w:val="17"/>
                <w:szCs w:val="17"/>
                <w:lang w:val="fr-FR" w:eastAsia="zh-CN"/>
              </w:rPr>
            </w:pPr>
          </w:p>
          <w:p w14:paraId="21DA7252" w14:textId="77777777" w:rsidR="00387B48" w:rsidRPr="004A1828" w:rsidRDefault="00387B48" w:rsidP="009E7C7F">
            <w:pPr>
              <w:spacing w:line="240" w:lineRule="auto"/>
              <w:rPr>
                <w:sz w:val="17"/>
                <w:szCs w:val="17"/>
                <w:lang w:val="fr-FR" w:eastAsia="zh-CN"/>
              </w:rPr>
            </w:pPr>
          </w:p>
          <w:p w14:paraId="54606D8F" w14:textId="77777777" w:rsidR="00387B48" w:rsidRPr="004A1828" w:rsidRDefault="00387B48" w:rsidP="009E7C7F">
            <w:pPr>
              <w:spacing w:line="240" w:lineRule="auto"/>
              <w:rPr>
                <w:sz w:val="17"/>
                <w:szCs w:val="17"/>
                <w:lang w:val="fr-FR" w:eastAsia="zh-CN"/>
              </w:rPr>
            </w:pPr>
          </w:p>
          <w:p w14:paraId="1257E284" w14:textId="77777777" w:rsidR="00387B48" w:rsidRPr="004A1828" w:rsidRDefault="00387B48" w:rsidP="009E7C7F">
            <w:pPr>
              <w:spacing w:line="240" w:lineRule="auto"/>
              <w:rPr>
                <w:sz w:val="17"/>
                <w:szCs w:val="17"/>
                <w:lang w:val="fr-FR" w:eastAsia="zh-CN"/>
              </w:rPr>
            </w:pPr>
          </w:p>
          <w:p w14:paraId="01619A1B" w14:textId="77777777" w:rsidR="00F417A4" w:rsidRDefault="00F417A4" w:rsidP="00F417A4">
            <w:pPr>
              <w:spacing w:line="240" w:lineRule="auto"/>
              <w:rPr>
                <w:sz w:val="17"/>
                <w:szCs w:val="17"/>
                <w:lang w:val="fr-FR" w:eastAsia="zh-CN"/>
              </w:rPr>
            </w:pPr>
          </w:p>
          <w:p w14:paraId="50999414" w14:textId="19037F1C" w:rsidR="00387B48" w:rsidRPr="00F644F3" w:rsidRDefault="00387B48" w:rsidP="006A5370">
            <w:pPr>
              <w:spacing w:line="240" w:lineRule="auto"/>
              <w:rPr>
                <w:sz w:val="17"/>
                <w:szCs w:val="17"/>
                <w:lang w:val="fr-FR" w:eastAsia="zh-CN"/>
              </w:rPr>
            </w:pPr>
            <w:r w:rsidRPr="00F644F3">
              <w:rPr>
                <w:sz w:val="17"/>
                <w:szCs w:val="17"/>
                <w:lang w:val="fr-FR" w:eastAsia="zh-CN"/>
              </w:rPr>
              <w:t xml:space="preserve">Lindbohm </w:t>
            </w:r>
            <w:r w:rsidRPr="00F417A4">
              <w:rPr>
                <w:sz w:val="17"/>
                <w:szCs w:val="17"/>
                <w:lang w:val="fr-FR" w:eastAsia="zh-CN"/>
              </w:rPr>
              <w:t>et al</w:t>
            </w:r>
            <w:r w:rsidRPr="008D2E32">
              <w:rPr>
                <w:sz w:val="17"/>
                <w:szCs w:val="17"/>
                <w:lang w:val="fr-FR" w:eastAsia="zh-CN"/>
              </w:rPr>
              <w:t>.,</w:t>
            </w:r>
            <w:r w:rsidRPr="00F644F3">
              <w:rPr>
                <w:sz w:val="17"/>
                <w:szCs w:val="17"/>
                <w:lang w:val="fr-FR" w:eastAsia="zh-CN"/>
              </w:rPr>
              <w:t xml:space="preserve"> 1991</w:t>
            </w:r>
            <w:r w:rsidR="00F417A4">
              <w:rPr>
                <w:sz w:val="17"/>
                <w:szCs w:val="17"/>
                <w:lang w:val="fr-FR" w:eastAsia="zh-CN"/>
              </w:rPr>
              <w:fldChar w:fldCharType="begin"/>
            </w:r>
            <w:r w:rsidR="006A5370">
              <w:rPr>
                <w:sz w:val="17"/>
                <w:szCs w:val="17"/>
                <w:lang w:val="fr-FR" w:eastAsia="zh-CN"/>
              </w:rPr>
              <w:instrText xml:space="preserve"> ADDIN EN.CITE &lt;EndNote&gt;&lt;Cite&gt;&lt;Author&gt;Lindbohm&lt;/Author&gt;&lt;Year&gt;1991&lt;/Year&gt;&lt;RecNum&gt;121&lt;/RecNum&gt;&lt;DisplayText&gt;&lt;style face="superscript"&gt;12&lt;/style&gt;&lt;/DisplayText&gt;&lt;record&gt;&lt;rec-number&gt;121&lt;/rec-number&gt;&lt;foreign-keys&gt;&lt;key app="EN" db-id="ts0t25s0vv2va1ezfw6vrttvwprff5reztr9" timestamp="1541556744"&gt;121&lt;/key&gt;&lt;/foreign-keys&gt;&lt;ref-type name="Journal Article"&gt;17&lt;/ref-type&gt;&lt;contributors&gt;&lt;authors&gt;&lt;author&gt;Lindbohm, M. L.&lt;/author&gt;&lt;author&gt;Hemminki, K.&lt;/author&gt;&lt;author&gt;Bonhomme, M. G.&lt;/author&gt;&lt;author&gt;Anttila, A.&lt;/author&gt;&lt;author&gt;Rantala, K.&lt;/author&gt;&lt;author&gt;Heikkila, P.&lt;/author&gt;&lt;author&gt;Rosenberg, M. J.&lt;/author&gt;&lt;/authors&gt;&lt;/contributors&gt;&lt;auth-address&gt;Institute of Occupational Health, Helsinki, Finland.&lt;/auth-address&gt;&lt;titles&gt;&lt;title&gt;Effects of paternal occupational exposure on spontaneous abortions&lt;/title&gt;&lt;secondary-title&gt;Am J Public Health&lt;/secondary-title&gt;&lt;alt-title&gt;American journal of public health&lt;/alt-title&gt;&lt;/titles&gt;&lt;periodical&gt;&lt;full-title&gt;American Journal of Public Health&lt;/full-title&gt;&lt;abbr-1&gt;Am. J. Public Health&lt;/abbr-1&gt;&lt;abbr-2&gt;Am J Public Health&lt;/abbr-2&gt;&lt;/periodical&gt;&lt;alt-periodical&gt;&lt;full-title&gt;American Journal of Public Health&lt;/full-title&gt;&lt;abbr-1&gt;Am. J. Public Health&lt;/abbr-1&gt;&lt;abbr-2&gt;Am J Public Health&lt;/abbr-2&gt;&lt;/alt-periodical&gt;&lt;pages&gt;1029-33&lt;/pages&gt;&lt;volume&gt;81&lt;/volume&gt;&lt;number&gt;8&lt;/number&gt;&lt;edition&gt;1991/08/01&lt;/edition&gt;&lt;keywords&gt;&lt;keyword&gt;Abortion, Spontaneous/*chemically induced/etiology&lt;/keyword&gt;&lt;keyword&gt;Carbon Disulfide/adverse effects&lt;/keyword&gt;&lt;keyword&gt;*Fathers&lt;/keyword&gt;&lt;keyword&gt;Female&lt;/keyword&gt;&lt;keyword&gt;Hot Temperature/adverse effects&lt;/keyword&gt;&lt;keyword&gt;Humans&lt;/keyword&gt;&lt;keyword&gt;Lead&lt;/keyword&gt;&lt;keyword&gt;Mutagens/*adverse effects&lt;/keyword&gt;&lt;keyword&gt;*Occupational Exposure&lt;/keyword&gt;&lt;keyword&gt;Occupations&lt;/keyword&gt;&lt;keyword&gt;Pregnancy&lt;/keyword&gt;&lt;/keywords&gt;&lt;dates&gt;&lt;year&gt;1991&lt;/year&gt;&lt;pub-dates&gt;&lt;date&gt;Aug&lt;/date&gt;&lt;/pub-dates&gt;&lt;/dates&gt;&lt;isbn&gt;0090-0036 (Print)&amp;#xD;0090-0036&lt;/isbn&gt;&lt;accession-num&gt;1853994&lt;/accession-num&gt;&lt;urls&gt;&lt;/urls&gt;&lt;custom2&gt;PMC1405699&lt;/custom2&gt;&lt;remote-database-provider&gt;NLM&lt;/remote-database-provider&gt;&lt;language&gt;eng&lt;/language&gt;&lt;/record&gt;&lt;/Cite&gt;&lt;/EndNote&gt;</w:instrText>
            </w:r>
            <w:r w:rsidR="00F417A4">
              <w:rPr>
                <w:sz w:val="17"/>
                <w:szCs w:val="17"/>
                <w:lang w:val="fr-FR" w:eastAsia="zh-CN"/>
              </w:rPr>
              <w:fldChar w:fldCharType="separate"/>
            </w:r>
            <w:r w:rsidR="006A5370" w:rsidRPr="006A5370">
              <w:rPr>
                <w:noProof/>
                <w:sz w:val="17"/>
                <w:szCs w:val="17"/>
                <w:vertAlign w:val="superscript"/>
                <w:lang w:val="fr-FR" w:eastAsia="zh-CN"/>
              </w:rPr>
              <w:t>12</w:t>
            </w:r>
            <w:r w:rsidR="00F417A4">
              <w:rPr>
                <w:sz w:val="17"/>
                <w:szCs w:val="17"/>
                <w:lang w:val="fr-FR" w:eastAsia="zh-CN"/>
              </w:rPr>
              <w:fldChar w:fldCharType="end"/>
            </w:r>
          </w:p>
          <w:p w14:paraId="2ED2B0F6" w14:textId="77777777" w:rsidR="00387B48" w:rsidRPr="00F644F3" w:rsidRDefault="00387B48" w:rsidP="009E7C7F">
            <w:pPr>
              <w:spacing w:line="240" w:lineRule="auto"/>
              <w:rPr>
                <w:sz w:val="17"/>
                <w:szCs w:val="17"/>
                <w:lang w:val="fr-FR" w:eastAsia="zh-CN"/>
              </w:rPr>
            </w:pPr>
          </w:p>
          <w:p w14:paraId="76476ADC" w14:textId="5E3A00D5" w:rsidR="00387B48" w:rsidRPr="00F644F3" w:rsidRDefault="00387B48" w:rsidP="006A5370">
            <w:pPr>
              <w:spacing w:line="240" w:lineRule="auto"/>
              <w:rPr>
                <w:sz w:val="17"/>
                <w:szCs w:val="17"/>
                <w:lang w:val="fr-FR" w:eastAsia="zh-CN"/>
              </w:rPr>
            </w:pPr>
            <w:r w:rsidRPr="00F644F3">
              <w:rPr>
                <w:sz w:val="17"/>
                <w:szCs w:val="17"/>
                <w:lang w:val="fr-FR" w:eastAsia="zh-CN"/>
              </w:rPr>
              <w:t xml:space="preserve">Taskinen </w:t>
            </w:r>
            <w:r w:rsidRPr="00F417A4">
              <w:rPr>
                <w:sz w:val="17"/>
                <w:szCs w:val="17"/>
                <w:lang w:val="fr-FR" w:eastAsia="zh-CN"/>
              </w:rPr>
              <w:t>et al</w:t>
            </w:r>
            <w:r w:rsidRPr="008D2E32">
              <w:rPr>
                <w:sz w:val="17"/>
                <w:szCs w:val="17"/>
                <w:lang w:val="fr-FR" w:eastAsia="zh-CN"/>
              </w:rPr>
              <w:t xml:space="preserve">., </w:t>
            </w:r>
            <w:r w:rsidRPr="00F644F3">
              <w:rPr>
                <w:sz w:val="17"/>
                <w:szCs w:val="17"/>
                <w:lang w:val="fr-FR" w:eastAsia="zh-CN"/>
              </w:rPr>
              <w:t>1989</w:t>
            </w:r>
            <w:r w:rsidR="00F417A4">
              <w:rPr>
                <w:sz w:val="17"/>
                <w:szCs w:val="17"/>
                <w:lang w:val="fr-FR"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val="fr-FR" w:eastAsia="zh-CN"/>
              </w:rPr>
              <w:instrText xml:space="preserve"> ADDIN EN.CITE </w:instrText>
            </w:r>
            <w:r w:rsidR="006A5370">
              <w:rPr>
                <w:sz w:val="17"/>
                <w:szCs w:val="17"/>
                <w:lang w:val="fr-FR" w:eastAsia="zh-CN"/>
              </w:rPr>
              <w:fldChar w:fldCharType="begin">
                <w:fldData xml:space="preserve">PEVuZE5vdGU+PENpdGU+PEF1dGhvcj5UYXNraW5lbjwvQXV0aG9yPjxZZWFyPjE5ODk8L1llYXI+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</w:fldData>
              </w:fldChar>
            </w:r>
            <w:r w:rsidR="006A5370">
              <w:rPr>
                <w:sz w:val="17"/>
                <w:szCs w:val="17"/>
                <w:lang w:val="fr-FR" w:eastAsia="zh-CN"/>
              </w:rPr>
              <w:instrText xml:space="preserve"> ADDIN EN.CITE.DATA </w:instrText>
            </w:r>
            <w:r w:rsidR="006A5370">
              <w:rPr>
                <w:sz w:val="17"/>
                <w:szCs w:val="17"/>
                <w:lang w:val="fr-FR" w:eastAsia="zh-CN"/>
              </w:rPr>
            </w:r>
            <w:r w:rsidR="006A5370">
              <w:rPr>
                <w:sz w:val="17"/>
                <w:szCs w:val="17"/>
                <w:lang w:val="fr-FR" w:eastAsia="zh-CN"/>
              </w:rPr>
              <w:fldChar w:fldCharType="end"/>
            </w:r>
            <w:r w:rsidR="00F417A4">
              <w:rPr>
                <w:sz w:val="17"/>
                <w:szCs w:val="17"/>
                <w:lang w:val="fr-FR" w:eastAsia="zh-CN"/>
              </w:rPr>
            </w:r>
            <w:r w:rsidR="00F417A4">
              <w:rPr>
                <w:sz w:val="17"/>
                <w:szCs w:val="17"/>
                <w:lang w:val="fr-FR" w:eastAsia="zh-CN"/>
              </w:rPr>
              <w:fldChar w:fldCharType="separate"/>
            </w:r>
            <w:r w:rsidR="006A5370" w:rsidRPr="006A5370">
              <w:rPr>
                <w:noProof/>
                <w:sz w:val="17"/>
                <w:szCs w:val="17"/>
                <w:vertAlign w:val="superscript"/>
                <w:lang w:val="fr-FR" w:eastAsia="zh-CN"/>
              </w:rPr>
              <w:t>7</w:t>
            </w:r>
            <w:r w:rsidR="00F417A4">
              <w:rPr>
                <w:sz w:val="17"/>
                <w:szCs w:val="17"/>
                <w:lang w:val="fr-FR" w:eastAsia="zh-CN"/>
              </w:rPr>
              <w:fldChar w:fldCharType="end"/>
            </w:r>
          </w:p>
          <w:p w14:paraId="2CDB5F9A" w14:textId="77777777" w:rsidR="00387B48" w:rsidRPr="00F644F3" w:rsidRDefault="00387B48" w:rsidP="009E7C7F">
            <w:pPr>
              <w:spacing w:line="240" w:lineRule="auto"/>
              <w:rPr>
                <w:sz w:val="17"/>
                <w:szCs w:val="17"/>
                <w:lang w:val="fr-FR" w:eastAsia="zh-CN"/>
              </w:rPr>
            </w:pPr>
          </w:p>
          <w:p w14:paraId="76EF5D26" w14:textId="77777777" w:rsidR="00387B48" w:rsidRPr="00F644F3" w:rsidRDefault="00387B48" w:rsidP="009E7C7F">
            <w:pPr>
              <w:spacing w:line="240" w:lineRule="auto"/>
              <w:rPr>
                <w:sz w:val="17"/>
                <w:szCs w:val="17"/>
                <w:lang w:val="fr-FR" w:eastAsia="zh-CN"/>
              </w:rPr>
            </w:pPr>
          </w:p>
          <w:p w14:paraId="57D58293" w14:textId="77777777" w:rsidR="00387B48" w:rsidRPr="00F644F3" w:rsidRDefault="00387B48" w:rsidP="009E7C7F">
            <w:pPr>
              <w:spacing w:line="240" w:lineRule="auto"/>
              <w:rPr>
                <w:sz w:val="17"/>
                <w:szCs w:val="17"/>
                <w:lang w:val="fr-FR" w:eastAsia="zh-CN"/>
              </w:rPr>
            </w:pPr>
          </w:p>
          <w:p w14:paraId="43231C1D" w14:textId="77777777" w:rsidR="00F417A4" w:rsidRDefault="00F417A4" w:rsidP="00F417A4">
            <w:pPr>
              <w:spacing w:line="240" w:lineRule="auto"/>
              <w:rPr>
                <w:sz w:val="17"/>
                <w:szCs w:val="17"/>
                <w:lang w:val="fr-FR" w:eastAsia="zh-CN"/>
              </w:rPr>
            </w:pPr>
          </w:p>
          <w:p w14:paraId="5D9B6DAF" w14:textId="77777777" w:rsidR="00F417A4" w:rsidRDefault="00F417A4" w:rsidP="00F417A4">
            <w:pPr>
              <w:spacing w:line="240" w:lineRule="auto"/>
              <w:rPr>
                <w:sz w:val="17"/>
                <w:szCs w:val="17"/>
                <w:lang w:val="fr-FR" w:eastAsia="zh-CN"/>
              </w:rPr>
            </w:pPr>
          </w:p>
          <w:p w14:paraId="34FF2056" w14:textId="612EA5FC" w:rsidR="00387B48" w:rsidRPr="004A1828" w:rsidRDefault="00387B48" w:rsidP="00816121">
            <w:pPr>
              <w:spacing w:line="240" w:lineRule="auto"/>
              <w:rPr>
                <w:sz w:val="17"/>
                <w:szCs w:val="17"/>
                <w:lang w:val="fr-FR" w:eastAsia="zh-CN"/>
              </w:rPr>
            </w:pPr>
            <w:r w:rsidRPr="004A1828">
              <w:rPr>
                <w:sz w:val="17"/>
                <w:szCs w:val="17"/>
                <w:lang w:val="fr-FR" w:eastAsia="zh-CN"/>
              </w:rPr>
              <w:t xml:space="preserve">Blatter </w:t>
            </w:r>
            <w:r w:rsidRPr="00F417A4">
              <w:rPr>
                <w:sz w:val="17"/>
                <w:szCs w:val="17"/>
                <w:lang w:val="fr-FR" w:eastAsia="zh-CN"/>
              </w:rPr>
              <w:t>et al</w:t>
            </w:r>
            <w:r w:rsidRPr="008D2E32">
              <w:rPr>
                <w:sz w:val="17"/>
                <w:szCs w:val="17"/>
                <w:lang w:val="fr-FR" w:eastAsia="zh-CN"/>
              </w:rPr>
              <w:t>.</w:t>
            </w:r>
            <w:r w:rsidRPr="004A1828">
              <w:rPr>
                <w:sz w:val="17"/>
                <w:szCs w:val="17"/>
                <w:lang w:val="fr-FR" w:eastAsia="zh-CN"/>
              </w:rPr>
              <w:t xml:space="preserve"> 1997</w:t>
            </w:r>
            <w:r w:rsidR="00624F37">
              <w:rPr>
                <w:sz w:val="17"/>
                <w:szCs w:val="17"/>
                <w:lang w:eastAsia="zh-CN"/>
              </w:rPr>
              <w:fldChar w:fldCharType="begin">
                <w:fldData xml:space="preserve">PEVuZE5vdGU+PENpdGU+PEF1dGhvcj5CbGF0dGVyPC9BdXRob3I+PFllYXI+MTk5NzwvWWVhcj48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</w:fldData>
              </w:fldChar>
            </w:r>
            <w:r w:rsidR="00816121" w:rsidRPr="00E83955">
              <w:rPr>
                <w:sz w:val="17"/>
                <w:szCs w:val="17"/>
                <w:lang w:val="fr-FR" w:eastAsia="zh-CN"/>
              </w:rPr>
              <w:instrText xml:space="preserve"> ADDIN EN.CITE </w:instrText>
            </w:r>
            <w:r w:rsidR="00816121">
              <w:rPr>
                <w:sz w:val="17"/>
                <w:szCs w:val="17"/>
                <w:lang w:eastAsia="zh-CN"/>
              </w:rPr>
              <w:fldChar w:fldCharType="begin">
                <w:fldData xml:space="preserve">PEVuZE5vdGU+PENpdGU+PEF1dGhvcj5CbGF0dGVyPC9BdXRob3I+PFllYXI+MTk5NzwvWWVhcj48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</w:fldData>
              </w:fldChar>
            </w:r>
            <w:r w:rsidR="00816121" w:rsidRPr="00E83955">
              <w:rPr>
                <w:sz w:val="17"/>
                <w:szCs w:val="17"/>
                <w:lang w:val="fr-FR" w:eastAsia="zh-CN"/>
              </w:rPr>
              <w:instrText xml:space="preserve"> ADDIN EN.CITE.DATA </w:instrText>
            </w:r>
            <w:r w:rsidR="00816121">
              <w:rPr>
                <w:sz w:val="17"/>
                <w:szCs w:val="17"/>
                <w:lang w:eastAsia="zh-CN"/>
              </w:rPr>
            </w:r>
            <w:r w:rsidR="00816121">
              <w:rPr>
                <w:sz w:val="17"/>
                <w:szCs w:val="17"/>
                <w:lang w:eastAsia="zh-CN"/>
              </w:rPr>
              <w:fldChar w:fldCharType="end"/>
            </w:r>
            <w:r w:rsidR="00624F37">
              <w:rPr>
                <w:sz w:val="17"/>
                <w:szCs w:val="17"/>
                <w:lang w:eastAsia="zh-CN"/>
              </w:rPr>
            </w:r>
            <w:r w:rsidR="00624F37">
              <w:rPr>
                <w:sz w:val="17"/>
                <w:szCs w:val="17"/>
                <w:lang w:eastAsia="zh-CN"/>
              </w:rPr>
              <w:fldChar w:fldCharType="separate"/>
            </w:r>
            <w:r w:rsidR="00816121" w:rsidRPr="00E83955">
              <w:rPr>
                <w:noProof/>
                <w:sz w:val="17"/>
                <w:szCs w:val="17"/>
                <w:vertAlign w:val="superscript"/>
                <w:lang w:val="fr-FR" w:eastAsia="zh-CN"/>
              </w:rPr>
              <w:t>74</w:t>
            </w:r>
            <w:r w:rsidR="00624F37">
              <w:rPr>
                <w:sz w:val="17"/>
                <w:szCs w:val="17"/>
                <w:lang w:eastAsia="zh-CN"/>
              </w:rPr>
              <w:fldChar w:fldCharType="end"/>
            </w:r>
          </w:p>
        </w:tc>
      </w:tr>
      <w:tr w:rsidR="00387B48" w:rsidRPr="00B80808" w14:paraId="2894F5D6" w14:textId="77777777" w:rsidTr="009E7C7F">
        <w:tc>
          <w:tcPr>
            <w:tcW w:w="13992" w:type="dxa"/>
            <w:gridSpan w:val="6"/>
          </w:tcPr>
          <w:p w14:paraId="1D33D71F" w14:textId="77777777" w:rsidR="00387B48" w:rsidRDefault="00387B48" w:rsidP="009E7C7F">
            <w:pPr>
              <w:spacing w:line="240" w:lineRule="auto"/>
              <w:rPr>
                <w:sz w:val="17"/>
                <w:szCs w:val="17"/>
                <w:lang w:eastAsia="zh-CN"/>
              </w:rPr>
            </w:pPr>
            <w:r>
              <w:rPr>
                <w:sz w:val="17"/>
                <w:szCs w:val="17"/>
                <w:lang w:eastAsia="zh-CN"/>
              </w:rPr>
              <w:lastRenderedPageBreak/>
              <w:t xml:space="preserve">Note: </w:t>
            </w:r>
            <w:r>
              <w:rPr>
                <w:rFonts w:cstheme="minorHAnsi"/>
                <w:sz w:val="17"/>
                <w:szCs w:val="17"/>
                <w:lang w:eastAsia="zh-CN"/>
              </w:rPr>
              <w:t>*</w:t>
            </w:r>
            <w:r>
              <w:rPr>
                <w:sz w:val="17"/>
                <w:szCs w:val="17"/>
                <w:lang w:eastAsia="zh-CN"/>
              </w:rPr>
              <w:t>Analysis for general solvent exposure</w:t>
            </w:r>
          </w:p>
          <w:p w14:paraId="68D08199" w14:textId="77777777" w:rsidR="00387B48" w:rsidRDefault="00387B48" w:rsidP="009E7C7F">
            <w:pPr>
              <w:spacing w:line="240" w:lineRule="auto"/>
              <w:rPr>
                <w:sz w:val="17"/>
                <w:szCs w:val="17"/>
                <w:lang w:eastAsia="zh-CN"/>
              </w:rPr>
            </w:pPr>
            <w:r>
              <w:rPr>
                <w:sz w:val="17"/>
                <w:szCs w:val="17"/>
                <w:lang w:eastAsia="zh-CN"/>
              </w:rPr>
              <w:t>Findings:</w:t>
            </w:r>
          </w:p>
          <w:p w14:paraId="2208B369" w14:textId="77777777" w:rsidR="00387B48" w:rsidRDefault="00387B48" w:rsidP="009E7C7F">
            <w:pPr>
              <w:spacing w:line="240" w:lineRule="auto"/>
              <w:rPr>
                <w:sz w:val="17"/>
                <w:szCs w:val="17"/>
                <w:lang w:eastAsia="zh-CN"/>
              </w:rPr>
            </w:pPr>
            <w:r>
              <w:rPr>
                <w:sz w:val="17"/>
                <w:szCs w:val="17"/>
                <w:lang w:eastAsia="zh-CN"/>
              </w:rPr>
              <w:lastRenderedPageBreak/>
              <w:t>The committee concluded</w:t>
            </w:r>
            <w:r w:rsidRPr="00036EF5">
              <w:rPr>
                <w:sz w:val="17"/>
                <w:szCs w:val="17"/>
                <w:lang w:eastAsia="zh-CN"/>
              </w:rPr>
              <w:t xml:space="preserve"> that</w:t>
            </w:r>
            <w:r>
              <w:rPr>
                <w:sz w:val="17"/>
                <w:szCs w:val="17"/>
                <w:lang w:eastAsia="zh-CN"/>
              </w:rPr>
              <w:t xml:space="preserve"> </w:t>
            </w:r>
            <w:r w:rsidRPr="00036EF5">
              <w:rPr>
                <w:sz w:val="17"/>
                <w:szCs w:val="17"/>
                <w:lang w:eastAsia="zh-CN"/>
              </w:rPr>
              <w:t>there is inadequate/insufficient evidence to determine whether an association exists</w:t>
            </w:r>
            <w:r>
              <w:rPr>
                <w:sz w:val="17"/>
                <w:szCs w:val="17"/>
                <w:lang w:eastAsia="zh-CN"/>
              </w:rPr>
              <w:t xml:space="preserve"> </w:t>
            </w:r>
            <w:r w:rsidRPr="00036EF5">
              <w:rPr>
                <w:sz w:val="17"/>
                <w:szCs w:val="17"/>
                <w:lang w:eastAsia="zh-CN"/>
              </w:rPr>
              <w:t>between exposure to specific organic solvents under review or solvent mixtures</w:t>
            </w:r>
            <w:r>
              <w:rPr>
                <w:sz w:val="17"/>
                <w:szCs w:val="17"/>
                <w:lang w:eastAsia="zh-CN"/>
              </w:rPr>
              <w:t xml:space="preserve"> </w:t>
            </w:r>
            <w:r w:rsidRPr="00036EF5">
              <w:rPr>
                <w:sz w:val="17"/>
                <w:szCs w:val="17"/>
                <w:lang w:eastAsia="zh-CN"/>
              </w:rPr>
              <w:t>and male or female infertility after cessation of exposure.</w:t>
            </w:r>
          </w:p>
          <w:p w14:paraId="42D77B0B" w14:textId="027484E8" w:rsidR="00387B48" w:rsidRDefault="00387B48" w:rsidP="00F644F3">
            <w:pPr>
              <w:tabs>
                <w:tab w:val="left" w:pos="11070"/>
              </w:tabs>
              <w:spacing w:line="240" w:lineRule="auto"/>
              <w:rPr>
                <w:sz w:val="17"/>
                <w:szCs w:val="17"/>
                <w:lang w:eastAsia="zh-CN"/>
              </w:rPr>
            </w:pPr>
            <w:r w:rsidRPr="0043696D">
              <w:rPr>
                <w:sz w:val="17"/>
                <w:szCs w:val="17"/>
                <w:lang w:eastAsia="zh-CN"/>
              </w:rPr>
              <w:t>Studies of TTP and other measures of infertility have found inconsistent associations with</w:t>
            </w:r>
            <w:r>
              <w:rPr>
                <w:sz w:val="17"/>
                <w:szCs w:val="17"/>
                <w:lang w:eastAsia="zh-CN"/>
              </w:rPr>
              <w:t xml:space="preserve"> </w:t>
            </w:r>
            <w:r w:rsidRPr="0043696D">
              <w:rPr>
                <w:sz w:val="17"/>
                <w:szCs w:val="17"/>
                <w:lang w:eastAsia="zh-CN"/>
              </w:rPr>
              <w:t>exposure to solvents regarding paternal exposures</w:t>
            </w:r>
            <w:r>
              <w:rPr>
                <w:sz w:val="17"/>
                <w:szCs w:val="17"/>
                <w:lang w:eastAsia="zh-CN"/>
              </w:rPr>
              <w:t>.</w:t>
            </w:r>
          </w:p>
          <w:p w14:paraId="696F7A43" w14:textId="093C0944" w:rsidR="00387B48" w:rsidRDefault="00387B48" w:rsidP="00F644F3">
            <w:pPr>
              <w:tabs>
                <w:tab w:val="left" w:pos="11070"/>
              </w:tabs>
              <w:spacing w:line="240" w:lineRule="auto"/>
              <w:rPr>
                <w:sz w:val="17"/>
                <w:szCs w:val="17"/>
                <w:lang w:eastAsia="zh-CN"/>
              </w:rPr>
            </w:pPr>
            <w:r w:rsidRPr="000B7F3A">
              <w:rPr>
                <w:sz w:val="17"/>
                <w:szCs w:val="17"/>
                <w:lang w:eastAsia="zh-CN"/>
              </w:rPr>
              <w:t>Only a few studies have examined the potential for an association between preconception</w:t>
            </w:r>
            <w:r>
              <w:rPr>
                <w:sz w:val="17"/>
                <w:szCs w:val="17"/>
                <w:lang w:eastAsia="zh-CN"/>
              </w:rPr>
              <w:t xml:space="preserve"> </w:t>
            </w:r>
            <w:r w:rsidRPr="000B7F3A">
              <w:rPr>
                <w:sz w:val="17"/>
                <w:szCs w:val="17"/>
                <w:lang w:eastAsia="zh-CN"/>
              </w:rPr>
              <w:t>exposure to solvents among males and spontaneous abortion, and their results have been</w:t>
            </w:r>
            <w:r w:rsidR="00F644F3">
              <w:rPr>
                <w:sz w:val="17"/>
                <w:szCs w:val="17"/>
                <w:lang w:eastAsia="zh-CN"/>
              </w:rPr>
              <w:t xml:space="preserve"> i</w:t>
            </w:r>
            <w:r w:rsidRPr="000B7F3A">
              <w:rPr>
                <w:sz w:val="17"/>
                <w:szCs w:val="17"/>
                <w:lang w:eastAsia="zh-CN"/>
              </w:rPr>
              <w:t>nconsistent</w:t>
            </w:r>
            <w:r>
              <w:rPr>
                <w:sz w:val="17"/>
                <w:szCs w:val="17"/>
                <w:lang w:eastAsia="zh-CN"/>
              </w:rPr>
              <w:t>.</w:t>
            </w:r>
          </w:p>
          <w:p w14:paraId="74B240AA" w14:textId="77777777" w:rsidR="00387B48" w:rsidRDefault="00387B48" w:rsidP="00F644F3">
            <w:pPr>
              <w:tabs>
                <w:tab w:val="left" w:pos="11070"/>
              </w:tabs>
              <w:spacing w:line="240" w:lineRule="auto"/>
              <w:rPr>
                <w:sz w:val="17"/>
                <w:szCs w:val="17"/>
                <w:lang w:eastAsia="zh-CN"/>
              </w:rPr>
            </w:pPr>
            <w:r w:rsidRPr="005A3376">
              <w:rPr>
                <w:sz w:val="17"/>
                <w:szCs w:val="17"/>
                <w:lang w:eastAsia="zh-CN"/>
              </w:rPr>
              <w:t>Few studies of solvent exposure and congenital malformations focused on preconception</w:t>
            </w:r>
            <w:r>
              <w:rPr>
                <w:sz w:val="17"/>
                <w:szCs w:val="17"/>
                <w:lang w:eastAsia="zh-CN"/>
              </w:rPr>
              <w:t xml:space="preserve"> </w:t>
            </w:r>
            <w:r w:rsidRPr="005A3376">
              <w:rPr>
                <w:sz w:val="17"/>
                <w:szCs w:val="17"/>
                <w:lang w:eastAsia="zh-CN"/>
              </w:rPr>
              <w:t>exposure of either mothers or fathers</w:t>
            </w:r>
            <w:r>
              <w:rPr>
                <w:sz w:val="17"/>
                <w:szCs w:val="17"/>
                <w:lang w:eastAsia="zh-CN"/>
              </w:rPr>
              <w:t>.</w:t>
            </w:r>
          </w:p>
          <w:p w14:paraId="7567C246" w14:textId="77777777" w:rsidR="00387B48" w:rsidRPr="00B80808" w:rsidRDefault="00387B48" w:rsidP="009E7C7F">
            <w:pPr>
              <w:spacing w:line="240" w:lineRule="auto"/>
              <w:rPr>
                <w:sz w:val="17"/>
                <w:szCs w:val="17"/>
                <w:lang w:eastAsia="zh-CN"/>
              </w:rPr>
            </w:pPr>
          </w:p>
        </w:tc>
      </w:tr>
      <w:tr w:rsidR="00387B48" w:rsidRPr="00B80808" w14:paraId="42E48790" w14:textId="77777777" w:rsidTr="009E7C7F">
        <w:tc>
          <w:tcPr>
            <w:tcW w:w="13992" w:type="dxa"/>
            <w:gridSpan w:val="6"/>
          </w:tcPr>
          <w:p w14:paraId="75A7D6B3" w14:textId="6F1C6FF0" w:rsidR="00387B48" w:rsidRPr="00F644F3" w:rsidRDefault="00387B48" w:rsidP="00981D94">
            <w:pPr>
              <w:spacing w:before="120" w:after="120" w:line="240" w:lineRule="auto"/>
              <w:rPr>
                <w:rStyle w:val="Strong"/>
              </w:rPr>
            </w:pPr>
            <w:r>
              <w:rPr>
                <w:rStyle w:val="Strong"/>
              </w:rPr>
              <w:lastRenderedPageBreak/>
              <w:t xml:space="preserve">Methyl </w:t>
            </w:r>
            <w:r w:rsidR="00981D94">
              <w:rPr>
                <w:rStyle w:val="Strong"/>
              </w:rPr>
              <w:t>e</w:t>
            </w:r>
            <w:r w:rsidR="00F644F3">
              <w:rPr>
                <w:rStyle w:val="Strong"/>
              </w:rPr>
              <w:t xml:space="preserve">thyl </w:t>
            </w:r>
            <w:r w:rsidR="00981D94">
              <w:rPr>
                <w:rStyle w:val="Strong"/>
              </w:rPr>
              <w:t>k</w:t>
            </w:r>
            <w:r>
              <w:rPr>
                <w:rStyle w:val="Strong"/>
              </w:rPr>
              <w:t>etone</w:t>
            </w:r>
          </w:p>
        </w:tc>
      </w:tr>
      <w:tr w:rsidR="00387B48" w:rsidRPr="00B80808" w14:paraId="1E862CCF" w14:textId="77777777" w:rsidTr="009E7C7F">
        <w:tc>
          <w:tcPr>
            <w:tcW w:w="1639" w:type="dxa"/>
          </w:tcPr>
          <w:p w14:paraId="543186F0" w14:textId="59F1023B" w:rsidR="00387B48" w:rsidRDefault="00387B48" w:rsidP="006A5370">
            <w:pPr>
              <w:spacing w:line="240" w:lineRule="auto"/>
              <w:rPr>
                <w:sz w:val="17"/>
                <w:szCs w:val="17"/>
                <w:lang w:eastAsia="zh-CN"/>
              </w:rPr>
            </w:pPr>
            <w:r w:rsidRPr="0093556D">
              <w:rPr>
                <w:sz w:val="17"/>
                <w:szCs w:val="17"/>
                <w:lang w:eastAsia="zh-CN"/>
              </w:rPr>
              <w:t>Agency for Toxic Substances an</w:t>
            </w:r>
            <w:r>
              <w:rPr>
                <w:sz w:val="17"/>
                <w:szCs w:val="17"/>
                <w:lang w:eastAsia="zh-CN"/>
              </w:rPr>
              <w:t>d Disease Registry (ATSDR) (1992</w:t>
            </w:r>
            <w:r w:rsidRPr="0093556D">
              <w:rPr>
                <w:sz w:val="17"/>
                <w:szCs w:val="17"/>
                <w:lang w:eastAsia="zh-CN"/>
              </w:rPr>
              <w:t>)</w:t>
            </w:r>
            <w:r w:rsidR="00F417A4">
              <w:rPr>
                <w:sz w:val="17"/>
                <w:szCs w:val="17"/>
                <w:lang w:eastAsia="zh-CN"/>
              </w:rPr>
              <w:fldChar w:fldCharType="begin"/>
            </w:r>
            <w:r w:rsidR="00816121">
              <w:rPr>
                <w:sz w:val="17"/>
                <w:szCs w:val="17"/>
                <w:lang w:eastAsia="zh-CN"/>
              </w:rPr>
              <w:instrText xml:space="preserve"> ADDIN EN.CITE &lt;EndNote&gt;&lt;Cite&gt;&lt;Author&gt;ATSDR&lt;/Author&gt;&lt;Year&gt;1992&lt;/Year&gt;&lt;RecNum&gt;128&lt;/RecNum&gt;&lt;DisplayText&gt;&lt;style face="superscript"&gt;32&lt;/style&gt;&lt;/DisplayText&gt;&lt;record&gt;&lt;rec-number&gt;128&lt;/rec-number&gt;&lt;foreign-keys&gt;&lt;key app="EN" db-id="ts0t25s0vv2va1ezfw6vrttvwprff5reztr9" timestamp="1541634333"&gt;128&lt;/key&gt;&lt;/foreign-keys&gt;&lt;ref-type name="Report"&gt;27&lt;/ref-type&gt;&lt;contributors&gt;&lt;authors&gt;&lt;author&gt;ATSDR&lt;/author&gt;&lt;/authors&gt;&lt;/contributors&gt;&lt;titles&gt;&lt;title&gt;Toxicological Profile for 2-Butanone&lt;/title&gt;&lt;/titles&gt;&lt;dates&gt;&lt;year&gt;1992&lt;/year&gt;&lt;/dates&gt;&lt;pub-location&gt;Atlanta, Georgia&lt;/pub-location&gt;&lt;publisher&gt;Agency for Toxic Substances and Disease Registry, U.S. Public Health Service&lt;/publisher&gt;&lt;urls&gt;&lt;related-urls&gt;&lt;url&gt;https://www.atsdr.cdc.gov/ToxProfiles/tp29.pdf&lt;/url&gt;&lt;/related-urls&gt;&lt;/urls&gt;&lt;access-date&gt;03/10/2018&lt;/access-date&gt;&lt;/record&gt;&lt;/Cite&gt;&lt;/EndNote&gt;</w:instrText>
            </w:r>
            <w:r w:rsidR="00F417A4">
              <w:rPr>
                <w:sz w:val="17"/>
                <w:szCs w:val="17"/>
                <w:lang w:eastAsia="zh-CN"/>
              </w:rPr>
              <w:fldChar w:fldCharType="separate"/>
            </w:r>
            <w:r w:rsidR="00816121" w:rsidRPr="00816121">
              <w:rPr>
                <w:noProof/>
                <w:sz w:val="17"/>
                <w:szCs w:val="17"/>
                <w:vertAlign w:val="superscript"/>
                <w:lang w:eastAsia="zh-CN"/>
              </w:rPr>
              <w:t>32</w:t>
            </w:r>
            <w:r w:rsidR="00F417A4">
              <w:rPr>
                <w:sz w:val="17"/>
                <w:szCs w:val="17"/>
                <w:lang w:eastAsia="zh-CN"/>
              </w:rPr>
              <w:fldChar w:fldCharType="end"/>
            </w:r>
          </w:p>
          <w:p w14:paraId="0B12870C" w14:textId="77777777" w:rsidR="00387B48" w:rsidRDefault="00387B48" w:rsidP="009E7C7F">
            <w:pPr>
              <w:spacing w:line="240" w:lineRule="auto"/>
              <w:rPr>
                <w:sz w:val="17"/>
                <w:szCs w:val="17"/>
                <w:lang w:eastAsia="zh-CN"/>
              </w:rPr>
            </w:pPr>
          </w:p>
          <w:p w14:paraId="60D39360" w14:textId="5801C0C3" w:rsidR="00387B48" w:rsidRDefault="00387B48" w:rsidP="006A5370">
            <w:pPr>
              <w:spacing w:line="240" w:lineRule="auto"/>
              <w:rPr>
                <w:sz w:val="17"/>
                <w:szCs w:val="17"/>
                <w:lang w:eastAsia="zh-CN"/>
              </w:rPr>
            </w:pPr>
            <w:r>
              <w:rPr>
                <w:sz w:val="17"/>
                <w:szCs w:val="17"/>
                <w:lang w:eastAsia="zh-CN"/>
              </w:rPr>
              <w:t>Addendum 2010</w:t>
            </w:r>
            <w:r w:rsidR="00F417A4">
              <w:rPr>
                <w:sz w:val="17"/>
                <w:szCs w:val="17"/>
                <w:lang w:eastAsia="zh-CN"/>
              </w:rPr>
              <w:fldChar w:fldCharType="begin"/>
            </w:r>
            <w:r w:rsidR="00816121">
              <w:rPr>
                <w:sz w:val="17"/>
                <w:szCs w:val="17"/>
                <w:lang w:eastAsia="zh-CN"/>
              </w:rPr>
              <w:instrText xml:space="preserve"> ADDIN EN.CITE &lt;EndNote&gt;&lt;Cite&gt;&lt;Author&gt;ATSDR&lt;/Author&gt;&lt;Year&gt;2010&lt;/Year&gt;&lt;RecNum&gt;129&lt;/RecNum&gt;&lt;DisplayText&gt;&lt;style face="superscript"&gt;33&lt;/style&gt;&lt;/DisplayText&gt;&lt;record&gt;&lt;rec-number&gt;129&lt;/rec-number&gt;&lt;foreign-keys&gt;&lt;key app="EN" db-id="ts0t25s0vv2va1ezfw6vrttvwprff5reztr9" timestamp="1541634333"&gt;129&lt;/key&gt;&lt;/foreign-keys&gt;&lt;ref-type name="Report"&gt;27&lt;/ref-type&gt;&lt;contributors&gt;&lt;authors&gt;&lt;author&gt;ATSDR&lt;/author&gt;&lt;/authors&gt;&lt;/contributors&gt;&lt;titles&gt;&lt;title&gt;Addendum to the Toxicological Profile for 2-Butanone&lt;/title&gt;&lt;/titles&gt;&lt;dates&gt;&lt;year&gt;2010&lt;/year&gt;&lt;/dates&gt;&lt;pub-location&gt;Atlanta, GA&lt;/pub-location&gt;&lt;publisher&gt;Agency for Toxic Substances and Disease Registry, Division of Toxicology and Environmental Medicine&lt;/publisher&gt;&lt;urls&gt;&lt;related-urls&gt;&lt;url&gt;https://www.atsdr.cdc.gov/toxprofiles/2-butanone_addendum.pdf&lt;/url&gt;&lt;/related-urls&gt;&lt;/urls&gt;&lt;access-date&gt;03/10/2018&lt;/access-date&gt;&lt;/record&gt;&lt;/Cite&gt;&lt;/EndNote&gt;</w:instrText>
            </w:r>
            <w:r w:rsidR="00F417A4">
              <w:rPr>
                <w:sz w:val="17"/>
                <w:szCs w:val="17"/>
                <w:lang w:eastAsia="zh-CN"/>
              </w:rPr>
              <w:fldChar w:fldCharType="separate"/>
            </w:r>
            <w:r w:rsidR="00816121" w:rsidRPr="00816121">
              <w:rPr>
                <w:noProof/>
                <w:sz w:val="17"/>
                <w:szCs w:val="17"/>
                <w:vertAlign w:val="superscript"/>
                <w:lang w:eastAsia="zh-CN"/>
              </w:rPr>
              <w:t>33</w:t>
            </w:r>
            <w:r w:rsidR="00F417A4">
              <w:rPr>
                <w:sz w:val="17"/>
                <w:szCs w:val="17"/>
                <w:lang w:eastAsia="zh-CN"/>
              </w:rPr>
              <w:fldChar w:fldCharType="end"/>
            </w:r>
            <w:r>
              <w:rPr>
                <w:sz w:val="17"/>
                <w:szCs w:val="17"/>
                <w:lang w:eastAsia="zh-CN"/>
              </w:rPr>
              <w:t xml:space="preserve"> </w:t>
            </w:r>
          </w:p>
          <w:p w14:paraId="2FC9B6AC" w14:textId="77777777" w:rsidR="00387B48" w:rsidRDefault="00387B48" w:rsidP="009E7C7F">
            <w:pPr>
              <w:spacing w:line="240" w:lineRule="auto"/>
              <w:rPr>
                <w:sz w:val="17"/>
                <w:szCs w:val="17"/>
                <w:lang w:eastAsia="zh-CN"/>
              </w:rPr>
            </w:pPr>
          </w:p>
        </w:tc>
        <w:tc>
          <w:tcPr>
            <w:tcW w:w="1255" w:type="dxa"/>
          </w:tcPr>
          <w:p w14:paraId="6871B46E" w14:textId="77777777" w:rsidR="00387B48" w:rsidRPr="00B80808" w:rsidRDefault="00387B48" w:rsidP="009E7C7F">
            <w:pPr>
              <w:spacing w:line="240" w:lineRule="auto"/>
              <w:rPr>
                <w:sz w:val="17"/>
                <w:szCs w:val="17"/>
                <w:lang w:eastAsia="zh-CN"/>
              </w:rPr>
            </w:pPr>
            <w:r>
              <w:rPr>
                <w:sz w:val="17"/>
                <w:szCs w:val="17"/>
                <w:lang w:eastAsia="zh-CN"/>
              </w:rPr>
              <w:t>USA</w:t>
            </w:r>
          </w:p>
        </w:tc>
        <w:tc>
          <w:tcPr>
            <w:tcW w:w="3073" w:type="dxa"/>
          </w:tcPr>
          <w:p w14:paraId="6D23D8E5" w14:textId="77777777" w:rsidR="00387B48" w:rsidRPr="00960BAF" w:rsidRDefault="00387B48" w:rsidP="009E7C7F">
            <w:pPr>
              <w:spacing w:line="240" w:lineRule="auto"/>
              <w:rPr>
                <w:sz w:val="17"/>
                <w:szCs w:val="17"/>
                <w:lang w:eastAsia="zh-CN"/>
              </w:rPr>
            </w:pPr>
            <w:r>
              <w:rPr>
                <w:sz w:val="17"/>
                <w:szCs w:val="17"/>
                <w:lang w:eastAsia="zh-CN"/>
              </w:rPr>
              <w:t>Toxicological Profile f</w:t>
            </w:r>
            <w:r w:rsidRPr="00960BAF">
              <w:rPr>
                <w:sz w:val="17"/>
                <w:szCs w:val="17"/>
                <w:lang w:eastAsia="zh-CN"/>
              </w:rPr>
              <w:t>or</w:t>
            </w:r>
          </w:p>
          <w:p w14:paraId="1344A97A" w14:textId="77777777" w:rsidR="00387B48" w:rsidRDefault="00387B48" w:rsidP="009E7C7F">
            <w:pPr>
              <w:spacing w:line="240" w:lineRule="auto"/>
              <w:rPr>
                <w:sz w:val="17"/>
                <w:szCs w:val="17"/>
                <w:lang w:eastAsia="zh-CN"/>
              </w:rPr>
            </w:pPr>
            <w:r w:rsidRPr="00960BAF">
              <w:rPr>
                <w:sz w:val="17"/>
                <w:szCs w:val="17"/>
                <w:lang w:eastAsia="zh-CN"/>
              </w:rPr>
              <w:t>2-Butanone</w:t>
            </w:r>
          </w:p>
          <w:p w14:paraId="4C267088" w14:textId="77777777" w:rsidR="00387B48" w:rsidRDefault="00387B48" w:rsidP="009E7C7F">
            <w:pPr>
              <w:spacing w:line="240" w:lineRule="auto"/>
              <w:rPr>
                <w:sz w:val="17"/>
                <w:szCs w:val="17"/>
                <w:lang w:eastAsia="zh-CN"/>
              </w:rPr>
            </w:pPr>
          </w:p>
          <w:p w14:paraId="79B7E89F" w14:textId="77777777" w:rsidR="00387B48" w:rsidRPr="00B80808" w:rsidRDefault="00387B48" w:rsidP="009E7C7F">
            <w:pPr>
              <w:spacing w:line="240" w:lineRule="auto"/>
              <w:rPr>
                <w:sz w:val="17"/>
                <w:szCs w:val="17"/>
                <w:lang w:eastAsia="zh-CN"/>
              </w:rPr>
            </w:pPr>
            <w:r w:rsidRPr="00960BAF">
              <w:rPr>
                <w:sz w:val="17"/>
                <w:szCs w:val="17"/>
                <w:lang w:eastAsia="zh-CN"/>
              </w:rPr>
              <w:t>The purpose of th</w:t>
            </w:r>
            <w:r>
              <w:rPr>
                <w:sz w:val="17"/>
                <w:szCs w:val="17"/>
                <w:lang w:eastAsia="zh-CN"/>
              </w:rPr>
              <w:t>e</w:t>
            </w:r>
            <w:r w:rsidRPr="00960BAF">
              <w:rPr>
                <w:sz w:val="17"/>
                <w:szCs w:val="17"/>
                <w:lang w:eastAsia="zh-CN"/>
              </w:rPr>
              <w:t xml:space="preserve"> addendum is to provide a non-peer reviewed supplement of the scientific data published in the open peer-reviewed literature since the release of the profile in 1992.</w:t>
            </w:r>
          </w:p>
        </w:tc>
        <w:tc>
          <w:tcPr>
            <w:tcW w:w="1520" w:type="dxa"/>
          </w:tcPr>
          <w:p w14:paraId="1F640616" w14:textId="01EBF5FC" w:rsidR="00387B48" w:rsidRPr="00B80808" w:rsidRDefault="00F644F3" w:rsidP="00F644F3">
            <w:pPr>
              <w:spacing w:line="240" w:lineRule="auto"/>
              <w:rPr>
                <w:sz w:val="17"/>
                <w:szCs w:val="17"/>
                <w:lang w:eastAsia="zh-CN"/>
              </w:rPr>
            </w:pPr>
            <w:r>
              <w:rPr>
                <w:sz w:val="17"/>
                <w:szCs w:val="17"/>
                <w:lang w:eastAsia="zh-CN"/>
              </w:rPr>
              <w:t>M</w:t>
            </w:r>
            <w:r w:rsidR="00387B48">
              <w:rPr>
                <w:sz w:val="17"/>
                <w:szCs w:val="17"/>
                <w:lang w:eastAsia="zh-CN"/>
              </w:rPr>
              <w:t xml:space="preserve">ethyl </w:t>
            </w:r>
            <w:r>
              <w:rPr>
                <w:sz w:val="17"/>
                <w:szCs w:val="17"/>
                <w:lang w:eastAsia="zh-CN"/>
              </w:rPr>
              <w:t xml:space="preserve">Ethyl </w:t>
            </w:r>
            <w:r w:rsidR="00387B48">
              <w:rPr>
                <w:sz w:val="17"/>
                <w:szCs w:val="17"/>
                <w:lang w:eastAsia="zh-CN"/>
              </w:rPr>
              <w:t>ketone</w:t>
            </w:r>
          </w:p>
        </w:tc>
        <w:tc>
          <w:tcPr>
            <w:tcW w:w="4986" w:type="dxa"/>
          </w:tcPr>
          <w:p w14:paraId="4C0EF49B" w14:textId="77777777" w:rsidR="00387B48" w:rsidRPr="00B80808" w:rsidRDefault="00387B48" w:rsidP="009E7C7F">
            <w:pPr>
              <w:spacing w:line="240" w:lineRule="auto"/>
              <w:rPr>
                <w:sz w:val="17"/>
                <w:szCs w:val="17"/>
                <w:lang w:eastAsia="zh-CN"/>
              </w:rPr>
            </w:pPr>
          </w:p>
        </w:tc>
        <w:tc>
          <w:tcPr>
            <w:tcW w:w="1519" w:type="dxa"/>
          </w:tcPr>
          <w:p w14:paraId="74CAAE1B" w14:textId="77777777" w:rsidR="00387B48" w:rsidRPr="00B80808" w:rsidRDefault="00387B48" w:rsidP="009E7C7F">
            <w:pPr>
              <w:spacing w:line="240" w:lineRule="auto"/>
              <w:rPr>
                <w:sz w:val="17"/>
                <w:szCs w:val="17"/>
                <w:lang w:eastAsia="zh-CN"/>
              </w:rPr>
            </w:pPr>
          </w:p>
        </w:tc>
      </w:tr>
      <w:tr w:rsidR="00387B48" w:rsidRPr="00B80808" w14:paraId="469152B9" w14:textId="77777777" w:rsidTr="009E7C7F">
        <w:tc>
          <w:tcPr>
            <w:tcW w:w="13992" w:type="dxa"/>
            <w:gridSpan w:val="6"/>
          </w:tcPr>
          <w:p w14:paraId="1C71C35D" w14:textId="77777777" w:rsidR="00387B48" w:rsidRDefault="00387B48" w:rsidP="009E7C7F">
            <w:pPr>
              <w:spacing w:line="240" w:lineRule="auto"/>
              <w:rPr>
                <w:sz w:val="17"/>
                <w:szCs w:val="17"/>
                <w:lang w:eastAsia="zh-CN"/>
              </w:rPr>
            </w:pPr>
            <w:r>
              <w:rPr>
                <w:sz w:val="17"/>
                <w:szCs w:val="17"/>
                <w:lang w:eastAsia="zh-CN"/>
              </w:rPr>
              <w:t>Findings:</w:t>
            </w:r>
          </w:p>
          <w:p w14:paraId="5360892C" w14:textId="77777777" w:rsidR="00387B48" w:rsidRDefault="00387B48" w:rsidP="009E7C7F">
            <w:pPr>
              <w:spacing w:line="240" w:lineRule="auto"/>
              <w:rPr>
                <w:sz w:val="17"/>
                <w:szCs w:val="17"/>
                <w:lang w:eastAsia="zh-CN"/>
              </w:rPr>
            </w:pPr>
            <w:r>
              <w:rPr>
                <w:sz w:val="17"/>
                <w:szCs w:val="17"/>
                <w:lang w:eastAsia="zh-CN"/>
              </w:rPr>
              <w:t>No publications that investigated occupational exposure of men to 2-Butanone and reproductive or developmental effects following inhalation, oral or dermal exposure were identified.</w:t>
            </w:r>
          </w:p>
          <w:p w14:paraId="397B3447" w14:textId="77777777" w:rsidR="00387B48" w:rsidRPr="00B80808" w:rsidRDefault="00387B48" w:rsidP="009E7C7F">
            <w:pPr>
              <w:spacing w:line="240" w:lineRule="auto"/>
              <w:rPr>
                <w:sz w:val="17"/>
                <w:szCs w:val="17"/>
                <w:lang w:eastAsia="zh-CN"/>
              </w:rPr>
            </w:pPr>
          </w:p>
        </w:tc>
      </w:tr>
      <w:tr w:rsidR="00387B48" w:rsidRPr="00B80808" w14:paraId="5C307ED3" w14:textId="77777777" w:rsidTr="009E7C7F">
        <w:tc>
          <w:tcPr>
            <w:tcW w:w="13992" w:type="dxa"/>
            <w:gridSpan w:val="6"/>
          </w:tcPr>
          <w:p w14:paraId="501F4F42" w14:textId="77777777" w:rsidR="00387B48" w:rsidRPr="00837AA2" w:rsidRDefault="00387B48" w:rsidP="00F644F3">
            <w:pPr>
              <w:spacing w:before="120" w:after="120" w:line="240" w:lineRule="auto"/>
              <w:rPr>
                <w:rStyle w:val="Strong"/>
              </w:rPr>
            </w:pPr>
            <w:r w:rsidRPr="00837AA2">
              <w:rPr>
                <w:rStyle w:val="Strong"/>
              </w:rPr>
              <w:t xml:space="preserve">Acetone </w:t>
            </w:r>
          </w:p>
        </w:tc>
      </w:tr>
      <w:tr w:rsidR="00387B48" w:rsidRPr="00B80808" w14:paraId="0AF14F30" w14:textId="77777777" w:rsidTr="009E7C7F">
        <w:tc>
          <w:tcPr>
            <w:tcW w:w="1639" w:type="dxa"/>
          </w:tcPr>
          <w:p w14:paraId="4B7E5B6A" w14:textId="5F553F04" w:rsidR="00387B48" w:rsidRDefault="00387B48" w:rsidP="006A5370">
            <w:pPr>
              <w:spacing w:line="240" w:lineRule="auto"/>
              <w:rPr>
                <w:sz w:val="17"/>
                <w:szCs w:val="17"/>
                <w:lang w:eastAsia="zh-CN"/>
              </w:rPr>
            </w:pPr>
            <w:r w:rsidRPr="0093556D">
              <w:rPr>
                <w:sz w:val="17"/>
                <w:szCs w:val="17"/>
                <w:lang w:eastAsia="zh-CN"/>
              </w:rPr>
              <w:t>Agency for Toxic Substances an</w:t>
            </w:r>
            <w:r>
              <w:rPr>
                <w:sz w:val="17"/>
                <w:szCs w:val="17"/>
                <w:lang w:eastAsia="zh-CN"/>
              </w:rPr>
              <w:t>d Disease Registry (ATSDR) (1994)</w:t>
            </w:r>
            <w:r w:rsidR="00F417A4">
              <w:rPr>
                <w:sz w:val="17"/>
                <w:szCs w:val="17"/>
                <w:lang w:eastAsia="zh-CN"/>
              </w:rPr>
              <w:fldChar w:fldCharType="begin"/>
            </w:r>
            <w:r w:rsidR="00816121">
              <w:rPr>
                <w:sz w:val="17"/>
                <w:szCs w:val="17"/>
                <w:lang w:eastAsia="zh-CN"/>
              </w:rPr>
              <w:instrText xml:space="preserve"> ADDIN EN.CITE &lt;EndNote&gt;&lt;Cite&gt;&lt;Author&gt;Hansen&lt;/Author&gt;&lt;Year&gt;1994&lt;/Year&gt;&lt;RecNum&gt;131&lt;/RecNum&gt;&lt;DisplayText&gt;&lt;style face="superscript"&gt;37&lt;/style&gt;&lt;/DisplayText&gt;&lt;record&gt;&lt;rec-number&gt;131&lt;/rec-number&gt;&lt;foreign-keys&gt;&lt;key app="EN" db-id="ts0t25s0vv2va1ezfw6vrttvwprff5reztr9" timestamp="1541635079"&gt;131&lt;/key&gt;&lt;/foreign-keys&gt;&lt;ref-type name="Report"&gt;27&lt;/ref-type&gt;&lt;contributors&gt;&lt;authors&gt;&lt;author&gt;Hansen, H.&lt;/author&gt;&lt;author&gt;Wilbur, S. B.&lt;/author&gt;&lt;/authors&gt;&lt;/contributors&gt;&lt;titles&gt;&lt;title&gt;Toxicological Profile for Acetone&lt;/title&gt;&lt;/titles&gt;&lt;dates&gt;&lt;year&gt;1994&lt;/year&gt;&lt;/dates&gt;&lt;pub-location&gt;Atlanta, Georgia&lt;/pub-location&gt;&lt;publisher&gt;US Department of Health and Human Services, Agency for Toxic Substances and Disease Registry (ATSDR)&lt;/publisher&gt;&lt;urls&gt;&lt;related-urls&gt;&lt;url&gt;https://www.atsdr.cdc.gov/ToxProfiles/tp21.pdf&lt;/url&gt;&lt;/related-urls&gt;&lt;/urls&gt;&lt;access-date&gt;03/10/2018&lt;/access-date&gt;&lt;/record&gt;&lt;/Cite&gt;&lt;/EndNote&gt;</w:instrText>
            </w:r>
            <w:r w:rsidR="00F417A4">
              <w:rPr>
                <w:sz w:val="17"/>
                <w:szCs w:val="17"/>
                <w:lang w:eastAsia="zh-CN"/>
              </w:rPr>
              <w:fldChar w:fldCharType="separate"/>
            </w:r>
            <w:r w:rsidR="00816121" w:rsidRPr="00816121">
              <w:rPr>
                <w:noProof/>
                <w:sz w:val="17"/>
                <w:szCs w:val="17"/>
                <w:vertAlign w:val="superscript"/>
                <w:lang w:eastAsia="zh-CN"/>
              </w:rPr>
              <w:t>37</w:t>
            </w:r>
            <w:r w:rsidR="00F417A4">
              <w:rPr>
                <w:sz w:val="17"/>
                <w:szCs w:val="17"/>
                <w:lang w:eastAsia="zh-CN"/>
              </w:rPr>
              <w:fldChar w:fldCharType="end"/>
            </w:r>
          </w:p>
          <w:p w14:paraId="4985C786" w14:textId="77777777" w:rsidR="00387B48" w:rsidRDefault="00387B48" w:rsidP="009E7C7F">
            <w:pPr>
              <w:spacing w:line="240" w:lineRule="auto"/>
              <w:rPr>
                <w:sz w:val="17"/>
                <w:szCs w:val="17"/>
                <w:lang w:eastAsia="zh-CN"/>
              </w:rPr>
            </w:pPr>
          </w:p>
          <w:p w14:paraId="2C444D9A" w14:textId="75C5B296" w:rsidR="00387B48" w:rsidRDefault="00387B48" w:rsidP="006A5370">
            <w:pPr>
              <w:spacing w:line="240" w:lineRule="auto"/>
              <w:rPr>
                <w:sz w:val="17"/>
                <w:szCs w:val="17"/>
                <w:lang w:eastAsia="zh-CN"/>
              </w:rPr>
            </w:pPr>
            <w:r>
              <w:rPr>
                <w:sz w:val="17"/>
                <w:szCs w:val="17"/>
                <w:lang w:eastAsia="zh-CN"/>
              </w:rPr>
              <w:t>Addendum 2011</w:t>
            </w:r>
            <w:r w:rsidR="00F417A4">
              <w:rPr>
                <w:sz w:val="17"/>
                <w:szCs w:val="17"/>
                <w:lang w:eastAsia="zh-CN"/>
              </w:rPr>
              <w:fldChar w:fldCharType="begin"/>
            </w:r>
            <w:r w:rsidR="00816121">
              <w:rPr>
                <w:sz w:val="17"/>
                <w:szCs w:val="17"/>
                <w:lang w:eastAsia="zh-CN"/>
              </w:rPr>
              <w:instrText xml:space="preserve"> ADDIN EN.CITE &lt;EndNote&gt;&lt;Cite&gt;&lt;Author&gt;ATSDR&lt;/Author&gt;&lt;Year&gt;2011&lt;/Year&gt;&lt;RecNum&gt;130&lt;/RecNum&gt;&lt;DisplayText&gt;&lt;style face="superscript"&gt;34&lt;/style&gt;&lt;/DisplayText&gt;&lt;record&gt;&lt;rec-number&gt;130&lt;/rec-number&gt;&lt;foreign-keys&gt;&lt;key app="EN" db-id="ts0t25s0vv2va1ezfw6vrttvwprff5reztr9" timestamp="1541635079"&gt;130&lt;/key&gt;&lt;/foreign-keys&gt;&lt;ref-type name="Report"&gt;27&lt;/ref-type&gt;&lt;contributors&gt;&lt;authors&gt;&lt;author&gt;ATSDR&lt;/author&gt;&lt;/authors&gt;&lt;/contributors&gt;&lt;titles&gt;&lt;title&gt;Addendum to the Toxicological Profile for Acetone&lt;/title&gt;&lt;/titles&gt;&lt;dates&gt;&lt;year&gt;2011&lt;/year&gt;&lt;/dates&gt;&lt;pub-location&gt;Atlanta, GA&lt;/pub-location&gt;&lt;publisher&gt;Agency for Toxic Substances and Disease Registry, Division of Toxicology and Environmental Medicine&lt;/publisher&gt;&lt;urls&gt;&lt;related-urls&gt;&lt;url&gt;https://www.atsdr.cdc.gov/toxprofiles/acetone_addendum.pdf&lt;/url&gt;&lt;/related-urls&gt;&lt;/urls&gt;&lt;access-date&gt;03/10/2018&lt;/access-date&gt;&lt;/record&gt;&lt;/Cite&gt;&lt;/EndNote&gt;</w:instrText>
            </w:r>
            <w:r w:rsidR="00F417A4">
              <w:rPr>
                <w:sz w:val="17"/>
                <w:szCs w:val="17"/>
                <w:lang w:eastAsia="zh-CN"/>
              </w:rPr>
              <w:fldChar w:fldCharType="separate"/>
            </w:r>
            <w:r w:rsidR="00816121" w:rsidRPr="00816121">
              <w:rPr>
                <w:noProof/>
                <w:sz w:val="17"/>
                <w:szCs w:val="17"/>
                <w:vertAlign w:val="superscript"/>
                <w:lang w:eastAsia="zh-CN"/>
              </w:rPr>
              <w:t>34</w:t>
            </w:r>
            <w:r w:rsidR="00F417A4">
              <w:rPr>
                <w:sz w:val="17"/>
                <w:szCs w:val="17"/>
                <w:lang w:eastAsia="zh-CN"/>
              </w:rPr>
              <w:fldChar w:fldCharType="end"/>
            </w:r>
            <w:r>
              <w:rPr>
                <w:sz w:val="17"/>
                <w:szCs w:val="17"/>
                <w:lang w:eastAsia="zh-CN"/>
              </w:rPr>
              <w:t xml:space="preserve"> </w:t>
            </w:r>
          </w:p>
          <w:p w14:paraId="5361D254" w14:textId="77777777" w:rsidR="00387B48" w:rsidRDefault="00387B48" w:rsidP="009E7C7F">
            <w:pPr>
              <w:spacing w:line="240" w:lineRule="auto"/>
              <w:rPr>
                <w:sz w:val="17"/>
                <w:szCs w:val="17"/>
                <w:lang w:eastAsia="zh-CN"/>
              </w:rPr>
            </w:pPr>
          </w:p>
        </w:tc>
        <w:tc>
          <w:tcPr>
            <w:tcW w:w="1255" w:type="dxa"/>
          </w:tcPr>
          <w:p w14:paraId="6ACEC1FF" w14:textId="77777777" w:rsidR="00387B48" w:rsidRPr="00B80808" w:rsidRDefault="00387B48" w:rsidP="009E7C7F">
            <w:pPr>
              <w:spacing w:line="240" w:lineRule="auto"/>
              <w:rPr>
                <w:sz w:val="17"/>
                <w:szCs w:val="17"/>
                <w:lang w:eastAsia="zh-CN"/>
              </w:rPr>
            </w:pPr>
            <w:r>
              <w:rPr>
                <w:sz w:val="17"/>
                <w:szCs w:val="17"/>
                <w:lang w:eastAsia="zh-CN"/>
              </w:rPr>
              <w:t>USA</w:t>
            </w:r>
          </w:p>
        </w:tc>
        <w:tc>
          <w:tcPr>
            <w:tcW w:w="3073" w:type="dxa"/>
          </w:tcPr>
          <w:p w14:paraId="18F5398B" w14:textId="77777777" w:rsidR="00387B48" w:rsidRDefault="00387B48" w:rsidP="009E7C7F">
            <w:pPr>
              <w:spacing w:line="240" w:lineRule="auto"/>
              <w:rPr>
                <w:sz w:val="17"/>
                <w:szCs w:val="17"/>
                <w:lang w:eastAsia="zh-CN"/>
              </w:rPr>
            </w:pPr>
            <w:r>
              <w:rPr>
                <w:sz w:val="17"/>
                <w:szCs w:val="17"/>
                <w:lang w:eastAsia="zh-CN"/>
              </w:rPr>
              <w:t>Toxicological profile for Acetone</w:t>
            </w:r>
          </w:p>
          <w:p w14:paraId="12AD3E2C" w14:textId="77777777" w:rsidR="00387B48" w:rsidRDefault="00387B48" w:rsidP="009E7C7F">
            <w:pPr>
              <w:spacing w:line="240" w:lineRule="auto"/>
              <w:rPr>
                <w:sz w:val="17"/>
                <w:szCs w:val="17"/>
                <w:lang w:eastAsia="zh-CN"/>
              </w:rPr>
            </w:pPr>
          </w:p>
          <w:p w14:paraId="1B36EC10" w14:textId="77777777" w:rsidR="00387B48" w:rsidRPr="00B80808" w:rsidRDefault="00387B48" w:rsidP="009E7C7F">
            <w:pPr>
              <w:spacing w:line="240" w:lineRule="auto"/>
              <w:rPr>
                <w:sz w:val="17"/>
                <w:szCs w:val="17"/>
                <w:lang w:eastAsia="zh-CN"/>
              </w:rPr>
            </w:pPr>
            <w:r w:rsidRPr="004B1BC2">
              <w:rPr>
                <w:sz w:val="17"/>
                <w:szCs w:val="17"/>
                <w:lang w:eastAsia="zh-CN"/>
              </w:rPr>
              <w:t>The purpose of the addendum is to provide a non-peer reviewed supplement of the scientific data published in the open peer-reviewed literature since the release of the profile in 199</w:t>
            </w:r>
            <w:r>
              <w:rPr>
                <w:sz w:val="17"/>
                <w:szCs w:val="17"/>
                <w:lang w:eastAsia="zh-CN"/>
              </w:rPr>
              <w:t>4</w:t>
            </w:r>
            <w:r w:rsidRPr="004B1BC2">
              <w:rPr>
                <w:sz w:val="17"/>
                <w:szCs w:val="17"/>
                <w:lang w:eastAsia="zh-CN"/>
              </w:rPr>
              <w:t>.</w:t>
            </w:r>
          </w:p>
        </w:tc>
        <w:tc>
          <w:tcPr>
            <w:tcW w:w="1520" w:type="dxa"/>
          </w:tcPr>
          <w:p w14:paraId="250ADFA1" w14:textId="77777777" w:rsidR="00387B48" w:rsidRPr="00B80808" w:rsidRDefault="00387B48" w:rsidP="009E7C7F">
            <w:pPr>
              <w:spacing w:line="240" w:lineRule="auto"/>
              <w:rPr>
                <w:sz w:val="17"/>
                <w:szCs w:val="17"/>
                <w:lang w:eastAsia="zh-CN"/>
              </w:rPr>
            </w:pPr>
            <w:r>
              <w:rPr>
                <w:sz w:val="17"/>
                <w:szCs w:val="17"/>
                <w:lang w:eastAsia="zh-CN"/>
              </w:rPr>
              <w:t>Acetone</w:t>
            </w:r>
          </w:p>
        </w:tc>
        <w:tc>
          <w:tcPr>
            <w:tcW w:w="4986" w:type="dxa"/>
          </w:tcPr>
          <w:p w14:paraId="70F8BAE2" w14:textId="77777777" w:rsidR="00387B48" w:rsidRPr="00B80808" w:rsidRDefault="00387B48" w:rsidP="009E7C7F">
            <w:pPr>
              <w:spacing w:line="240" w:lineRule="auto"/>
              <w:rPr>
                <w:sz w:val="17"/>
                <w:szCs w:val="17"/>
                <w:lang w:eastAsia="zh-CN"/>
              </w:rPr>
            </w:pPr>
          </w:p>
        </w:tc>
        <w:tc>
          <w:tcPr>
            <w:tcW w:w="1519" w:type="dxa"/>
          </w:tcPr>
          <w:p w14:paraId="11267208" w14:textId="77777777" w:rsidR="00387B48" w:rsidRPr="00B80808" w:rsidRDefault="00387B48" w:rsidP="009E7C7F">
            <w:pPr>
              <w:spacing w:line="240" w:lineRule="auto"/>
              <w:rPr>
                <w:sz w:val="17"/>
                <w:szCs w:val="17"/>
                <w:lang w:eastAsia="zh-CN"/>
              </w:rPr>
            </w:pPr>
          </w:p>
        </w:tc>
      </w:tr>
      <w:tr w:rsidR="00387B48" w:rsidRPr="00B80808" w14:paraId="29E0E6CE" w14:textId="77777777" w:rsidTr="009E7C7F">
        <w:tc>
          <w:tcPr>
            <w:tcW w:w="13992" w:type="dxa"/>
            <w:gridSpan w:val="6"/>
          </w:tcPr>
          <w:p w14:paraId="66779357" w14:textId="77777777" w:rsidR="00387B48" w:rsidRDefault="00387B48" w:rsidP="009E7C7F">
            <w:pPr>
              <w:spacing w:line="240" w:lineRule="auto"/>
              <w:rPr>
                <w:sz w:val="17"/>
                <w:szCs w:val="17"/>
                <w:lang w:eastAsia="zh-CN"/>
              </w:rPr>
            </w:pPr>
            <w:r>
              <w:rPr>
                <w:sz w:val="17"/>
                <w:szCs w:val="17"/>
                <w:lang w:eastAsia="zh-CN"/>
              </w:rPr>
              <w:t>Findings:</w:t>
            </w:r>
          </w:p>
          <w:p w14:paraId="145C6592" w14:textId="6AE3D1D8" w:rsidR="00387B48" w:rsidRDefault="00387B48" w:rsidP="009E7C7F">
            <w:pPr>
              <w:spacing w:line="240" w:lineRule="auto"/>
              <w:rPr>
                <w:sz w:val="17"/>
                <w:szCs w:val="17"/>
                <w:lang w:eastAsia="zh-CN"/>
              </w:rPr>
            </w:pPr>
            <w:r>
              <w:rPr>
                <w:sz w:val="17"/>
                <w:szCs w:val="17"/>
                <w:lang w:eastAsia="zh-CN"/>
              </w:rPr>
              <w:t xml:space="preserve">No publications that investigated occupational exposure of men to </w:t>
            </w:r>
            <w:r w:rsidR="004F365D">
              <w:rPr>
                <w:sz w:val="17"/>
                <w:szCs w:val="17"/>
                <w:lang w:eastAsia="zh-CN"/>
              </w:rPr>
              <w:t>a</w:t>
            </w:r>
            <w:r>
              <w:rPr>
                <w:sz w:val="17"/>
                <w:szCs w:val="17"/>
                <w:lang w:eastAsia="zh-CN"/>
              </w:rPr>
              <w:t>cetone and reproductive or developmental effects following inhalation, oral or dermal exposure were identified.</w:t>
            </w:r>
          </w:p>
          <w:p w14:paraId="37B15A45" w14:textId="77777777" w:rsidR="00387B48" w:rsidRPr="00B80808" w:rsidRDefault="00387B48" w:rsidP="009E7C7F">
            <w:pPr>
              <w:spacing w:line="240" w:lineRule="auto"/>
              <w:rPr>
                <w:sz w:val="17"/>
                <w:szCs w:val="17"/>
                <w:lang w:eastAsia="zh-CN"/>
              </w:rPr>
            </w:pPr>
          </w:p>
        </w:tc>
      </w:tr>
    </w:tbl>
    <w:p w14:paraId="1E9B9B11" w14:textId="77777777" w:rsidR="00AC3EA1" w:rsidRDefault="00AC3EA1">
      <w:pPr>
        <w:spacing w:line="240" w:lineRule="auto"/>
      </w:pPr>
    </w:p>
    <w:p w14:paraId="0230BE06" w14:textId="77777777" w:rsidR="00AC3EA1" w:rsidRDefault="00AC3EA1">
      <w:pPr>
        <w:spacing w:line="240" w:lineRule="auto"/>
      </w:pPr>
    </w:p>
    <w:p w14:paraId="22F6977E" w14:textId="77777777" w:rsidR="00AC3EA1" w:rsidRDefault="00AC3EA1">
      <w:pPr>
        <w:spacing w:line="240" w:lineRule="auto"/>
      </w:pPr>
    </w:p>
    <w:p w14:paraId="691E6FCD" w14:textId="77777777" w:rsidR="0014179D" w:rsidRDefault="0014179D">
      <w:pPr>
        <w:spacing w:line="240" w:lineRule="auto"/>
        <w:sectPr w:rsidR="0014179D" w:rsidSect="0014179D">
          <w:pgSz w:w="16838" w:h="11906" w:orient="landscape" w:code="9"/>
          <w:pgMar w:top="1418" w:right="1418" w:bottom="1418" w:left="1418" w:header="567" w:footer="567" w:gutter="0"/>
          <w:cols w:space="708"/>
          <w:docGrid w:linePitch="360"/>
        </w:sectPr>
      </w:pPr>
    </w:p>
    <w:p w14:paraId="4FB3F0B3" w14:textId="77777777" w:rsidR="004B00E0" w:rsidRDefault="004B43AC" w:rsidP="004B43AC">
      <w:pPr>
        <w:pStyle w:val="Heading1"/>
      </w:pPr>
      <w:bookmarkStart w:id="48" w:name="_Toc520472"/>
      <w:r>
        <w:lastRenderedPageBreak/>
        <w:t>References</w:t>
      </w:r>
      <w:bookmarkEnd w:id="48"/>
    </w:p>
    <w:p w14:paraId="169BE520" w14:textId="77777777" w:rsidR="002462DA" w:rsidRPr="002462DA" w:rsidRDefault="004B43AC" w:rsidP="002462DA">
      <w:pPr>
        <w:pStyle w:val="EndNoteBibliography"/>
      </w:pPr>
      <w:r>
        <w:fldChar w:fldCharType="begin"/>
      </w:r>
      <w:r w:rsidRPr="00E83955">
        <w:rPr>
          <w:lang w:val="en-AU"/>
        </w:rPr>
        <w:instrText xml:space="preserve"> ADDIN EN.REFLIST </w:instrText>
      </w:r>
      <w:r>
        <w:fldChar w:fldCharType="separate"/>
      </w:r>
      <w:r w:rsidR="002462DA" w:rsidRPr="002462DA">
        <w:t>1.</w:t>
      </w:r>
      <w:r w:rsidR="002462DA" w:rsidRPr="002462DA">
        <w:tab/>
        <w:t>Chia SE, Goh VH, Ong CN. Endocrine profiles of male workers with exposure to trichloroethylene. Am J Ind Med. 1997;32(3):217-22.</w:t>
      </w:r>
    </w:p>
    <w:p w14:paraId="3FBA44B8" w14:textId="77777777" w:rsidR="002462DA" w:rsidRPr="002462DA" w:rsidRDefault="002462DA" w:rsidP="002462DA">
      <w:pPr>
        <w:pStyle w:val="EndNoteBibliography"/>
        <w:spacing w:after="0"/>
      </w:pPr>
    </w:p>
    <w:p w14:paraId="179F5214" w14:textId="77777777" w:rsidR="002462DA" w:rsidRPr="002462DA" w:rsidRDefault="002462DA" w:rsidP="002462DA">
      <w:pPr>
        <w:pStyle w:val="EndNoteBibliography"/>
      </w:pPr>
      <w:r w:rsidRPr="002462DA">
        <w:t>2.</w:t>
      </w:r>
      <w:r w:rsidRPr="002462DA">
        <w:tab/>
        <w:t>Chia SE, Ong CN, Tsakok MF, Ho A. Semen parameters in workers exposed to trichloroethylene. Reprod Toxicol. 1996;10(4):295-9.</w:t>
      </w:r>
    </w:p>
    <w:p w14:paraId="225403DF" w14:textId="77777777" w:rsidR="002462DA" w:rsidRPr="002462DA" w:rsidRDefault="002462DA" w:rsidP="002462DA">
      <w:pPr>
        <w:pStyle w:val="EndNoteBibliography"/>
        <w:spacing w:after="0"/>
      </w:pPr>
    </w:p>
    <w:p w14:paraId="0EF13B00" w14:textId="77777777" w:rsidR="002462DA" w:rsidRPr="002462DA" w:rsidRDefault="002462DA" w:rsidP="002462DA">
      <w:pPr>
        <w:pStyle w:val="EndNoteBibliography"/>
      </w:pPr>
      <w:r w:rsidRPr="002462DA">
        <w:t>3.</w:t>
      </w:r>
      <w:r w:rsidRPr="002462DA">
        <w:tab/>
        <w:t>Goh VH, Chia SE, Ong CN. Effects of chronic exposure to low doses of trichloroethylene on steroid hormone and insulin levels in normal men. Environ Health Perspect. 1998;106(1):41-4.</w:t>
      </w:r>
    </w:p>
    <w:p w14:paraId="2D77AF23" w14:textId="77777777" w:rsidR="002462DA" w:rsidRPr="002462DA" w:rsidRDefault="002462DA" w:rsidP="002462DA">
      <w:pPr>
        <w:pStyle w:val="EndNoteBibliography"/>
        <w:spacing w:after="0"/>
      </w:pPr>
    </w:p>
    <w:p w14:paraId="65E04E76" w14:textId="77777777" w:rsidR="002462DA" w:rsidRPr="002462DA" w:rsidRDefault="002462DA" w:rsidP="002462DA">
      <w:pPr>
        <w:pStyle w:val="EndNoteBibliography"/>
      </w:pPr>
      <w:r w:rsidRPr="002462DA">
        <w:t>4.</w:t>
      </w:r>
      <w:r w:rsidRPr="002462DA">
        <w:tab/>
        <w:t>Brown A, Gibson R, Tavener M, Guest M, D'Este C, Byles J, et al. Sexual function in F-111 maintenance workers: the study of health outcomes in aircraft maintenance personnel. J Sex Med. 2009;6(6):1569-78.</w:t>
      </w:r>
    </w:p>
    <w:p w14:paraId="495E722E" w14:textId="77777777" w:rsidR="002462DA" w:rsidRPr="002462DA" w:rsidRDefault="002462DA" w:rsidP="002462DA">
      <w:pPr>
        <w:pStyle w:val="EndNoteBibliography"/>
        <w:spacing w:after="0"/>
      </w:pPr>
    </w:p>
    <w:p w14:paraId="705E53A0" w14:textId="4C94104B" w:rsidR="002462DA" w:rsidRPr="002462DA" w:rsidRDefault="002462DA" w:rsidP="002462DA">
      <w:pPr>
        <w:pStyle w:val="EndNoteBibliography"/>
      </w:pPr>
      <w:r w:rsidRPr="002462DA">
        <w:t>5.</w:t>
      </w:r>
      <w:r w:rsidRPr="002462DA">
        <w:tab/>
        <w:t>D'Este C, Attia J, Brown A, Byles J, Schofield PW, Gibberd R, et al. Study of Health Outcomes in Aircraft Maintenance Personnel (SHOAMP). Phase III Report on the General Health and Medical Study. Department of Veterans' Affairs 2004. Available at [</w:t>
      </w:r>
      <w:hyperlink r:id="rId15" w:history="1">
        <w:r w:rsidRPr="002462DA">
          <w:rPr>
            <w:rStyle w:val="Hyperlink"/>
          </w:rPr>
          <w:t>https://web.archive.org/web/20080309023912/http://www.defence.gov.au/health/research/shoamp/i-SHOAMP.htm</w:t>
        </w:r>
      </w:hyperlink>
      <w:r w:rsidRPr="002462DA">
        <w:t>], Accessed (22/04/2018)</w:t>
      </w:r>
    </w:p>
    <w:p w14:paraId="3AAA96ED" w14:textId="77777777" w:rsidR="002462DA" w:rsidRPr="002462DA" w:rsidRDefault="002462DA" w:rsidP="002462DA">
      <w:pPr>
        <w:pStyle w:val="EndNoteBibliography"/>
        <w:spacing w:after="0"/>
      </w:pPr>
    </w:p>
    <w:p w14:paraId="10EB7E25" w14:textId="77777777" w:rsidR="002462DA" w:rsidRPr="002462DA" w:rsidRDefault="002462DA" w:rsidP="002462DA">
      <w:pPr>
        <w:pStyle w:val="EndNoteBibliography"/>
      </w:pPr>
      <w:r w:rsidRPr="002462DA">
        <w:t>6.</w:t>
      </w:r>
      <w:r w:rsidRPr="002462DA">
        <w:tab/>
        <w:t>Sallmen M, Lindbohm ML, Anttila A, Kyyronen P, Taskinen H, Nykyri E, et al. Time to pregnancy among the wives of men exposed to organic solvents. Occup Environ Med. 1998;55(1):24-30.</w:t>
      </w:r>
    </w:p>
    <w:p w14:paraId="4BB44B45" w14:textId="77777777" w:rsidR="002462DA" w:rsidRPr="002462DA" w:rsidRDefault="002462DA" w:rsidP="002462DA">
      <w:pPr>
        <w:pStyle w:val="EndNoteBibliography"/>
        <w:spacing w:after="0"/>
      </w:pPr>
    </w:p>
    <w:p w14:paraId="51D954F7" w14:textId="77777777" w:rsidR="002462DA" w:rsidRPr="002462DA" w:rsidRDefault="002462DA" w:rsidP="002462DA">
      <w:pPr>
        <w:pStyle w:val="EndNoteBibliography"/>
      </w:pPr>
      <w:r w:rsidRPr="002462DA">
        <w:t>7.</w:t>
      </w:r>
      <w:r w:rsidRPr="002462DA">
        <w:tab/>
        <w:t>Taskinen H, Anttila A, Lindbohm ML, Sallmen M, Hemminki K. Spontaneous abortions and congenital malformations among the wives of men occupationally exposed to organic solvents. Scand J Work Environ Health. 1989;15(5):345-52.</w:t>
      </w:r>
    </w:p>
    <w:p w14:paraId="4419E234" w14:textId="77777777" w:rsidR="002462DA" w:rsidRPr="002462DA" w:rsidRDefault="002462DA" w:rsidP="002462DA">
      <w:pPr>
        <w:pStyle w:val="EndNoteBibliography"/>
        <w:spacing w:after="0"/>
      </w:pPr>
    </w:p>
    <w:p w14:paraId="537A6720" w14:textId="77777777" w:rsidR="002462DA" w:rsidRPr="002462DA" w:rsidRDefault="002462DA" w:rsidP="002462DA">
      <w:pPr>
        <w:pStyle w:val="EndNoteBibliography"/>
      </w:pPr>
      <w:r w:rsidRPr="002462DA">
        <w:t>8.</w:t>
      </w:r>
      <w:r w:rsidRPr="002462DA">
        <w:tab/>
        <w:t>Lemasters GK, Olsen DM, Yiin JH, Lockey JE, Shukla R, Selevan SG, et al. Male reproductive effects of solvent and fuel exposure during aircraft maintenance. Reprod Toxicol. 1999;13(3):155-66.</w:t>
      </w:r>
    </w:p>
    <w:p w14:paraId="53BAD96A" w14:textId="77777777" w:rsidR="002462DA" w:rsidRPr="002462DA" w:rsidRDefault="002462DA" w:rsidP="002462DA">
      <w:pPr>
        <w:pStyle w:val="EndNoteBibliography"/>
        <w:spacing w:after="0"/>
      </w:pPr>
    </w:p>
    <w:p w14:paraId="7AE470FA" w14:textId="77777777" w:rsidR="002462DA" w:rsidRPr="002462DA" w:rsidRDefault="002462DA" w:rsidP="002462DA">
      <w:pPr>
        <w:pStyle w:val="EndNoteBibliography"/>
      </w:pPr>
      <w:r w:rsidRPr="002462DA">
        <w:t>9.</w:t>
      </w:r>
      <w:r w:rsidRPr="002462DA">
        <w:tab/>
        <w:t>De Celis R, Feria-Velasco A, Gonzalez-Unzaga M, Torres-Calleja J, Pedron-Nuevo N. Semen quality of workers occupationally exposed to hydrocarbons. Fertil Steril. 2000;73(2):221-8.</w:t>
      </w:r>
    </w:p>
    <w:p w14:paraId="2F1E773C" w14:textId="77777777" w:rsidR="002462DA" w:rsidRPr="002462DA" w:rsidRDefault="002462DA" w:rsidP="002462DA">
      <w:pPr>
        <w:pStyle w:val="EndNoteBibliography"/>
        <w:spacing w:after="0"/>
      </w:pPr>
    </w:p>
    <w:p w14:paraId="1FABC395" w14:textId="77777777" w:rsidR="002462DA" w:rsidRPr="002462DA" w:rsidRDefault="002462DA" w:rsidP="002462DA">
      <w:pPr>
        <w:pStyle w:val="EndNoteBibliography"/>
      </w:pPr>
      <w:r w:rsidRPr="002462DA">
        <w:t>10.</w:t>
      </w:r>
      <w:r w:rsidRPr="002462DA">
        <w:tab/>
        <w:t>Gericke C, Hanke B, Beckmann G, Baltes MM, Kuhl KP, Neubert D. Multicenter field trial on possible health effects of toluene. III. Evaluation of effects after long-term exposure. Toxicology. 2001;168(2):185-209.</w:t>
      </w:r>
    </w:p>
    <w:p w14:paraId="570D8BB3" w14:textId="77777777" w:rsidR="002462DA" w:rsidRPr="002462DA" w:rsidRDefault="002462DA" w:rsidP="002462DA">
      <w:pPr>
        <w:pStyle w:val="EndNoteBibliography"/>
        <w:spacing w:after="0"/>
      </w:pPr>
    </w:p>
    <w:p w14:paraId="6B7A68A5" w14:textId="77777777" w:rsidR="002462DA" w:rsidRPr="002462DA" w:rsidRDefault="002462DA" w:rsidP="002462DA">
      <w:pPr>
        <w:pStyle w:val="EndNoteBibliography"/>
      </w:pPr>
      <w:r w:rsidRPr="002462DA">
        <w:t>11.</w:t>
      </w:r>
      <w:r w:rsidRPr="002462DA">
        <w:tab/>
        <w:t>Hooiveld M, Haveman W, Roskes K, Bretveld R, Burstyn I, Roeleveld N. Adverse reproductive outcomes among male painters with occupational exposure to organic solvents. Occup Environ Med. 2006;63(8):538-44.</w:t>
      </w:r>
    </w:p>
    <w:p w14:paraId="682D3AE1" w14:textId="77777777" w:rsidR="002462DA" w:rsidRPr="002462DA" w:rsidRDefault="002462DA" w:rsidP="002462DA">
      <w:pPr>
        <w:pStyle w:val="EndNoteBibliography"/>
        <w:spacing w:after="0"/>
      </w:pPr>
    </w:p>
    <w:p w14:paraId="39BC9044" w14:textId="77777777" w:rsidR="002462DA" w:rsidRPr="002462DA" w:rsidRDefault="002462DA" w:rsidP="002462DA">
      <w:pPr>
        <w:pStyle w:val="EndNoteBibliography"/>
      </w:pPr>
      <w:r w:rsidRPr="002462DA">
        <w:t>12.</w:t>
      </w:r>
      <w:r w:rsidRPr="002462DA">
        <w:tab/>
        <w:t>Lindbohm ML, Hemminki K, Bonhomme MG, Anttila A, Rantala K, Heikkila P, et al. Effects of paternal occupational exposure on spontaneous abortions. Am J Public Health. 1991;81(8):1029-33.</w:t>
      </w:r>
    </w:p>
    <w:p w14:paraId="5822E622" w14:textId="77777777" w:rsidR="002462DA" w:rsidRPr="002462DA" w:rsidRDefault="002462DA" w:rsidP="002462DA">
      <w:pPr>
        <w:pStyle w:val="EndNoteBibliography"/>
        <w:spacing w:after="0"/>
      </w:pPr>
    </w:p>
    <w:p w14:paraId="23B84B54" w14:textId="77777777" w:rsidR="002462DA" w:rsidRPr="002462DA" w:rsidRDefault="002462DA" w:rsidP="002462DA">
      <w:pPr>
        <w:pStyle w:val="EndNoteBibliography"/>
      </w:pPr>
      <w:r w:rsidRPr="002462DA">
        <w:t>13.</w:t>
      </w:r>
      <w:r w:rsidRPr="002462DA">
        <w:tab/>
        <w:t>Multigner L, Ben BE, Arnaud I, Haguenoer JM, Jouannet P, Auger J, et al. Glycol ethers and semen quality: a cross-sectional study among male workers in the Paris Municipality. Occup Environ Med. 2007;64(7):467-73.</w:t>
      </w:r>
    </w:p>
    <w:p w14:paraId="4801BF23" w14:textId="77777777" w:rsidR="002462DA" w:rsidRPr="002462DA" w:rsidRDefault="002462DA" w:rsidP="002462DA">
      <w:pPr>
        <w:pStyle w:val="EndNoteBibliography"/>
        <w:spacing w:after="0"/>
      </w:pPr>
    </w:p>
    <w:p w14:paraId="5E6D3917" w14:textId="77777777" w:rsidR="002462DA" w:rsidRPr="002462DA" w:rsidRDefault="002462DA" w:rsidP="002462DA">
      <w:pPr>
        <w:pStyle w:val="EndNoteBibliography"/>
      </w:pPr>
      <w:r w:rsidRPr="002462DA">
        <w:t>14.</w:t>
      </w:r>
      <w:r w:rsidRPr="002462DA">
        <w:tab/>
        <w:t>Plenge-Bonig A, Karmaus W. Exposure to toluene in the printing industry is associated with subfecundity in women but not in men. Occup Environ Med. 1999;56(7):443-8.</w:t>
      </w:r>
    </w:p>
    <w:p w14:paraId="2E1AF36B" w14:textId="77777777" w:rsidR="002462DA" w:rsidRPr="002462DA" w:rsidRDefault="002462DA" w:rsidP="002462DA">
      <w:pPr>
        <w:pStyle w:val="EndNoteBibliography"/>
        <w:spacing w:after="0"/>
      </w:pPr>
    </w:p>
    <w:p w14:paraId="7479EE59" w14:textId="77777777" w:rsidR="002462DA" w:rsidRPr="002462DA" w:rsidRDefault="002462DA" w:rsidP="002462DA">
      <w:pPr>
        <w:pStyle w:val="EndNoteBibliography"/>
      </w:pPr>
      <w:r w:rsidRPr="002462DA">
        <w:t>15.</w:t>
      </w:r>
      <w:r w:rsidRPr="002462DA">
        <w:tab/>
        <w:t>Rasmussen K, Sabroe S, Wohlert M, Ingerslev HJ, Kappel B, Nielsen J. A genotoxic study of metal workers exposed to trichloroethylene. Sperm parameters and chromosome aberrations in lymphocytes. Int Arch Occup Environ Health. 1988;60(6):419-23.</w:t>
      </w:r>
    </w:p>
    <w:p w14:paraId="67D70ADB" w14:textId="77777777" w:rsidR="002462DA" w:rsidRPr="002462DA" w:rsidRDefault="002462DA" w:rsidP="002462DA">
      <w:pPr>
        <w:pStyle w:val="EndNoteBibliography"/>
        <w:spacing w:after="0"/>
      </w:pPr>
    </w:p>
    <w:p w14:paraId="04CF16E4" w14:textId="77777777" w:rsidR="002462DA" w:rsidRPr="002462DA" w:rsidRDefault="002462DA" w:rsidP="002462DA">
      <w:pPr>
        <w:pStyle w:val="EndNoteBibliography"/>
      </w:pPr>
      <w:r w:rsidRPr="002462DA">
        <w:t>16.</w:t>
      </w:r>
      <w:r w:rsidRPr="002462DA">
        <w:tab/>
        <w:t>Svensson BG, Nise G, Erfurth EM, Nilsson A, Skerfving S. Hormone status in occupational toluene exposure. Am J Ind Med. 1992;22(1):99-107.</w:t>
      </w:r>
    </w:p>
    <w:p w14:paraId="041A4BD0" w14:textId="77777777" w:rsidR="002462DA" w:rsidRPr="002462DA" w:rsidRDefault="002462DA" w:rsidP="002462DA">
      <w:pPr>
        <w:pStyle w:val="EndNoteBibliography"/>
        <w:spacing w:after="0"/>
      </w:pPr>
    </w:p>
    <w:p w14:paraId="5A56D9B9" w14:textId="77777777" w:rsidR="002462DA" w:rsidRPr="002462DA" w:rsidRDefault="002462DA" w:rsidP="002462DA">
      <w:pPr>
        <w:pStyle w:val="EndNoteBibliography"/>
      </w:pPr>
      <w:r w:rsidRPr="002462DA">
        <w:t>17.</w:t>
      </w:r>
      <w:r w:rsidRPr="002462DA">
        <w:tab/>
        <w:t>Svensson BG, Nise G, Erfurth EM, Olsson H. Neuroendocrine effects in printing workers exposed to toluene. Br J Ind Med. 1992;49(6):402-8.</w:t>
      </w:r>
    </w:p>
    <w:p w14:paraId="75FA1860" w14:textId="77777777" w:rsidR="002462DA" w:rsidRPr="002462DA" w:rsidRDefault="002462DA" w:rsidP="002462DA">
      <w:pPr>
        <w:pStyle w:val="EndNoteBibliography"/>
        <w:spacing w:after="0"/>
      </w:pPr>
    </w:p>
    <w:p w14:paraId="322E3B90" w14:textId="77777777" w:rsidR="002462DA" w:rsidRPr="002462DA" w:rsidRDefault="002462DA" w:rsidP="002462DA">
      <w:pPr>
        <w:pStyle w:val="EndNoteBibliography"/>
      </w:pPr>
      <w:r w:rsidRPr="002462DA">
        <w:t>18.</w:t>
      </w:r>
      <w:r w:rsidRPr="002462DA">
        <w:tab/>
        <w:t>Xiao G, Pan C, Cai Y, Lin H, Fu Z. Effect of benzene, toluene, xylene on the semen quality and the function of accessory gonad of exposed workers. Ind Health. 2001;39(2):206-10.</w:t>
      </w:r>
    </w:p>
    <w:p w14:paraId="1D6B2DDF" w14:textId="77777777" w:rsidR="002462DA" w:rsidRPr="002462DA" w:rsidRDefault="002462DA" w:rsidP="002462DA">
      <w:pPr>
        <w:pStyle w:val="EndNoteBibliography"/>
        <w:spacing w:after="0"/>
      </w:pPr>
    </w:p>
    <w:p w14:paraId="3AF2B86B" w14:textId="77777777" w:rsidR="002462DA" w:rsidRPr="002462DA" w:rsidRDefault="002462DA" w:rsidP="002462DA">
      <w:pPr>
        <w:pStyle w:val="EndNoteBibliography"/>
      </w:pPr>
      <w:r w:rsidRPr="002462DA">
        <w:t>19.</w:t>
      </w:r>
      <w:r w:rsidRPr="002462DA">
        <w:tab/>
        <w:t>Buck Louis GM, Lynch CD, Cooney MA. Environmental influences on female fecundity and fertility. Semin Reprod Med. 2006;24(3):147-55.</w:t>
      </w:r>
    </w:p>
    <w:p w14:paraId="000170C7" w14:textId="77777777" w:rsidR="002462DA" w:rsidRPr="002462DA" w:rsidRDefault="002462DA" w:rsidP="002462DA">
      <w:pPr>
        <w:pStyle w:val="EndNoteBibliography"/>
        <w:spacing w:after="0"/>
      </w:pPr>
    </w:p>
    <w:p w14:paraId="1FC79739" w14:textId="77777777" w:rsidR="002462DA" w:rsidRPr="002462DA" w:rsidRDefault="002462DA" w:rsidP="002462DA">
      <w:pPr>
        <w:pStyle w:val="EndNoteBibliography"/>
      </w:pPr>
      <w:r w:rsidRPr="002462DA">
        <w:t>20.</w:t>
      </w:r>
      <w:r w:rsidRPr="002462DA">
        <w:tab/>
        <w:t>Attia JR, D'Este C, Schofield PW, Brown AM, Gibson R, Tavener M, et al. Mental health in F-111 maintenance workers: the study of Health Outcomes in Aircraft Maintenance Personnel (SHOAMP) general health and medical study. J Occup Environ Med. 2006;48(7):682-91.</w:t>
      </w:r>
    </w:p>
    <w:p w14:paraId="119A2174" w14:textId="77777777" w:rsidR="002462DA" w:rsidRPr="002462DA" w:rsidRDefault="002462DA" w:rsidP="002462DA">
      <w:pPr>
        <w:pStyle w:val="EndNoteBibliography"/>
        <w:spacing w:after="0"/>
      </w:pPr>
    </w:p>
    <w:p w14:paraId="1725B7BB" w14:textId="0F997DF2" w:rsidR="002462DA" w:rsidRPr="002462DA" w:rsidRDefault="002462DA" w:rsidP="002462DA">
      <w:pPr>
        <w:pStyle w:val="EndNoteBibliography"/>
      </w:pPr>
      <w:r w:rsidRPr="002462DA">
        <w:t>21.</w:t>
      </w:r>
      <w:r w:rsidRPr="002462DA">
        <w:tab/>
        <w:t>Australian Institute of Health and Welfare (AIHW). Fourth study of mortality and cancer incidence in aircraft maintenance personnel: a continuing study of F-111 Deseal/Reseal personnel 2016. Cancer series no. 99. Cat. no. CAN 98. . Canberra, Australia: Australian Institute of Health and Welfare 2016. Available at [</w:t>
      </w:r>
      <w:hyperlink r:id="rId16" w:history="1">
        <w:r w:rsidRPr="002462DA">
          <w:rPr>
            <w:rStyle w:val="Hyperlink"/>
          </w:rPr>
          <w:t>https://www.aihw.gov.au/getmedia/6241bbae-0a7d-400f-b7ec-7ce791d2bf77/20110.pdf.aspx?inline=true</w:t>
        </w:r>
      </w:hyperlink>
      <w:r w:rsidRPr="002462DA">
        <w:t>], Accessed (14/11/2018)</w:t>
      </w:r>
    </w:p>
    <w:p w14:paraId="1403DB93" w14:textId="77777777" w:rsidR="002462DA" w:rsidRPr="002462DA" w:rsidRDefault="002462DA" w:rsidP="002462DA">
      <w:pPr>
        <w:pStyle w:val="EndNoteBibliography"/>
        <w:spacing w:after="0"/>
      </w:pPr>
    </w:p>
    <w:p w14:paraId="5F2C0AE3" w14:textId="2999513B" w:rsidR="002462DA" w:rsidRPr="002462DA" w:rsidRDefault="002462DA" w:rsidP="002462DA">
      <w:pPr>
        <w:pStyle w:val="EndNoteBibliography"/>
      </w:pPr>
      <w:r w:rsidRPr="002462DA">
        <w:t>22.</w:t>
      </w:r>
      <w:r w:rsidRPr="002462DA">
        <w:tab/>
        <w:t>Whitworth J, Moore M, Roder D, Glass D, S. H. Study of Health Outcomes in Aircraft Maintenance Personnel (SHOAMP). Phase 1, Literature Review, Final Report. 2003 Available at [</w:t>
      </w:r>
      <w:hyperlink r:id="rId17" w:history="1">
        <w:r w:rsidRPr="002462DA">
          <w:rPr>
            <w:rStyle w:val="Hyperlink"/>
          </w:rPr>
          <w:t>http://www.defence.gov.au/Health/SHC/docs/Study_of_Health_Outcomes_Aircraft_Maintenance_Personnel.pdf</w:t>
        </w:r>
      </w:hyperlink>
      <w:r w:rsidRPr="002462DA">
        <w:t>], Accessed (18/09/2018)</w:t>
      </w:r>
    </w:p>
    <w:p w14:paraId="24819111" w14:textId="77777777" w:rsidR="002462DA" w:rsidRPr="002462DA" w:rsidRDefault="002462DA" w:rsidP="002462DA">
      <w:pPr>
        <w:pStyle w:val="EndNoteBibliography"/>
        <w:spacing w:after="0"/>
      </w:pPr>
    </w:p>
    <w:p w14:paraId="1134A5B8" w14:textId="235A35D1" w:rsidR="002462DA" w:rsidRPr="002462DA" w:rsidRDefault="002462DA" w:rsidP="002462DA">
      <w:pPr>
        <w:pStyle w:val="EndNoteBibliography"/>
      </w:pPr>
      <w:r w:rsidRPr="002462DA">
        <w:t>23.</w:t>
      </w:r>
      <w:r w:rsidRPr="002462DA">
        <w:tab/>
        <w:t>Bowling FG. Report on the Molecular Investigations into the Jet Fuel and solvent exposure in the DeSeal/ReSeal programme conducted at the Mater Research Institute (UQ), Brisbane. 2014. Available at [</w:t>
      </w:r>
      <w:hyperlink r:id="rId18" w:history="1">
        <w:r w:rsidRPr="002462DA">
          <w:rPr>
            <w:rStyle w:val="Hyperlink"/>
          </w:rPr>
          <w:t>http://www.defence.gov.au/FOI/Docs/Disclosures/123_1415_Report.pdf</w:t>
        </w:r>
      </w:hyperlink>
      <w:r w:rsidRPr="002462DA">
        <w:t>], Accessed (22/04/2018)</w:t>
      </w:r>
    </w:p>
    <w:p w14:paraId="6FDD4418" w14:textId="77777777" w:rsidR="002462DA" w:rsidRPr="002462DA" w:rsidRDefault="002462DA" w:rsidP="002462DA">
      <w:pPr>
        <w:pStyle w:val="EndNoteBibliography"/>
        <w:spacing w:after="0"/>
      </w:pPr>
    </w:p>
    <w:p w14:paraId="7738EA85" w14:textId="6F793DE9" w:rsidR="002462DA" w:rsidRPr="002462DA" w:rsidRDefault="002462DA" w:rsidP="002462DA">
      <w:pPr>
        <w:pStyle w:val="EndNoteBibliography"/>
      </w:pPr>
      <w:r w:rsidRPr="002462DA">
        <w:t>24.</w:t>
      </w:r>
      <w:r w:rsidRPr="002462DA">
        <w:tab/>
        <w:t>Varker T, Forbes D, Dell L, Weston A, Merlin T, Hodson S, et al. A Developer’s Guide to Undertaking Rapid Evidence Assessments (REAs), Version 2.0. Guide prepared for the Department of Veterans Affairs. Australian Centre for Posttraumatic Mental Health; 2014. Available at [</w:t>
      </w:r>
      <w:hyperlink r:id="rId19" w:history="1">
        <w:r w:rsidRPr="002462DA">
          <w:rPr>
            <w:rStyle w:val="Hyperlink"/>
          </w:rPr>
          <w:t>https://www.dva.gov.au/sites/default/files/files/A%20Developers%20Guide%20to%20Undertaking%20REAs%20-%20June%202016.pdf</w:t>
        </w:r>
      </w:hyperlink>
      <w:r w:rsidRPr="002462DA">
        <w:t>], Accessed (22/04/2018)</w:t>
      </w:r>
    </w:p>
    <w:p w14:paraId="1097C796" w14:textId="77777777" w:rsidR="002462DA" w:rsidRPr="002462DA" w:rsidRDefault="002462DA" w:rsidP="002462DA">
      <w:pPr>
        <w:pStyle w:val="EndNoteBibliography"/>
        <w:spacing w:after="0"/>
      </w:pPr>
    </w:p>
    <w:p w14:paraId="77ADDD43" w14:textId="2FCE881F" w:rsidR="002462DA" w:rsidRPr="002462DA" w:rsidRDefault="002462DA" w:rsidP="002462DA">
      <w:pPr>
        <w:pStyle w:val="EndNoteBibliography"/>
      </w:pPr>
      <w:r w:rsidRPr="002462DA">
        <w:t>25.</w:t>
      </w:r>
      <w:r w:rsidRPr="002462DA">
        <w:tab/>
        <w:t>Kelsall HL, Glass DG, Priestly BG, Bell RJ, Newman DG, Wallace EM, et al. Literature review of effects of fuel and solvent exposure on human female reproductive outcomes. Report prepared for the Department of Veterans’ Affairs. Monash University; 2017. Available at [</w:t>
      </w:r>
      <w:hyperlink r:id="rId20" w:history="1">
        <w:r w:rsidRPr="002462DA">
          <w:rPr>
            <w:rStyle w:val="Hyperlink"/>
          </w:rPr>
          <w:t>https://www.dva.gov.au/sites/default/files/Question_14_Fuel_and_Solvent_Exposure_Technical_Report_Sept_2017.pdf</w:t>
        </w:r>
      </w:hyperlink>
      <w:r w:rsidRPr="002462DA">
        <w:t>], Accessed (22/04/2018)</w:t>
      </w:r>
    </w:p>
    <w:p w14:paraId="13155F5A" w14:textId="77777777" w:rsidR="002462DA" w:rsidRPr="002462DA" w:rsidRDefault="002462DA" w:rsidP="002462DA">
      <w:pPr>
        <w:pStyle w:val="EndNoteBibliography"/>
        <w:spacing w:after="0"/>
      </w:pPr>
    </w:p>
    <w:p w14:paraId="0627A129" w14:textId="56C2DF23" w:rsidR="002462DA" w:rsidRPr="002462DA" w:rsidRDefault="002462DA" w:rsidP="002462DA">
      <w:pPr>
        <w:pStyle w:val="EndNoteBibliography"/>
      </w:pPr>
      <w:r w:rsidRPr="002462DA">
        <w:t>26.</w:t>
      </w:r>
      <w:r w:rsidRPr="002462DA">
        <w:tab/>
        <w:t>Kelsall HL, Glass DC, Priestly BG, McLachlan R, Bell RJ, Pattuwage L, et al. Literature review of effects of fuel exposure on human male reproductive outcomes. A Rapid Evidence Assessment. . Report prepared for the Department of Veterans’ Affairs. Monash University; 2018. [</w:t>
      </w:r>
      <w:r w:rsidRPr="002462DA">
        <w:rPr>
          <w:i/>
        </w:rPr>
        <w:t>Submitted</w:t>
      </w:r>
      <w:r>
        <w:rPr>
          <w:i/>
        </w:rPr>
        <w:t xml:space="preserve"> </w:t>
      </w:r>
      <w:r w:rsidRPr="002462DA">
        <w:rPr>
          <w:i/>
        </w:rPr>
        <w:t>for publication</w:t>
      </w:r>
      <w:r w:rsidRPr="002462DA">
        <w:t xml:space="preserve">] </w:t>
      </w:r>
    </w:p>
    <w:p w14:paraId="71E71BBA" w14:textId="77777777" w:rsidR="002462DA" w:rsidRPr="002462DA" w:rsidRDefault="002462DA" w:rsidP="002462DA">
      <w:pPr>
        <w:pStyle w:val="EndNoteBibliography"/>
        <w:spacing w:after="0"/>
      </w:pPr>
    </w:p>
    <w:p w14:paraId="2B1F9F77" w14:textId="0DD1FBD2" w:rsidR="002462DA" w:rsidRPr="002462DA" w:rsidRDefault="002462DA" w:rsidP="002462DA">
      <w:pPr>
        <w:pStyle w:val="EndNoteBibliography"/>
      </w:pPr>
      <w:r w:rsidRPr="002462DA">
        <w:t>27.</w:t>
      </w:r>
      <w:r w:rsidRPr="002462DA">
        <w:tab/>
        <w:t>ATSDR. Toxicological profile for JP-5, JP-8, and jet A fuels. Altanta, Georgia: Agency for Toxic Substances and Disease Registry (ATSDR) and U.S. Department of Health and Human Services; 2017. Available at [</w:t>
      </w:r>
      <w:hyperlink r:id="rId21" w:history="1">
        <w:r w:rsidRPr="002462DA">
          <w:rPr>
            <w:rStyle w:val="Hyperlink"/>
          </w:rPr>
          <w:t>https://www.atsdr.cdc.gov/toxprofiles/tp121.pdf</w:t>
        </w:r>
      </w:hyperlink>
      <w:r w:rsidRPr="002462DA">
        <w:t>], Accessed (22/04/2018)</w:t>
      </w:r>
    </w:p>
    <w:p w14:paraId="56E4BF8A" w14:textId="77777777" w:rsidR="002462DA" w:rsidRPr="002462DA" w:rsidRDefault="002462DA" w:rsidP="002462DA">
      <w:pPr>
        <w:pStyle w:val="EndNoteBibliography"/>
        <w:spacing w:after="0"/>
      </w:pPr>
    </w:p>
    <w:p w14:paraId="76EAF1F2" w14:textId="3046F559" w:rsidR="002462DA" w:rsidRPr="002462DA" w:rsidRDefault="002462DA" w:rsidP="002462DA">
      <w:pPr>
        <w:pStyle w:val="EndNoteBibliography"/>
      </w:pPr>
      <w:r w:rsidRPr="002462DA">
        <w:t>28.</w:t>
      </w:r>
      <w:r w:rsidRPr="002462DA">
        <w:tab/>
        <w:t>Agency for Toxic Substances and Disease Registry (</w:t>
      </w:r>
      <w:r w:rsidRPr="002462DA">
        <w:rPr>
          <w:sz w:val="20"/>
        </w:rPr>
        <w:t>ATSDR)</w:t>
      </w:r>
      <w:r w:rsidRPr="002462DA">
        <w:t>. Toxicological profile for lead. US Department of health and human services. Atlanta, Georgia: U.S. Department of Health and Human Services, Public Health Service Agency for Toxic Substances and Disease Registry; 2007. Available at [</w:t>
      </w:r>
      <w:hyperlink r:id="rId22" w:history="1">
        <w:r w:rsidRPr="002462DA">
          <w:rPr>
            <w:rStyle w:val="Hyperlink"/>
          </w:rPr>
          <w:t>https://www.atsdr.cdc.gov/toxprofiles/tp13.pdf</w:t>
        </w:r>
      </w:hyperlink>
      <w:r w:rsidRPr="002462DA">
        <w:t>], Accessed (21/09/2018)</w:t>
      </w:r>
    </w:p>
    <w:p w14:paraId="6B37374E" w14:textId="77777777" w:rsidR="002462DA" w:rsidRPr="002462DA" w:rsidRDefault="002462DA" w:rsidP="002462DA">
      <w:pPr>
        <w:pStyle w:val="EndNoteBibliography"/>
        <w:spacing w:after="0"/>
      </w:pPr>
    </w:p>
    <w:p w14:paraId="50306F80" w14:textId="77777777" w:rsidR="002462DA" w:rsidRPr="002462DA" w:rsidRDefault="002462DA" w:rsidP="002462DA">
      <w:pPr>
        <w:pStyle w:val="EndNoteBibliography"/>
      </w:pPr>
      <w:r w:rsidRPr="002462DA">
        <w:t>29.</w:t>
      </w:r>
      <w:r w:rsidRPr="002462DA">
        <w:tab/>
        <w:t>Bonde JP. Workplace exposures and reproductive health. 10th ed. ed. Baxter P, Cockcroft A, Durrington P, Harrington J, editors: London: CRC Press; 2010.</w:t>
      </w:r>
    </w:p>
    <w:p w14:paraId="41AD15D8" w14:textId="77777777" w:rsidR="002462DA" w:rsidRPr="002462DA" w:rsidRDefault="002462DA" w:rsidP="002462DA">
      <w:pPr>
        <w:pStyle w:val="EndNoteBibliography"/>
        <w:spacing w:after="0"/>
      </w:pPr>
    </w:p>
    <w:p w14:paraId="5ED5CE06" w14:textId="77777777" w:rsidR="002462DA" w:rsidRPr="002462DA" w:rsidRDefault="002462DA" w:rsidP="002462DA">
      <w:pPr>
        <w:pStyle w:val="EndNoteBibliography"/>
      </w:pPr>
      <w:r w:rsidRPr="002462DA">
        <w:t>30.</w:t>
      </w:r>
      <w:r w:rsidRPr="002462DA">
        <w:tab/>
        <w:t>Giannakopoulos NN, Rammelsberg P, Eberhard L, Schmitter M. A new instrument for assessing the quality of studies on prevalence. Clin Oral Investig. 2012;16(3):781-8.</w:t>
      </w:r>
    </w:p>
    <w:p w14:paraId="7EF63C24" w14:textId="77777777" w:rsidR="002462DA" w:rsidRPr="002462DA" w:rsidRDefault="002462DA" w:rsidP="002462DA">
      <w:pPr>
        <w:pStyle w:val="EndNoteBibliography"/>
        <w:spacing w:after="0"/>
      </w:pPr>
    </w:p>
    <w:p w14:paraId="6B5C7258" w14:textId="3BC94E0F" w:rsidR="002462DA" w:rsidRPr="002462DA" w:rsidRDefault="002462DA" w:rsidP="002462DA">
      <w:pPr>
        <w:pStyle w:val="EndNoteBibliography"/>
      </w:pPr>
      <w:r w:rsidRPr="002462DA">
        <w:t>31.</w:t>
      </w:r>
      <w:r w:rsidRPr="002462DA">
        <w:tab/>
        <w:t xml:space="preserve">University of Tasmania. Systematic Reviews for Health: Systematic Review Tools 2018 [Available from: </w:t>
      </w:r>
      <w:hyperlink r:id="rId23" w:history="1">
        <w:r w:rsidRPr="002462DA">
          <w:rPr>
            <w:rStyle w:val="Hyperlink"/>
          </w:rPr>
          <w:t>https://utas.libguides.com/SystematicReviews/Tools</w:t>
        </w:r>
      </w:hyperlink>
      <w:r w:rsidRPr="002462DA">
        <w:t>.</w:t>
      </w:r>
    </w:p>
    <w:p w14:paraId="6DE4196B" w14:textId="77777777" w:rsidR="002462DA" w:rsidRPr="002462DA" w:rsidRDefault="002462DA" w:rsidP="002462DA">
      <w:pPr>
        <w:pStyle w:val="EndNoteBibliography"/>
        <w:spacing w:after="0"/>
      </w:pPr>
    </w:p>
    <w:p w14:paraId="62A29944" w14:textId="60B15485" w:rsidR="002462DA" w:rsidRPr="002462DA" w:rsidRDefault="002462DA" w:rsidP="002462DA">
      <w:pPr>
        <w:pStyle w:val="EndNoteBibliography"/>
      </w:pPr>
      <w:r w:rsidRPr="002462DA">
        <w:lastRenderedPageBreak/>
        <w:t>32.</w:t>
      </w:r>
      <w:r w:rsidRPr="002462DA">
        <w:tab/>
        <w:t>ATSDR. Toxicological Profile for 2-Butanone. Atlanta, Georgia: Agency for Toxic Substances and Disease Registry, U.S. Public Health Service; 1992. Available at [</w:t>
      </w:r>
      <w:hyperlink r:id="rId24" w:history="1">
        <w:r w:rsidRPr="002462DA">
          <w:rPr>
            <w:rStyle w:val="Hyperlink"/>
          </w:rPr>
          <w:t>https://www.atsdr.cdc.gov/ToxProfiles/tp29.pdf</w:t>
        </w:r>
      </w:hyperlink>
      <w:r w:rsidRPr="002462DA">
        <w:t>], Accessed (03/10/2018)</w:t>
      </w:r>
    </w:p>
    <w:p w14:paraId="02FA1965" w14:textId="77777777" w:rsidR="002462DA" w:rsidRPr="002462DA" w:rsidRDefault="002462DA" w:rsidP="002462DA">
      <w:pPr>
        <w:pStyle w:val="EndNoteBibliography"/>
        <w:spacing w:after="0"/>
      </w:pPr>
    </w:p>
    <w:p w14:paraId="01CC3634" w14:textId="35BFBB57" w:rsidR="002462DA" w:rsidRPr="002462DA" w:rsidRDefault="002462DA" w:rsidP="002462DA">
      <w:pPr>
        <w:pStyle w:val="EndNoteBibliography"/>
      </w:pPr>
      <w:r w:rsidRPr="002462DA">
        <w:t>33.</w:t>
      </w:r>
      <w:r w:rsidRPr="002462DA">
        <w:tab/>
        <w:t>ATSDR. Addendum to the Toxicological Profile for 2-Butanone. Atlanta, GA: Agency for Toxic Substances and Disease Registry, Division of Toxicology and Environmental Medicine; 2010. Available at [</w:t>
      </w:r>
      <w:hyperlink r:id="rId25" w:history="1">
        <w:r w:rsidRPr="002462DA">
          <w:rPr>
            <w:rStyle w:val="Hyperlink"/>
          </w:rPr>
          <w:t>https://www.atsdr.cdc.gov/toxprofiles/2-butanone_addendum.pdf</w:t>
        </w:r>
      </w:hyperlink>
      <w:r w:rsidRPr="002462DA">
        <w:t>], Accessed (03/10/2018)</w:t>
      </w:r>
    </w:p>
    <w:p w14:paraId="72BD1C19" w14:textId="77777777" w:rsidR="002462DA" w:rsidRPr="002462DA" w:rsidRDefault="002462DA" w:rsidP="002462DA">
      <w:pPr>
        <w:pStyle w:val="EndNoteBibliography"/>
        <w:spacing w:after="0"/>
      </w:pPr>
    </w:p>
    <w:p w14:paraId="31986E42" w14:textId="6753CC3F" w:rsidR="002462DA" w:rsidRPr="002462DA" w:rsidRDefault="002462DA" w:rsidP="002462DA">
      <w:pPr>
        <w:pStyle w:val="EndNoteBibliography"/>
      </w:pPr>
      <w:r w:rsidRPr="002462DA">
        <w:t>34.</w:t>
      </w:r>
      <w:r w:rsidRPr="002462DA">
        <w:tab/>
        <w:t>ATSDR. Addendum to the Toxicological Profile for Acetone. Atlanta, GA: Agency for Toxic Substances and Disease Registry, Division of Toxicology and Environmental Medicine; 2011. Available at [</w:t>
      </w:r>
      <w:hyperlink r:id="rId26" w:history="1">
        <w:r w:rsidRPr="002462DA">
          <w:rPr>
            <w:rStyle w:val="Hyperlink"/>
          </w:rPr>
          <w:t>https://www.atsdr.cdc.gov/toxprofiles/acetone_addendum.pdf</w:t>
        </w:r>
      </w:hyperlink>
      <w:r w:rsidRPr="002462DA">
        <w:t>], Accessed (03/10/2018)</w:t>
      </w:r>
    </w:p>
    <w:p w14:paraId="5E727552" w14:textId="77777777" w:rsidR="002462DA" w:rsidRPr="002462DA" w:rsidRDefault="002462DA" w:rsidP="002462DA">
      <w:pPr>
        <w:pStyle w:val="EndNoteBibliography"/>
        <w:spacing w:after="0"/>
      </w:pPr>
    </w:p>
    <w:p w14:paraId="7B5075F8" w14:textId="3EEAE034" w:rsidR="002462DA" w:rsidRPr="002462DA" w:rsidRDefault="002462DA" w:rsidP="002462DA">
      <w:pPr>
        <w:pStyle w:val="EndNoteBibliography"/>
      </w:pPr>
      <w:r w:rsidRPr="002462DA">
        <w:t>35.</w:t>
      </w:r>
      <w:r w:rsidRPr="002462DA">
        <w:tab/>
        <w:t>Bale A, Barone S, Brown R, Caldwell JC, Chen C, Chiu WA, et al. Toxicological review of trichloroethylene. Washington, DC: US Environmental Protection Agency; 2011. Report No.: EPA/635/R-09/011F. Available at [</w:t>
      </w:r>
      <w:hyperlink r:id="rId27" w:history="1">
        <w:r w:rsidRPr="002462DA">
          <w:rPr>
            <w:rStyle w:val="Hyperlink"/>
          </w:rPr>
          <w:t>https://cfpub.epa.gov/ncea/iris/iris_documents/documents/toxreviews/0199tr/0199tr.pdf</w:t>
        </w:r>
      </w:hyperlink>
      <w:r w:rsidRPr="002462DA">
        <w:t>], Accessed (03/10/2018)</w:t>
      </w:r>
    </w:p>
    <w:p w14:paraId="6FAA907E" w14:textId="77777777" w:rsidR="002462DA" w:rsidRPr="002462DA" w:rsidRDefault="002462DA" w:rsidP="002462DA">
      <w:pPr>
        <w:pStyle w:val="EndNoteBibliography"/>
        <w:spacing w:after="0"/>
      </w:pPr>
    </w:p>
    <w:p w14:paraId="407D8CE5" w14:textId="0B3D6AE3" w:rsidR="002462DA" w:rsidRPr="002462DA" w:rsidRDefault="002462DA" w:rsidP="002462DA">
      <w:pPr>
        <w:pStyle w:val="EndNoteBibliography"/>
      </w:pPr>
      <w:r w:rsidRPr="002462DA">
        <w:t>36.</w:t>
      </w:r>
      <w:r w:rsidRPr="002462DA">
        <w:tab/>
        <w:t>Fay M, Risher JF, Wilson JD, Fransen M, L. I. Toxicological Profile for Xylene. Atlanta, Georgia: US Department of Health and Human Services, Agency for Toxic Substances and Disease Registry (ATSDR); 2007. Available at [</w:t>
      </w:r>
      <w:hyperlink r:id="rId28" w:history="1">
        <w:r w:rsidRPr="002462DA">
          <w:rPr>
            <w:rStyle w:val="Hyperlink"/>
          </w:rPr>
          <w:t>https://www.atsdr.cdc.gov/ToxProfiles/tp71.pdf</w:t>
        </w:r>
      </w:hyperlink>
      <w:r w:rsidRPr="002462DA">
        <w:t>], Accessed (03/10/2018)</w:t>
      </w:r>
    </w:p>
    <w:p w14:paraId="425C3142" w14:textId="77777777" w:rsidR="002462DA" w:rsidRPr="002462DA" w:rsidRDefault="002462DA" w:rsidP="002462DA">
      <w:pPr>
        <w:pStyle w:val="EndNoteBibliography"/>
        <w:spacing w:after="0"/>
      </w:pPr>
    </w:p>
    <w:p w14:paraId="2A06546F" w14:textId="78F8A9C4" w:rsidR="002462DA" w:rsidRPr="002462DA" w:rsidRDefault="002462DA" w:rsidP="002462DA">
      <w:pPr>
        <w:pStyle w:val="EndNoteBibliography"/>
      </w:pPr>
      <w:r w:rsidRPr="002462DA">
        <w:t>37.</w:t>
      </w:r>
      <w:r w:rsidRPr="002462DA">
        <w:tab/>
        <w:t>Hansen H, Wilbur SB. Toxicological Profile for Acetone. Atlanta, Georgia: US Department of Health and Human Services, Agency for Toxic Substances and Disease Registry (ATSDR); 1994. Available at [</w:t>
      </w:r>
      <w:hyperlink r:id="rId29" w:history="1">
        <w:r w:rsidRPr="002462DA">
          <w:rPr>
            <w:rStyle w:val="Hyperlink"/>
          </w:rPr>
          <w:t>https://www.atsdr.cdc.gov/ToxProfiles/tp21.pdf</w:t>
        </w:r>
      </w:hyperlink>
      <w:r w:rsidRPr="002462DA">
        <w:t>], Accessed (03/10/2018)</w:t>
      </w:r>
    </w:p>
    <w:p w14:paraId="29FF7605" w14:textId="77777777" w:rsidR="002462DA" w:rsidRPr="002462DA" w:rsidRDefault="002462DA" w:rsidP="002462DA">
      <w:pPr>
        <w:pStyle w:val="EndNoteBibliography"/>
        <w:spacing w:after="0"/>
      </w:pPr>
    </w:p>
    <w:p w14:paraId="4A442167" w14:textId="1FDC088D" w:rsidR="002462DA" w:rsidRPr="002462DA" w:rsidRDefault="002462DA" w:rsidP="002462DA">
      <w:pPr>
        <w:pStyle w:val="EndNoteBibliography"/>
      </w:pPr>
      <w:r w:rsidRPr="002462DA">
        <w:t>38.</w:t>
      </w:r>
      <w:r w:rsidRPr="002462DA">
        <w:tab/>
        <w:t>Harris O, Bittner PM. Toxicological Profile for Stoddard Solvent. Atlanta, Georgia: US Department of Health and Human Services, Agency for Toxic Substances and Disease Registry (ATSDR); 1995. Available at [</w:t>
      </w:r>
      <w:hyperlink r:id="rId30" w:history="1">
        <w:r w:rsidRPr="002462DA">
          <w:rPr>
            <w:rStyle w:val="Hyperlink"/>
          </w:rPr>
          <w:t>https://www.atsdr.cdc.gov/ToxProfiles/tp79.pdf</w:t>
        </w:r>
      </w:hyperlink>
      <w:r w:rsidRPr="002462DA">
        <w:t>], Accessed (03/10/2018)</w:t>
      </w:r>
    </w:p>
    <w:p w14:paraId="611F8E61" w14:textId="77777777" w:rsidR="002462DA" w:rsidRPr="002462DA" w:rsidRDefault="002462DA" w:rsidP="002462DA">
      <w:pPr>
        <w:pStyle w:val="EndNoteBibliography"/>
        <w:spacing w:after="0"/>
      </w:pPr>
    </w:p>
    <w:p w14:paraId="1083C6E0" w14:textId="3F27224F" w:rsidR="002462DA" w:rsidRPr="002462DA" w:rsidRDefault="002462DA" w:rsidP="002462DA">
      <w:pPr>
        <w:pStyle w:val="EndNoteBibliography"/>
      </w:pPr>
      <w:r w:rsidRPr="002462DA">
        <w:t>39.</w:t>
      </w:r>
      <w:r w:rsidRPr="002462DA">
        <w:tab/>
        <w:t>Health Council of the Netherlands. Committee for Compounds toxic to reproduction. Xylene; Evaluation of the effects on reproduction, recommendation for classification. The Hague; 2000. Report No.: 2000/10OSH. ISBN: 90-5549-405-4. Available at [</w:t>
      </w:r>
      <w:hyperlink r:id="rId31" w:history="1">
        <w:r w:rsidRPr="002462DA">
          <w:rPr>
            <w:rStyle w:val="Hyperlink"/>
          </w:rPr>
          <w:t>https://www.gezondheidsraad.nl/documenten/adviezen/2001/12/20/xyleen-evaluation-of-the-effects-on-reproduction-recommendation-for-classification</w:t>
        </w:r>
      </w:hyperlink>
      <w:r w:rsidRPr="002462DA">
        <w:t>], Accessed (03/10/2018)</w:t>
      </w:r>
    </w:p>
    <w:p w14:paraId="54793E34" w14:textId="77777777" w:rsidR="002462DA" w:rsidRPr="002462DA" w:rsidRDefault="002462DA" w:rsidP="002462DA">
      <w:pPr>
        <w:pStyle w:val="EndNoteBibliography"/>
        <w:spacing w:after="0"/>
      </w:pPr>
    </w:p>
    <w:p w14:paraId="468CE666" w14:textId="336BD574" w:rsidR="002462DA" w:rsidRPr="002462DA" w:rsidRDefault="002462DA" w:rsidP="002462DA">
      <w:pPr>
        <w:pStyle w:val="EndNoteBibliography"/>
      </w:pPr>
      <w:r w:rsidRPr="002462DA">
        <w:t>40.</w:t>
      </w:r>
      <w:r w:rsidRPr="002462DA">
        <w:tab/>
        <w:t>Health Council of the Netherlands. Committee for Compounds toxic to reproduction. Toluene; Evaluation of the effects on reproduction, recommendation for classification. The Hague; 2000. Report No.: 2000/09OSH. ISBN: 90-5549-406-2. Available at [</w:t>
      </w:r>
      <w:hyperlink r:id="rId32" w:history="1">
        <w:r w:rsidRPr="002462DA">
          <w:rPr>
            <w:rStyle w:val="Hyperlink"/>
          </w:rPr>
          <w:t>https://www.gezondheidsraad.nl/documenten/adviezen/2001/12/20/tolueen-evaluation-of-the-effects-on-reproduction-recommendation-for-classification</w:t>
        </w:r>
      </w:hyperlink>
      <w:r w:rsidRPr="002462DA">
        <w:t>], Accessed (03/10/2018)</w:t>
      </w:r>
    </w:p>
    <w:p w14:paraId="23E269E3" w14:textId="77777777" w:rsidR="002462DA" w:rsidRPr="002462DA" w:rsidRDefault="002462DA" w:rsidP="002462DA">
      <w:pPr>
        <w:pStyle w:val="EndNoteBibliography"/>
        <w:spacing w:after="0"/>
      </w:pPr>
    </w:p>
    <w:p w14:paraId="02365FAB" w14:textId="2F3256F6" w:rsidR="002462DA" w:rsidRPr="002462DA" w:rsidRDefault="002462DA" w:rsidP="002462DA">
      <w:pPr>
        <w:pStyle w:val="EndNoteBibliography"/>
      </w:pPr>
      <w:r w:rsidRPr="002462DA">
        <w:lastRenderedPageBreak/>
        <w:t>41.</w:t>
      </w:r>
      <w:r w:rsidRPr="002462DA">
        <w:tab/>
        <w:t>Health Council of the Netherlands. Committee for Compounds toxic to reproduction. Trichloroethylene. evaluation of the effects on reproduction, recommendation for classification. The Hague: Health Council of the Netherlands; publication no. 2003/09OSH. ISBN: 90-5549-509-3; 2003. Available at [</w:t>
      </w:r>
      <w:hyperlink r:id="rId33" w:history="1">
        <w:r w:rsidRPr="002462DA">
          <w:rPr>
            <w:rStyle w:val="Hyperlink"/>
          </w:rPr>
          <w:t>https://www.gezondheidsraad.nl/documenten/adviezen/2003/12/22/trichloroethylene</w:t>
        </w:r>
      </w:hyperlink>
      <w:r w:rsidRPr="002462DA">
        <w:t>], Accessed (3/10/2018)</w:t>
      </w:r>
    </w:p>
    <w:p w14:paraId="674A1EE1" w14:textId="77777777" w:rsidR="002462DA" w:rsidRPr="002462DA" w:rsidRDefault="002462DA" w:rsidP="002462DA">
      <w:pPr>
        <w:pStyle w:val="EndNoteBibliography"/>
        <w:spacing w:after="0"/>
      </w:pPr>
    </w:p>
    <w:p w14:paraId="1AE7D80A" w14:textId="77777777" w:rsidR="002462DA" w:rsidRPr="002462DA" w:rsidRDefault="002462DA" w:rsidP="002462DA">
      <w:pPr>
        <w:pStyle w:val="EndNoteBibliography"/>
      </w:pPr>
      <w:r w:rsidRPr="002462DA">
        <w:t>42.</w:t>
      </w:r>
      <w:r w:rsidRPr="002462DA">
        <w:tab/>
        <w:t>IOM. Gulf War and Health: Volume 2: Insecticides and Solvents. Washington, DC: Institute of Medicine, The National Academies Press; 2003. 616 p.</w:t>
      </w:r>
    </w:p>
    <w:p w14:paraId="7FAD876C" w14:textId="77777777" w:rsidR="002462DA" w:rsidRPr="002462DA" w:rsidRDefault="002462DA" w:rsidP="002462DA">
      <w:pPr>
        <w:pStyle w:val="EndNoteBibliography"/>
        <w:spacing w:after="0"/>
      </w:pPr>
    </w:p>
    <w:p w14:paraId="4B2BBFFB" w14:textId="77777777" w:rsidR="002462DA" w:rsidRPr="002462DA" w:rsidRDefault="002462DA" w:rsidP="002462DA">
      <w:pPr>
        <w:pStyle w:val="EndNoteBibliography"/>
      </w:pPr>
      <w:r w:rsidRPr="002462DA">
        <w:t>43.</w:t>
      </w:r>
      <w:r w:rsidRPr="002462DA">
        <w:tab/>
        <w:t>NRC. Assessing the human health risks of trichloroethylene: Key scientific issues. Committee on Human Health Risks of Trichloroethylene Board on Environmental Studies and Toxicology Division on Earth and Life Studies. Washington, D.C. : National Research Council, National Academies Press 2007. 378 p.</w:t>
      </w:r>
    </w:p>
    <w:p w14:paraId="4F8DC5A4" w14:textId="77777777" w:rsidR="002462DA" w:rsidRPr="002462DA" w:rsidRDefault="002462DA" w:rsidP="002462DA">
      <w:pPr>
        <w:pStyle w:val="EndNoteBibliography"/>
        <w:spacing w:after="0"/>
      </w:pPr>
    </w:p>
    <w:p w14:paraId="53DF625D" w14:textId="000A53B0" w:rsidR="002462DA" w:rsidRPr="002462DA" w:rsidRDefault="002462DA" w:rsidP="002462DA">
      <w:pPr>
        <w:pStyle w:val="EndNoteBibliography"/>
      </w:pPr>
      <w:r w:rsidRPr="002462DA">
        <w:t>44.</w:t>
      </w:r>
      <w:r w:rsidRPr="002462DA">
        <w:tab/>
        <w:t>NRC. Acute Exposure Guideline Levels for Selected Airborne Chemicals: Volume 17. The National Academic Press, Washington D.C.: Committee on Acute Exposure Guideline Levels; Committee on Toxicology; Board on Environmental Studies and Toxicology; Division on Earth and Life Studies; National Research Council (NRC); 2014. Report No.: ISBN 978-0-309-38733-0. Available at [</w:t>
      </w:r>
      <w:hyperlink r:id="rId34" w:history="1">
        <w:r w:rsidRPr="002462DA">
          <w:rPr>
            <w:rStyle w:val="Hyperlink"/>
          </w:rPr>
          <w:t>https://www.nap.edu/catalog/18796/acute-exposure-guideline-levels-for-selected-airborne-chemicals-volume-17</w:t>
        </w:r>
      </w:hyperlink>
      <w:r w:rsidRPr="002462DA">
        <w:t>], Accessed (04/10/2018)</w:t>
      </w:r>
    </w:p>
    <w:p w14:paraId="509F0C5E" w14:textId="77777777" w:rsidR="002462DA" w:rsidRPr="002462DA" w:rsidRDefault="002462DA" w:rsidP="002462DA">
      <w:pPr>
        <w:pStyle w:val="EndNoteBibliography"/>
        <w:spacing w:after="0"/>
      </w:pPr>
    </w:p>
    <w:p w14:paraId="6F99C304" w14:textId="2C617301" w:rsidR="002462DA" w:rsidRPr="002462DA" w:rsidRDefault="002462DA" w:rsidP="002462DA">
      <w:pPr>
        <w:pStyle w:val="EndNoteBibliography"/>
      </w:pPr>
      <w:r w:rsidRPr="002462DA">
        <w:t>45.</w:t>
      </w:r>
      <w:r w:rsidRPr="002462DA">
        <w:tab/>
        <w:t>Taylor J, Abadin H, Hicks H, Tarrago O, Cronin D, Klotzbach JM, et al. Toxicological Profile for Ethylbenzene. Atlanta, Georgia: US Department of Health and Human Services, Agency for Toxic Substances and Disease Registry (ATSDR); 2010. Available at [</w:t>
      </w:r>
      <w:hyperlink r:id="rId35" w:history="1">
        <w:r w:rsidRPr="002462DA">
          <w:rPr>
            <w:rStyle w:val="Hyperlink"/>
          </w:rPr>
          <w:t>https://www.atsdr.cdc.gov/ToxProfiles/tp110.pdf</w:t>
        </w:r>
      </w:hyperlink>
      <w:r w:rsidRPr="002462DA">
        <w:t>], Accessed (03/10/2018)</w:t>
      </w:r>
    </w:p>
    <w:p w14:paraId="13AD73A1" w14:textId="77777777" w:rsidR="002462DA" w:rsidRPr="002462DA" w:rsidRDefault="002462DA" w:rsidP="002462DA">
      <w:pPr>
        <w:pStyle w:val="EndNoteBibliography"/>
        <w:spacing w:after="0"/>
      </w:pPr>
    </w:p>
    <w:p w14:paraId="404393C1" w14:textId="4D2D9DE9" w:rsidR="002462DA" w:rsidRPr="002462DA" w:rsidRDefault="002462DA" w:rsidP="002462DA">
      <w:pPr>
        <w:pStyle w:val="EndNoteBibliography"/>
      </w:pPr>
      <w:r w:rsidRPr="002462DA">
        <w:t>46.</w:t>
      </w:r>
      <w:r w:rsidRPr="002462DA">
        <w:tab/>
        <w:t>Taylor J, Fay M, Williams R, Wilbur S, McClure P, Zaccaria K, et al. Toxicological Profile for Toluene. Atlanta, Georgia: US Department of Health and Human Services, Agency for Toxic Substances and Disease Registry (ATSDR); 2017. Available at [</w:t>
      </w:r>
      <w:hyperlink r:id="rId36" w:history="1">
        <w:r w:rsidRPr="002462DA">
          <w:rPr>
            <w:rStyle w:val="Hyperlink"/>
          </w:rPr>
          <w:t>https://www.atsdr.cdc.gov/ToxProfiles/tp56.pdf</w:t>
        </w:r>
      </w:hyperlink>
      <w:r w:rsidRPr="002462DA">
        <w:t>], Accessed (03/10/2018)</w:t>
      </w:r>
    </w:p>
    <w:p w14:paraId="33762FB3" w14:textId="77777777" w:rsidR="002462DA" w:rsidRPr="002462DA" w:rsidRDefault="002462DA" w:rsidP="002462DA">
      <w:pPr>
        <w:pStyle w:val="EndNoteBibliography"/>
        <w:spacing w:after="0"/>
      </w:pPr>
    </w:p>
    <w:p w14:paraId="185CA87E" w14:textId="543A5996" w:rsidR="002462DA" w:rsidRPr="002462DA" w:rsidRDefault="002462DA" w:rsidP="002462DA">
      <w:pPr>
        <w:pStyle w:val="EndNoteBibliography"/>
      </w:pPr>
      <w:r w:rsidRPr="002462DA">
        <w:t>47.</w:t>
      </w:r>
      <w:r w:rsidRPr="002462DA">
        <w:tab/>
        <w:t>Todd GD, Ruiz P, Mumtaz M, Taylor JB, Wohlers DW, Diamond GL, et al. Draft Toxicological Profile for Trichloroethylene. Atlanta, Georgia: US Department of Health and Human Services, Agency for Toxic Substances and Disease Registry (ATSDR); 2014. Available at [</w:t>
      </w:r>
      <w:hyperlink r:id="rId37" w:history="1">
        <w:r w:rsidRPr="002462DA">
          <w:rPr>
            <w:rStyle w:val="Hyperlink"/>
          </w:rPr>
          <w:t>https://www.atsdr.cdc.gov/ToxProfiles/tp19.pdf</w:t>
        </w:r>
      </w:hyperlink>
      <w:r w:rsidRPr="002462DA">
        <w:t>], Accessed (03/10/2018)</w:t>
      </w:r>
    </w:p>
    <w:p w14:paraId="063354E6" w14:textId="77777777" w:rsidR="002462DA" w:rsidRPr="002462DA" w:rsidRDefault="002462DA" w:rsidP="002462DA">
      <w:pPr>
        <w:pStyle w:val="EndNoteBibliography"/>
        <w:spacing w:after="0"/>
      </w:pPr>
    </w:p>
    <w:p w14:paraId="72DE1688" w14:textId="77777777" w:rsidR="002462DA" w:rsidRPr="002462DA" w:rsidRDefault="002462DA" w:rsidP="002462DA">
      <w:pPr>
        <w:pStyle w:val="EndNoteBibliography"/>
      </w:pPr>
      <w:r w:rsidRPr="002462DA">
        <w:t>48.</w:t>
      </w:r>
      <w:r w:rsidRPr="002462DA">
        <w:tab/>
        <w:t>Swartz MK. The PRISMA statement: a guideline for systematic reviews and meta-analyses. J Pediatr Health Care. 2011;25(1):1-2.</w:t>
      </w:r>
    </w:p>
    <w:p w14:paraId="7C4A69C7" w14:textId="77777777" w:rsidR="002462DA" w:rsidRPr="002462DA" w:rsidRDefault="002462DA" w:rsidP="002462DA">
      <w:pPr>
        <w:pStyle w:val="EndNoteBibliography"/>
        <w:spacing w:after="0"/>
      </w:pPr>
    </w:p>
    <w:p w14:paraId="11F52879" w14:textId="77777777" w:rsidR="002462DA" w:rsidRPr="002462DA" w:rsidRDefault="002462DA" w:rsidP="002462DA">
      <w:pPr>
        <w:pStyle w:val="EndNoteBibliography"/>
      </w:pPr>
      <w:r w:rsidRPr="002462DA">
        <w:t>49.</w:t>
      </w:r>
      <w:r w:rsidRPr="002462DA">
        <w:tab/>
        <w:t>Guest M, Boggess M, Attia J, D'Este C, Brown A, Gibson R, et al. Hearing impairment in F-111 maintenance workers: the study of health outcomes in aircraft maintenance personnel (SHOAMP) general health and medical study. Am J Ind Med. 2010;53(11):1159-69.</w:t>
      </w:r>
    </w:p>
    <w:p w14:paraId="7A23EF49" w14:textId="77777777" w:rsidR="002462DA" w:rsidRPr="002462DA" w:rsidRDefault="002462DA" w:rsidP="002462DA">
      <w:pPr>
        <w:pStyle w:val="EndNoteBibliography"/>
        <w:spacing w:after="0"/>
      </w:pPr>
    </w:p>
    <w:p w14:paraId="11B24C4E" w14:textId="77777777" w:rsidR="002462DA" w:rsidRPr="002462DA" w:rsidRDefault="002462DA" w:rsidP="002462DA">
      <w:pPr>
        <w:pStyle w:val="EndNoteBibliography"/>
      </w:pPr>
      <w:r w:rsidRPr="002462DA">
        <w:t>50.</w:t>
      </w:r>
      <w:r w:rsidRPr="002462DA">
        <w:tab/>
        <w:t>Rosen RC, Riley A, Wagner G, Osterloh IH, Kirkpatrick J, Mishra A. The international index of erectile function (IIEF): a multidimensional scale for assessment of erectile dysfunction. Urology. 1997;49(6):822-30.</w:t>
      </w:r>
    </w:p>
    <w:p w14:paraId="504338A9" w14:textId="77777777" w:rsidR="002462DA" w:rsidRPr="002462DA" w:rsidRDefault="002462DA" w:rsidP="002462DA">
      <w:pPr>
        <w:pStyle w:val="EndNoteBibliography"/>
        <w:spacing w:after="0"/>
      </w:pPr>
    </w:p>
    <w:p w14:paraId="59B02D97" w14:textId="77777777" w:rsidR="002462DA" w:rsidRPr="002462DA" w:rsidRDefault="002462DA" w:rsidP="002462DA">
      <w:pPr>
        <w:pStyle w:val="EndNoteBibliography"/>
      </w:pPr>
      <w:r w:rsidRPr="002462DA">
        <w:t>51.</w:t>
      </w:r>
      <w:r w:rsidRPr="002462DA">
        <w:tab/>
        <w:t>ACGIH. 2018 TLVs and BEIs: Based on the documentation of the threshold limit values for chemical substances and physical agents and biological exposure indices (ACGIH) ACoGIH, editor. Cincinnati, OH: American Conference of Governmental Industrial Hygienists, Signature Publications; 2018.</w:t>
      </w:r>
    </w:p>
    <w:p w14:paraId="4E7BD9C1" w14:textId="77777777" w:rsidR="002462DA" w:rsidRPr="002462DA" w:rsidRDefault="002462DA" w:rsidP="002462DA">
      <w:pPr>
        <w:pStyle w:val="EndNoteBibliography"/>
        <w:spacing w:after="0"/>
      </w:pPr>
    </w:p>
    <w:p w14:paraId="26CA445F" w14:textId="77777777" w:rsidR="002462DA" w:rsidRPr="002462DA" w:rsidRDefault="002462DA" w:rsidP="002462DA">
      <w:pPr>
        <w:pStyle w:val="EndNoteBibliography"/>
      </w:pPr>
      <w:r w:rsidRPr="002462DA">
        <w:t>52.</w:t>
      </w:r>
      <w:r w:rsidRPr="002462DA">
        <w:tab/>
        <w:t>Neubert D, Bochert G, Gericke C, Hanke B, Beckmann G, Toluene Field Study G. Multicenter field trial on possible health effects of toluene. I. Toluene body burdens in workers of the rotogravure industry. Toxicology. 2001;168(2):139-57.</w:t>
      </w:r>
    </w:p>
    <w:p w14:paraId="7E442FD9" w14:textId="77777777" w:rsidR="002462DA" w:rsidRPr="002462DA" w:rsidRDefault="002462DA" w:rsidP="002462DA">
      <w:pPr>
        <w:pStyle w:val="EndNoteBibliography"/>
        <w:spacing w:after="0"/>
      </w:pPr>
    </w:p>
    <w:p w14:paraId="5566F585" w14:textId="77777777" w:rsidR="002462DA" w:rsidRPr="002462DA" w:rsidRDefault="002462DA" w:rsidP="002462DA">
      <w:pPr>
        <w:pStyle w:val="EndNoteBibliography"/>
      </w:pPr>
      <w:r w:rsidRPr="002462DA">
        <w:t>53.</w:t>
      </w:r>
      <w:r w:rsidRPr="002462DA">
        <w:tab/>
        <w:t>Hogstedt C, Hane M, Axelson O. Diagnostic and Health Care Aspects of Workers Exposed to Solvents. Zenz C., editor: Year Book Medical Publishers, Inc., Chicago; 1980. 249-58 p.</w:t>
      </w:r>
    </w:p>
    <w:p w14:paraId="31963BDB" w14:textId="77777777" w:rsidR="002462DA" w:rsidRPr="002462DA" w:rsidRDefault="002462DA" w:rsidP="002462DA">
      <w:pPr>
        <w:pStyle w:val="EndNoteBibliography"/>
        <w:spacing w:after="0"/>
      </w:pPr>
    </w:p>
    <w:p w14:paraId="1F36D120" w14:textId="77777777" w:rsidR="002462DA" w:rsidRPr="002462DA" w:rsidRDefault="002462DA" w:rsidP="002462DA">
      <w:pPr>
        <w:pStyle w:val="EndNoteBibliography"/>
      </w:pPr>
      <w:r w:rsidRPr="002462DA">
        <w:t>54.</w:t>
      </w:r>
      <w:r w:rsidRPr="002462DA">
        <w:tab/>
        <w:t>Burstyn I, Kromhout H. Trends in inhalation exposure to hydrocarbons among commercial painters in The Netherlands. Scand J Work Environ Health. 2002;28(6):429-38.</w:t>
      </w:r>
    </w:p>
    <w:p w14:paraId="764BC8B2" w14:textId="77777777" w:rsidR="002462DA" w:rsidRPr="002462DA" w:rsidRDefault="002462DA" w:rsidP="002462DA">
      <w:pPr>
        <w:pStyle w:val="EndNoteBibliography"/>
        <w:spacing w:after="0"/>
      </w:pPr>
    </w:p>
    <w:p w14:paraId="20084448" w14:textId="77777777" w:rsidR="002462DA" w:rsidRPr="002462DA" w:rsidRDefault="002462DA" w:rsidP="002462DA">
      <w:pPr>
        <w:pStyle w:val="EndNoteBibliography"/>
      </w:pPr>
      <w:r w:rsidRPr="002462DA">
        <w:t>55.</w:t>
      </w:r>
      <w:r w:rsidRPr="002462DA">
        <w:tab/>
        <w:t>American Conference of Governmental Industrial Hygienists (ACGIH). Threshold limit values and biological exposure indices for 1994-1995. 3</w:t>
      </w:r>
      <w:r w:rsidRPr="002462DA">
        <w:rPr>
          <w:vertAlign w:val="superscript"/>
        </w:rPr>
        <w:t xml:space="preserve">rd </w:t>
      </w:r>
      <w:r w:rsidRPr="002462DA">
        <w:t xml:space="preserve">ed. </w:t>
      </w:r>
      <w:r w:rsidRPr="002462DA">
        <w:rPr>
          <w:i/>
        </w:rPr>
        <w:t>[Cited in: Chia SE, Ong CN, Tsakok MF, Ho A. Semen parameters in workers exposed to trichloroethylene. Reprod Toxicol. 1996;10(4):295-9.]</w:t>
      </w:r>
      <w:r w:rsidRPr="002462DA">
        <w:t>: American Conference of Governmental Industrial Hygienists, Cincinnati; 1995.</w:t>
      </w:r>
    </w:p>
    <w:p w14:paraId="6D2077AF" w14:textId="77777777" w:rsidR="002462DA" w:rsidRPr="002462DA" w:rsidRDefault="002462DA" w:rsidP="002462DA">
      <w:pPr>
        <w:pStyle w:val="EndNoteBibliography"/>
        <w:spacing w:after="0"/>
      </w:pPr>
    </w:p>
    <w:p w14:paraId="0C685034" w14:textId="77777777" w:rsidR="002462DA" w:rsidRPr="002462DA" w:rsidRDefault="002462DA" w:rsidP="002462DA">
      <w:pPr>
        <w:pStyle w:val="EndNoteBibliography"/>
      </w:pPr>
      <w:r w:rsidRPr="002462DA">
        <w:t>56.</w:t>
      </w:r>
      <w:r w:rsidRPr="002462DA">
        <w:tab/>
        <w:t>World Health Organization (WHO). Laboratory manual for the examination of human semen and sperm-cervical mucus interaction. 3</w:t>
      </w:r>
      <w:r w:rsidRPr="002462DA">
        <w:rPr>
          <w:vertAlign w:val="superscript"/>
        </w:rPr>
        <w:t>rd</w:t>
      </w:r>
      <w:r w:rsidRPr="002462DA">
        <w:t xml:space="preserve"> ed: Published on behalf of the World Health Organization by Cambridge University Press , New York; 1993.</w:t>
      </w:r>
    </w:p>
    <w:p w14:paraId="6D9EF929" w14:textId="77777777" w:rsidR="002462DA" w:rsidRPr="002462DA" w:rsidRDefault="002462DA" w:rsidP="002462DA">
      <w:pPr>
        <w:pStyle w:val="EndNoteBibliography"/>
        <w:spacing w:after="0"/>
      </w:pPr>
    </w:p>
    <w:p w14:paraId="2B9A8499" w14:textId="77777777" w:rsidR="002462DA" w:rsidRPr="002462DA" w:rsidRDefault="002462DA" w:rsidP="002462DA">
      <w:pPr>
        <w:pStyle w:val="EndNoteBibliography"/>
      </w:pPr>
      <w:r w:rsidRPr="002462DA">
        <w:t>57.</w:t>
      </w:r>
      <w:r w:rsidRPr="002462DA">
        <w:tab/>
        <w:t>National Institute for Occupational Safety and Health (NIOSH). Manual of analytical methods. 3</w:t>
      </w:r>
      <w:r w:rsidRPr="002462DA">
        <w:rPr>
          <w:vertAlign w:val="superscript"/>
        </w:rPr>
        <w:t>rd</w:t>
      </w:r>
      <w:r w:rsidRPr="002462DA">
        <w:t xml:space="preserve"> ed. </w:t>
      </w:r>
      <w:r w:rsidRPr="002462DA">
        <w:rPr>
          <w:i/>
        </w:rPr>
        <w:t>[Cited In: De Celis R, Feria-Velasco A, Gonzalez-Unzaga M, Torres-Calleja J, Pedron-Nuevo N. Semen quality of workers occupationally exposed to hydrocarbons. Fertil Steril. 2000;73(2):221-8.]</w:t>
      </w:r>
      <w:r w:rsidRPr="002462DA">
        <w:t>: Second supplement. DHEW (NIOSH) Publication No. 78-210. Cincinnati (OH): National Institute for Occupational Safety and Health,; 1987.</w:t>
      </w:r>
    </w:p>
    <w:p w14:paraId="0DCBA531" w14:textId="77777777" w:rsidR="002462DA" w:rsidRPr="002462DA" w:rsidRDefault="002462DA" w:rsidP="002462DA">
      <w:pPr>
        <w:pStyle w:val="EndNoteBibliography"/>
        <w:spacing w:after="0"/>
      </w:pPr>
    </w:p>
    <w:p w14:paraId="181A1A8A" w14:textId="77777777" w:rsidR="002462DA" w:rsidRPr="002462DA" w:rsidRDefault="002462DA" w:rsidP="002462DA">
      <w:pPr>
        <w:pStyle w:val="EndNoteBibliography"/>
      </w:pPr>
      <w:r w:rsidRPr="002462DA">
        <w:t>58.</w:t>
      </w:r>
      <w:r w:rsidRPr="002462DA">
        <w:tab/>
        <w:t xml:space="preserve">World Health Organization (WHO). Laboratory manual for the examination of human semen and sperm-cervical mucus interaction. 3rd ed. </w:t>
      </w:r>
      <w:r w:rsidRPr="002462DA">
        <w:rPr>
          <w:i/>
        </w:rPr>
        <w:t>[Cited in</w:t>
      </w:r>
      <w:r w:rsidRPr="002462DA">
        <w:t xml:space="preserve">: </w:t>
      </w:r>
      <w:r w:rsidRPr="002462DA">
        <w:rPr>
          <w:i/>
        </w:rPr>
        <w:t>Lemasters GK, Olsen DM, Yiin JH, Lockey JE, Shukla R, Selevan SG, et al. Male reproductive effects of solvent and fuel exposure during aircraft maintenance. Reprod Toxicol. 1999;13(3):155-66.]</w:t>
      </w:r>
      <w:r w:rsidRPr="002462DA">
        <w:t>: World Health Organization, Cambridge University Press, New York.  (92-13650 CIP). 1992.</w:t>
      </w:r>
    </w:p>
    <w:p w14:paraId="02BC94F3" w14:textId="77777777" w:rsidR="002462DA" w:rsidRPr="002462DA" w:rsidRDefault="002462DA" w:rsidP="002462DA">
      <w:pPr>
        <w:pStyle w:val="EndNoteBibliography"/>
        <w:spacing w:after="0"/>
      </w:pPr>
    </w:p>
    <w:p w14:paraId="5EF9869B" w14:textId="77777777" w:rsidR="002462DA" w:rsidRPr="002462DA" w:rsidRDefault="002462DA" w:rsidP="002462DA">
      <w:pPr>
        <w:pStyle w:val="EndNoteBibliography"/>
      </w:pPr>
      <w:r w:rsidRPr="002462DA">
        <w:t>59.</w:t>
      </w:r>
      <w:r w:rsidRPr="002462DA">
        <w:tab/>
        <w:t xml:space="preserve">Rowe PJ, Frank H, Comhaire TB, Hargreave HJM. WHO manual for the standardized investigation and diagnosis of the infertile couple. </w:t>
      </w:r>
      <w:r w:rsidRPr="002462DA">
        <w:rPr>
          <w:i/>
        </w:rPr>
        <w:t>[Cited In: Multigner L, Ben BE, Arnaud I, Haguenoer JM, Jouannet P, Auger J, et al. Glycol ethers and semen quality: a cross-sectional study among male workers in the Paris Municipality. Occup Environ Med. 2007;64(7):467-73.]</w:t>
      </w:r>
      <w:r w:rsidRPr="002462DA">
        <w:t>1993.</w:t>
      </w:r>
    </w:p>
    <w:p w14:paraId="16CCF42B" w14:textId="77777777" w:rsidR="002462DA" w:rsidRPr="002462DA" w:rsidRDefault="002462DA" w:rsidP="002462DA">
      <w:pPr>
        <w:pStyle w:val="EndNoteBibliography"/>
        <w:spacing w:after="0"/>
      </w:pPr>
    </w:p>
    <w:p w14:paraId="1149AC4B" w14:textId="77777777" w:rsidR="002462DA" w:rsidRPr="002462DA" w:rsidRDefault="002462DA" w:rsidP="002462DA">
      <w:pPr>
        <w:pStyle w:val="EndNoteBibliography"/>
      </w:pPr>
      <w:r w:rsidRPr="002462DA">
        <w:t>60.</w:t>
      </w:r>
      <w:r w:rsidRPr="002462DA">
        <w:tab/>
        <w:t>World Health Organization (WHO). Laboratory manual for the examination of human semen and sperm-cervical mucus interaction. 4</w:t>
      </w:r>
      <w:r w:rsidRPr="002462DA">
        <w:rPr>
          <w:vertAlign w:val="superscript"/>
        </w:rPr>
        <w:t>th</w:t>
      </w:r>
      <w:r w:rsidRPr="002462DA">
        <w:t xml:space="preserve"> ed: Published on behalf of the World Health Organization by Cambridge University Press , New York; 1999.</w:t>
      </w:r>
    </w:p>
    <w:p w14:paraId="4B1DE914" w14:textId="77777777" w:rsidR="002462DA" w:rsidRPr="002462DA" w:rsidRDefault="002462DA" w:rsidP="002462DA">
      <w:pPr>
        <w:pStyle w:val="EndNoteBibliography"/>
        <w:spacing w:after="0"/>
      </w:pPr>
    </w:p>
    <w:p w14:paraId="3F303376" w14:textId="77777777" w:rsidR="002462DA" w:rsidRPr="002462DA" w:rsidRDefault="002462DA" w:rsidP="002462DA">
      <w:pPr>
        <w:pStyle w:val="EndNoteBibliography"/>
      </w:pPr>
      <w:r w:rsidRPr="002462DA">
        <w:t>61.</w:t>
      </w:r>
      <w:r w:rsidRPr="002462DA">
        <w:tab/>
        <w:t>Karmaus W, Juul S. Infertility and subfecundity in population-based samples from Denmark, Germany, Italy, Poland and Spain. Eur J Public Health. 1999;9(3):229-35.</w:t>
      </w:r>
    </w:p>
    <w:p w14:paraId="3B9B33B0" w14:textId="77777777" w:rsidR="002462DA" w:rsidRPr="002462DA" w:rsidRDefault="002462DA" w:rsidP="002462DA">
      <w:pPr>
        <w:pStyle w:val="EndNoteBibliography"/>
        <w:spacing w:after="0"/>
      </w:pPr>
    </w:p>
    <w:p w14:paraId="3A0D949D" w14:textId="77777777" w:rsidR="002462DA" w:rsidRPr="002462DA" w:rsidRDefault="002462DA" w:rsidP="002462DA">
      <w:pPr>
        <w:pStyle w:val="EndNoteBibliography"/>
      </w:pPr>
      <w:r w:rsidRPr="002462DA">
        <w:t>62.</w:t>
      </w:r>
      <w:r w:rsidRPr="002462DA">
        <w:tab/>
        <w:t xml:space="preserve">World Health Organization (WHO). Laboratory manual for the examination of human semen and semen-cervical mucus interation. </w:t>
      </w:r>
      <w:r w:rsidRPr="002462DA">
        <w:rPr>
          <w:i/>
        </w:rPr>
        <w:t>[Cited In: Rasmussen K SS, Wohlert M, Ingerslev HJ, Kappel B, Nielsen J. A genotoxic study of metal workers exposed to trichloroethylene. Sperm parameters and chromosome aberrations in lymphocytes. Int Arch Occup Environ Health. 1988;60(6):419-23.]</w:t>
      </w:r>
      <w:r w:rsidRPr="002462DA">
        <w:t>, editor: Press concern, Singapore, pp 1-43; 1980.</w:t>
      </w:r>
    </w:p>
    <w:p w14:paraId="613F9D53" w14:textId="77777777" w:rsidR="002462DA" w:rsidRPr="002462DA" w:rsidRDefault="002462DA" w:rsidP="002462DA">
      <w:pPr>
        <w:pStyle w:val="EndNoteBibliography"/>
        <w:spacing w:after="0"/>
      </w:pPr>
    </w:p>
    <w:p w14:paraId="2D9737F5" w14:textId="77777777" w:rsidR="002462DA" w:rsidRPr="002462DA" w:rsidRDefault="002462DA" w:rsidP="002462DA">
      <w:pPr>
        <w:pStyle w:val="EndNoteBibliography"/>
      </w:pPr>
      <w:r w:rsidRPr="002462DA">
        <w:t>63.</w:t>
      </w:r>
      <w:r w:rsidRPr="002462DA">
        <w:tab/>
        <w:t>Reichart M, Lederman H, Har-Even D, Kedem P, Bartoov B. Human sperm acrosin activity with relation to semen parameters and acrosomal ultrastructure. Andrologia. 1993;25(2):59-66.</w:t>
      </w:r>
    </w:p>
    <w:p w14:paraId="4EC43C13" w14:textId="77777777" w:rsidR="002462DA" w:rsidRPr="002462DA" w:rsidRDefault="002462DA" w:rsidP="002462DA">
      <w:pPr>
        <w:pStyle w:val="EndNoteBibliography"/>
        <w:spacing w:after="0"/>
      </w:pPr>
    </w:p>
    <w:p w14:paraId="18A04125" w14:textId="77777777" w:rsidR="002462DA" w:rsidRPr="002462DA" w:rsidRDefault="002462DA" w:rsidP="002462DA">
      <w:pPr>
        <w:pStyle w:val="EndNoteBibliography"/>
      </w:pPr>
      <w:r w:rsidRPr="002462DA">
        <w:t>64.</w:t>
      </w:r>
      <w:r w:rsidRPr="002462DA">
        <w:tab/>
        <w:t>Forkert PG, Lash L, Tardif R, Tanphaichitr N, Vandevoort C, Moussa M. Identification of trichloroethylene and its metabolites in human seminal fluid of workers exposed to trichloroethylene. Drug Metab Dispos. 2003;31(3):306-11.</w:t>
      </w:r>
    </w:p>
    <w:p w14:paraId="4CD720E5" w14:textId="77777777" w:rsidR="002462DA" w:rsidRPr="002462DA" w:rsidRDefault="002462DA" w:rsidP="002462DA">
      <w:pPr>
        <w:pStyle w:val="EndNoteBibliography"/>
        <w:spacing w:after="0"/>
      </w:pPr>
    </w:p>
    <w:p w14:paraId="38F8FDAE" w14:textId="77777777" w:rsidR="002462DA" w:rsidRPr="002462DA" w:rsidRDefault="002462DA" w:rsidP="002462DA">
      <w:pPr>
        <w:pStyle w:val="EndNoteBibliography"/>
      </w:pPr>
      <w:r w:rsidRPr="002462DA">
        <w:t>65.</w:t>
      </w:r>
      <w:r w:rsidRPr="002462DA">
        <w:tab/>
        <w:t>Bardodej Z, Vyskocil J. The problem of trichloroethylene in occupational medicine; trichloroethylene metabolism and its effect on the nervous system evaluated as a means of hygienic control. AMA Arch Ind Health. 1956;13(6):581-92.</w:t>
      </w:r>
    </w:p>
    <w:p w14:paraId="0ECE4EBD" w14:textId="77777777" w:rsidR="002462DA" w:rsidRPr="002462DA" w:rsidRDefault="002462DA" w:rsidP="002462DA">
      <w:pPr>
        <w:pStyle w:val="EndNoteBibliography"/>
        <w:spacing w:after="0"/>
      </w:pPr>
    </w:p>
    <w:p w14:paraId="11C3A8AE" w14:textId="77777777" w:rsidR="002462DA" w:rsidRPr="002462DA" w:rsidRDefault="002462DA" w:rsidP="002462DA">
      <w:pPr>
        <w:pStyle w:val="EndNoteBibliography"/>
      </w:pPr>
      <w:r w:rsidRPr="002462DA">
        <w:t>66.</w:t>
      </w:r>
      <w:r w:rsidRPr="002462DA">
        <w:tab/>
        <w:t>El Ghawabi SM, Mansoor MB, El Gamel MS, El Saharti AA, El Enany FF. Chronic trichloroethylene exposure. J Egypt Med Assoc. 1973;56(11-12):715-24.</w:t>
      </w:r>
    </w:p>
    <w:p w14:paraId="77BDE24E" w14:textId="77777777" w:rsidR="002462DA" w:rsidRPr="002462DA" w:rsidRDefault="002462DA" w:rsidP="002462DA">
      <w:pPr>
        <w:pStyle w:val="EndNoteBibliography"/>
        <w:spacing w:after="0"/>
      </w:pPr>
    </w:p>
    <w:p w14:paraId="74381A41" w14:textId="77777777" w:rsidR="002462DA" w:rsidRPr="002462DA" w:rsidRDefault="002462DA" w:rsidP="002462DA">
      <w:pPr>
        <w:pStyle w:val="EndNoteBibliography"/>
      </w:pPr>
      <w:r w:rsidRPr="002462DA">
        <w:t>67.</w:t>
      </w:r>
      <w:r w:rsidRPr="002462DA">
        <w:tab/>
        <w:t>Luderer U, Morgan MS, Brodkin CA, Kalman DA, Faustman EM. Reproductive endocrine effects of acute exposure to toluene in men and women. Occup Environ Med. 1999;56(10):657-66.</w:t>
      </w:r>
    </w:p>
    <w:p w14:paraId="60515DFC" w14:textId="77777777" w:rsidR="002462DA" w:rsidRPr="002462DA" w:rsidRDefault="002462DA" w:rsidP="002462DA">
      <w:pPr>
        <w:pStyle w:val="EndNoteBibliography"/>
        <w:spacing w:after="0"/>
      </w:pPr>
    </w:p>
    <w:p w14:paraId="19179EEF" w14:textId="77777777" w:rsidR="002462DA" w:rsidRPr="002462DA" w:rsidRDefault="002462DA" w:rsidP="002462DA">
      <w:pPr>
        <w:pStyle w:val="EndNoteBibliography"/>
      </w:pPr>
      <w:r w:rsidRPr="002462DA">
        <w:t>68.</w:t>
      </w:r>
      <w:r w:rsidRPr="002462DA">
        <w:tab/>
        <w:t>Pedersen LM, Cohr KH. Biochemical pattern in experimental exposure of humans to white spirit. II. The effects of repetitive exposures. Acta Pharmacol Toxicol (Copenh). 1984;55(4):325-30.</w:t>
      </w:r>
    </w:p>
    <w:p w14:paraId="37A9194E" w14:textId="77777777" w:rsidR="002462DA" w:rsidRPr="002462DA" w:rsidRDefault="002462DA" w:rsidP="002462DA">
      <w:pPr>
        <w:pStyle w:val="EndNoteBibliography"/>
        <w:spacing w:after="0"/>
      </w:pPr>
    </w:p>
    <w:p w14:paraId="7DBCF952" w14:textId="77777777" w:rsidR="002462DA" w:rsidRPr="002462DA" w:rsidRDefault="002462DA" w:rsidP="002462DA">
      <w:pPr>
        <w:pStyle w:val="EndNoteBibliography"/>
      </w:pPr>
      <w:r w:rsidRPr="002462DA">
        <w:t>69.</w:t>
      </w:r>
      <w:r w:rsidRPr="002462DA">
        <w:tab/>
        <w:t>Tuohimaa P, Wichmann L. Sperm production of men working under heavy-metal or organic-solvent exposure. In: Hemminki K, Sorsa M, Vainio H, editors. Occupational hazards and reproduction. Washington, DC:: Hemisphere Publishing Corp.,; 1981. p. 73-9.</w:t>
      </w:r>
    </w:p>
    <w:p w14:paraId="37CECF0F" w14:textId="77777777" w:rsidR="002462DA" w:rsidRPr="002462DA" w:rsidRDefault="002462DA" w:rsidP="002462DA">
      <w:pPr>
        <w:pStyle w:val="EndNoteBibliography"/>
        <w:spacing w:after="0"/>
      </w:pPr>
    </w:p>
    <w:p w14:paraId="7BBF28C4" w14:textId="77777777" w:rsidR="002462DA" w:rsidRPr="002462DA" w:rsidRDefault="002462DA" w:rsidP="002462DA">
      <w:pPr>
        <w:pStyle w:val="EndNoteBibliography"/>
      </w:pPr>
      <w:r w:rsidRPr="002462DA">
        <w:t>70.</w:t>
      </w:r>
      <w:r w:rsidRPr="002462DA">
        <w:tab/>
        <w:t>Cherry N, Labreche F, Collins J, Tulandi T. Occupational exposure to solvents and male infertility. Occup Environ Med. 2001;58(10):635-40.</w:t>
      </w:r>
    </w:p>
    <w:p w14:paraId="6641C6A1" w14:textId="77777777" w:rsidR="002462DA" w:rsidRPr="002462DA" w:rsidRDefault="002462DA" w:rsidP="002462DA">
      <w:pPr>
        <w:pStyle w:val="EndNoteBibliography"/>
        <w:spacing w:after="0"/>
      </w:pPr>
    </w:p>
    <w:p w14:paraId="09201D0D" w14:textId="77777777" w:rsidR="002462DA" w:rsidRPr="002462DA" w:rsidRDefault="002462DA" w:rsidP="002462DA">
      <w:pPr>
        <w:pStyle w:val="EndNoteBibliography"/>
      </w:pPr>
      <w:r w:rsidRPr="002462DA">
        <w:t>71.</w:t>
      </w:r>
      <w:r w:rsidRPr="002462DA">
        <w:tab/>
        <w:t>Oliva A, Spira A, Multigner L. Contribution of environmental factors to the risk of male infertility. Hum Reprod. 2001;16(8):1768-76.</w:t>
      </w:r>
    </w:p>
    <w:p w14:paraId="1F2EC341" w14:textId="77777777" w:rsidR="002462DA" w:rsidRPr="002462DA" w:rsidRDefault="002462DA" w:rsidP="002462DA">
      <w:pPr>
        <w:pStyle w:val="EndNoteBibliography"/>
        <w:spacing w:after="0"/>
      </w:pPr>
    </w:p>
    <w:p w14:paraId="32F60F4F" w14:textId="77777777" w:rsidR="002462DA" w:rsidRPr="002462DA" w:rsidRDefault="002462DA" w:rsidP="002462DA">
      <w:pPr>
        <w:pStyle w:val="EndNoteBibliography"/>
      </w:pPr>
      <w:r w:rsidRPr="002462DA">
        <w:t>72.</w:t>
      </w:r>
      <w:r w:rsidRPr="002462DA">
        <w:tab/>
        <w:t>Tielemans E, Burdorf A, te Velde ER, Weber RF, van Kooij RJ, Veulemans H, et al. Occupationally related exposures and reduced semen quality: a case-control study. Fertil Steril. 1999;71(4):690-6.</w:t>
      </w:r>
    </w:p>
    <w:p w14:paraId="7A199B54" w14:textId="77777777" w:rsidR="002462DA" w:rsidRPr="002462DA" w:rsidRDefault="002462DA" w:rsidP="002462DA">
      <w:pPr>
        <w:pStyle w:val="EndNoteBibliography"/>
        <w:spacing w:after="0"/>
      </w:pPr>
    </w:p>
    <w:p w14:paraId="1F9C2631" w14:textId="77777777" w:rsidR="002462DA" w:rsidRPr="002462DA" w:rsidRDefault="002462DA" w:rsidP="002462DA">
      <w:pPr>
        <w:pStyle w:val="EndNoteBibliography"/>
      </w:pPr>
      <w:r w:rsidRPr="002462DA">
        <w:t>73.</w:t>
      </w:r>
      <w:r w:rsidRPr="002462DA">
        <w:tab/>
        <w:t>Figa-Talamanca I, Petrelli G, Tropeano R, Papa G, Boccia G. Fertility of male workers of the italian mint. Reprod Toxicol. 2000;14(4):325-30.</w:t>
      </w:r>
    </w:p>
    <w:p w14:paraId="5FF0FBB8" w14:textId="77777777" w:rsidR="002462DA" w:rsidRPr="002462DA" w:rsidRDefault="002462DA" w:rsidP="002462DA">
      <w:pPr>
        <w:pStyle w:val="EndNoteBibliography"/>
        <w:spacing w:after="0"/>
      </w:pPr>
    </w:p>
    <w:p w14:paraId="37B22ABB" w14:textId="77777777" w:rsidR="002462DA" w:rsidRPr="002462DA" w:rsidRDefault="002462DA" w:rsidP="002462DA">
      <w:pPr>
        <w:pStyle w:val="EndNoteBibliography"/>
      </w:pPr>
      <w:r w:rsidRPr="002462DA">
        <w:t>74.</w:t>
      </w:r>
      <w:r w:rsidRPr="002462DA">
        <w:tab/>
        <w:t>Blatter BM, Hermens R, Bakker M, Roeleveld N, Verbeek AL, Zielhuis GA. Paternal occupational exposure around conception and spina bifida in offspring. Am J Ind Med. 1997;32(3):283-91.</w:t>
      </w:r>
    </w:p>
    <w:p w14:paraId="209E61A9" w14:textId="77777777" w:rsidR="002462DA" w:rsidRPr="002462DA" w:rsidRDefault="002462DA" w:rsidP="002462DA">
      <w:pPr>
        <w:pStyle w:val="EndNoteBibliography"/>
        <w:spacing w:after="0"/>
      </w:pPr>
    </w:p>
    <w:p w14:paraId="0851F73C" w14:textId="77777777" w:rsidR="002462DA" w:rsidRPr="002462DA" w:rsidRDefault="002462DA" w:rsidP="002462DA">
      <w:pPr>
        <w:pStyle w:val="EndNoteBibliography"/>
      </w:pPr>
      <w:r w:rsidRPr="002462DA">
        <w:t>75.</w:t>
      </w:r>
      <w:r w:rsidRPr="002462DA">
        <w:tab/>
        <w:t>Mandani P, Desai K, Highland H. Cytotoxic effects of benzene metabolites on human sperm function: an in vitro study. ISRN Toxicol. 2013;2013:397524.</w:t>
      </w:r>
    </w:p>
    <w:p w14:paraId="0105734F" w14:textId="77777777" w:rsidR="002462DA" w:rsidRPr="002462DA" w:rsidRDefault="002462DA" w:rsidP="002462DA">
      <w:pPr>
        <w:pStyle w:val="EndNoteBibliography"/>
        <w:spacing w:after="0"/>
      </w:pPr>
    </w:p>
    <w:p w14:paraId="5DFDB534" w14:textId="77777777" w:rsidR="002462DA" w:rsidRPr="002462DA" w:rsidRDefault="002462DA" w:rsidP="002462DA">
      <w:pPr>
        <w:pStyle w:val="EndNoteBibliography"/>
      </w:pPr>
      <w:r w:rsidRPr="002462DA">
        <w:t>76.</w:t>
      </w:r>
      <w:r w:rsidRPr="002462DA">
        <w:tab/>
        <w:t>Jensen TK, Bonde JP, Joffe M. The influence of occupational exposure on male reproductive function. Occup Med (Lond). 2006;56(8):544-53.</w:t>
      </w:r>
    </w:p>
    <w:p w14:paraId="2B49E0C6" w14:textId="77777777" w:rsidR="002462DA" w:rsidRPr="002462DA" w:rsidRDefault="002462DA" w:rsidP="002462DA">
      <w:pPr>
        <w:pStyle w:val="EndNoteBibliography"/>
        <w:spacing w:after="0"/>
      </w:pPr>
    </w:p>
    <w:p w14:paraId="5BA5B704" w14:textId="77777777" w:rsidR="002462DA" w:rsidRPr="002462DA" w:rsidRDefault="002462DA" w:rsidP="002462DA">
      <w:pPr>
        <w:pStyle w:val="EndNoteBibliography"/>
      </w:pPr>
      <w:r w:rsidRPr="002462DA">
        <w:t>77.</w:t>
      </w:r>
      <w:r w:rsidRPr="002462DA">
        <w:tab/>
        <w:t>Lindbohm L, Taskinen H, Kyyronen P, Sallmen M, Anttila A, Hemminki K. Effects of parental occupational exposure to solvents and lead on spontaneous abortion. Scand J Work Environ Health. 1992;18(Suppl 2):37-9.</w:t>
      </w:r>
    </w:p>
    <w:p w14:paraId="457AF6F3" w14:textId="77777777" w:rsidR="002462DA" w:rsidRPr="002462DA" w:rsidRDefault="002462DA" w:rsidP="002462DA">
      <w:pPr>
        <w:pStyle w:val="EndNoteBibliography"/>
        <w:spacing w:after="0"/>
      </w:pPr>
    </w:p>
    <w:p w14:paraId="2D7710B5" w14:textId="77777777" w:rsidR="002462DA" w:rsidRPr="002462DA" w:rsidRDefault="002462DA" w:rsidP="002462DA">
      <w:pPr>
        <w:pStyle w:val="EndNoteBibliography"/>
      </w:pPr>
      <w:r w:rsidRPr="002462DA">
        <w:t>78.</w:t>
      </w:r>
      <w:r w:rsidRPr="002462DA">
        <w:tab/>
        <w:t>Logman JF, de Vries LE, Hemels ME, Khattak S, Einarson TR. Paternal organic solvent exposure and adverse pregnancy outcomes: a meta-analysis. Am J Ind Med. 2005;47(1):37-44.</w:t>
      </w:r>
    </w:p>
    <w:p w14:paraId="6E107EBD" w14:textId="77777777" w:rsidR="002462DA" w:rsidRPr="002462DA" w:rsidRDefault="002462DA" w:rsidP="002462DA">
      <w:pPr>
        <w:pStyle w:val="EndNoteBibliography"/>
        <w:spacing w:after="0"/>
      </w:pPr>
    </w:p>
    <w:p w14:paraId="73CA3BEF" w14:textId="77777777" w:rsidR="002462DA" w:rsidRPr="002462DA" w:rsidRDefault="002462DA" w:rsidP="002462DA">
      <w:pPr>
        <w:pStyle w:val="EndNoteBibliography"/>
      </w:pPr>
      <w:r w:rsidRPr="002462DA">
        <w:t>79.</w:t>
      </w:r>
      <w:r w:rsidRPr="002462DA">
        <w:tab/>
        <w:t>Snijder CA, te Velde E, Roeleveld N, Burdorf A. Occupational exposure to chemical substances and time to pregnancy: a systematic review. Hum Reprod Update. 2012;18(3):284-300.</w:t>
      </w:r>
    </w:p>
    <w:p w14:paraId="76E7E122" w14:textId="77777777" w:rsidR="002462DA" w:rsidRPr="002462DA" w:rsidRDefault="002462DA" w:rsidP="002462DA">
      <w:pPr>
        <w:pStyle w:val="EndNoteBibliography"/>
        <w:spacing w:after="0"/>
      </w:pPr>
    </w:p>
    <w:p w14:paraId="09C2792C" w14:textId="77777777" w:rsidR="002462DA" w:rsidRPr="002462DA" w:rsidRDefault="002462DA" w:rsidP="002462DA">
      <w:pPr>
        <w:pStyle w:val="EndNoteBibliography"/>
      </w:pPr>
      <w:r w:rsidRPr="002462DA">
        <w:t>80.</w:t>
      </w:r>
      <w:r w:rsidRPr="002462DA">
        <w:tab/>
        <w:t>Boyle MH. Guidelines for evaluating prevalence studies. Evid Based Ment Health. 1998;1(2):37-9.</w:t>
      </w:r>
    </w:p>
    <w:p w14:paraId="505776E9" w14:textId="77777777" w:rsidR="002462DA" w:rsidRPr="002462DA" w:rsidRDefault="002462DA" w:rsidP="002462DA">
      <w:pPr>
        <w:pStyle w:val="EndNoteBibliography"/>
        <w:spacing w:after="0"/>
      </w:pPr>
    </w:p>
    <w:p w14:paraId="5565DE32" w14:textId="77777777" w:rsidR="002462DA" w:rsidRPr="002462DA" w:rsidRDefault="002462DA" w:rsidP="002462DA">
      <w:pPr>
        <w:pStyle w:val="EndNoteBibliography"/>
      </w:pPr>
      <w:r w:rsidRPr="002462DA">
        <w:t>81.</w:t>
      </w:r>
      <w:r w:rsidRPr="002462DA">
        <w:tab/>
        <w:t>Cappelleri JC, Rosen RC, Smith MD, Mishra A, Osterloh IH. Diagnostic evaluation of the erectile function domain of the International Index of Erectile Function. Urology. 1999;54(2):346-51.</w:t>
      </w:r>
    </w:p>
    <w:p w14:paraId="5D98590C" w14:textId="77777777" w:rsidR="002462DA" w:rsidRPr="002462DA" w:rsidRDefault="002462DA" w:rsidP="002462DA">
      <w:pPr>
        <w:pStyle w:val="EndNoteBibliography"/>
      </w:pPr>
    </w:p>
    <w:p w14:paraId="2B10C966" w14:textId="400A136F" w:rsidR="004B43AC" w:rsidRDefault="004B43AC" w:rsidP="003967C4">
      <w:r>
        <w:fldChar w:fldCharType="end"/>
      </w:r>
    </w:p>
    <w:p w14:paraId="05B8F86F" w14:textId="77777777" w:rsidR="00AC3EA1" w:rsidRDefault="00AC3EA1" w:rsidP="00FA58DC"/>
    <w:p w14:paraId="241F760B" w14:textId="5DD014DE" w:rsidR="00AC3EA1" w:rsidRDefault="00AC3EA1" w:rsidP="00FA58DC"/>
    <w:sectPr w:rsidR="00AC3EA1" w:rsidSect="0014179D">
      <w:pgSz w:w="11906" w:h="16838" w:code="9"/>
      <w:pgMar w:top="1418" w:right="1418" w:bottom="1418" w:left="1418"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E6ECCD" w16cid:durableId="1F94A2F2"/>
  <w16cid:commentId w16cid:paraId="7C8C0417" w16cid:durableId="1F94A2F3"/>
  <w16cid:commentId w16cid:paraId="6185194F" w16cid:durableId="1F94A2F4"/>
  <w16cid:commentId w16cid:paraId="22537244" w16cid:durableId="1F94A2F5"/>
  <w16cid:commentId w16cid:paraId="666AC456" w16cid:durableId="1F94A2F6"/>
  <w16cid:commentId w16cid:paraId="3CF42291" w16cid:durableId="1F94A2F7"/>
  <w16cid:commentId w16cid:paraId="7A24503E" w16cid:durableId="1F94A2F8"/>
  <w16cid:commentId w16cid:paraId="5E27496A" w16cid:durableId="1F94A2F9"/>
  <w16cid:commentId w16cid:paraId="0ED2297A" w16cid:durableId="1F94A2FA"/>
  <w16cid:commentId w16cid:paraId="24645D09" w16cid:durableId="1F94A2FB"/>
  <w16cid:commentId w16cid:paraId="2D170740" w16cid:durableId="1F94A2FC"/>
  <w16cid:commentId w16cid:paraId="04438638" w16cid:durableId="1F94A2FD"/>
  <w16cid:commentId w16cid:paraId="3D5687A4" w16cid:durableId="1F94A2FE"/>
  <w16cid:commentId w16cid:paraId="2E79C43E" w16cid:durableId="1F94A2FF"/>
  <w16cid:commentId w16cid:paraId="2438611E" w16cid:durableId="1F94A300"/>
  <w16cid:commentId w16cid:paraId="031C426D" w16cid:durableId="1F94A301"/>
  <w16cid:commentId w16cid:paraId="6221940B" w16cid:durableId="1F98D60B"/>
  <w16cid:commentId w16cid:paraId="21F28E2C" w16cid:durableId="1F94A302"/>
  <w16cid:commentId w16cid:paraId="2F06A61E" w16cid:durableId="1F98E2E7"/>
  <w16cid:commentId w16cid:paraId="7144F264" w16cid:durableId="1F94A303"/>
  <w16cid:commentId w16cid:paraId="1960A73F" w16cid:durableId="1F98E2F8"/>
  <w16cid:commentId w16cid:paraId="7D13E04F" w16cid:durableId="1F94A304"/>
  <w16cid:commentId w16cid:paraId="26708F6F" w16cid:durableId="1F94A305"/>
  <w16cid:commentId w16cid:paraId="7E912BCF" w16cid:durableId="1F94A306"/>
  <w16cid:commentId w16cid:paraId="0297CA2C" w16cid:durableId="1F94A307"/>
  <w16cid:commentId w16cid:paraId="7D05FDA0" w16cid:durableId="1F98E31A"/>
  <w16cid:commentId w16cid:paraId="224AA0CF" w16cid:durableId="1F94A308"/>
  <w16cid:commentId w16cid:paraId="2407DB60" w16cid:durableId="1F94A309"/>
  <w16cid:commentId w16cid:paraId="5C77B1DD" w16cid:durableId="1F94A30A"/>
  <w16cid:commentId w16cid:paraId="7DE2EFAD" w16cid:durableId="1F98E34A"/>
  <w16cid:commentId w16cid:paraId="76EF49C4" w16cid:durableId="1F94A30B"/>
  <w16cid:commentId w16cid:paraId="097A8E0C" w16cid:durableId="1F98E373"/>
  <w16cid:commentId w16cid:paraId="59B836B6" w16cid:durableId="1F94A30C"/>
  <w16cid:commentId w16cid:paraId="533F9C56" w16cid:durableId="1F94A30D"/>
  <w16cid:commentId w16cid:paraId="0E1D0ECB" w16cid:durableId="1F94A30E"/>
  <w16cid:commentId w16cid:paraId="2CA90FE1" w16cid:durableId="1F94A30F"/>
  <w16cid:commentId w16cid:paraId="23D04222" w16cid:durableId="1F94A310"/>
  <w16cid:commentId w16cid:paraId="6B78C7F9" w16cid:durableId="1F94A311"/>
  <w16cid:commentId w16cid:paraId="088A32AC" w16cid:durableId="1F94A312"/>
  <w16cid:commentId w16cid:paraId="7C559DD9" w16cid:durableId="1F94A313"/>
  <w16cid:commentId w16cid:paraId="18ED009C" w16cid:durableId="1F9886D4"/>
  <w16cid:commentId w16cid:paraId="30ED33F6" w16cid:durableId="1F94A314"/>
  <w16cid:commentId w16cid:paraId="7AF669E9" w16cid:durableId="1F94A315"/>
  <w16cid:commentId w16cid:paraId="19AE33A2" w16cid:durableId="1F94A316"/>
  <w16cid:commentId w16cid:paraId="45162482" w16cid:durableId="1F94A317"/>
  <w16cid:commentId w16cid:paraId="7BBE270A" w16cid:durableId="1F94A318"/>
  <w16cid:commentId w16cid:paraId="4DC6373A" w16cid:durableId="1F94A319"/>
  <w16cid:commentId w16cid:paraId="20743CF1" w16cid:durableId="1F94A31A"/>
  <w16cid:commentId w16cid:paraId="6CFD5D61" w16cid:durableId="1F94A31B"/>
  <w16cid:commentId w16cid:paraId="1ECEF1B9" w16cid:durableId="1F94A31C"/>
  <w16cid:commentId w16cid:paraId="6BFDFE2A" w16cid:durableId="1F94A31D"/>
  <w16cid:commentId w16cid:paraId="6EDFED71" w16cid:durableId="1F94A31E"/>
  <w16cid:commentId w16cid:paraId="3B672F5D" w16cid:durableId="1F94A31F"/>
  <w16cid:commentId w16cid:paraId="6AF7C389" w16cid:durableId="1F98996B"/>
  <w16cid:commentId w16cid:paraId="23A975EB" w16cid:durableId="1F989984"/>
  <w16cid:commentId w16cid:paraId="26CE450B" w16cid:durableId="1F94A320"/>
  <w16cid:commentId w16cid:paraId="5AEE0A26" w16cid:durableId="1F94A321"/>
  <w16cid:commentId w16cid:paraId="3A1C2E07" w16cid:durableId="1F94A322"/>
  <w16cid:commentId w16cid:paraId="1697FE75" w16cid:durableId="1F94A323"/>
  <w16cid:commentId w16cid:paraId="240AD9F4" w16cid:durableId="1F94A324"/>
  <w16cid:commentId w16cid:paraId="2D98D11B" w16cid:durableId="1F989DD8"/>
  <w16cid:commentId w16cid:paraId="7471C891" w16cid:durableId="1F989DF0"/>
  <w16cid:commentId w16cid:paraId="6A06C1F0" w16cid:durableId="1F989E3E"/>
  <w16cid:commentId w16cid:paraId="23669E6C" w16cid:durableId="1F989EEF"/>
  <w16cid:commentId w16cid:paraId="72188837" w16cid:durableId="1F989F13"/>
  <w16cid:commentId w16cid:paraId="7829647F" w16cid:durableId="1F94A325"/>
  <w16cid:commentId w16cid:paraId="613F92D2" w16cid:durableId="1F94A326"/>
  <w16cid:commentId w16cid:paraId="72B31770" w16cid:durableId="1F989FB7"/>
  <w16cid:commentId w16cid:paraId="69C52749" w16cid:durableId="1F98A2E5"/>
  <w16cid:commentId w16cid:paraId="74393D02" w16cid:durableId="1F94A327"/>
  <w16cid:commentId w16cid:paraId="47BE5367" w16cid:durableId="1F94A328"/>
  <w16cid:commentId w16cid:paraId="08A7DE5E" w16cid:durableId="1F98A2F5"/>
  <w16cid:commentId w16cid:paraId="4BCF938A" w16cid:durableId="1F94A329"/>
  <w16cid:commentId w16cid:paraId="0B7C11A8" w16cid:durableId="1F98A373"/>
  <w16cid:commentId w16cid:paraId="37488CCF" w16cid:durableId="1F94A32A"/>
  <w16cid:commentId w16cid:paraId="6D0679F5" w16cid:durableId="1F94A32B"/>
  <w16cid:commentId w16cid:paraId="24DC89A0" w16cid:durableId="1F98A3CE"/>
  <w16cid:commentId w16cid:paraId="40248A6A" w16cid:durableId="1F94A32C"/>
  <w16cid:commentId w16cid:paraId="544E5AFA" w16cid:durableId="1F98A457"/>
  <w16cid:commentId w16cid:paraId="4E4C98A5" w16cid:durableId="1F94A32D"/>
  <w16cid:commentId w16cid:paraId="0A19BB3E" w16cid:durableId="1F98A537"/>
  <w16cid:commentId w16cid:paraId="45192AE1" w16cid:durableId="1F94A32E"/>
  <w16cid:commentId w16cid:paraId="545E0FDD" w16cid:durableId="1F98A592"/>
  <w16cid:commentId w16cid:paraId="6B5CC1B0" w16cid:durableId="1F98AAD3"/>
  <w16cid:commentId w16cid:paraId="4766B024" w16cid:durableId="1F98AB04"/>
  <w16cid:commentId w16cid:paraId="73E26ABB" w16cid:durableId="1F94A32F"/>
  <w16cid:commentId w16cid:paraId="543673F4" w16cid:durableId="1F98A7EC"/>
  <w16cid:commentId w16cid:paraId="747F7112" w16cid:durableId="1F94A330"/>
  <w16cid:commentId w16cid:paraId="21E9709C" w16cid:durableId="1F98A7F7"/>
  <w16cid:commentId w16cid:paraId="79A0F37A" w16cid:durableId="1F94A331"/>
  <w16cid:commentId w16cid:paraId="68458231" w16cid:durableId="1F98A83F"/>
  <w16cid:commentId w16cid:paraId="7D04B427" w16cid:durableId="1F94A332"/>
  <w16cid:commentId w16cid:paraId="0C52865B" w16cid:durableId="1F98A89C"/>
  <w16cid:commentId w16cid:paraId="0207C14B" w16cid:durableId="1F94A333"/>
  <w16cid:commentId w16cid:paraId="36094870" w16cid:durableId="1F98A9B6"/>
  <w16cid:commentId w16cid:paraId="354B9127" w16cid:durableId="1F94A334"/>
  <w16cid:commentId w16cid:paraId="66FBA869" w16cid:durableId="1F98AB89"/>
  <w16cid:commentId w16cid:paraId="5BF4F66E" w16cid:durableId="1F98AB98"/>
  <w16cid:commentId w16cid:paraId="60700C48" w16cid:durableId="1F94A335"/>
  <w16cid:commentId w16cid:paraId="17183381" w16cid:durableId="1F98A9EF"/>
  <w16cid:commentId w16cid:paraId="2E408948" w16cid:durableId="1F94A336"/>
  <w16cid:commentId w16cid:paraId="571446DB" w16cid:durableId="1F94A337"/>
  <w16cid:commentId w16cid:paraId="5FD18CB2" w16cid:durableId="1F98AD2F"/>
  <w16cid:commentId w16cid:paraId="03B4FF76" w16cid:durableId="1F94A338"/>
  <w16cid:commentId w16cid:paraId="44B19452" w16cid:durableId="1F98AE0B"/>
  <w16cid:commentId w16cid:paraId="41728D76" w16cid:durableId="1F98B00A"/>
  <w16cid:commentId w16cid:paraId="762303E2" w16cid:durableId="1F94A33A"/>
  <w16cid:commentId w16cid:paraId="4A5B05C8" w16cid:durableId="1F98B12B"/>
  <w16cid:commentId w16cid:paraId="0C6880DA" w16cid:durableId="1F98B16A"/>
  <w16cid:commentId w16cid:paraId="5FE0C757" w16cid:durableId="1F94A33B"/>
  <w16cid:commentId w16cid:paraId="5D196243" w16cid:durableId="1F98B235"/>
  <w16cid:commentId w16cid:paraId="2525C010" w16cid:durableId="1F98B24F"/>
  <w16cid:commentId w16cid:paraId="37C2DEF9" w16cid:durableId="1F98B260"/>
  <w16cid:commentId w16cid:paraId="11094C0C" w16cid:durableId="1F94A33C"/>
  <w16cid:commentId w16cid:paraId="25614EAC" w16cid:durableId="1F98B4E4"/>
  <w16cid:commentId w16cid:paraId="5B584FCD" w16cid:durableId="1F98B518"/>
  <w16cid:commentId w16cid:paraId="5B349486" w16cid:durableId="1F98B59D"/>
  <w16cid:commentId w16cid:paraId="212CA770" w16cid:durableId="1F98B5E3"/>
  <w16cid:commentId w16cid:paraId="6DE5A390" w16cid:durableId="1F98B644"/>
  <w16cid:commentId w16cid:paraId="3FF7434C" w16cid:durableId="1F98B786"/>
  <w16cid:commentId w16cid:paraId="572DCD0A" w16cid:durableId="1F98B7A8"/>
  <w16cid:commentId w16cid:paraId="35FF3E5A" w16cid:durableId="1F98B7DE"/>
  <w16cid:commentId w16cid:paraId="53BD8AF2" w16cid:durableId="1F98B89A"/>
  <w16cid:commentId w16cid:paraId="1CF4E089" w16cid:durableId="1F98B80B"/>
  <w16cid:commentId w16cid:paraId="13815796" w16cid:durableId="1F98B819"/>
  <w16cid:commentId w16cid:paraId="24A98B9C" w16cid:durableId="1F98B8CF"/>
  <w16cid:commentId w16cid:paraId="59166F74" w16cid:durableId="1F98BA3F"/>
  <w16cid:commentId w16cid:paraId="37ECFEB8" w16cid:durableId="1F98B8F6"/>
  <w16cid:commentId w16cid:paraId="26706D75" w16cid:durableId="1F98BB28"/>
  <w16cid:commentId w16cid:paraId="34D2BD91" w16cid:durableId="1F94A33D"/>
  <w16cid:commentId w16cid:paraId="174F1425" w16cid:durableId="1F98BB55"/>
  <w16cid:commentId w16cid:paraId="0F0FC90F" w16cid:durableId="1F98BBF7"/>
  <w16cid:commentId w16cid:paraId="152938D9" w16cid:durableId="1F98BC0D"/>
  <w16cid:commentId w16cid:paraId="598605E1" w16cid:durableId="1F98BC6A"/>
  <w16cid:commentId w16cid:paraId="032C47DA" w16cid:durableId="1F98BC89"/>
  <w16cid:commentId w16cid:paraId="601CA899" w16cid:durableId="1F98BDD9"/>
  <w16cid:commentId w16cid:paraId="7908E6DD" w16cid:durableId="1F98BCA5"/>
  <w16cid:commentId w16cid:paraId="12CC076E" w16cid:durableId="1F98BDB9"/>
  <w16cid:commentId w16cid:paraId="71AD108E" w16cid:durableId="1F98BE31"/>
  <w16cid:commentId w16cid:paraId="6405323D" w16cid:durableId="1F98BEB5"/>
  <w16cid:commentId w16cid:paraId="151F4195" w16cid:durableId="1F98BF38"/>
  <w16cid:commentId w16cid:paraId="29EEEEA2" w16cid:durableId="1F98C01B"/>
  <w16cid:commentId w16cid:paraId="3552059E" w16cid:durableId="1F98C0D5"/>
  <w16cid:commentId w16cid:paraId="779FC633" w16cid:durableId="1F98C192"/>
  <w16cid:commentId w16cid:paraId="62E0B7FD" w16cid:durableId="1F98C26A"/>
  <w16cid:commentId w16cid:paraId="6C9C6798" w16cid:durableId="1F98C276"/>
  <w16cid:commentId w16cid:paraId="571D5B19" w16cid:durableId="1F98C2C0"/>
  <w16cid:commentId w16cid:paraId="208DC426" w16cid:durableId="1F94A33E"/>
  <w16cid:commentId w16cid:paraId="00F4813D" w16cid:durableId="1F94A33F"/>
  <w16cid:commentId w16cid:paraId="3EF099C7" w16cid:durableId="1F98C3FB"/>
  <w16cid:commentId w16cid:paraId="3A72B0B1" w16cid:durableId="1F94A340"/>
  <w16cid:commentId w16cid:paraId="0DCEEAFD" w16cid:durableId="1F98C447"/>
  <w16cid:commentId w16cid:paraId="24DBEE96" w16cid:durableId="1F94A341"/>
  <w16cid:commentId w16cid:paraId="173D2241" w16cid:durableId="1F98C475"/>
  <w16cid:commentId w16cid:paraId="1F5EA44A" w16cid:durableId="1F94A342"/>
  <w16cid:commentId w16cid:paraId="0D5FF2E3" w16cid:durableId="1F98C4DA"/>
  <w16cid:commentId w16cid:paraId="7B0C48EA" w16cid:durableId="1F94A343"/>
  <w16cid:commentId w16cid:paraId="62BC4E5E" w16cid:durableId="1F98C4EC"/>
  <w16cid:commentId w16cid:paraId="71C70E18" w16cid:durableId="1F98C56D"/>
  <w16cid:commentId w16cid:paraId="45D9EB94" w16cid:durableId="1F98C5DD"/>
  <w16cid:commentId w16cid:paraId="5C0B62FF" w16cid:durableId="1F94A344"/>
  <w16cid:commentId w16cid:paraId="75B38624" w16cid:durableId="1F98C683"/>
  <w16cid:commentId w16cid:paraId="5D25DD88" w16cid:durableId="1F94A345"/>
  <w16cid:commentId w16cid:paraId="0DC15D71" w16cid:durableId="1F98C7B4"/>
  <w16cid:commentId w16cid:paraId="4C214436" w16cid:durableId="1F94A346"/>
  <w16cid:commentId w16cid:paraId="7DDFEAE5" w16cid:durableId="1F94A347"/>
  <w16cid:commentId w16cid:paraId="3C7D7C82" w16cid:durableId="1F98C829"/>
  <w16cid:commentId w16cid:paraId="0C7778B9" w16cid:durableId="1F94A348"/>
  <w16cid:commentId w16cid:paraId="7F865125" w16cid:durableId="1F98C837"/>
  <w16cid:commentId w16cid:paraId="6D65EB4C" w16cid:durableId="1F98C8C9"/>
  <w16cid:commentId w16cid:paraId="3C11565B" w16cid:durableId="1F98C9CA"/>
  <w16cid:commentId w16cid:paraId="5EA300B0" w16cid:durableId="1F98C9BA"/>
  <w16cid:commentId w16cid:paraId="7578780C" w16cid:durableId="1F98CA0D"/>
  <w16cid:commentId w16cid:paraId="3CC3F6B1" w16cid:durableId="1F94A349"/>
  <w16cid:commentId w16cid:paraId="17809A70" w16cid:durableId="1F98CAC3"/>
  <w16cid:commentId w16cid:paraId="14EF2C82" w16cid:durableId="1F98CB0F"/>
  <w16cid:commentId w16cid:paraId="27C4975E" w16cid:durableId="1F98CBAE"/>
  <w16cid:commentId w16cid:paraId="5A3EA89D" w16cid:durableId="1F94A34A"/>
  <w16cid:commentId w16cid:paraId="10272E8E" w16cid:durableId="1F98CC05"/>
  <w16cid:commentId w16cid:paraId="4FFFC83F" w16cid:durableId="1F98CC7B"/>
  <w16cid:commentId w16cid:paraId="4F010C19" w16cid:durableId="1F98CCAA"/>
  <w16cid:commentId w16cid:paraId="46A95BF0" w16cid:durableId="1F98CD08"/>
  <w16cid:commentId w16cid:paraId="749CC186" w16cid:durableId="1F94A34B"/>
  <w16cid:commentId w16cid:paraId="7C5BEC2B" w16cid:durableId="1F94A34C"/>
  <w16cid:commentId w16cid:paraId="7E1AB3AB" w16cid:durableId="1F98CEAB"/>
  <w16cid:commentId w16cid:paraId="179F391B" w16cid:durableId="1F98CF44"/>
  <w16cid:commentId w16cid:paraId="26798D43" w16cid:durableId="1F98CFED"/>
  <w16cid:commentId w16cid:paraId="241BDD6F" w16cid:durableId="1F94A34D"/>
  <w16cid:commentId w16cid:paraId="2EC8A803" w16cid:durableId="1F98890F"/>
  <w16cid:commentId w16cid:paraId="5B80CF4B" w16cid:durableId="1F94A34E"/>
  <w16cid:commentId w16cid:paraId="15D0D32F" w16cid:durableId="1F9889AE"/>
  <w16cid:commentId w16cid:paraId="779D45E3" w16cid:durableId="1F94A34F"/>
  <w16cid:commentId w16cid:paraId="7218196E" w16cid:durableId="1F9889CC"/>
  <w16cid:commentId w16cid:paraId="678F06E7" w16cid:durableId="1F94A350"/>
  <w16cid:commentId w16cid:paraId="3B450EDB" w16cid:durableId="1F988AB7"/>
  <w16cid:commentId w16cid:paraId="7508CC6B" w16cid:durableId="1F94A351"/>
  <w16cid:commentId w16cid:paraId="6D8F97C8" w16cid:durableId="1F988AF8"/>
  <w16cid:commentId w16cid:paraId="053C0B8F" w16cid:durableId="1F94A352"/>
  <w16cid:commentId w16cid:paraId="1F51FABA" w16cid:durableId="1F988BC0"/>
  <w16cid:commentId w16cid:paraId="6B94243E" w16cid:durableId="1F94A353"/>
  <w16cid:commentId w16cid:paraId="5D5C7DF8" w16cid:durableId="1F988B56"/>
  <w16cid:commentId w16cid:paraId="2D3F60AD" w16cid:durableId="1F94A354"/>
  <w16cid:commentId w16cid:paraId="4BB879B7" w16cid:durableId="1F94A355"/>
  <w16cid:commentId w16cid:paraId="736C93F4" w16cid:durableId="1F94A356"/>
  <w16cid:commentId w16cid:paraId="00AA62B1" w16cid:durableId="1F94A357"/>
  <w16cid:commentId w16cid:paraId="1B844B86" w16cid:durableId="1F94ABE3"/>
  <w16cid:commentId w16cid:paraId="17A9339D" w16cid:durableId="1F988C06"/>
  <w16cid:commentId w16cid:paraId="1C51D7F7" w16cid:durableId="1F94A358"/>
  <w16cid:commentId w16cid:paraId="683F5294" w16cid:durableId="1F988C49"/>
  <w16cid:commentId w16cid:paraId="0593F398" w16cid:durableId="1F94A359"/>
  <w16cid:commentId w16cid:paraId="13A41DC7" w16cid:durableId="1F94A35A"/>
  <w16cid:commentId w16cid:paraId="28DB62C4" w16cid:durableId="1F94A35B"/>
  <w16cid:commentId w16cid:paraId="7D9B1110" w16cid:durableId="1F94A35C"/>
  <w16cid:commentId w16cid:paraId="6250DBB0" w16cid:durableId="1F94A35D"/>
  <w16cid:commentId w16cid:paraId="23FB58E0" w16cid:durableId="1F988CB4"/>
  <w16cid:commentId w16cid:paraId="0AC0679A" w16cid:durableId="1F9882A6"/>
  <w16cid:commentId w16cid:paraId="6945FE85" w16cid:durableId="1F94A35E"/>
  <w16cid:commentId w16cid:paraId="34BBC2B6" w16cid:durableId="1F988CD7"/>
  <w16cid:commentId w16cid:paraId="08998D13" w16cid:durableId="1F94A35F"/>
  <w16cid:commentId w16cid:paraId="38EA43FB" w16cid:durableId="1F9882A9"/>
  <w16cid:commentId w16cid:paraId="0054B440" w16cid:durableId="1F94A360"/>
  <w16cid:commentId w16cid:paraId="4A7EE442" w16cid:durableId="1F988CE7"/>
  <w16cid:commentId w16cid:paraId="3EDAF063" w16cid:durableId="1F94A361"/>
  <w16cid:commentId w16cid:paraId="57E5A9D3" w16cid:durableId="1F9882AC"/>
  <w16cid:commentId w16cid:paraId="4E66402D" w16cid:durableId="1F9882AD"/>
  <w16cid:commentId w16cid:paraId="5A4CED80" w16cid:durableId="1F94A362"/>
  <w16cid:commentId w16cid:paraId="7C5200C4" w16cid:durableId="1F988D05"/>
  <w16cid:commentId w16cid:paraId="3F3A7046" w16cid:durableId="1F94A363"/>
  <w16cid:commentId w16cid:paraId="2E338BB3" w16cid:durableId="1F988D2A"/>
  <w16cid:commentId w16cid:paraId="3E09FBC9" w16cid:durableId="1F94A364"/>
  <w16cid:commentId w16cid:paraId="538B5EC1" w16cid:durableId="1F9882B1"/>
  <w16cid:commentId w16cid:paraId="4C706EC9" w16cid:durableId="1F9882B2"/>
  <w16cid:commentId w16cid:paraId="3A05A43D" w16cid:durableId="1F94A365"/>
  <w16cid:commentId w16cid:paraId="12152C99" w16cid:durableId="1F988D90"/>
  <w16cid:commentId w16cid:paraId="47C68F38" w16cid:durableId="1F9882B4"/>
  <w16cid:commentId w16cid:paraId="772A94E4" w16cid:durableId="1F9882B5"/>
  <w16cid:commentId w16cid:paraId="12121C4E" w16cid:durableId="1F9882B6"/>
  <w16cid:commentId w16cid:paraId="6985B140" w16cid:durableId="1F9882B7"/>
  <w16cid:commentId w16cid:paraId="55489C57" w16cid:durableId="1F9882B8"/>
  <w16cid:commentId w16cid:paraId="2CDC58EB" w16cid:durableId="1F9882B9"/>
  <w16cid:commentId w16cid:paraId="63FB1283" w16cid:durableId="1F9882BA"/>
  <w16cid:commentId w16cid:paraId="5C4CDB16" w16cid:durableId="1F94A366"/>
  <w16cid:commentId w16cid:paraId="36E13103" w16cid:durableId="1F94A367"/>
  <w16cid:commentId w16cid:paraId="140DEC1C" w16cid:durableId="1F94A3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151F2" w14:textId="77777777" w:rsidR="00351B01" w:rsidRDefault="00351B01" w:rsidP="002348D1">
      <w:pPr>
        <w:spacing w:after="0" w:line="240" w:lineRule="auto"/>
      </w:pPr>
      <w:r>
        <w:separator/>
      </w:r>
    </w:p>
  </w:endnote>
  <w:endnote w:type="continuationSeparator" w:id="0">
    <w:p w14:paraId="6B77E503" w14:textId="77777777" w:rsidR="00351B01" w:rsidRDefault="00351B01" w:rsidP="00234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Microsoft YaHei"/>
    <w:panose1 w:val="02010600030101010101"/>
    <w:charset w:val="86"/>
    <w:family w:val="modern"/>
    <w:pitch w:val="fixed"/>
    <w:sig w:usb0="00000000"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9064F" w14:textId="77777777" w:rsidR="00AE53B4" w:rsidRDefault="00AE5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1F2F" w14:textId="4D08AA2E" w:rsidR="00351B01" w:rsidRPr="002F6F6B" w:rsidRDefault="00351B01" w:rsidP="002F6F6B">
    <w:pPr>
      <w:pStyle w:val="Footer"/>
      <w:tabs>
        <w:tab w:val="clear" w:pos="4513"/>
        <w:tab w:val="clear" w:pos="9026"/>
      </w:tabs>
    </w:pPr>
    <w:r>
      <w:fldChar w:fldCharType="begin"/>
    </w:r>
    <w:r>
      <w:instrText xml:space="preserve"> PAGE   \* MERGEFORMAT </w:instrText>
    </w:r>
    <w:r>
      <w:fldChar w:fldCharType="separate"/>
    </w:r>
    <w:r w:rsidR="009022A0">
      <w:rPr>
        <w:noProof/>
      </w:rPr>
      <w:t>24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E142A" w14:textId="77777777" w:rsidR="00AE53B4" w:rsidRDefault="00AE5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81838" w14:textId="77777777" w:rsidR="00351B01" w:rsidRDefault="00351B01" w:rsidP="002348D1">
      <w:pPr>
        <w:spacing w:after="0" w:line="240" w:lineRule="auto"/>
      </w:pPr>
      <w:r>
        <w:separator/>
      </w:r>
    </w:p>
  </w:footnote>
  <w:footnote w:type="continuationSeparator" w:id="0">
    <w:p w14:paraId="4D6FC6B3" w14:textId="77777777" w:rsidR="00351B01" w:rsidRDefault="00351B01" w:rsidP="002348D1">
      <w:pPr>
        <w:spacing w:after="0" w:line="240" w:lineRule="auto"/>
      </w:pPr>
      <w:r>
        <w:continuationSeparator/>
      </w:r>
    </w:p>
  </w:footnote>
  <w:footnote w:id="1">
    <w:p w14:paraId="51A4A83A" w14:textId="626BC2D6" w:rsidR="00351B01" w:rsidRPr="002D605F" w:rsidRDefault="00351B01" w:rsidP="00FE38A6">
      <w:pPr>
        <w:pStyle w:val="FootnoteText"/>
      </w:pPr>
      <w:r>
        <w:rPr>
          <w:rStyle w:val="FootnoteReference"/>
        </w:rPr>
        <w:footnoteRef/>
      </w:r>
      <w:r>
        <w:t xml:space="preserve"> the ability to deliver a live-born infant.</w:t>
      </w:r>
      <w:r w:rsidRPr="002C4FE1">
        <w:rPr>
          <w:vertAlign w:val="superscript"/>
        </w:rPr>
        <w:fldChar w:fldCharType="begin"/>
      </w:r>
      <w:r>
        <w:rPr>
          <w:vertAlign w:val="superscript"/>
        </w:rPr>
        <w:instrText xml:space="preserve"> ADDIN EN.CITE &lt;EndNote&gt;&lt;Cite&gt;&lt;Author&gt;Buck Louis&lt;/Author&gt;&lt;Year&gt;2006&lt;/Year&gt;&lt;RecNum&gt;138&lt;/RecNum&gt;&lt;DisplayText&gt;19.&amp;#x9;Buck Louis GM, Lynch CD, Cooney MA. Environmental influences on female fecundity and fertility. Semin Reprod Med. 2006;24(3):147-55.&lt;/DisplayText&gt;&lt;record&gt;&lt;rec-number&gt;138&lt;/rec-number&gt;&lt;foreign-keys&gt;&lt;key app="EN" db-id="ts0t25s0vv2va1ezfw6vrttvwprff5reztr9" timestamp="1541989241"&gt;138&lt;/key&gt;&lt;/foreign-keys&gt;&lt;ref-type name="Journal Article"&gt;17&lt;/ref-type&gt;&lt;contributors&gt;&lt;authors&gt;&lt;author&gt;Buck Louis, G. M.&lt;/author&gt;&lt;author&gt;Lynch, C. D.&lt;/author&gt;&lt;author&gt;Cooney, M. A.&lt;/author&gt;&lt;/authors&gt;&lt;/contributors&gt;&lt;auth-address&gt;Epidemiology Branch, Division of Epidemiology, Statistics &amp;amp; Prevention Research, National Institute of Child Health &amp;amp; Human Development, Rockville, Maryland 20852, USA. louisg@mail.nih.gov&lt;/auth-address&gt;&lt;titles&gt;&lt;title&gt;Environmental influences on female fecundity and fertility&lt;/title&gt;&lt;secondary-title&gt;Semin Reprod Med&lt;/secondary-title&gt;&lt;/titles&gt;&lt;periodical&gt;&lt;full-title&gt;Seminars in Reproductive Medicine&lt;/full-title&gt;&lt;abbr-1&gt;Semin. Reprod. Med.&lt;/abbr-1&gt;&lt;abbr-2&gt;Semin Reprod Med&lt;/abbr-2&gt;&lt;/periodical&gt;&lt;pages&gt;147-55&lt;/pages&gt;&lt;volume&gt;24&lt;/volume&gt;&lt;number&gt;3&lt;/number&gt;&lt;edition&gt;2006/06/29&lt;/edition&gt;&lt;keywords&gt;&lt;keyword&gt;Endocrine Disruptors/*adverse effects&lt;/keyword&gt;&lt;keyword&gt;*Environment&lt;/keyword&gt;&lt;keyword&gt;Environmental Exposure&lt;/keyword&gt;&lt;keyword&gt;Environmental Pollutants/*adverse effects&lt;/keyword&gt;&lt;keyword&gt;Female&lt;/keyword&gt;&lt;keyword&gt;Fertility/drug effects/*physiology&lt;/keyword&gt;&lt;keyword&gt;Humans&lt;/keyword&gt;&lt;keyword&gt;Menstruation&lt;/keyword&gt;&lt;keyword&gt;Ovulation Detection&lt;/keyword&gt;&lt;keyword&gt;Pregnancy&lt;/keyword&gt;&lt;keyword&gt;Pregnancy Tests/methods&lt;/keyword&gt;&lt;keyword&gt;Puberty/physiology&lt;/keyword&gt;&lt;/keywords&gt;&lt;dates&gt;&lt;year&gt;2006&lt;/year&gt;&lt;pub-dates&gt;&lt;date&gt;Jul&lt;/date&gt;&lt;/pub-dates&gt;&lt;/dates&gt;&lt;isbn&gt;1526-8004 (Print)&amp;#xD;1526-4564 (Linking)&lt;/isbn&gt;&lt;accession-num&gt;16804813&lt;/accession-num&gt;&lt;urls&gt;&lt;related-urls&gt;&lt;url&gt;https://www.ncbi.nlm.nih.gov/pubmed/16804813&lt;/url&gt;&lt;/related-urls&gt;&lt;/urls&gt;&lt;electronic-resource-num&gt;10.1055/s-2006-944421&lt;/electronic-resource-num&gt;&lt;/record&gt;&lt;/Cite&gt;&lt;/EndNote&gt;</w:instrText>
      </w:r>
      <w:r w:rsidRPr="002C4FE1">
        <w:rPr>
          <w:vertAlign w:val="superscript"/>
        </w:rPr>
        <w:fldChar w:fldCharType="separate"/>
      </w:r>
      <w:r>
        <w:rPr>
          <w:noProof/>
          <w:vertAlign w:val="superscript"/>
        </w:rPr>
        <w:t>19.</w:t>
      </w:r>
      <w:r>
        <w:rPr>
          <w:noProof/>
          <w:vertAlign w:val="superscript"/>
        </w:rPr>
        <w:tab/>
      </w:r>
      <w:r w:rsidRPr="002C4FE1">
        <w:rPr>
          <w:vertAlign w:val="superscript"/>
        </w:rPr>
        <w:fldChar w:fldCharType="end"/>
      </w:r>
    </w:p>
  </w:footnote>
  <w:footnote w:id="2">
    <w:p w14:paraId="57FB2286" w14:textId="649A2718" w:rsidR="00351B01" w:rsidRPr="006A0A77" w:rsidRDefault="00351B01" w:rsidP="00FE38A6">
      <w:pPr>
        <w:pStyle w:val="FootnoteText"/>
        <w:rPr>
          <w:lang w:val="en-AU"/>
        </w:rPr>
      </w:pPr>
      <w:r>
        <w:rPr>
          <w:rStyle w:val="FootnoteReference"/>
        </w:rPr>
        <w:footnoteRef/>
      </w:r>
      <w:r>
        <w:t xml:space="preserve"> biological capacity for conception and may encompass hormonal profiles, gynecological health, sexual function, time to pregnancy (TTP), conception delays, pregnancy loss and (premature) reproductive senescence or menopause.</w:t>
      </w:r>
      <w:r w:rsidRPr="00A40480">
        <w:rPr>
          <w:vertAlign w:val="superscript"/>
        </w:rPr>
        <w:fldChar w:fldCharType="begin"/>
      </w:r>
      <w:r>
        <w:rPr>
          <w:vertAlign w:val="superscript"/>
        </w:rPr>
        <w:instrText xml:space="preserve"> ADDIN EN.CITE &lt;EndNote&gt;&lt;Cite&gt;&lt;Author&gt;Buck Louis&lt;/Author&gt;&lt;Year&gt;2006&lt;/Year&gt;&lt;RecNum&gt;138&lt;/RecNum&gt;&lt;DisplayText&gt;19.&amp;#x9;Ibid.&lt;/DisplayText&gt;&lt;record&gt;&lt;rec-number&gt;138&lt;/rec-number&gt;&lt;foreign-keys&gt;&lt;key app="EN" db-id="ts0t25s0vv2va1ezfw6vrttvwprff5reztr9" timestamp="1541989241"&gt;138&lt;/key&gt;&lt;/foreign-keys&gt;&lt;ref-type name="Journal Article"&gt;17&lt;/ref-type&gt;&lt;contributors&gt;&lt;authors&gt;&lt;author&gt;Buck Louis, G. M.&lt;/author&gt;&lt;author&gt;Lynch, C. D.&lt;/author&gt;&lt;author&gt;Cooney, M. A.&lt;/author&gt;&lt;/authors&gt;&lt;/contributors&gt;&lt;auth-address&gt;Epidemiology Branch, Division of Epidemiology, Statistics &amp;amp; Prevention Research, National Institute of Child Health &amp;amp; Human Development, Rockville, Maryland 20852, USA. louisg@mail.nih.gov&lt;/auth-address&gt;&lt;titles&gt;&lt;title&gt;Environmental influences on female fecundity and fertility&lt;/title&gt;&lt;secondary-title&gt;Semin Reprod Med&lt;/secondary-title&gt;&lt;/titles&gt;&lt;periodical&gt;&lt;full-title&gt;Seminars in Reproductive Medicine&lt;/full-title&gt;&lt;abbr-1&gt;Semin. Reprod. Med.&lt;/abbr-1&gt;&lt;abbr-2&gt;Semin Reprod Med&lt;/abbr-2&gt;&lt;/periodical&gt;&lt;pages&gt;147-55&lt;/pages&gt;&lt;volume&gt;24&lt;/volume&gt;&lt;number&gt;3&lt;/number&gt;&lt;edition&gt;2006/06/29&lt;/edition&gt;&lt;keywords&gt;&lt;keyword&gt;Endocrine Disruptors/*adverse effects&lt;/keyword&gt;&lt;keyword&gt;*Environment&lt;/keyword&gt;&lt;keyword&gt;Environmental Exposure&lt;/keyword&gt;&lt;keyword&gt;Environmental Pollutants/*adverse effects&lt;/keyword&gt;&lt;keyword&gt;Female&lt;/keyword&gt;&lt;keyword&gt;Fertility/drug effects/*physiology&lt;/keyword&gt;&lt;keyword&gt;Humans&lt;/keyword&gt;&lt;keyword&gt;Menstruation&lt;/keyword&gt;&lt;keyword&gt;Ovulation Detection&lt;/keyword&gt;&lt;keyword&gt;Pregnancy&lt;/keyword&gt;&lt;keyword&gt;Pregnancy Tests/methods&lt;/keyword&gt;&lt;keyword&gt;Puberty/physiology&lt;/keyword&gt;&lt;/keywords&gt;&lt;dates&gt;&lt;year&gt;2006&lt;/year&gt;&lt;pub-dates&gt;&lt;date&gt;Jul&lt;/date&gt;&lt;/pub-dates&gt;&lt;/dates&gt;&lt;isbn&gt;1526-8004 (Print)&amp;#xD;1526-4564 (Linking)&lt;/isbn&gt;&lt;accession-num&gt;16804813&lt;/accession-num&gt;&lt;urls&gt;&lt;related-urls&gt;&lt;url&gt;https://www.ncbi.nlm.nih.gov/pubmed/16804813&lt;/url&gt;&lt;/related-urls&gt;&lt;/urls&gt;&lt;electronic-resource-num&gt;10.1055/s-2006-944421&lt;/electronic-resource-num&gt;&lt;/record&gt;&lt;/Cite&gt;&lt;/EndNote&gt;</w:instrText>
      </w:r>
      <w:r w:rsidRPr="00A40480">
        <w:rPr>
          <w:vertAlign w:val="superscript"/>
        </w:rPr>
        <w:fldChar w:fldCharType="separate"/>
      </w:r>
      <w:r>
        <w:rPr>
          <w:noProof/>
          <w:vertAlign w:val="superscript"/>
        </w:rPr>
        <w:t>19.</w:t>
      </w:r>
      <w:r w:rsidRPr="00A40480">
        <w:rPr>
          <w:vertAlign w:val="superscript"/>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209CA" w14:textId="77777777" w:rsidR="00AE53B4" w:rsidRDefault="00AE5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39358" w14:textId="77777777" w:rsidR="00351B01" w:rsidRPr="00740E04" w:rsidRDefault="00351B01" w:rsidP="00EF01EC">
    <w:pPr>
      <w:pStyle w:val="Header"/>
      <w:rPr>
        <w:sz w:val="18"/>
        <w:szCs w:val="18"/>
        <w:lang w:val="en-US"/>
      </w:rPr>
    </w:pPr>
    <w:r w:rsidRPr="00740E04">
      <w:rPr>
        <w:sz w:val="18"/>
        <w:szCs w:val="18"/>
        <w:lang w:val="en-US"/>
      </w:rPr>
      <w:t>Literature review of effects of solvent exposure on human male reproductive outcomes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B4186" w14:textId="77777777" w:rsidR="00351B01" w:rsidRDefault="00351B01">
    <w:pPr>
      <w:pStyle w:val="Header"/>
    </w:pPr>
    <w:r>
      <w:rPr>
        <w:noProof/>
        <w:lang w:eastAsia="en-AU"/>
      </w:rPr>
      <w:drawing>
        <wp:anchor distT="0" distB="0" distL="114300" distR="114300" simplePos="0" relativeHeight="251658240" behindDoc="0" locked="0" layoutInCell="0" allowOverlap="1" wp14:anchorId="1A5C1F6D" wp14:editId="2C41339D">
          <wp:simplePos x="0" y="0"/>
          <wp:positionH relativeFrom="page">
            <wp:posOffset>0</wp:posOffset>
          </wp:positionH>
          <wp:positionV relativeFrom="paragraph">
            <wp:posOffset>-360045</wp:posOffset>
          </wp:positionV>
          <wp:extent cx="7559675" cy="10699115"/>
          <wp:effectExtent l="0" t="0" r="3175" b="6985"/>
          <wp:wrapNone/>
          <wp:docPr id="9" name="Picture 9" title="Cover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Cover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9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142B530"/>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3F0E476E"/>
    <w:lvl w:ilvl="0">
      <w:start w:val="1"/>
      <w:numFmt w:val="decimal"/>
      <w:pStyle w:val="ListNumber2"/>
      <w:lvlText w:val="%1."/>
      <w:lvlJc w:val="left"/>
      <w:pPr>
        <w:tabs>
          <w:tab w:val="num" w:pos="643"/>
        </w:tabs>
        <w:ind w:left="643" w:hanging="360"/>
      </w:pPr>
    </w:lvl>
  </w:abstractNum>
  <w:abstractNum w:abstractNumId="2" w15:restartNumberingAfterBreak="0">
    <w:nsid w:val="FFFFFF81"/>
    <w:multiLevelType w:val="singleLevel"/>
    <w:tmpl w:val="EE14086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A64A082"/>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8"/>
    <w:multiLevelType w:val="singleLevel"/>
    <w:tmpl w:val="10D4F2E8"/>
    <w:lvl w:ilvl="0">
      <w:start w:val="1"/>
      <w:numFmt w:val="decimal"/>
      <w:pStyle w:val="ListNumber"/>
      <w:lvlText w:val="%1."/>
      <w:lvlJc w:val="left"/>
      <w:pPr>
        <w:tabs>
          <w:tab w:val="num" w:pos="360"/>
        </w:tabs>
        <w:ind w:left="360" w:hanging="360"/>
      </w:pPr>
    </w:lvl>
  </w:abstractNum>
  <w:abstractNum w:abstractNumId="5" w15:restartNumberingAfterBreak="0">
    <w:nsid w:val="0350448C"/>
    <w:multiLevelType w:val="hybridMultilevel"/>
    <w:tmpl w:val="C1A21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6555F6"/>
    <w:multiLevelType w:val="hybridMultilevel"/>
    <w:tmpl w:val="E96C83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3A4035"/>
    <w:multiLevelType w:val="hybridMultilevel"/>
    <w:tmpl w:val="0720A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563511F"/>
    <w:multiLevelType w:val="hybridMultilevel"/>
    <w:tmpl w:val="D3C0099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6656F15"/>
    <w:multiLevelType w:val="hybridMultilevel"/>
    <w:tmpl w:val="B70614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6E4088C"/>
    <w:multiLevelType w:val="hybridMultilevel"/>
    <w:tmpl w:val="21983D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6FC198D"/>
    <w:multiLevelType w:val="hybridMultilevel"/>
    <w:tmpl w:val="7DD03170"/>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8F002AB"/>
    <w:multiLevelType w:val="hybridMultilevel"/>
    <w:tmpl w:val="8370C51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B125D31"/>
    <w:multiLevelType w:val="hybridMultilevel"/>
    <w:tmpl w:val="CDBA10E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C524C0E"/>
    <w:multiLevelType w:val="multilevel"/>
    <w:tmpl w:val="786AEA22"/>
    <w:name w:val="DVABullets5"/>
    <w:styleLink w:val="DVABullets"/>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o"/>
      <w:lvlJc w:val="left"/>
      <w:pPr>
        <w:ind w:left="1440" w:hanging="360"/>
      </w:pPr>
      <w:rPr>
        <w:rFonts w:ascii="Courier New" w:hAnsi="Courier New"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15:restartNumberingAfterBreak="0">
    <w:nsid w:val="116336D8"/>
    <w:multiLevelType w:val="hybridMultilevel"/>
    <w:tmpl w:val="3A72784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6" w15:restartNumberingAfterBreak="0">
    <w:nsid w:val="11C01FFB"/>
    <w:multiLevelType w:val="hybridMultilevel"/>
    <w:tmpl w:val="666007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284149B"/>
    <w:multiLevelType w:val="hybridMultilevel"/>
    <w:tmpl w:val="50B45FE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2EB0221"/>
    <w:multiLevelType w:val="hybridMultilevel"/>
    <w:tmpl w:val="915C034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30A0F02"/>
    <w:multiLevelType w:val="hybridMultilevel"/>
    <w:tmpl w:val="EA78BD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6D63570"/>
    <w:multiLevelType w:val="multilevel"/>
    <w:tmpl w:val="C27801E0"/>
    <w:styleLink w:val="Bulletlist"/>
    <w:lvl w:ilvl="0">
      <w:start w:val="1"/>
      <w:numFmt w:val="bullet"/>
      <w:pStyle w:val="Bulletbodycopy"/>
      <w:lvlText w:val=""/>
      <w:lvlJc w:val="left"/>
      <w:pPr>
        <w:tabs>
          <w:tab w:val="num" w:pos="1004"/>
        </w:tabs>
        <w:ind w:left="568" w:hanging="284"/>
      </w:pPr>
      <w:rPr>
        <w:rFonts w:ascii="Symbol" w:hAnsi="Symbol" w:hint="default"/>
      </w:rPr>
    </w:lvl>
    <w:lvl w:ilvl="1">
      <w:start w:val="1"/>
      <w:numFmt w:val="bullet"/>
      <w:pStyle w:val="ListBullet2"/>
      <w:lvlText w:val="o"/>
      <w:lvlJc w:val="left"/>
      <w:pPr>
        <w:tabs>
          <w:tab w:val="num" w:pos="1571"/>
        </w:tabs>
        <w:ind w:left="1135" w:hanging="284"/>
      </w:pPr>
      <w:rPr>
        <w:rFonts w:ascii="Courier" w:hAnsi="Courier" w:hint="default"/>
      </w:rPr>
    </w:lvl>
    <w:lvl w:ilvl="2">
      <w:start w:val="1"/>
      <w:numFmt w:val="bullet"/>
      <w:lvlText w:val=""/>
      <w:lvlJc w:val="left"/>
      <w:pPr>
        <w:tabs>
          <w:tab w:val="num" w:pos="2138"/>
        </w:tabs>
        <w:ind w:left="1702" w:hanging="284"/>
      </w:pPr>
      <w:rPr>
        <w:rFonts w:ascii="Wingdings" w:hAnsi="Wingdings" w:hint="default"/>
      </w:rPr>
    </w:lvl>
    <w:lvl w:ilvl="3">
      <w:start w:val="1"/>
      <w:numFmt w:val="bullet"/>
      <w:lvlText w:val=""/>
      <w:lvlJc w:val="left"/>
      <w:pPr>
        <w:tabs>
          <w:tab w:val="num" w:pos="2705"/>
        </w:tabs>
        <w:ind w:left="2269" w:hanging="284"/>
      </w:pPr>
      <w:rPr>
        <w:rFonts w:ascii="Symbol" w:hAnsi="Symbol" w:hint="default"/>
      </w:rPr>
    </w:lvl>
    <w:lvl w:ilvl="4">
      <w:start w:val="1"/>
      <w:numFmt w:val="none"/>
      <w:lvlText w:val=""/>
      <w:lvlJc w:val="left"/>
      <w:pPr>
        <w:tabs>
          <w:tab w:val="num" w:pos="3272"/>
        </w:tabs>
        <w:ind w:left="2836" w:hanging="284"/>
      </w:pPr>
    </w:lvl>
    <w:lvl w:ilvl="5">
      <w:start w:val="1"/>
      <w:numFmt w:val="none"/>
      <w:lvlText w:val=""/>
      <w:lvlJc w:val="left"/>
      <w:pPr>
        <w:tabs>
          <w:tab w:val="num" w:pos="3839"/>
        </w:tabs>
        <w:ind w:left="3403" w:hanging="284"/>
      </w:pPr>
    </w:lvl>
    <w:lvl w:ilvl="6">
      <w:start w:val="1"/>
      <w:numFmt w:val="none"/>
      <w:lvlText w:val=""/>
      <w:lvlJc w:val="left"/>
      <w:pPr>
        <w:tabs>
          <w:tab w:val="num" w:pos="4406"/>
        </w:tabs>
        <w:ind w:left="3970" w:hanging="284"/>
      </w:pPr>
    </w:lvl>
    <w:lvl w:ilvl="7">
      <w:start w:val="1"/>
      <w:numFmt w:val="none"/>
      <w:lvlText w:val=""/>
      <w:lvlJc w:val="left"/>
      <w:pPr>
        <w:tabs>
          <w:tab w:val="num" w:pos="4973"/>
        </w:tabs>
        <w:ind w:left="4537" w:hanging="284"/>
      </w:pPr>
    </w:lvl>
    <w:lvl w:ilvl="8">
      <w:start w:val="1"/>
      <w:numFmt w:val="none"/>
      <w:lvlText w:val=""/>
      <w:lvlJc w:val="left"/>
      <w:pPr>
        <w:tabs>
          <w:tab w:val="num" w:pos="5540"/>
        </w:tabs>
        <w:ind w:left="5104" w:hanging="284"/>
      </w:pPr>
    </w:lvl>
  </w:abstractNum>
  <w:abstractNum w:abstractNumId="21" w15:restartNumberingAfterBreak="0">
    <w:nsid w:val="186E7C93"/>
    <w:multiLevelType w:val="hybridMultilevel"/>
    <w:tmpl w:val="E77286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A8E68BD"/>
    <w:multiLevelType w:val="multilevel"/>
    <w:tmpl w:val="786AEA22"/>
    <w:name w:val="DVABullets2"/>
    <w:numStyleLink w:val="DVABullets"/>
  </w:abstractNum>
  <w:abstractNum w:abstractNumId="23" w15:restartNumberingAfterBreak="0">
    <w:nsid w:val="1BEA0DDE"/>
    <w:multiLevelType w:val="hybridMultilevel"/>
    <w:tmpl w:val="4CAE08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1CB632DD"/>
    <w:multiLevelType w:val="hybridMultilevel"/>
    <w:tmpl w:val="952C32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E6D7B57"/>
    <w:multiLevelType w:val="hybridMultilevel"/>
    <w:tmpl w:val="854C4BD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2635E27"/>
    <w:multiLevelType w:val="hybridMultilevel"/>
    <w:tmpl w:val="83DE853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5DF0EC1"/>
    <w:multiLevelType w:val="hybridMultilevel"/>
    <w:tmpl w:val="6466FD5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7621C9D"/>
    <w:multiLevelType w:val="hybridMultilevel"/>
    <w:tmpl w:val="5706075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27EE16DF"/>
    <w:multiLevelType w:val="hybridMultilevel"/>
    <w:tmpl w:val="4820784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8E93A74"/>
    <w:multiLevelType w:val="hybridMultilevel"/>
    <w:tmpl w:val="568480C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CBD7B28"/>
    <w:multiLevelType w:val="hybridMultilevel"/>
    <w:tmpl w:val="0506370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D294674"/>
    <w:multiLevelType w:val="hybridMultilevel"/>
    <w:tmpl w:val="C2A0E9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33A6714"/>
    <w:multiLevelType w:val="hybridMultilevel"/>
    <w:tmpl w:val="5C06B2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4C46EF9"/>
    <w:multiLevelType w:val="multilevel"/>
    <w:tmpl w:val="786AEA22"/>
    <w:name w:val="DVABullets3"/>
    <w:numStyleLink w:val="DVABullets"/>
  </w:abstractNum>
  <w:abstractNum w:abstractNumId="35" w15:restartNumberingAfterBreak="0">
    <w:nsid w:val="352F1A85"/>
    <w:multiLevelType w:val="hybridMultilevel"/>
    <w:tmpl w:val="71903CA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57221B3"/>
    <w:multiLevelType w:val="multilevel"/>
    <w:tmpl w:val="786AEA22"/>
    <w:name w:val="DVABullets4"/>
    <w:numStyleLink w:val="DVABullets"/>
  </w:abstractNum>
  <w:abstractNum w:abstractNumId="37" w15:restartNumberingAfterBreak="0">
    <w:nsid w:val="39413743"/>
    <w:multiLevelType w:val="hybridMultilevel"/>
    <w:tmpl w:val="C57A5E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A66121C"/>
    <w:multiLevelType w:val="multilevel"/>
    <w:tmpl w:val="786AEA22"/>
    <w:name w:val="DVABullets5"/>
    <w:numStyleLink w:val="DVABullets"/>
  </w:abstractNum>
  <w:abstractNum w:abstractNumId="39" w15:restartNumberingAfterBreak="0">
    <w:nsid w:val="420E6418"/>
    <w:multiLevelType w:val="hybridMultilevel"/>
    <w:tmpl w:val="E760F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242312D"/>
    <w:multiLevelType w:val="hybridMultilevel"/>
    <w:tmpl w:val="8968E0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6377992"/>
    <w:multiLevelType w:val="hybridMultilevel"/>
    <w:tmpl w:val="299ED4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47E259E4"/>
    <w:multiLevelType w:val="hybridMultilevel"/>
    <w:tmpl w:val="6DC0F0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B426975"/>
    <w:multiLevelType w:val="hybridMultilevel"/>
    <w:tmpl w:val="25163A06"/>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4" w15:restartNumberingAfterBreak="0">
    <w:nsid w:val="4C72078F"/>
    <w:multiLevelType w:val="hybridMultilevel"/>
    <w:tmpl w:val="04046F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4DF91F42"/>
    <w:multiLevelType w:val="hybridMultilevel"/>
    <w:tmpl w:val="7E10B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E567A5A"/>
    <w:multiLevelType w:val="hybridMultilevel"/>
    <w:tmpl w:val="09A0817C"/>
    <w:lvl w:ilvl="0" w:tplc="0C090001">
      <w:start w:val="1"/>
      <w:numFmt w:val="bullet"/>
      <w:lvlText w:val=""/>
      <w:lvlJc w:val="left"/>
      <w:pPr>
        <w:ind w:left="7536" w:hanging="360"/>
      </w:pPr>
      <w:rPr>
        <w:rFonts w:ascii="Symbol" w:hAnsi="Symbol" w:hint="default"/>
      </w:rPr>
    </w:lvl>
    <w:lvl w:ilvl="1" w:tplc="0C090003">
      <w:start w:val="1"/>
      <w:numFmt w:val="bullet"/>
      <w:lvlText w:val="o"/>
      <w:lvlJc w:val="left"/>
      <w:pPr>
        <w:ind w:left="8256" w:hanging="360"/>
      </w:pPr>
      <w:rPr>
        <w:rFonts w:ascii="Courier New" w:hAnsi="Courier New" w:cs="Courier New" w:hint="default"/>
      </w:rPr>
    </w:lvl>
    <w:lvl w:ilvl="2" w:tplc="0C090005" w:tentative="1">
      <w:start w:val="1"/>
      <w:numFmt w:val="bullet"/>
      <w:lvlText w:val=""/>
      <w:lvlJc w:val="left"/>
      <w:pPr>
        <w:ind w:left="8976" w:hanging="360"/>
      </w:pPr>
      <w:rPr>
        <w:rFonts w:ascii="Wingdings" w:hAnsi="Wingdings" w:hint="default"/>
      </w:rPr>
    </w:lvl>
    <w:lvl w:ilvl="3" w:tplc="0C090001" w:tentative="1">
      <w:start w:val="1"/>
      <w:numFmt w:val="bullet"/>
      <w:lvlText w:val=""/>
      <w:lvlJc w:val="left"/>
      <w:pPr>
        <w:ind w:left="9696" w:hanging="360"/>
      </w:pPr>
      <w:rPr>
        <w:rFonts w:ascii="Symbol" w:hAnsi="Symbol" w:hint="default"/>
      </w:rPr>
    </w:lvl>
    <w:lvl w:ilvl="4" w:tplc="0C090003" w:tentative="1">
      <w:start w:val="1"/>
      <w:numFmt w:val="bullet"/>
      <w:lvlText w:val="o"/>
      <w:lvlJc w:val="left"/>
      <w:pPr>
        <w:ind w:left="10416" w:hanging="360"/>
      </w:pPr>
      <w:rPr>
        <w:rFonts w:ascii="Courier New" w:hAnsi="Courier New" w:cs="Courier New" w:hint="default"/>
      </w:rPr>
    </w:lvl>
    <w:lvl w:ilvl="5" w:tplc="0C090005" w:tentative="1">
      <w:start w:val="1"/>
      <w:numFmt w:val="bullet"/>
      <w:lvlText w:val=""/>
      <w:lvlJc w:val="left"/>
      <w:pPr>
        <w:ind w:left="11136" w:hanging="360"/>
      </w:pPr>
      <w:rPr>
        <w:rFonts w:ascii="Wingdings" w:hAnsi="Wingdings" w:hint="default"/>
      </w:rPr>
    </w:lvl>
    <w:lvl w:ilvl="6" w:tplc="0C090001" w:tentative="1">
      <w:start w:val="1"/>
      <w:numFmt w:val="bullet"/>
      <w:lvlText w:val=""/>
      <w:lvlJc w:val="left"/>
      <w:pPr>
        <w:ind w:left="11856" w:hanging="360"/>
      </w:pPr>
      <w:rPr>
        <w:rFonts w:ascii="Symbol" w:hAnsi="Symbol" w:hint="default"/>
      </w:rPr>
    </w:lvl>
    <w:lvl w:ilvl="7" w:tplc="0C090003" w:tentative="1">
      <w:start w:val="1"/>
      <w:numFmt w:val="bullet"/>
      <w:lvlText w:val="o"/>
      <w:lvlJc w:val="left"/>
      <w:pPr>
        <w:ind w:left="12576" w:hanging="360"/>
      </w:pPr>
      <w:rPr>
        <w:rFonts w:ascii="Courier New" w:hAnsi="Courier New" w:cs="Courier New" w:hint="default"/>
      </w:rPr>
    </w:lvl>
    <w:lvl w:ilvl="8" w:tplc="0C090005" w:tentative="1">
      <w:start w:val="1"/>
      <w:numFmt w:val="bullet"/>
      <w:lvlText w:val=""/>
      <w:lvlJc w:val="left"/>
      <w:pPr>
        <w:ind w:left="13296" w:hanging="360"/>
      </w:pPr>
      <w:rPr>
        <w:rFonts w:ascii="Wingdings" w:hAnsi="Wingdings" w:hint="default"/>
      </w:rPr>
    </w:lvl>
  </w:abstractNum>
  <w:abstractNum w:abstractNumId="47" w15:restartNumberingAfterBreak="0">
    <w:nsid w:val="52107AB7"/>
    <w:multiLevelType w:val="hybridMultilevel"/>
    <w:tmpl w:val="CB1450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3285A40"/>
    <w:multiLevelType w:val="hybridMultilevel"/>
    <w:tmpl w:val="DDBE69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5486584D"/>
    <w:multiLevelType w:val="hybridMultilevel"/>
    <w:tmpl w:val="8654DA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6DB5617"/>
    <w:multiLevelType w:val="hybridMultilevel"/>
    <w:tmpl w:val="CB448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7D66911"/>
    <w:multiLevelType w:val="hybridMultilevel"/>
    <w:tmpl w:val="A106FEF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85D32EC"/>
    <w:multiLevelType w:val="hybridMultilevel"/>
    <w:tmpl w:val="0BECB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EB51431"/>
    <w:multiLevelType w:val="hybridMultilevel"/>
    <w:tmpl w:val="2FA063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FA63791"/>
    <w:multiLevelType w:val="multilevel"/>
    <w:tmpl w:val="8D904530"/>
    <w:name w:val="DVABulletsList2"/>
    <w:numStyleLink w:val="DVABulletsList"/>
  </w:abstractNum>
  <w:abstractNum w:abstractNumId="55" w15:restartNumberingAfterBreak="0">
    <w:nsid w:val="5FCA03B8"/>
    <w:multiLevelType w:val="hybridMultilevel"/>
    <w:tmpl w:val="F056D0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4927E4C"/>
    <w:multiLevelType w:val="multilevel"/>
    <w:tmpl w:val="DBC47068"/>
    <w:name w:val="DVATableBullet2"/>
    <w:numStyleLink w:val="DVATableBullet"/>
  </w:abstractNum>
  <w:abstractNum w:abstractNumId="57" w15:restartNumberingAfterBreak="0">
    <w:nsid w:val="65D44C5C"/>
    <w:multiLevelType w:val="hybridMultilevel"/>
    <w:tmpl w:val="7DF0C9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6C7F243E"/>
    <w:multiLevelType w:val="hybridMultilevel"/>
    <w:tmpl w:val="24FE88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9" w15:restartNumberingAfterBreak="0">
    <w:nsid w:val="6DD85426"/>
    <w:multiLevelType w:val="hybridMultilevel"/>
    <w:tmpl w:val="E25C80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707B6940"/>
    <w:multiLevelType w:val="hybridMultilevel"/>
    <w:tmpl w:val="601C75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17015B7"/>
    <w:multiLevelType w:val="hybridMultilevel"/>
    <w:tmpl w:val="9718E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2660BEB"/>
    <w:multiLevelType w:val="multilevel"/>
    <w:tmpl w:val="8D904530"/>
    <w:name w:val="DVABulletsList"/>
    <w:styleLink w:val="DVABulletsList"/>
    <w:lvl w:ilvl="0">
      <w:start w:val="1"/>
      <w:numFmt w:val="bullet"/>
      <w:pStyle w:val="Bullets"/>
      <w:lvlText w:val=""/>
      <w:lvlJc w:val="left"/>
      <w:pPr>
        <w:ind w:left="357" w:hanging="357"/>
      </w:pPr>
      <w:rPr>
        <w:rFonts w:ascii="Symbol" w:hAnsi="Symbol" w:hint="default"/>
      </w:rPr>
    </w:lvl>
    <w:lvl w:ilvl="1">
      <w:start w:val="1"/>
      <w:numFmt w:val="bullet"/>
      <w:pStyle w:val="Bullets2"/>
      <w:lvlText w:val="o"/>
      <w:lvlJc w:val="left"/>
      <w:pPr>
        <w:ind w:left="720" w:hanging="363"/>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3" w15:restartNumberingAfterBreak="0">
    <w:nsid w:val="731B2790"/>
    <w:multiLevelType w:val="hybridMultilevel"/>
    <w:tmpl w:val="E4EA97D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481397A"/>
    <w:multiLevelType w:val="hybridMultilevel"/>
    <w:tmpl w:val="A530A5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52C5A68"/>
    <w:multiLevelType w:val="hybridMultilevel"/>
    <w:tmpl w:val="A836AC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56F69B2"/>
    <w:multiLevelType w:val="multilevel"/>
    <w:tmpl w:val="DBC47068"/>
    <w:name w:val="DVATableBullet"/>
    <w:styleLink w:val="DVATableBullet"/>
    <w:lvl w:ilvl="0">
      <w:start w:val="1"/>
      <w:numFmt w:val="bullet"/>
      <w:pStyle w:val="TableBullets"/>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Symbol" w:hAnsi="Symbol" w:hint="default"/>
        <w:color w:val="auto"/>
      </w:rPr>
    </w:lvl>
    <w:lvl w:ilvl="3">
      <w:start w:val="1"/>
      <w:numFmt w:val="bullet"/>
      <w:lvlText w:val="-"/>
      <w:lvlJc w:val="left"/>
      <w:pPr>
        <w:ind w:left="680" w:hanging="170"/>
      </w:pPr>
      <w:rPr>
        <w:rFonts w:ascii="Symbol" w:hAnsi="Symbol" w:hint="default"/>
        <w:color w:val="auto"/>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67" w15:restartNumberingAfterBreak="0">
    <w:nsid w:val="779573C6"/>
    <w:multiLevelType w:val="hybridMultilevel"/>
    <w:tmpl w:val="0E32D1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78F9300E"/>
    <w:multiLevelType w:val="hybridMultilevel"/>
    <w:tmpl w:val="685282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C59244B"/>
    <w:multiLevelType w:val="hybridMultilevel"/>
    <w:tmpl w:val="259C23E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66"/>
  </w:num>
  <w:num w:numId="3">
    <w:abstractNumId w:val="56"/>
  </w:num>
  <w:num w:numId="4">
    <w:abstractNumId w:val="4"/>
  </w:num>
  <w:num w:numId="5">
    <w:abstractNumId w:val="1"/>
  </w:num>
  <w:num w:numId="6">
    <w:abstractNumId w:val="0"/>
  </w:num>
  <w:num w:numId="7">
    <w:abstractNumId w:val="62"/>
  </w:num>
  <w:num w:numId="8">
    <w:abstractNumId w:val="54"/>
  </w:num>
  <w:num w:numId="9">
    <w:abstractNumId w:val="23"/>
  </w:num>
  <w:num w:numId="10">
    <w:abstractNumId w:val="46"/>
  </w:num>
  <w:num w:numId="11">
    <w:abstractNumId w:val="65"/>
  </w:num>
  <w:num w:numId="12">
    <w:abstractNumId w:val="68"/>
  </w:num>
  <w:num w:numId="13">
    <w:abstractNumId w:val="53"/>
  </w:num>
  <w:num w:numId="14">
    <w:abstractNumId w:val="64"/>
  </w:num>
  <w:num w:numId="15">
    <w:abstractNumId w:val="16"/>
  </w:num>
  <w:num w:numId="16">
    <w:abstractNumId w:val="47"/>
  </w:num>
  <w:num w:numId="17">
    <w:abstractNumId w:val="58"/>
  </w:num>
  <w:num w:numId="18">
    <w:abstractNumId w:val="15"/>
  </w:num>
  <w:num w:numId="19">
    <w:abstractNumId w:val="48"/>
  </w:num>
  <w:num w:numId="20">
    <w:abstractNumId w:val="67"/>
  </w:num>
  <w:num w:numId="21">
    <w:abstractNumId w:val="20"/>
  </w:num>
  <w:num w:numId="22">
    <w:abstractNumId w:val="3"/>
  </w:num>
  <w:num w:numId="23">
    <w:abstractNumId w:val="2"/>
  </w:num>
  <w:num w:numId="24">
    <w:abstractNumId w:val="25"/>
  </w:num>
  <w:num w:numId="25">
    <w:abstractNumId w:val="50"/>
  </w:num>
  <w:num w:numId="26">
    <w:abstractNumId w:val="7"/>
  </w:num>
  <w:num w:numId="27">
    <w:abstractNumId w:val="52"/>
  </w:num>
  <w:num w:numId="28">
    <w:abstractNumId w:val="37"/>
  </w:num>
  <w:num w:numId="29">
    <w:abstractNumId w:val="24"/>
  </w:num>
  <w:num w:numId="30">
    <w:abstractNumId w:val="44"/>
  </w:num>
  <w:num w:numId="31">
    <w:abstractNumId w:val="21"/>
  </w:num>
  <w:num w:numId="32">
    <w:abstractNumId w:val="17"/>
  </w:num>
  <w:num w:numId="33">
    <w:abstractNumId w:val="40"/>
  </w:num>
  <w:num w:numId="34">
    <w:abstractNumId w:val="55"/>
  </w:num>
  <w:num w:numId="35">
    <w:abstractNumId w:val="42"/>
  </w:num>
  <w:num w:numId="36">
    <w:abstractNumId w:val="32"/>
  </w:num>
  <w:num w:numId="37">
    <w:abstractNumId w:val="6"/>
  </w:num>
  <w:num w:numId="38">
    <w:abstractNumId w:val="12"/>
  </w:num>
  <w:num w:numId="39">
    <w:abstractNumId w:val="11"/>
  </w:num>
  <w:num w:numId="40">
    <w:abstractNumId w:val="10"/>
  </w:num>
  <w:num w:numId="41">
    <w:abstractNumId w:val="28"/>
  </w:num>
  <w:num w:numId="42">
    <w:abstractNumId w:val="59"/>
  </w:num>
  <w:num w:numId="43">
    <w:abstractNumId w:val="61"/>
  </w:num>
  <w:num w:numId="44">
    <w:abstractNumId w:val="43"/>
  </w:num>
  <w:num w:numId="45">
    <w:abstractNumId w:val="39"/>
  </w:num>
  <w:num w:numId="46">
    <w:abstractNumId w:val="57"/>
  </w:num>
  <w:num w:numId="47">
    <w:abstractNumId w:val="45"/>
  </w:num>
  <w:num w:numId="48">
    <w:abstractNumId w:val="19"/>
  </w:num>
  <w:num w:numId="49">
    <w:abstractNumId w:val="30"/>
  </w:num>
  <w:num w:numId="50">
    <w:abstractNumId w:val="69"/>
  </w:num>
  <w:num w:numId="51">
    <w:abstractNumId w:val="35"/>
  </w:num>
  <w:num w:numId="52">
    <w:abstractNumId w:val="18"/>
  </w:num>
  <w:num w:numId="53">
    <w:abstractNumId w:val="33"/>
  </w:num>
  <w:num w:numId="54">
    <w:abstractNumId w:val="27"/>
  </w:num>
  <w:num w:numId="55">
    <w:abstractNumId w:val="63"/>
  </w:num>
  <w:num w:numId="56">
    <w:abstractNumId w:val="29"/>
  </w:num>
  <w:num w:numId="57">
    <w:abstractNumId w:val="26"/>
  </w:num>
  <w:num w:numId="58">
    <w:abstractNumId w:val="8"/>
  </w:num>
  <w:num w:numId="59">
    <w:abstractNumId w:val="31"/>
  </w:num>
  <w:num w:numId="60">
    <w:abstractNumId w:val="13"/>
  </w:num>
  <w:num w:numId="61">
    <w:abstractNumId w:val="51"/>
  </w:num>
  <w:num w:numId="62">
    <w:abstractNumId w:val="5"/>
  </w:num>
  <w:num w:numId="63">
    <w:abstractNumId w:val="49"/>
  </w:num>
  <w:num w:numId="64">
    <w:abstractNumId w:val="41"/>
  </w:num>
  <w:num w:numId="65">
    <w:abstractNumId w:val="60"/>
  </w:num>
  <w:num w:numId="66">
    <w:abstractNumId w:val="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es-MX" w:vendorID="64" w:dllVersion="6" w:nlCheck="1" w:checkStyle="0"/>
  <w:activeWritingStyle w:appName="MSWord" w:lang="es-MX" w:vendorID="64" w:dllVersion="0" w:nlCheck="1" w:checkStyle="0"/>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es-MX" w:vendorID="64" w:dllVersion="131078" w:nlCheck="1" w:checkStyle="0"/>
  <w:defaultTabStop w:val="720"/>
  <w:characterSpacingControl w:val="doNotCompress"/>
  <w:hdrShapeDefaults>
    <o:shapedefaults v:ext="edit" spidmax="194561"/>
  </w:hdrShapeDefaults>
  <w:footnotePr>
    <w:numFmt w:val="lowerRoman"/>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s0t25s0vv2va1ezfw6vrttvwprff5reztr9&quot;&gt;DVA Technical Report Draft_Solvents&lt;record-ids&gt;&lt;item&gt;1&lt;/item&gt;&lt;item&gt;2&lt;/item&gt;&lt;item&gt;3&lt;/item&gt;&lt;item&gt;5&lt;/item&gt;&lt;item&gt;7&lt;/item&gt;&lt;item&gt;8&lt;/item&gt;&lt;item&gt;9&lt;/item&gt;&lt;item&gt;11&lt;/item&gt;&lt;item&gt;12&lt;/item&gt;&lt;item&gt;13&lt;/item&gt;&lt;item&gt;16&lt;/item&gt;&lt;item&gt;17&lt;/item&gt;&lt;item&gt;19&lt;/item&gt;&lt;item&gt;20&lt;/item&gt;&lt;item&gt;21&lt;/item&gt;&lt;item&gt;23&lt;/item&gt;&lt;item&gt;24&lt;/item&gt;&lt;item&gt;25&lt;/item&gt;&lt;item&gt;27&lt;/item&gt;&lt;item&gt;33&lt;/item&gt;&lt;item&gt;34&lt;/item&gt;&lt;item&gt;35&lt;/item&gt;&lt;item&gt;37&lt;/item&gt;&lt;item&gt;42&lt;/item&gt;&lt;item&gt;44&lt;/item&gt;&lt;item&gt;45&lt;/item&gt;&lt;item&gt;46&lt;/item&gt;&lt;item&gt;48&lt;/item&gt;&lt;item&gt;49&lt;/item&gt;&lt;item&gt;51&lt;/item&gt;&lt;item&gt;52&lt;/item&gt;&lt;item&gt;53&lt;/item&gt;&lt;item&gt;54&lt;/item&gt;&lt;item&gt;55&lt;/item&gt;&lt;item&gt;56&lt;/item&gt;&lt;item&gt;57&lt;/item&gt;&lt;item&gt;59&lt;/item&gt;&lt;item&gt;60&lt;/item&gt;&lt;item&gt;61&lt;/item&gt;&lt;item&gt;62&lt;/item&gt;&lt;item&gt;63&lt;/item&gt;&lt;item&gt;64&lt;/item&gt;&lt;item&gt;65&lt;/item&gt;&lt;item&gt;66&lt;/item&gt;&lt;item&gt;67&lt;/item&gt;&lt;item&gt;68&lt;/item&gt;&lt;item&gt;69&lt;/item&gt;&lt;item&gt;72&lt;/item&gt;&lt;item&gt;73&lt;/item&gt;&lt;item&gt;74&lt;/item&gt;&lt;item&gt;76&lt;/item&gt;&lt;item&gt;77&lt;/item&gt;&lt;item&gt;78&lt;/item&gt;&lt;item&gt;79&lt;/item&gt;&lt;item&gt;80&lt;/item&gt;&lt;item&gt;81&lt;/item&gt;&lt;item&gt;82&lt;/item&gt;&lt;item&gt;95&lt;/item&gt;&lt;item&gt;96&lt;/item&gt;&lt;item&gt;98&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4&lt;/item&gt;&lt;item&gt;135&lt;/item&gt;&lt;item&gt;136&lt;/item&gt;&lt;item&gt;137&lt;/item&gt;&lt;item&gt;138&lt;/item&gt;&lt;item&gt;142&lt;/item&gt;&lt;item&gt;143&lt;/item&gt;&lt;/record-ids&gt;&lt;/item&gt;&lt;/Libraries&gt;"/>
  </w:docVars>
  <w:rsids>
    <w:rsidRoot w:val="002D0726"/>
    <w:rsid w:val="00001120"/>
    <w:rsid w:val="00002E25"/>
    <w:rsid w:val="00003E04"/>
    <w:rsid w:val="000043D2"/>
    <w:rsid w:val="00004526"/>
    <w:rsid w:val="0001047C"/>
    <w:rsid w:val="0001153B"/>
    <w:rsid w:val="00012200"/>
    <w:rsid w:val="00020047"/>
    <w:rsid w:val="00020E15"/>
    <w:rsid w:val="00020E17"/>
    <w:rsid w:val="00022293"/>
    <w:rsid w:val="0002341D"/>
    <w:rsid w:val="00025F86"/>
    <w:rsid w:val="0002647F"/>
    <w:rsid w:val="00026B0A"/>
    <w:rsid w:val="00027AA0"/>
    <w:rsid w:val="000303C7"/>
    <w:rsid w:val="0003190F"/>
    <w:rsid w:val="00033489"/>
    <w:rsid w:val="00033553"/>
    <w:rsid w:val="00035103"/>
    <w:rsid w:val="0003719B"/>
    <w:rsid w:val="000377A9"/>
    <w:rsid w:val="000406C1"/>
    <w:rsid w:val="00040B98"/>
    <w:rsid w:val="00040EE3"/>
    <w:rsid w:val="00041A9F"/>
    <w:rsid w:val="00042EB4"/>
    <w:rsid w:val="000433F1"/>
    <w:rsid w:val="000438B1"/>
    <w:rsid w:val="000439E6"/>
    <w:rsid w:val="000449D0"/>
    <w:rsid w:val="00045840"/>
    <w:rsid w:val="000477DE"/>
    <w:rsid w:val="00052172"/>
    <w:rsid w:val="000529BE"/>
    <w:rsid w:val="00053050"/>
    <w:rsid w:val="000533B8"/>
    <w:rsid w:val="00053B86"/>
    <w:rsid w:val="00054E02"/>
    <w:rsid w:val="00055803"/>
    <w:rsid w:val="000579F1"/>
    <w:rsid w:val="0006117F"/>
    <w:rsid w:val="0006250E"/>
    <w:rsid w:val="00064487"/>
    <w:rsid w:val="000644BB"/>
    <w:rsid w:val="00065CC3"/>
    <w:rsid w:val="00066BF2"/>
    <w:rsid w:val="00067E17"/>
    <w:rsid w:val="00073A3E"/>
    <w:rsid w:val="000748BD"/>
    <w:rsid w:val="000767AE"/>
    <w:rsid w:val="00080190"/>
    <w:rsid w:val="00080357"/>
    <w:rsid w:val="000928DF"/>
    <w:rsid w:val="00092FA5"/>
    <w:rsid w:val="00093236"/>
    <w:rsid w:val="000935B0"/>
    <w:rsid w:val="00093D2A"/>
    <w:rsid w:val="000958F8"/>
    <w:rsid w:val="000A054F"/>
    <w:rsid w:val="000A1EBB"/>
    <w:rsid w:val="000A202C"/>
    <w:rsid w:val="000A2C73"/>
    <w:rsid w:val="000A3F1D"/>
    <w:rsid w:val="000B1E42"/>
    <w:rsid w:val="000B2753"/>
    <w:rsid w:val="000B2895"/>
    <w:rsid w:val="000B2C6C"/>
    <w:rsid w:val="000B475C"/>
    <w:rsid w:val="000B5A9D"/>
    <w:rsid w:val="000B6154"/>
    <w:rsid w:val="000B6601"/>
    <w:rsid w:val="000C1496"/>
    <w:rsid w:val="000C5413"/>
    <w:rsid w:val="000C7F75"/>
    <w:rsid w:val="000D009C"/>
    <w:rsid w:val="000D0648"/>
    <w:rsid w:val="000D0FA5"/>
    <w:rsid w:val="000D302B"/>
    <w:rsid w:val="000D37EB"/>
    <w:rsid w:val="000D5E84"/>
    <w:rsid w:val="000E05D7"/>
    <w:rsid w:val="000E1FBB"/>
    <w:rsid w:val="000E3CA8"/>
    <w:rsid w:val="000E5333"/>
    <w:rsid w:val="000E547A"/>
    <w:rsid w:val="000E5825"/>
    <w:rsid w:val="000E5B4B"/>
    <w:rsid w:val="000F1040"/>
    <w:rsid w:val="000F481F"/>
    <w:rsid w:val="000F63CE"/>
    <w:rsid w:val="000F68ED"/>
    <w:rsid w:val="000F7785"/>
    <w:rsid w:val="000F7A69"/>
    <w:rsid w:val="00101729"/>
    <w:rsid w:val="00101DBE"/>
    <w:rsid w:val="00103CC0"/>
    <w:rsid w:val="00105FC7"/>
    <w:rsid w:val="00110E49"/>
    <w:rsid w:val="00112F21"/>
    <w:rsid w:val="00113820"/>
    <w:rsid w:val="00113C2D"/>
    <w:rsid w:val="00115C69"/>
    <w:rsid w:val="00115F0A"/>
    <w:rsid w:val="00116B68"/>
    <w:rsid w:val="001177B5"/>
    <w:rsid w:val="00122D7A"/>
    <w:rsid w:val="00123194"/>
    <w:rsid w:val="00123D0B"/>
    <w:rsid w:val="0012520B"/>
    <w:rsid w:val="00126927"/>
    <w:rsid w:val="00126993"/>
    <w:rsid w:val="00131189"/>
    <w:rsid w:val="0013144C"/>
    <w:rsid w:val="00134039"/>
    <w:rsid w:val="001366E0"/>
    <w:rsid w:val="00136F39"/>
    <w:rsid w:val="00137022"/>
    <w:rsid w:val="00140590"/>
    <w:rsid w:val="0014179D"/>
    <w:rsid w:val="00143AD3"/>
    <w:rsid w:val="00143B85"/>
    <w:rsid w:val="00145B44"/>
    <w:rsid w:val="00146BAC"/>
    <w:rsid w:val="001505C5"/>
    <w:rsid w:val="00151DFB"/>
    <w:rsid w:val="00152564"/>
    <w:rsid w:val="00152AED"/>
    <w:rsid w:val="00155F8F"/>
    <w:rsid w:val="00156810"/>
    <w:rsid w:val="00157D16"/>
    <w:rsid w:val="0016037B"/>
    <w:rsid w:val="001620FF"/>
    <w:rsid w:val="00162F46"/>
    <w:rsid w:val="00162FD9"/>
    <w:rsid w:val="001679E1"/>
    <w:rsid w:val="001702A8"/>
    <w:rsid w:val="00170556"/>
    <w:rsid w:val="00170BAD"/>
    <w:rsid w:val="00172506"/>
    <w:rsid w:val="0017330F"/>
    <w:rsid w:val="001735F4"/>
    <w:rsid w:val="00174153"/>
    <w:rsid w:val="00175EAC"/>
    <w:rsid w:val="001857BA"/>
    <w:rsid w:val="00186C4C"/>
    <w:rsid w:val="00186E8D"/>
    <w:rsid w:val="0019055B"/>
    <w:rsid w:val="00192D5F"/>
    <w:rsid w:val="00193071"/>
    <w:rsid w:val="00193F97"/>
    <w:rsid w:val="00196439"/>
    <w:rsid w:val="001A0DC0"/>
    <w:rsid w:val="001A25D7"/>
    <w:rsid w:val="001A58A9"/>
    <w:rsid w:val="001A5FC8"/>
    <w:rsid w:val="001A6A3A"/>
    <w:rsid w:val="001A6D5D"/>
    <w:rsid w:val="001B0BF3"/>
    <w:rsid w:val="001B16CF"/>
    <w:rsid w:val="001B30ED"/>
    <w:rsid w:val="001B3753"/>
    <w:rsid w:val="001B3AA7"/>
    <w:rsid w:val="001B4C3E"/>
    <w:rsid w:val="001B4CD9"/>
    <w:rsid w:val="001B592B"/>
    <w:rsid w:val="001B7208"/>
    <w:rsid w:val="001C1154"/>
    <w:rsid w:val="001C2323"/>
    <w:rsid w:val="001C2A3B"/>
    <w:rsid w:val="001C3B7F"/>
    <w:rsid w:val="001C7F74"/>
    <w:rsid w:val="001D09B8"/>
    <w:rsid w:val="001D3358"/>
    <w:rsid w:val="001D5740"/>
    <w:rsid w:val="001D63AC"/>
    <w:rsid w:val="001E0005"/>
    <w:rsid w:val="001E0E3C"/>
    <w:rsid w:val="001E15DF"/>
    <w:rsid w:val="001E1A47"/>
    <w:rsid w:val="001E1EEC"/>
    <w:rsid w:val="001E2B7D"/>
    <w:rsid w:val="001E34EE"/>
    <w:rsid w:val="001E3DEF"/>
    <w:rsid w:val="001E60EE"/>
    <w:rsid w:val="001E6C51"/>
    <w:rsid w:val="001F1937"/>
    <w:rsid w:val="001F23C6"/>
    <w:rsid w:val="001F319F"/>
    <w:rsid w:val="001F3600"/>
    <w:rsid w:val="001F3687"/>
    <w:rsid w:val="001F3C97"/>
    <w:rsid w:val="001F3DD0"/>
    <w:rsid w:val="001F40E6"/>
    <w:rsid w:val="001F45C4"/>
    <w:rsid w:val="001F500A"/>
    <w:rsid w:val="002012A6"/>
    <w:rsid w:val="00204E61"/>
    <w:rsid w:val="00205EE2"/>
    <w:rsid w:val="00210849"/>
    <w:rsid w:val="00210943"/>
    <w:rsid w:val="00210A94"/>
    <w:rsid w:val="0021125E"/>
    <w:rsid w:val="00212407"/>
    <w:rsid w:val="00212D0B"/>
    <w:rsid w:val="00212F8A"/>
    <w:rsid w:val="0021349D"/>
    <w:rsid w:val="00213900"/>
    <w:rsid w:val="00213E4A"/>
    <w:rsid w:val="0021494C"/>
    <w:rsid w:val="0021715B"/>
    <w:rsid w:val="002178E3"/>
    <w:rsid w:val="002201C6"/>
    <w:rsid w:val="00220306"/>
    <w:rsid w:val="00221572"/>
    <w:rsid w:val="00223D91"/>
    <w:rsid w:val="0022551D"/>
    <w:rsid w:val="0022643B"/>
    <w:rsid w:val="00227B28"/>
    <w:rsid w:val="002328A1"/>
    <w:rsid w:val="0023329A"/>
    <w:rsid w:val="00233B7C"/>
    <w:rsid w:val="002348D1"/>
    <w:rsid w:val="00237C07"/>
    <w:rsid w:val="002418A3"/>
    <w:rsid w:val="00241E50"/>
    <w:rsid w:val="00244AF2"/>
    <w:rsid w:val="002462DA"/>
    <w:rsid w:val="00247D6E"/>
    <w:rsid w:val="00247EF0"/>
    <w:rsid w:val="0025149A"/>
    <w:rsid w:val="00252DAC"/>
    <w:rsid w:val="002531AD"/>
    <w:rsid w:val="002539C1"/>
    <w:rsid w:val="00256CB7"/>
    <w:rsid w:val="00257088"/>
    <w:rsid w:val="002610B3"/>
    <w:rsid w:val="0026429A"/>
    <w:rsid w:val="0026705F"/>
    <w:rsid w:val="002670A8"/>
    <w:rsid w:val="00273000"/>
    <w:rsid w:val="00273525"/>
    <w:rsid w:val="00273791"/>
    <w:rsid w:val="0027524A"/>
    <w:rsid w:val="00275755"/>
    <w:rsid w:val="00281B4E"/>
    <w:rsid w:val="00282929"/>
    <w:rsid w:val="00283F30"/>
    <w:rsid w:val="00284FB4"/>
    <w:rsid w:val="002856FF"/>
    <w:rsid w:val="00286DC1"/>
    <w:rsid w:val="00292038"/>
    <w:rsid w:val="00293849"/>
    <w:rsid w:val="00293A2B"/>
    <w:rsid w:val="00293FB1"/>
    <w:rsid w:val="002942C7"/>
    <w:rsid w:val="002943E2"/>
    <w:rsid w:val="002945CE"/>
    <w:rsid w:val="00295002"/>
    <w:rsid w:val="0029667A"/>
    <w:rsid w:val="002974A4"/>
    <w:rsid w:val="002A1F21"/>
    <w:rsid w:val="002A2331"/>
    <w:rsid w:val="002A312D"/>
    <w:rsid w:val="002A317C"/>
    <w:rsid w:val="002A429C"/>
    <w:rsid w:val="002A4A74"/>
    <w:rsid w:val="002B1832"/>
    <w:rsid w:val="002B2215"/>
    <w:rsid w:val="002B566D"/>
    <w:rsid w:val="002B759B"/>
    <w:rsid w:val="002C0592"/>
    <w:rsid w:val="002C0ABF"/>
    <w:rsid w:val="002C103D"/>
    <w:rsid w:val="002C2753"/>
    <w:rsid w:val="002C4CBD"/>
    <w:rsid w:val="002C4FE1"/>
    <w:rsid w:val="002C5FD5"/>
    <w:rsid w:val="002C6222"/>
    <w:rsid w:val="002C69C9"/>
    <w:rsid w:val="002C6CA2"/>
    <w:rsid w:val="002C70C1"/>
    <w:rsid w:val="002C710A"/>
    <w:rsid w:val="002C743B"/>
    <w:rsid w:val="002C75CA"/>
    <w:rsid w:val="002C77AA"/>
    <w:rsid w:val="002D0726"/>
    <w:rsid w:val="002D0B03"/>
    <w:rsid w:val="002D1B04"/>
    <w:rsid w:val="002D4619"/>
    <w:rsid w:val="002D4662"/>
    <w:rsid w:val="002D605F"/>
    <w:rsid w:val="002D6E90"/>
    <w:rsid w:val="002E0085"/>
    <w:rsid w:val="002E3032"/>
    <w:rsid w:val="002E589D"/>
    <w:rsid w:val="002E68E7"/>
    <w:rsid w:val="002F0731"/>
    <w:rsid w:val="002F0ABB"/>
    <w:rsid w:val="002F0ED7"/>
    <w:rsid w:val="002F250A"/>
    <w:rsid w:val="002F3DF7"/>
    <w:rsid w:val="002F4828"/>
    <w:rsid w:val="002F4F9A"/>
    <w:rsid w:val="002F59AD"/>
    <w:rsid w:val="002F6F6B"/>
    <w:rsid w:val="002F74A5"/>
    <w:rsid w:val="002F7D96"/>
    <w:rsid w:val="003018D8"/>
    <w:rsid w:val="00302034"/>
    <w:rsid w:val="00302BBA"/>
    <w:rsid w:val="00302ED0"/>
    <w:rsid w:val="00303EEA"/>
    <w:rsid w:val="00304204"/>
    <w:rsid w:val="003076BF"/>
    <w:rsid w:val="00310C46"/>
    <w:rsid w:val="0031710E"/>
    <w:rsid w:val="00317415"/>
    <w:rsid w:val="00320360"/>
    <w:rsid w:val="00320A7A"/>
    <w:rsid w:val="00320D98"/>
    <w:rsid w:val="00323BCE"/>
    <w:rsid w:val="003313B6"/>
    <w:rsid w:val="0033317E"/>
    <w:rsid w:val="0033513E"/>
    <w:rsid w:val="00336BAF"/>
    <w:rsid w:val="0034424D"/>
    <w:rsid w:val="0034483E"/>
    <w:rsid w:val="00345B5C"/>
    <w:rsid w:val="003461D9"/>
    <w:rsid w:val="003500A2"/>
    <w:rsid w:val="00351542"/>
    <w:rsid w:val="0035158E"/>
    <w:rsid w:val="00351B01"/>
    <w:rsid w:val="00353C58"/>
    <w:rsid w:val="00355C58"/>
    <w:rsid w:val="00356D11"/>
    <w:rsid w:val="00357FE9"/>
    <w:rsid w:val="003601E8"/>
    <w:rsid w:val="00360CCE"/>
    <w:rsid w:val="00361B5A"/>
    <w:rsid w:val="003620C1"/>
    <w:rsid w:val="0036374D"/>
    <w:rsid w:val="00363A4A"/>
    <w:rsid w:val="003656E4"/>
    <w:rsid w:val="00365DE3"/>
    <w:rsid w:val="00366112"/>
    <w:rsid w:val="00371D8B"/>
    <w:rsid w:val="003740CF"/>
    <w:rsid w:val="0037498F"/>
    <w:rsid w:val="00374DD9"/>
    <w:rsid w:val="003754DB"/>
    <w:rsid w:val="003759E7"/>
    <w:rsid w:val="003762B9"/>
    <w:rsid w:val="00376603"/>
    <w:rsid w:val="0038050C"/>
    <w:rsid w:val="00380D6E"/>
    <w:rsid w:val="003815DC"/>
    <w:rsid w:val="00381D86"/>
    <w:rsid w:val="003827B3"/>
    <w:rsid w:val="00382BAF"/>
    <w:rsid w:val="003850DF"/>
    <w:rsid w:val="003860D5"/>
    <w:rsid w:val="00387B48"/>
    <w:rsid w:val="003904AD"/>
    <w:rsid w:val="00390CA2"/>
    <w:rsid w:val="003917D7"/>
    <w:rsid w:val="0039205E"/>
    <w:rsid w:val="0039341E"/>
    <w:rsid w:val="00393D4C"/>
    <w:rsid w:val="00396449"/>
    <w:rsid w:val="003966DD"/>
    <w:rsid w:val="003967C4"/>
    <w:rsid w:val="003A3B2D"/>
    <w:rsid w:val="003A44C8"/>
    <w:rsid w:val="003A4C0D"/>
    <w:rsid w:val="003A5529"/>
    <w:rsid w:val="003A586D"/>
    <w:rsid w:val="003B072E"/>
    <w:rsid w:val="003B1554"/>
    <w:rsid w:val="003B256B"/>
    <w:rsid w:val="003B2CB3"/>
    <w:rsid w:val="003B5592"/>
    <w:rsid w:val="003B55CC"/>
    <w:rsid w:val="003B60E6"/>
    <w:rsid w:val="003B6892"/>
    <w:rsid w:val="003C0A63"/>
    <w:rsid w:val="003C1A92"/>
    <w:rsid w:val="003C3AB5"/>
    <w:rsid w:val="003C5838"/>
    <w:rsid w:val="003C58DE"/>
    <w:rsid w:val="003C5E62"/>
    <w:rsid w:val="003C6499"/>
    <w:rsid w:val="003D0E05"/>
    <w:rsid w:val="003D1126"/>
    <w:rsid w:val="003D126D"/>
    <w:rsid w:val="003D18AF"/>
    <w:rsid w:val="003D2355"/>
    <w:rsid w:val="003D25B9"/>
    <w:rsid w:val="003D784B"/>
    <w:rsid w:val="003E090B"/>
    <w:rsid w:val="003E0CDC"/>
    <w:rsid w:val="003E17CC"/>
    <w:rsid w:val="003E1C74"/>
    <w:rsid w:val="003E229B"/>
    <w:rsid w:val="003E2529"/>
    <w:rsid w:val="003E35E2"/>
    <w:rsid w:val="003E3CA4"/>
    <w:rsid w:val="003E41B1"/>
    <w:rsid w:val="003E46D4"/>
    <w:rsid w:val="003E62A4"/>
    <w:rsid w:val="003E71E4"/>
    <w:rsid w:val="003F0932"/>
    <w:rsid w:val="003F11C6"/>
    <w:rsid w:val="003F34B1"/>
    <w:rsid w:val="003F3B8C"/>
    <w:rsid w:val="003F3D0E"/>
    <w:rsid w:val="003F4076"/>
    <w:rsid w:val="003F6816"/>
    <w:rsid w:val="003F6977"/>
    <w:rsid w:val="003F7D13"/>
    <w:rsid w:val="00400A18"/>
    <w:rsid w:val="00400BF6"/>
    <w:rsid w:val="004013FD"/>
    <w:rsid w:val="004017C7"/>
    <w:rsid w:val="00406D16"/>
    <w:rsid w:val="00410BB5"/>
    <w:rsid w:val="00412435"/>
    <w:rsid w:val="0041376E"/>
    <w:rsid w:val="00414B94"/>
    <w:rsid w:val="00415C41"/>
    <w:rsid w:val="00416637"/>
    <w:rsid w:val="0041732F"/>
    <w:rsid w:val="00421F5D"/>
    <w:rsid w:val="0042335D"/>
    <w:rsid w:val="00424D39"/>
    <w:rsid w:val="00426439"/>
    <w:rsid w:val="00426C90"/>
    <w:rsid w:val="00426EEF"/>
    <w:rsid w:val="00430690"/>
    <w:rsid w:val="00430C09"/>
    <w:rsid w:val="00430F75"/>
    <w:rsid w:val="0043432E"/>
    <w:rsid w:val="00434B48"/>
    <w:rsid w:val="00434B95"/>
    <w:rsid w:val="0043531D"/>
    <w:rsid w:val="0043579D"/>
    <w:rsid w:val="004365CB"/>
    <w:rsid w:val="00441357"/>
    <w:rsid w:val="0044293B"/>
    <w:rsid w:val="004438FC"/>
    <w:rsid w:val="00444AFD"/>
    <w:rsid w:val="00444F65"/>
    <w:rsid w:val="00445CB0"/>
    <w:rsid w:val="00446EE9"/>
    <w:rsid w:val="00447258"/>
    <w:rsid w:val="0044726E"/>
    <w:rsid w:val="00450626"/>
    <w:rsid w:val="00450AAE"/>
    <w:rsid w:val="00450E2D"/>
    <w:rsid w:val="00453635"/>
    <w:rsid w:val="00453C04"/>
    <w:rsid w:val="004556D2"/>
    <w:rsid w:val="00455C7A"/>
    <w:rsid w:val="004561C5"/>
    <w:rsid w:val="00460A78"/>
    <w:rsid w:val="00461924"/>
    <w:rsid w:val="004632C6"/>
    <w:rsid w:val="004648F1"/>
    <w:rsid w:val="00465A21"/>
    <w:rsid w:val="0047149A"/>
    <w:rsid w:val="00474090"/>
    <w:rsid w:val="004740DB"/>
    <w:rsid w:val="00474796"/>
    <w:rsid w:val="0047545F"/>
    <w:rsid w:val="0047562D"/>
    <w:rsid w:val="004811C5"/>
    <w:rsid w:val="00483DCB"/>
    <w:rsid w:val="00484AC5"/>
    <w:rsid w:val="00485A2E"/>
    <w:rsid w:val="00487D27"/>
    <w:rsid w:val="00492FC1"/>
    <w:rsid w:val="00493318"/>
    <w:rsid w:val="00495890"/>
    <w:rsid w:val="00496819"/>
    <w:rsid w:val="00497F80"/>
    <w:rsid w:val="004A0ADC"/>
    <w:rsid w:val="004A1828"/>
    <w:rsid w:val="004A24EC"/>
    <w:rsid w:val="004A4300"/>
    <w:rsid w:val="004A45E0"/>
    <w:rsid w:val="004A4C25"/>
    <w:rsid w:val="004A57F3"/>
    <w:rsid w:val="004A64AD"/>
    <w:rsid w:val="004A699A"/>
    <w:rsid w:val="004A76A6"/>
    <w:rsid w:val="004A7E2F"/>
    <w:rsid w:val="004B00E0"/>
    <w:rsid w:val="004B318B"/>
    <w:rsid w:val="004B383D"/>
    <w:rsid w:val="004B3978"/>
    <w:rsid w:val="004B43AC"/>
    <w:rsid w:val="004B47D5"/>
    <w:rsid w:val="004B781C"/>
    <w:rsid w:val="004C1234"/>
    <w:rsid w:val="004C13E4"/>
    <w:rsid w:val="004C1992"/>
    <w:rsid w:val="004C277D"/>
    <w:rsid w:val="004C2FF2"/>
    <w:rsid w:val="004C58A7"/>
    <w:rsid w:val="004C70C6"/>
    <w:rsid w:val="004D39AA"/>
    <w:rsid w:val="004D51EE"/>
    <w:rsid w:val="004D6E60"/>
    <w:rsid w:val="004E23FD"/>
    <w:rsid w:val="004E25E3"/>
    <w:rsid w:val="004E3D9F"/>
    <w:rsid w:val="004E4264"/>
    <w:rsid w:val="004E42B7"/>
    <w:rsid w:val="004E48D2"/>
    <w:rsid w:val="004E5303"/>
    <w:rsid w:val="004E7024"/>
    <w:rsid w:val="004E7977"/>
    <w:rsid w:val="004F023C"/>
    <w:rsid w:val="004F28D5"/>
    <w:rsid w:val="004F365D"/>
    <w:rsid w:val="004F3D3C"/>
    <w:rsid w:val="004F486E"/>
    <w:rsid w:val="004F6FC3"/>
    <w:rsid w:val="004F73BE"/>
    <w:rsid w:val="004F7C1C"/>
    <w:rsid w:val="005014E6"/>
    <w:rsid w:val="00503CE6"/>
    <w:rsid w:val="005048C1"/>
    <w:rsid w:val="00504B1C"/>
    <w:rsid w:val="00505025"/>
    <w:rsid w:val="0051128B"/>
    <w:rsid w:val="0051261B"/>
    <w:rsid w:val="00512620"/>
    <w:rsid w:val="005131B8"/>
    <w:rsid w:val="00513F1D"/>
    <w:rsid w:val="00514F6B"/>
    <w:rsid w:val="00517F15"/>
    <w:rsid w:val="00521267"/>
    <w:rsid w:val="00522EAE"/>
    <w:rsid w:val="005239FA"/>
    <w:rsid w:val="00523F90"/>
    <w:rsid w:val="00524CC8"/>
    <w:rsid w:val="005270D8"/>
    <w:rsid w:val="005300FA"/>
    <w:rsid w:val="0053057E"/>
    <w:rsid w:val="00531CA1"/>
    <w:rsid w:val="00535CB3"/>
    <w:rsid w:val="00536389"/>
    <w:rsid w:val="005365C4"/>
    <w:rsid w:val="00540414"/>
    <w:rsid w:val="0054078A"/>
    <w:rsid w:val="00540E46"/>
    <w:rsid w:val="0054106A"/>
    <w:rsid w:val="0054275E"/>
    <w:rsid w:val="00543A7D"/>
    <w:rsid w:val="005446EA"/>
    <w:rsid w:val="00545C14"/>
    <w:rsid w:val="0054706A"/>
    <w:rsid w:val="00547447"/>
    <w:rsid w:val="00547B8A"/>
    <w:rsid w:val="00550880"/>
    <w:rsid w:val="0055324C"/>
    <w:rsid w:val="00553367"/>
    <w:rsid w:val="00553369"/>
    <w:rsid w:val="005539A1"/>
    <w:rsid w:val="005563C5"/>
    <w:rsid w:val="00561A6C"/>
    <w:rsid w:val="00561FCF"/>
    <w:rsid w:val="005623BA"/>
    <w:rsid w:val="005624B7"/>
    <w:rsid w:val="00564D0E"/>
    <w:rsid w:val="00567493"/>
    <w:rsid w:val="0057025D"/>
    <w:rsid w:val="00570DB8"/>
    <w:rsid w:val="00571158"/>
    <w:rsid w:val="00571C2C"/>
    <w:rsid w:val="00573E75"/>
    <w:rsid w:val="00576752"/>
    <w:rsid w:val="005772CB"/>
    <w:rsid w:val="00577381"/>
    <w:rsid w:val="00577949"/>
    <w:rsid w:val="00577C4E"/>
    <w:rsid w:val="00580D09"/>
    <w:rsid w:val="00580DE2"/>
    <w:rsid w:val="005825C7"/>
    <w:rsid w:val="005831FD"/>
    <w:rsid w:val="005837D0"/>
    <w:rsid w:val="00583E13"/>
    <w:rsid w:val="00583EEB"/>
    <w:rsid w:val="00584748"/>
    <w:rsid w:val="00585282"/>
    <w:rsid w:val="005857EA"/>
    <w:rsid w:val="005900C4"/>
    <w:rsid w:val="0059051D"/>
    <w:rsid w:val="00592064"/>
    <w:rsid w:val="005922CF"/>
    <w:rsid w:val="005924EE"/>
    <w:rsid w:val="00595B6C"/>
    <w:rsid w:val="005A1498"/>
    <w:rsid w:val="005A2332"/>
    <w:rsid w:val="005A2D57"/>
    <w:rsid w:val="005A3ED9"/>
    <w:rsid w:val="005A404E"/>
    <w:rsid w:val="005A663F"/>
    <w:rsid w:val="005A6A72"/>
    <w:rsid w:val="005B1204"/>
    <w:rsid w:val="005B1241"/>
    <w:rsid w:val="005B33A7"/>
    <w:rsid w:val="005B501C"/>
    <w:rsid w:val="005B741F"/>
    <w:rsid w:val="005C1683"/>
    <w:rsid w:val="005C2617"/>
    <w:rsid w:val="005C2D80"/>
    <w:rsid w:val="005C5978"/>
    <w:rsid w:val="005C6CC9"/>
    <w:rsid w:val="005D0245"/>
    <w:rsid w:val="005D0440"/>
    <w:rsid w:val="005D0EBB"/>
    <w:rsid w:val="005D1DE5"/>
    <w:rsid w:val="005D3C2D"/>
    <w:rsid w:val="005D3F95"/>
    <w:rsid w:val="005D4A23"/>
    <w:rsid w:val="005E0619"/>
    <w:rsid w:val="005E0923"/>
    <w:rsid w:val="005E1A1B"/>
    <w:rsid w:val="005E2DF6"/>
    <w:rsid w:val="005E3897"/>
    <w:rsid w:val="005E38A7"/>
    <w:rsid w:val="005E3A2B"/>
    <w:rsid w:val="005E4A94"/>
    <w:rsid w:val="005E5872"/>
    <w:rsid w:val="005E6A95"/>
    <w:rsid w:val="005F0E45"/>
    <w:rsid w:val="005F1665"/>
    <w:rsid w:val="005F191E"/>
    <w:rsid w:val="005F2C39"/>
    <w:rsid w:val="005F5746"/>
    <w:rsid w:val="005F626C"/>
    <w:rsid w:val="00600FBE"/>
    <w:rsid w:val="00601847"/>
    <w:rsid w:val="00601DB6"/>
    <w:rsid w:val="0060241A"/>
    <w:rsid w:val="00603240"/>
    <w:rsid w:val="00607695"/>
    <w:rsid w:val="00610474"/>
    <w:rsid w:val="00612CA1"/>
    <w:rsid w:val="006205E3"/>
    <w:rsid w:val="00620B7F"/>
    <w:rsid w:val="006216FC"/>
    <w:rsid w:val="0062199C"/>
    <w:rsid w:val="00621CE5"/>
    <w:rsid w:val="00622E02"/>
    <w:rsid w:val="00624A90"/>
    <w:rsid w:val="00624F37"/>
    <w:rsid w:val="00625C1E"/>
    <w:rsid w:val="00627499"/>
    <w:rsid w:val="0063037C"/>
    <w:rsid w:val="00630595"/>
    <w:rsid w:val="0063270F"/>
    <w:rsid w:val="00632833"/>
    <w:rsid w:val="00632BB8"/>
    <w:rsid w:val="00632C9B"/>
    <w:rsid w:val="00633881"/>
    <w:rsid w:val="0063659C"/>
    <w:rsid w:val="00636DA1"/>
    <w:rsid w:val="0063770D"/>
    <w:rsid w:val="0064055C"/>
    <w:rsid w:val="00640B34"/>
    <w:rsid w:val="00641468"/>
    <w:rsid w:val="00641D47"/>
    <w:rsid w:val="006425BA"/>
    <w:rsid w:val="00645A66"/>
    <w:rsid w:val="00645D5D"/>
    <w:rsid w:val="00646018"/>
    <w:rsid w:val="006464AE"/>
    <w:rsid w:val="00650CE0"/>
    <w:rsid w:val="00650E8F"/>
    <w:rsid w:val="00651744"/>
    <w:rsid w:val="00656139"/>
    <w:rsid w:val="00657FAA"/>
    <w:rsid w:val="00661FA3"/>
    <w:rsid w:val="00662D54"/>
    <w:rsid w:val="00665B14"/>
    <w:rsid w:val="006663D5"/>
    <w:rsid w:val="006675E3"/>
    <w:rsid w:val="00673619"/>
    <w:rsid w:val="00674D6C"/>
    <w:rsid w:val="00676237"/>
    <w:rsid w:val="0068008E"/>
    <w:rsid w:val="0068192D"/>
    <w:rsid w:val="00681BA6"/>
    <w:rsid w:val="006828C2"/>
    <w:rsid w:val="00682CEE"/>
    <w:rsid w:val="00684C3D"/>
    <w:rsid w:val="0069220A"/>
    <w:rsid w:val="00694413"/>
    <w:rsid w:val="0069613F"/>
    <w:rsid w:val="00696208"/>
    <w:rsid w:val="00697207"/>
    <w:rsid w:val="006A0916"/>
    <w:rsid w:val="006A0A77"/>
    <w:rsid w:val="006A0E0B"/>
    <w:rsid w:val="006A215B"/>
    <w:rsid w:val="006A293C"/>
    <w:rsid w:val="006A45C4"/>
    <w:rsid w:val="006A5370"/>
    <w:rsid w:val="006A67B5"/>
    <w:rsid w:val="006A6F98"/>
    <w:rsid w:val="006B15AA"/>
    <w:rsid w:val="006B7F7D"/>
    <w:rsid w:val="006C112B"/>
    <w:rsid w:val="006C1D3F"/>
    <w:rsid w:val="006C1E18"/>
    <w:rsid w:val="006C26A0"/>
    <w:rsid w:val="006C26AB"/>
    <w:rsid w:val="006C352D"/>
    <w:rsid w:val="006C43C4"/>
    <w:rsid w:val="006C5103"/>
    <w:rsid w:val="006C6203"/>
    <w:rsid w:val="006C705B"/>
    <w:rsid w:val="006D2558"/>
    <w:rsid w:val="006D2E11"/>
    <w:rsid w:val="006D3D1C"/>
    <w:rsid w:val="006D4A5B"/>
    <w:rsid w:val="006D4B4B"/>
    <w:rsid w:val="006D60F8"/>
    <w:rsid w:val="006D6B45"/>
    <w:rsid w:val="006E0A3F"/>
    <w:rsid w:val="006E1198"/>
    <w:rsid w:val="006E3CDB"/>
    <w:rsid w:val="006E4515"/>
    <w:rsid w:val="006E54F0"/>
    <w:rsid w:val="006E5A1C"/>
    <w:rsid w:val="006F0165"/>
    <w:rsid w:val="006F05F4"/>
    <w:rsid w:val="006F0739"/>
    <w:rsid w:val="006F1844"/>
    <w:rsid w:val="006F2260"/>
    <w:rsid w:val="006F23E6"/>
    <w:rsid w:val="006F3C23"/>
    <w:rsid w:val="006F4A9E"/>
    <w:rsid w:val="006F4FDB"/>
    <w:rsid w:val="006F7367"/>
    <w:rsid w:val="006F751C"/>
    <w:rsid w:val="006F762C"/>
    <w:rsid w:val="006F7649"/>
    <w:rsid w:val="006F7F69"/>
    <w:rsid w:val="00702CBD"/>
    <w:rsid w:val="007124CA"/>
    <w:rsid w:val="007125C4"/>
    <w:rsid w:val="0071377D"/>
    <w:rsid w:val="007178CF"/>
    <w:rsid w:val="007226D3"/>
    <w:rsid w:val="00722830"/>
    <w:rsid w:val="00722EEB"/>
    <w:rsid w:val="00725D54"/>
    <w:rsid w:val="00727AB7"/>
    <w:rsid w:val="007311C3"/>
    <w:rsid w:val="0073373D"/>
    <w:rsid w:val="0073545E"/>
    <w:rsid w:val="00736B00"/>
    <w:rsid w:val="00737E95"/>
    <w:rsid w:val="007400D8"/>
    <w:rsid w:val="00740E04"/>
    <w:rsid w:val="007411BD"/>
    <w:rsid w:val="007415CB"/>
    <w:rsid w:val="00742428"/>
    <w:rsid w:val="00744241"/>
    <w:rsid w:val="007444A1"/>
    <w:rsid w:val="00744AB1"/>
    <w:rsid w:val="0074568F"/>
    <w:rsid w:val="007465BC"/>
    <w:rsid w:val="00750111"/>
    <w:rsid w:val="00752BED"/>
    <w:rsid w:val="00754769"/>
    <w:rsid w:val="00755720"/>
    <w:rsid w:val="00755FFA"/>
    <w:rsid w:val="00756A77"/>
    <w:rsid w:val="007570DF"/>
    <w:rsid w:val="0076370A"/>
    <w:rsid w:val="0076431B"/>
    <w:rsid w:val="00765F19"/>
    <w:rsid w:val="0076688F"/>
    <w:rsid w:val="007669EB"/>
    <w:rsid w:val="00766A03"/>
    <w:rsid w:val="00767584"/>
    <w:rsid w:val="00770E76"/>
    <w:rsid w:val="00770E96"/>
    <w:rsid w:val="0077245F"/>
    <w:rsid w:val="007753D5"/>
    <w:rsid w:val="0077561E"/>
    <w:rsid w:val="00780A64"/>
    <w:rsid w:val="00780CD0"/>
    <w:rsid w:val="00780EAA"/>
    <w:rsid w:val="0078298B"/>
    <w:rsid w:val="00784956"/>
    <w:rsid w:val="00784B38"/>
    <w:rsid w:val="00785385"/>
    <w:rsid w:val="007867E1"/>
    <w:rsid w:val="00787099"/>
    <w:rsid w:val="00787AC8"/>
    <w:rsid w:val="00787FBF"/>
    <w:rsid w:val="007904DF"/>
    <w:rsid w:val="0079183B"/>
    <w:rsid w:val="0079211B"/>
    <w:rsid w:val="007929BC"/>
    <w:rsid w:val="00793B64"/>
    <w:rsid w:val="00794C1E"/>
    <w:rsid w:val="0079504B"/>
    <w:rsid w:val="007951B1"/>
    <w:rsid w:val="00795B50"/>
    <w:rsid w:val="00796FE5"/>
    <w:rsid w:val="007A0D41"/>
    <w:rsid w:val="007A1B49"/>
    <w:rsid w:val="007A3D56"/>
    <w:rsid w:val="007A6582"/>
    <w:rsid w:val="007A6A97"/>
    <w:rsid w:val="007A73C3"/>
    <w:rsid w:val="007A74E5"/>
    <w:rsid w:val="007A7F9D"/>
    <w:rsid w:val="007B474C"/>
    <w:rsid w:val="007B6EB2"/>
    <w:rsid w:val="007B7116"/>
    <w:rsid w:val="007C2814"/>
    <w:rsid w:val="007C2A46"/>
    <w:rsid w:val="007C2E30"/>
    <w:rsid w:val="007C4A17"/>
    <w:rsid w:val="007C4E06"/>
    <w:rsid w:val="007D052B"/>
    <w:rsid w:val="007D34C6"/>
    <w:rsid w:val="007D34D4"/>
    <w:rsid w:val="007D5BEC"/>
    <w:rsid w:val="007D7B82"/>
    <w:rsid w:val="007E47EB"/>
    <w:rsid w:val="007E5E6C"/>
    <w:rsid w:val="007E61C5"/>
    <w:rsid w:val="007E61E1"/>
    <w:rsid w:val="007E6D8C"/>
    <w:rsid w:val="007F0413"/>
    <w:rsid w:val="007F2B9D"/>
    <w:rsid w:val="007F303B"/>
    <w:rsid w:val="007F3832"/>
    <w:rsid w:val="007F61C4"/>
    <w:rsid w:val="008034C1"/>
    <w:rsid w:val="00804537"/>
    <w:rsid w:val="00804A63"/>
    <w:rsid w:val="00804CC6"/>
    <w:rsid w:val="0080680C"/>
    <w:rsid w:val="008070F4"/>
    <w:rsid w:val="00807F91"/>
    <w:rsid w:val="00810BBB"/>
    <w:rsid w:val="00811162"/>
    <w:rsid w:val="0081143A"/>
    <w:rsid w:val="0081173F"/>
    <w:rsid w:val="00815E31"/>
    <w:rsid w:val="00816121"/>
    <w:rsid w:val="008165AC"/>
    <w:rsid w:val="0082040E"/>
    <w:rsid w:val="00822AE8"/>
    <w:rsid w:val="008231AF"/>
    <w:rsid w:val="008233C6"/>
    <w:rsid w:val="008255BC"/>
    <w:rsid w:val="008274B2"/>
    <w:rsid w:val="00827871"/>
    <w:rsid w:val="008319F2"/>
    <w:rsid w:val="008344A6"/>
    <w:rsid w:val="00835F60"/>
    <w:rsid w:val="00836881"/>
    <w:rsid w:val="0083753D"/>
    <w:rsid w:val="00840C62"/>
    <w:rsid w:val="00841D14"/>
    <w:rsid w:val="00843342"/>
    <w:rsid w:val="00845831"/>
    <w:rsid w:val="00846450"/>
    <w:rsid w:val="00850F47"/>
    <w:rsid w:val="008522A1"/>
    <w:rsid w:val="008523C3"/>
    <w:rsid w:val="00853224"/>
    <w:rsid w:val="00854988"/>
    <w:rsid w:val="00854F72"/>
    <w:rsid w:val="008559D4"/>
    <w:rsid w:val="00855B8E"/>
    <w:rsid w:val="00855F90"/>
    <w:rsid w:val="00856C43"/>
    <w:rsid w:val="00857582"/>
    <w:rsid w:val="00857A5E"/>
    <w:rsid w:val="00857B4A"/>
    <w:rsid w:val="00857F89"/>
    <w:rsid w:val="00860BCF"/>
    <w:rsid w:val="00860DFB"/>
    <w:rsid w:val="00861DFF"/>
    <w:rsid w:val="00863B27"/>
    <w:rsid w:val="0087298A"/>
    <w:rsid w:val="008806AE"/>
    <w:rsid w:val="00881652"/>
    <w:rsid w:val="00881D6A"/>
    <w:rsid w:val="0088254F"/>
    <w:rsid w:val="0088267E"/>
    <w:rsid w:val="00883BDC"/>
    <w:rsid w:val="008852D7"/>
    <w:rsid w:val="00887002"/>
    <w:rsid w:val="00887B15"/>
    <w:rsid w:val="00891754"/>
    <w:rsid w:val="0089229B"/>
    <w:rsid w:val="00894E81"/>
    <w:rsid w:val="00895CBB"/>
    <w:rsid w:val="0089777D"/>
    <w:rsid w:val="00897B8E"/>
    <w:rsid w:val="008A4D13"/>
    <w:rsid w:val="008A526F"/>
    <w:rsid w:val="008A60F2"/>
    <w:rsid w:val="008A6F4F"/>
    <w:rsid w:val="008A7AD2"/>
    <w:rsid w:val="008B00D8"/>
    <w:rsid w:val="008B015A"/>
    <w:rsid w:val="008B26A2"/>
    <w:rsid w:val="008B3B30"/>
    <w:rsid w:val="008B54A9"/>
    <w:rsid w:val="008B62E8"/>
    <w:rsid w:val="008B78F1"/>
    <w:rsid w:val="008C0FB6"/>
    <w:rsid w:val="008C5A14"/>
    <w:rsid w:val="008D2E32"/>
    <w:rsid w:val="008D7693"/>
    <w:rsid w:val="008E28A0"/>
    <w:rsid w:val="008E2CE6"/>
    <w:rsid w:val="008E34CF"/>
    <w:rsid w:val="008E53BE"/>
    <w:rsid w:val="008E6D54"/>
    <w:rsid w:val="008E72DF"/>
    <w:rsid w:val="008F28B2"/>
    <w:rsid w:val="008F31A3"/>
    <w:rsid w:val="008F4065"/>
    <w:rsid w:val="008F4927"/>
    <w:rsid w:val="008F4F16"/>
    <w:rsid w:val="008F6B8F"/>
    <w:rsid w:val="008F6BF8"/>
    <w:rsid w:val="008F6CEA"/>
    <w:rsid w:val="008F6E89"/>
    <w:rsid w:val="00901291"/>
    <w:rsid w:val="009022A0"/>
    <w:rsid w:val="00906741"/>
    <w:rsid w:val="009076E5"/>
    <w:rsid w:val="009103DE"/>
    <w:rsid w:val="0091043D"/>
    <w:rsid w:val="00911AAA"/>
    <w:rsid w:val="00912607"/>
    <w:rsid w:val="00912718"/>
    <w:rsid w:val="00912D92"/>
    <w:rsid w:val="0091320D"/>
    <w:rsid w:val="00914978"/>
    <w:rsid w:val="00915EDA"/>
    <w:rsid w:val="009166D4"/>
    <w:rsid w:val="00916D0C"/>
    <w:rsid w:val="00920A19"/>
    <w:rsid w:val="00925754"/>
    <w:rsid w:val="009268E5"/>
    <w:rsid w:val="00927665"/>
    <w:rsid w:val="00927CBF"/>
    <w:rsid w:val="0093434A"/>
    <w:rsid w:val="00935DBA"/>
    <w:rsid w:val="00936157"/>
    <w:rsid w:val="009378B1"/>
    <w:rsid w:val="009422F7"/>
    <w:rsid w:val="00943EB2"/>
    <w:rsid w:val="00945440"/>
    <w:rsid w:val="00945D07"/>
    <w:rsid w:val="00946C2E"/>
    <w:rsid w:val="00946C85"/>
    <w:rsid w:val="009509D0"/>
    <w:rsid w:val="0095441F"/>
    <w:rsid w:val="00954732"/>
    <w:rsid w:val="00955F0D"/>
    <w:rsid w:val="00956191"/>
    <w:rsid w:val="00956BDE"/>
    <w:rsid w:val="009572B5"/>
    <w:rsid w:val="00960D95"/>
    <w:rsid w:val="00960EEF"/>
    <w:rsid w:val="009621CA"/>
    <w:rsid w:val="009625A7"/>
    <w:rsid w:val="00963586"/>
    <w:rsid w:val="009655A9"/>
    <w:rsid w:val="00965D98"/>
    <w:rsid w:val="009704D4"/>
    <w:rsid w:val="00970D09"/>
    <w:rsid w:val="00970E94"/>
    <w:rsid w:val="00971A68"/>
    <w:rsid w:val="00973A01"/>
    <w:rsid w:val="00977195"/>
    <w:rsid w:val="00980AB5"/>
    <w:rsid w:val="00981055"/>
    <w:rsid w:val="00981D94"/>
    <w:rsid w:val="00983B58"/>
    <w:rsid w:val="00983F87"/>
    <w:rsid w:val="009855E0"/>
    <w:rsid w:val="0098782F"/>
    <w:rsid w:val="00990AB5"/>
    <w:rsid w:val="00994E41"/>
    <w:rsid w:val="009A0E29"/>
    <w:rsid w:val="009A2E2D"/>
    <w:rsid w:val="009A37A1"/>
    <w:rsid w:val="009A3C45"/>
    <w:rsid w:val="009A4C56"/>
    <w:rsid w:val="009B0791"/>
    <w:rsid w:val="009B0890"/>
    <w:rsid w:val="009B262A"/>
    <w:rsid w:val="009C22D0"/>
    <w:rsid w:val="009C2FC2"/>
    <w:rsid w:val="009C3227"/>
    <w:rsid w:val="009C362C"/>
    <w:rsid w:val="009C3D9D"/>
    <w:rsid w:val="009C4542"/>
    <w:rsid w:val="009C5A6B"/>
    <w:rsid w:val="009D104B"/>
    <w:rsid w:val="009D54AD"/>
    <w:rsid w:val="009D5C13"/>
    <w:rsid w:val="009D79AA"/>
    <w:rsid w:val="009D7C81"/>
    <w:rsid w:val="009D7E7C"/>
    <w:rsid w:val="009E06F0"/>
    <w:rsid w:val="009E13C4"/>
    <w:rsid w:val="009E56BA"/>
    <w:rsid w:val="009E6871"/>
    <w:rsid w:val="009E6A9D"/>
    <w:rsid w:val="009E7C7F"/>
    <w:rsid w:val="009F37F8"/>
    <w:rsid w:val="009F4706"/>
    <w:rsid w:val="009F5142"/>
    <w:rsid w:val="009F54B5"/>
    <w:rsid w:val="009F6F24"/>
    <w:rsid w:val="009F7231"/>
    <w:rsid w:val="00A0004F"/>
    <w:rsid w:val="00A00D6E"/>
    <w:rsid w:val="00A025A3"/>
    <w:rsid w:val="00A0496C"/>
    <w:rsid w:val="00A05EE8"/>
    <w:rsid w:val="00A110C2"/>
    <w:rsid w:val="00A11174"/>
    <w:rsid w:val="00A1194E"/>
    <w:rsid w:val="00A1543B"/>
    <w:rsid w:val="00A15532"/>
    <w:rsid w:val="00A20D55"/>
    <w:rsid w:val="00A2319B"/>
    <w:rsid w:val="00A25E4C"/>
    <w:rsid w:val="00A2637E"/>
    <w:rsid w:val="00A300FE"/>
    <w:rsid w:val="00A3549D"/>
    <w:rsid w:val="00A35E31"/>
    <w:rsid w:val="00A371CC"/>
    <w:rsid w:val="00A40364"/>
    <w:rsid w:val="00A40480"/>
    <w:rsid w:val="00A40590"/>
    <w:rsid w:val="00A441A7"/>
    <w:rsid w:val="00A4644C"/>
    <w:rsid w:val="00A506B0"/>
    <w:rsid w:val="00A56240"/>
    <w:rsid w:val="00A565CC"/>
    <w:rsid w:val="00A57135"/>
    <w:rsid w:val="00A57E3B"/>
    <w:rsid w:val="00A6079B"/>
    <w:rsid w:val="00A60896"/>
    <w:rsid w:val="00A64C7D"/>
    <w:rsid w:val="00A65621"/>
    <w:rsid w:val="00A672AD"/>
    <w:rsid w:val="00A7115F"/>
    <w:rsid w:val="00A721FD"/>
    <w:rsid w:val="00A72F66"/>
    <w:rsid w:val="00A73106"/>
    <w:rsid w:val="00A74C69"/>
    <w:rsid w:val="00A75B3C"/>
    <w:rsid w:val="00A835B5"/>
    <w:rsid w:val="00A86058"/>
    <w:rsid w:val="00A86F9E"/>
    <w:rsid w:val="00A86FF7"/>
    <w:rsid w:val="00A91993"/>
    <w:rsid w:val="00A940DD"/>
    <w:rsid w:val="00A94949"/>
    <w:rsid w:val="00A97CE8"/>
    <w:rsid w:val="00AA0069"/>
    <w:rsid w:val="00AA121D"/>
    <w:rsid w:val="00AA144A"/>
    <w:rsid w:val="00AA4200"/>
    <w:rsid w:val="00AA6F62"/>
    <w:rsid w:val="00AB0BED"/>
    <w:rsid w:val="00AB2C9A"/>
    <w:rsid w:val="00AB3ACD"/>
    <w:rsid w:val="00AB3CBE"/>
    <w:rsid w:val="00AB62D2"/>
    <w:rsid w:val="00AB6DD6"/>
    <w:rsid w:val="00AB7302"/>
    <w:rsid w:val="00AC14E8"/>
    <w:rsid w:val="00AC2A6F"/>
    <w:rsid w:val="00AC2EC6"/>
    <w:rsid w:val="00AC3EA1"/>
    <w:rsid w:val="00AC4BFD"/>
    <w:rsid w:val="00AC595D"/>
    <w:rsid w:val="00AC5A93"/>
    <w:rsid w:val="00AC5D34"/>
    <w:rsid w:val="00AD029D"/>
    <w:rsid w:val="00AD4CF5"/>
    <w:rsid w:val="00AD6DB9"/>
    <w:rsid w:val="00AE027B"/>
    <w:rsid w:val="00AE2596"/>
    <w:rsid w:val="00AE4BBA"/>
    <w:rsid w:val="00AE5104"/>
    <w:rsid w:val="00AE53B4"/>
    <w:rsid w:val="00AE7D3F"/>
    <w:rsid w:val="00AF16A1"/>
    <w:rsid w:val="00AF3436"/>
    <w:rsid w:val="00AF4F93"/>
    <w:rsid w:val="00AF7A96"/>
    <w:rsid w:val="00AF7FA6"/>
    <w:rsid w:val="00B01902"/>
    <w:rsid w:val="00B0191A"/>
    <w:rsid w:val="00B02254"/>
    <w:rsid w:val="00B024E9"/>
    <w:rsid w:val="00B03705"/>
    <w:rsid w:val="00B06143"/>
    <w:rsid w:val="00B07754"/>
    <w:rsid w:val="00B07C68"/>
    <w:rsid w:val="00B10163"/>
    <w:rsid w:val="00B1039B"/>
    <w:rsid w:val="00B10CB6"/>
    <w:rsid w:val="00B11470"/>
    <w:rsid w:val="00B12FA5"/>
    <w:rsid w:val="00B154CC"/>
    <w:rsid w:val="00B15DAD"/>
    <w:rsid w:val="00B1623B"/>
    <w:rsid w:val="00B16365"/>
    <w:rsid w:val="00B16BC8"/>
    <w:rsid w:val="00B22E39"/>
    <w:rsid w:val="00B23202"/>
    <w:rsid w:val="00B24ACA"/>
    <w:rsid w:val="00B26BD1"/>
    <w:rsid w:val="00B324AA"/>
    <w:rsid w:val="00B33D49"/>
    <w:rsid w:val="00B344D3"/>
    <w:rsid w:val="00B34543"/>
    <w:rsid w:val="00B37979"/>
    <w:rsid w:val="00B41A5E"/>
    <w:rsid w:val="00B42307"/>
    <w:rsid w:val="00B43E2A"/>
    <w:rsid w:val="00B4470B"/>
    <w:rsid w:val="00B44973"/>
    <w:rsid w:val="00B45B83"/>
    <w:rsid w:val="00B46ED9"/>
    <w:rsid w:val="00B51B7F"/>
    <w:rsid w:val="00B53D72"/>
    <w:rsid w:val="00B572CC"/>
    <w:rsid w:val="00B60094"/>
    <w:rsid w:val="00B60CE2"/>
    <w:rsid w:val="00B613C8"/>
    <w:rsid w:val="00B62030"/>
    <w:rsid w:val="00B62282"/>
    <w:rsid w:val="00B65C98"/>
    <w:rsid w:val="00B67834"/>
    <w:rsid w:val="00B7034A"/>
    <w:rsid w:val="00B708B3"/>
    <w:rsid w:val="00B71BD1"/>
    <w:rsid w:val="00B7209E"/>
    <w:rsid w:val="00B7251F"/>
    <w:rsid w:val="00B74D9A"/>
    <w:rsid w:val="00B76C45"/>
    <w:rsid w:val="00B805A4"/>
    <w:rsid w:val="00B80A39"/>
    <w:rsid w:val="00B82294"/>
    <w:rsid w:val="00B8409C"/>
    <w:rsid w:val="00B85FF2"/>
    <w:rsid w:val="00B861A8"/>
    <w:rsid w:val="00B8682C"/>
    <w:rsid w:val="00B86A92"/>
    <w:rsid w:val="00B86EF3"/>
    <w:rsid w:val="00B87786"/>
    <w:rsid w:val="00B90BF0"/>
    <w:rsid w:val="00B91229"/>
    <w:rsid w:val="00B91FB2"/>
    <w:rsid w:val="00B935D6"/>
    <w:rsid w:val="00B93935"/>
    <w:rsid w:val="00B944CD"/>
    <w:rsid w:val="00BA21B7"/>
    <w:rsid w:val="00BA2875"/>
    <w:rsid w:val="00BA2E59"/>
    <w:rsid w:val="00BA3095"/>
    <w:rsid w:val="00BA581C"/>
    <w:rsid w:val="00BB0253"/>
    <w:rsid w:val="00BB0649"/>
    <w:rsid w:val="00BB2736"/>
    <w:rsid w:val="00BB4D92"/>
    <w:rsid w:val="00BB6396"/>
    <w:rsid w:val="00BB6C28"/>
    <w:rsid w:val="00BB70F5"/>
    <w:rsid w:val="00BB7247"/>
    <w:rsid w:val="00BC0523"/>
    <w:rsid w:val="00BC1182"/>
    <w:rsid w:val="00BC2A9E"/>
    <w:rsid w:val="00BC5078"/>
    <w:rsid w:val="00BC6167"/>
    <w:rsid w:val="00BC778F"/>
    <w:rsid w:val="00BD0A32"/>
    <w:rsid w:val="00BD2D13"/>
    <w:rsid w:val="00BD3918"/>
    <w:rsid w:val="00BD5D0B"/>
    <w:rsid w:val="00BD6332"/>
    <w:rsid w:val="00BE246A"/>
    <w:rsid w:val="00BE2857"/>
    <w:rsid w:val="00BE3BD3"/>
    <w:rsid w:val="00BE3D7C"/>
    <w:rsid w:val="00BE3FAA"/>
    <w:rsid w:val="00BE5086"/>
    <w:rsid w:val="00BE5833"/>
    <w:rsid w:val="00BF089D"/>
    <w:rsid w:val="00BF09B6"/>
    <w:rsid w:val="00BF2EC4"/>
    <w:rsid w:val="00BF37DD"/>
    <w:rsid w:val="00BF383B"/>
    <w:rsid w:val="00BF47F8"/>
    <w:rsid w:val="00BF7ADA"/>
    <w:rsid w:val="00C007D6"/>
    <w:rsid w:val="00C0126D"/>
    <w:rsid w:val="00C0162E"/>
    <w:rsid w:val="00C017B6"/>
    <w:rsid w:val="00C0454E"/>
    <w:rsid w:val="00C05F14"/>
    <w:rsid w:val="00C060B3"/>
    <w:rsid w:val="00C10482"/>
    <w:rsid w:val="00C216E1"/>
    <w:rsid w:val="00C2263B"/>
    <w:rsid w:val="00C239CD"/>
    <w:rsid w:val="00C266D9"/>
    <w:rsid w:val="00C27206"/>
    <w:rsid w:val="00C31D4B"/>
    <w:rsid w:val="00C32B83"/>
    <w:rsid w:val="00C33762"/>
    <w:rsid w:val="00C34A39"/>
    <w:rsid w:val="00C370F8"/>
    <w:rsid w:val="00C373CD"/>
    <w:rsid w:val="00C42EA5"/>
    <w:rsid w:val="00C43634"/>
    <w:rsid w:val="00C44093"/>
    <w:rsid w:val="00C4596F"/>
    <w:rsid w:val="00C46C93"/>
    <w:rsid w:val="00C471FE"/>
    <w:rsid w:val="00C47DED"/>
    <w:rsid w:val="00C553A1"/>
    <w:rsid w:val="00C57029"/>
    <w:rsid w:val="00C572EC"/>
    <w:rsid w:val="00C60462"/>
    <w:rsid w:val="00C64507"/>
    <w:rsid w:val="00C666EC"/>
    <w:rsid w:val="00C70AE1"/>
    <w:rsid w:val="00C72B58"/>
    <w:rsid w:val="00C72E1A"/>
    <w:rsid w:val="00C72E8F"/>
    <w:rsid w:val="00C73634"/>
    <w:rsid w:val="00C736D7"/>
    <w:rsid w:val="00C73A3A"/>
    <w:rsid w:val="00C74D67"/>
    <w:rsid w:val="00C74EB2"/>
    <w:rsid w:val="00C75E7A"/>
    <w:rsid w:val="00C76054"/>
    <w:rsid w:val="00C80255"/>
    <w:rsid w:val="00C8313C"/>
    <w:rsid w:val="00C83A62"/>
    <w:rsid w:val="00C84013"/>
    <w:rsid w:val="00C848AB"/>
    <w:rsid w:val="00C84D76"/>
    <w:rsid w:val="00C85082"/>
    <w:rsid w:val="00C900B4"/>
    <w:rsid w:val="00C9154C"/>
    <w:rsid w:val="00C94AEB"/>
    <w:rsid w:val="00C9586E"/>
    <w:rsid w:val="00C96ECB"/>
    <w:rsid w:val="00CA2C22"/>
    <w:rsid w:val="00CA4BAA"/>
    <w:rsid w:val="00CA56D7"/>
    <w:rsid w:val="00CA6252"/>
    <w:rsid w:val="00CA64AD"/>
    <w:rsid w:val="00CA6CC0"/>
    <w:rsid w:val="00CA7D52"/>
    <w:rsid w:val="00CB0B47"/>
    <w:rsid w:val="00CB0C7F"/>
    <w:rsid w:val="00CB10F3"/>
    <w:rsid w:val="00CB154F"/>
    <w:rsid w:val="00CB1934"/>
    <w:rsid w:val="00CB1FB7"/>
    <w:rsid w:val="00CB2039"/>
    <w:rsid w:val="00CB2BB5"/>
    <w:rsid w:val="00CB4430"/>
    <w:rsid w:val="00CC1FEB"/>
    <w:rsid w:val="00CC2E7D"/>
    <w:rsid w:val="00CC36AF"/>
    <w:rsid w:val="00CC53A6"/>
    <w:rsid w:val="00CC6BC1"/>
    <w:rsid w:val="00CD1A2A"/>
    <w:rsid w:val="00CD2739"/>
    <w:rsid w:val="00CD2CD1"/>
    <w:rsid w:val="00CD4458"/>
    <w:rsid w:val="00CD4EBE"/>
    <w:rsid w:val="00CD6022"/>
    <w:rsid w:val="00CD6474"/>
    <w:rsid w:val="00CD7232"/>
    <w:rsid w:val="00CD73D0"/>
    <w:rsid w:val="00CE148E"/>
    <w:rsid w:val="00CE1D0B"/>
    <w:rsid w:val="00CE2B04"/>
    <w:rsid w:val="00CE3ECF"/>
    <w:rsid w:val="00CE45BB"/>
    <w:rsid w:val="00CE5F68"/>
    <w:rsid w:val="00CE75C7"/>
    <w:rsid w:val="00CF054D"/>
    <w:rsid w:val="00CF0703"/>
    <w:rsid w:val="00CF1349"/>
    <w:rsid w:val="00CF1C5C"/>
    <w:rsid w:val="00CF2572"/>
    <w:rsid w:val="00CF3116"/>
    <w:rsid w:val="00CF5C9A"/>
    <w:rsid w:val="00CF61B2"/>
    <w:rsid w:val="00CF64D1"/>
    <w:rsid w:val="00CF6803"/>
    <w:rsid w:val="00D015DE"/>
    <w:rsid w:val="00D02413"/>
    <w:rsid w:val="00D03F7A"/>
    <w:rsid w:val="00D03FB0"/>
    <w:rsid w:val="00D04FF0"/>
    <w:rsid w:val="00D05312"/>
    <w:rsid w:val="00D06752"/>
    <w:rsid w:val="00D06E8D"/>
    <w:rsid w:val="00D10A3E"/>
    <w:rsid w:val="00D11E92"/>
    <w:rsid w:val="00D158A5"/>
    <w:rsid w:val="00D15D5E"/>
    <w:rsid w:val="00D15E24"/>
    <w:rsid w:val="00D15FE5"/>
    <w:rsid w:val="00D1653D"/>
    <w:rsid w:val="00D165B7"/>
    <w:rsid w:val="00D16BFA"/>
    <w:rsid w:val="00D177AF"/>
    <w:rsid w:val="00D22778"/>
    <w:rsid w:val="00D23B53"/>
    <w:rsid w:val="00D23FF0"/>
    <w:rsid w:val="00D2755A"/>
    <w:rsid w:val="00D30FCD"/>
    <w:rsid w:val="00D320FE"/>
    <w:rsid w:val="00D32623"/>
    <w:rsid w:val="00D342C4"/>
    <w:rsid w:val="00D348EB"/>
    <w:rsid w:val="00D3512B"/>
    <w:rsid w:val="00D359B6"/>
    <w:rsid w:val="00D403D7"/>
    <w:rsid w:val="00D41F1A"/>
    <w:rsid w:val="00D42225"/>
    <w:rsid w:val="00D43E51"/>
    <w:rsid w:val="00D43E8E"/>
    <w:rsid w:val="00D453C6"/>
    <w:rsid w:val="00D466B5"/>
    <w:rsid w:val="00D47F8F"/>
    <w:rsid w:val="00D5132C"/>
    <w:rsid w:val="00D5156B"/>
    <w:rsid w:val="00D52441"/>
    <w:rsid w:val="00D546BF"/>
    <w:rsid w:val="00D551AC"/>
    <w:rsid w:val="00D62E55"/>
    <w:rsid w:val="00D655EB"/>
    <w:rsid w:val="00D65C92"/>
    <w:rsid w:val="00D65EEB"/>
    <w:rsid w:val="00D66743"/>
    <w:rsid w:val="00D705BF"/>
    <w:rsid w:val="00D713AC"/>
    <w:rsid w:val="00D71DAB"/>
    <w:rsid w:val="00D731C5"/>
    <w:rsid w:val="00D7322E"/>
    <w:rsid w:val="00D73B34"/>
    <w:rsid w:val="00D74900"/>
    <w:rsid w:val="00D76534"/>
    <w:rsid w:val="00D7735C"/>
    <w:rsid w:val="00D77993"/>
    <w:rsid w:val="00D81994"/>
    <w:rsid w:val="00D81E30"/>
    <w:rsid w:val="00D82474"/>
    <w:rsid w:val="00D82517"/>
    <w:rsid w:val="00D82C61"/>
    <w:rsid w:val="00D83A78"/>
    <w:rsid w:val="00D84AC5"/>
    <w:rsid w:val="00D85B2E"/>
    <w:rsid w:val="00D86644"/>
    <w:rsid w:val="00D9094D"/>
    <w:rsid w:val="00D90CA5"/>
    <w:rsid w:val="00D91055"/>
    <w:rsid w:val="00D91B01"/>
    <w:rsid w:val="00D91E68"/>
    <w:rsid w:val="00D9453C"/>
    <w:rsid w:val="00D958CD"/>
    <w:rsid w:val="00D979BD"/>
    <w:rsid w:val="00DA22FD"/>
    <w:rsid w:val="00DA531E"/>
    <w:rsid w:val="00DA548E"/>
    <w:rsid w:val="00DA6921"/>
    <w:rsid w:val="00DA6F89"/>
    <w:rsid w:val="00DA7902"/>
    <w:rsid w:val="00DB0190"/>
    <w:rsid w:val="00DB060D"/>
    <w:rsid w:val="00DC411D"/>
    <w:rsid w:val="00DC4523"/>
    <w:rsid w:val="00DC4A59"/>
    <w:rsid w:val="00DC4B14"/>
    <w:rsid w:val="00DC5557"/>
    <w:rsid w:val="00DC5A08"/>
    <w:rsid w:val="00DC5D30"/>
    <w:rsid w:val="00DD0321"/>
    <w:rsid w:val="00DD4A2E"/>
    <w:rsid w:val="00DD5E1C"/>
    <w:rsid w:val="00DD6EC8"/>
    <w:rsid w:val="00DE0E90"/>
    <w:rsid w:val="00DE147A"/>
    <w:rsid w:val="00DE5084"/>
    <w:rsid w:val="00DE5CC0"/>
    <w:rsid w:val="00DE670E"/>
    <w:rsid w:val="00DE7153"/>
    <w:rsid w:val="00DE76C0"/>
    <w:rsid w:val="00DE79C7"/>
    <w:rsid w:val="00DF0FDA"/>
    <w:rsid w:val="00DF26C3"/>
    <w:rsid w:val="00DF26F6"/>
    <w:rsid w:val="00DF39E4"/>
    <w:rsid w:val="00E00421"/>
    <w:rsid w:val="00E01553"/>
    <w:rsid w:val="00E019D0"/>
    <w:rsid w:val="00E02E6D"/>
    <w:rsid w:val="00E03D34"/>
    <w:rsid w:val="00E04230"/>
    <w:rsid w:val="00E04624"/>
    <w:rsid w:val="00E04808"/>
    <w:rsid w:val="00E05270"/>
    <w:rsid w:val="00E06C26"/>
    <w:rsid w:val="00E10C6B"/>
    <w:rsid w:val="00E12C29"/>
    <w:rsid w:val="00E13824"/>
    <w:rsid w:val="00E1446C"/>
    <w:rsid w:val="00E17FE7"/>
    <w:rsid w:val="00E20EA7"/>
    <w:rsid w:val="00E22A01"/>
    <w:rsid w:val="00E24956"/>
    <w:rsid w:val="00E2587E"/>
    <w:rsid w:val="00E25B07"/>
    <w:rsid w:val="00E2661F"/>
    <w:rsid w:val="00E279D8"/>
    <w:rsid w:val="00E27D03"/>
    <w:rsid w:val="00E3021C"/>
    <w:rsid w:val="00E31A66"/>
    <w:rsid w:val="00E31B12"/>
    <w:rsid w:val="00E31BF9"/>
    <w:rsid w:val="00E326F0"/>
    <w:rsid w:val="00E351AF"/>
    <w:rsid w:val="00E3784F"/>
    <w:rsid w:val="00E4158F"/>
    <w:rsid w:val="00E42833"/>
    <w:rsid w:val="00E43DA4"/>
    <w:rsid w:val="00E46E92"/>
    <w:rsid w:val="00E508C1"/>
    <w:rsid w:val="00E50AB9"/>
    <w:rsid w:val="00E516BC"/>
    <w:rsid w:val="00E52C03"/>
    <w:rsid w:val="00E54BA4"/>
    <w:rsid w:val="00E552D8"/>
    <w:rsid w:val="00E57FEB"/>
    <w:rsid w:val="00E61109"/>
    <w:rsid w:val="00E613FA"/>
    <w:rsid w:val="00E61C4F"/>
    <w:rsid w:val="00E62306"/>
    <w:rsid w:val="00E65323"/>
    <w:rsid w:val="00E67D37"/>
    <w:rsid w:val="00E70AD3"/>
    <w:rsid w:val="00E7147A"/>
    <w:rsid w:val="00E71E81"/>
    <w:rsid w:val="00E721D2"/>
    <w:rsid w:val="00E72D1F"/>
    <w:rsid w:val="00E74CAC"/>
    <w:rsid w:val="00E76C65"/>
    <w:rsid w:val="00E77E01"/>
    <w:rsid w:val="00E80EBA"/>
    <w:rsid w:val="00E80F61"/>
    <w:rsid w:val="00E815EB"/>
    <w:rsid w:val="00E81F92"/>
    <w:rsid w:val="00E82E6C"/>
    <w:rsid w:val="00E8362A"/>
    <w:rsid w:val="00E83955"/>
    <w:rsid w:val="00E8466A"/>
    <w:rsid w:val="00E850A2"/>
    <w:rsid w:val="00E86A74"/>
    <w:rsid w:val="00E86AFB"/>
    <w:rsid w:val="00E87184"/>
    <w:rsid w:val="00E8729B"/>
    <w:rsid w:val="00E9008C"/>
    <w:rsid w:val="00E907C8"/>
    <w:rsid w:val="00E90B83"/>
    <w:rsid w:val="00E92E61"/>
    <w:rsid w:val="00E9408D"/>
    <w:rsid w:val="00E95CFF"/>
    <w:rsid w:val="00E962B3"/>
    <w:rsid w:val="00E96393"/>
    <w:rsid w:val="00E9689D"/>
    <w:rsid w:val="00EA1246"/>
    <w:rsid w:val="00EA6475"/>
    <w:rsid w:val="00EB3CEF"/>
    <w:rsid w:val="00EB4A69"/>
    <w:rsid w:val="00EB54E6"/>
    <w:rsid w:val="00EC4153"/>
    <w:rsid w:val="00EC4637"/>
    <w:rsid w:val="00EC51A0"/>
    <w:rsid w:val="00EC7B9A"/>
    <w:rsid w:val="00ED0BFC"/>
    <w:rsid w:val="00ED11BF"/>
    <w:rsid w:val="00ED13C0"/>
    <w:rsid w:val="00ED14FF"/>
    <w:rsid w:val="00ED2724"/>
    <w:rsid w:val="00ED4A5C"/>
    <w:rsid w:val="00ED519B"/>
    <w:rsid w:val="00ED5537"/>
    <w:rsid w:val="00EE000F"/>
    <w:rsid w:val="00EE02A2"/>
    <w:rsid w:val="00EE2A8C"/>
    <w:rsid w:val="00EE2CA6"/>
    <w:rsid w:val="00EE388C"/>
    <w:rsid w:val="00EE4B00"/>
    <w:rsid w:val="00EE7C48"/>
    <w:rsid w:val="00EF01EC"/>
    <w:rsid w:val="00EF19B7"/>
    <w:rsid w:val="00EF1E23"/>
    <w:rsid w:val="00EF42FC"/>
    <w:rsid w:val="00EF454F"/>
    <w:rsid w:val="00EF600A"/>
    <w:rsid w:val="00EF70DC"/>
    <w:rsid w:val="00EF74C2"/>
    <w:rsid w:val="00F00B92"/>
    <w:rsid w:val="00F020A0"/>
    <w:rsid w:val="00F02140"/>
    <w:rsid w:val="00F02E77"/>
    <w:rsid w:val="00F02ECA"/>
    <w:rsid w:val="00F03B3C"/>
    <w:rsid w:val="00F05043"/>
    <w:rsid w:val="00F06CB0"/>
    <w:rsid w:val="00F101E2"/>
    <w:rsid w:val="00F117C9"/>
    <w:rsid w:val="00F121F2"/>
    <w:rsid w:val="00F20383"/>
    <w:rsid w:val="00F21051"/>
    <w:rsid w:val="00F21FCA"/>
    <w:rsid w:val="00F2200A"/>
    <w:rsid w:val="00F2366C"/>
    <w:rsid w:val="00F24CCA"/>
    <w:rsid w:val="00F26046"/>
    <w:rsid w:val="00F31B3A"/>
    <w:rsid w:val="00F32B36"/>
    <w:rsid w:val="00F33169"/>
    <w:rsid w:val="00F33846"/>
    <w:rsid w:val="00F34D90"/>
    <w:rsid w:val="00F40F5C"/>
    <w:rsid w:val="00F417A4"/>
    <w:rsid w:val="00F44EEF"/>
    <w:rsid w:val="00F45CF3"/>
    <w:rsid w:val="00F463A5"/>
    <w:rsid w:val="00F46B76"/>
    <w:rsid w:val="00F46E8C"/>
    <w:rsid w:val="00F47FD7"/>
    <w:rsid w:val="00F501AB"/>
    <w:rsid w:val="00F52E9C"/>
    <w:rsid w:val="00F553C4"/>
    <w:rsid w:val="00F55EBD"/>
    <w:rsid w:val="00F5661D"/>
    <w:rsid w:val="00F579BD"/>
    <w:rsid w:val="00F60BFD"/>
    <w:rsid w:val="00F618E0"/>
    <w:rsid w:val="00F63291"/>
    <w:rsid w:val="00F63733"/>
    <w:rsid w:val="00F63FEB"/>
    <w:rsid w:val="00F644F3"/>
    <w:rsid w:val="00F65331"/>
    <w:rsid w:val="00F65BE5"/>
    <w:rsid w:val="00F65E35"/>
    <w:rsid w:val="00F66041"/>
    <w:rsid w:val="00F738B9"/>
    <w:rsid w:val="00F75A7B"/>
    <w:rsid w:val="00F75AFC"/>
    <w:rsid w:val="00F83680"/>
    <w:rsid w:val="00F87427"/>
    <w:rsid w:val="00F9128B"/>
    <w:rsid w:val="00F91883"/>
    <w:rsid w:val="00FA0004"/>
    <w:rsid w:val="00FA0F3C"/>
    <w:rsid w:val="00FA3DE1"/>
    <w:rsid w:val="00FA540E"/>
    <w:rsid w:val="00FA58DC"/>
    <w:rsid w:val="00FA758A"/>
    <w:rsid w:val="00FB0A3C"/>
    <w:rsid w:val="00FB1FF6"/>
    <w:rsid w:val="00FB2DCE"/>
    <w:rsid w:val="00FB76CF"/>
    <w:rsid w:val="00FC0DFC"/>
    <w:rsid w:val="00FC1450"/>
    <w:rsid w:val="00FC15F5"/>
    <w:rsid w:val="00FC24BF"/>
    <w:rsid w:val="00FC303E"/>
    <w:rsid w:val="00FC4916"/>
    <w:rsid w:val="00FC7022"/>
    <w:rsid w:val="00FC7329"/>
    <w:rsid w:val="00FD00E5"/>
    <w:rsid w:val="00FD06CF"/>
    <w:rsid w:val="00FD0779"/>
    <w:rsid w:val="00FD0EF1"/>
    <w:rsid w:val="00FD0F8D"/>
    <w:rsid w:val="00FD1C43"/>
    <w:rsid w:val="00FD233F"/>
    <w:rsid w:val="00FD6B37"/>
    <w:rsid w:val="00FD741A"/>
    <w:rsid w:val="00FD7A62"/>
    <w:rsid w:val="00FE0C0A"/>
    <w:rsid w:val="00FE157D"/>
    <w:rsid w:val="00FE239A"/>
    <w:rsid w:val="00FE2631"/>
    <w:rsid w:val="00FE3502"/>
    <w:rsid w:val="00FE363A"/>
    <w:rsid w:val="00FE38A6"/>
    <w:rsid w:val="00FE440D"/>
    <w:rsid w:val="00FE4AE3"/>
    <w:rsid w:val="00FE5C8A"/>
    <w:rsid w:val="00FE66FA"/>
    <w:rsid w:val="00FF1012"/>
    <w:rsid w:val="00FF2F36"/>
    <w:rsid w:val="00FF3042"/>
    <w:rsid w:val="00FF41C1"/>
    <w:rsid w:val="00FF4472"/>
    <w:rsid w:val="00FF4861"/>
    <w:rsid w:val="00FF5200"/>
    <w:rsid w:val="00FF57E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74C5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33F"/>
    <w:pPr>
      <w:spacing w:line="360" w:lineRule="auto"/>
    </w:pPr>
  </w:style>
  <w:style w:type="paragraph" w:styleId="Heading1">
    <w:name w:val="heading 1"/>
    <w:basedOn w:val="Normal"/>
    <w:next w:val="Normal"/>
    <w:link w:val="Heading1Char"/>
    <w:uiPriority w:val="9"/>
    <w:qFormat/>
    <w:rsid w:val="002201C6"/>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2201C6"/>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qFormat/>
    <w:rsid w:val="002201C6"/>
    <w:pPr>
      <w:keepNext/>
      <w:keepLines/>
      <w:outlineLvl w:val="2"/>
    </w:pPr>
    <w:rPr>
      <w:rFonts w:eastAsiaTheme="majorEastAsia" w:cstheme="majorBidi"/>
      <w:b/>
      <w:sz w:val="24"/>
      <w:szCs w:val="24"/>
    </w:rPr>
  </w:style>
  <w:style w:type="paragraph" w:styleId="Heading4">
    <w:name w:val="heading 4"/>
    <w:basedOn w:val="Normal"/>
    <w:next w:val="Normal"/>
    <w:link w:val="Heading4Char"/>
    <w:uiPriority w:val="9"/>
    <w:semiHidden/>
    <w:qFormat/>
    <w:rsid w:val="00B019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1349D"/>
  </w:style>
  <w:style w:type="paragraph" w:customStyle="1" w:styleId="Bullets">
    <w:name w:val="Bullets"/>
    <w:basedOn w:val="Normal"/>
    <w:uiPriority w:val="1"/>
    <w:qFormat/>
    <w:rsid w:val="00E907C8"/>
    <w:pPr>
      <w:numPr>
        <w:numId w:val="8"/>
      </w:numPr>
    </w:pPr>
  </w:style>
  <w:style w:type="numbering" w:customStyle="1" w:styleId="DVABullets">
    <w:name w:val="DVABullets"/>
    <w:uiPriority w:val="99"/>
    <w:rsid w:val="002F4828"/>
    <w:pPr>
      <w:numPr>
        <w:numId w:val="1"/>
      </w:numPr>
    </w:pPr>
  </w:style>
  <w:style w:type="paragraph" w:customStyle="1" w:styleId="Bullets2">
    <w:name w:val="Bullets 2"/>
    <w:basedOn w:val="Normal"/>
    <w:uiPriority w:val="1"/>
    <w:qFormat/>
    <w:rsid w:val="00E907C8"/>
    <w:pPr>
      <w:numPr>
        <w:ilvl w:val="1"/>
        <w:numId w:val="8"/>
      </w:numPr>
    </w:pPr>
  </w:style>
  <w:style w:type="character" w:customStyle="1" w:styleId="Heading1Char">
    <w:name w:val="Heading 1 Char"/>
    <w:basedOn w:val="DefaultParagraphFont"/>
    <w:link w:val="Heading1"/>
    <w:uiPriority w:val="9"/>
    <w:rsid w:val="00FD233F"/>
    <w:rPr>
      <w:rFonts w:eastAsiaTheme="majorEastAsia" w:cstheme="majorBidi"/>
      <w:b/>
      <w:sz w:val="32"/>
      <w:szCs w:val="32"/>
    </w:rPr>
  </w:style>
  <w:style w:type="paragraph" w:styleId="TOCHeading">
    <w:name w:val="TOC Heading"/>
    <w:aliases w:val="Heading 5 TOC Heading"/>
    <w:basedOn w:val="Heading1"/>
    <w:next w:val="Normal"/>
    <w:uiPriority w:val="39"/>
    <w:qFormat/>
    <w:rsid w:val="004B00E0"/>
    <w:pPr>
      <w:outlineLvl w:val="9"/>
    </w:pPr>
  </w:style>
  <w:style w:type="paragraph" w:styleId="TOC1">
    <w:name w:val="toc 1"/>
    <w:basedOn w:val="Normal"/>
    <w:next w:val="Normal"/>
    <w:autoRedefine/>
    <w:uiPriority w:val="39"/>
    <w:unhideWhenUsed/>
    <w:rsid w:val="003F4076"/>
    <w:pPr>
      <w:tabs>
        <w:tab w:val="right" w:leader="dot" w:pos="9628"/>
      </w:tabs>
      <w:spacing w:after="0"/>
    </w:pPr>
  </w:style>
  <w:style w:type="character" w:styleId="Hyperlink">
    <w:name w:val="Hyperlink"/>
    <w:basedOn w:val="DefaultParagraphFont"/>
    <w:uiPriority w:val="99"/>
    <w:unhideWhenUsed/>
    <w:rsid w:val="002F6F6B"/>
    <w:rPr>
      <w:color w:val="auto"/>
      <w:u w:val="single"/>
    </w:rPr>
  </w:style>
  <w:style w:type="paragraph" w:customStyle="1" w:styleId="Instructions">
    <w:name w:val="Instructions"/>
    <w:basedOn w:val="Normal"/>
    <w:uiPriority w:val="6"/>
    <w:semiHidden/>
    <w:qFormat/>
    <w:rsid w:val="004B00E0"/>
    <w:rPr>
      <w:i/>
      <w:color w:val="808080" w:themeColor="text2"/>
    </w:rPr>
  </w:style>
  <w:style w:type="character" w:customStyle="1" w:styleId="Heading2Char">
    <w:name w:val="Heading 2 Char"/>
    <w:basedOn w:val="DefaultParagraphFont"/>
    <w:link w:val="Heading2"/>
    <w:uiPriority w:val="9"/>
    <w:rsid w:val="00FD233F"/>
    <w:rPr>
      <w:rFonts w:eastAsiaTheme="majorEastAsia" w:cstheme="majorBidi"/>
      <w:b/>
      <w:sz w:val="28"/>
      <w:szCs w:val="26"/>
    </w:rPr>
  </w:style>
  <w:style w:type="character" w:customStyle="1" w:styleId="Heading3Char">
    <w:name w:val="Heading 3 Char"/>
    <w:basedOn w:val="DefaultParagraphFont"/>
    <w:link w:val="Heading3"/>
    <w:uiPriority w:val="9"/>
    <w:rsid w:val="00FD233F"/>
    <w:rPr>
      <w:rFonts w:eastAsiaTheme="majorEastAsia" w:cstheme="majorBidi"/>
      <w:b/>
      <w:sz w:val="24"/>
      <w:szCs w:val="24"/>
    </w:rPr>
  </w:style>
  <w:style w:type="paragraph" w:styleId="TOC2">
    <w:name w:val="toc 2"/>
    <w:basedOn w:val="Normal"/>
    <w:next w:val="Normal"/>
    <w:autoRedefine/>
    <w:uiPriority w:val="39"/>
    <w:unhideWhenUsed/>
    <w:rsid w:val="00681BA6"/>
    <w:pPr>
      <w:tabs>
        <w:tab w:val="right" w:leader="dot" w:pos="9628"/>
      </w:tabs>
      <w:spacing w:after="0"/>
      <w:ind w:left="283"/>
    </w:pPr>
  </w:style>
  <w:style w:type="paragraph" w:styleId="TOC3">
    <w:name w:val="toc 3"/>
    <w:basedOn w:val="Normal"/>
    <w:next w:val="Normal"/>
    <w:autoRedefine/>
    <w:uiPriority w:val="39"/>
    <w:unhideWhenUsed/>
    <w:rsid w:val="00681BA6"/>
    <w:pPr>
      <w:tabs>
        <w:tab w:val="right" w:leader="dot" w:pos="9628"/>
      </w:tabs>
      <w:spacing w:after="0"/>
      <w:ind w:left="567"/>
    </w:pPr>
  </w:style>
  <w:style w:type="table" w:styleId="TableGrid">
    <w:name w:val="Table Grid"/>
    <w:basedOn w:val="TableNormal"/>
    <w:uiPriority w:val="39"/>
    <w:rsid w:val="004561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1">
    <w:name w:val="Grid Table 5 Dark - Accent 31"/>
    <w:aliases w:val="DVA Table"/>
    <w:basedOn w:val="TableNormal"/>
    <w:uiPriority w:val="50"/>
    <w:rsid w:val="009166D4"/>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17375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375E" w:themeFill="accent3"/>
      </w:tcPr>
    </w:tblStylePr>
    <w:tblStylePr w:type="fir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17375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375E" w:themeFill="accent3"/>
      </w:tcPr>
    </w:tblStylePr>
    <w:tblStylePr w:type="band1Vert">
      <w:tblPr/>
      <w:tcPr>
        <w:shd w:val="clear" w:color="auto" w:fill="80ABE0" w:themeFill="accent3" w:themeFillTint="66"/>
      </w:tcPr>
    </w:tblStylePr>
    <w:tblStylePr w:type="band1Horz">
      <w:tblPr/>
      <w:tcPr>
        <w:shd w:val="clear" w:color="auto" w:fill="80ABE0" w:themeFill="accent3" w:themeFillTint="66"/>
      </w:tcPr>
    </w:tblStylePr>
  </w:style>
  <w:style w:type="paragraph" w:customStyle="1" w:styleId="TableText">
    <w:name w:val="Table Text"/>
    <w:basedOn w:val="Normal"/>
    <w:uiPriority w:val="1"/>
    <w:qFormat/>
    <w:rsid w:val="00ED11BF"/>
    <w:pPr>
      <w:spacing w:before="60" w:after="60" w:line="240" w:lineRule="atLeast"/>
    </w:pPr>
  </w:style>
  <w:style w:type="paragraph" w:styleId="FootnoteText">
    <w:name w:val="footnote text"/>
    <w:basedOn w:val="Normal"/>
    <w:link w:val="FootnoteTextChar"/>
    <w:uiPriority w:val="9"/>
    <w:rsid w:val="002348D1"/>
    <w:pPr>
      <w:spacing w:after="0" w:line="240" w:lineRule="auto"/>
    </w:pPr>
    <w:rPr>
      <w:sz w:val="20"/>
      <w:szCs w:val="24"/>
      <w:lang w:val="en-US"/>
    </w:rPr>
  </w:style>
  <w:style w:type="character" w:customStyle="1" w:styleId="FootnoteTextChar">
    <w:name w:val="Footnote Text Char"/>
    <w:basedOn w:val="DefaultParagraphFont"/>
    <w:link w:val="FootnoteText"/>
    <w:uiPriority w:val="9"/>
    <w:rsid w:val="009A0E29"/>
    <w:rPr>
      <w:rFonts w:asciiTheme="minorHAnsi" w:hAnsiTheme="minorHAnsi"/>
      <w:sz w:val="20"/>
      <w:szCs w:val="24"/>
      <w:lang w:val="en-US"/>
    </w:rPr>
  </w:style>
  <w:style w:type="character" w:styleId="FootnoteReference">
    <w:name w:val="footnote reference"/>
    <w:basedOn w:val="DefaultParagraphFont"/>
    <w:uiPriority w:val="9"/>
    <w:rsid w:val="002348D1"/>
    <w:rPr>
      <w:rFonts w:asciiTheme="minorHAnsi" w:hAnsiTheme="minorHAnsi"/>
      <w:vertAlign w:val="superscript"/>
    </w:rPr>
  </w:style>
  <w:style w:type="paragraph" w:customStyle="1" w:styleId="TableBullets">
    <w:name w:val="Table Bullets"/>
    <w:basedOn w:val="TableText"/>
    <w:uiPriority w:val="1"/>
    <w:qFormat/>
    <w:rsid w:val="002348D1"/>
    <w:pPr>
      <w:numPr>
        <w:numId w:val="3"/>
      </w:numPr>
    </w:pPr>
  </w:style>
  <w:style w:type="numbering" w:customStyle="1" w:styleId="DVATableBullet">
    <w:name w:val="DVATableBullet"/>
    <w:uiPriority w:val="99"/>
    <w:rsid w:val="002348D1"/>
    <w:pPr>
      <w:numPr>
        <w:numId w:val="2"/>
      </w:numPr>
    </w:pPr>
  </w:style>
  <w:style w:type="paragraph" w:styleId="Caption">
    <w:name w:val="caption"/>
    <w:basedOn w:val="Normal"/>
    <w:next w:val="Normal"/>
    <w:uiPriority w:val="35"/>
    <w:unhideWhenUsed/>
    <w:qFormat/>
    <w:rsid w:val="00B86A92"/>
    <w:pPr>
      <w:keepNext/>
      <w:spacing w:before="120" w:after="120" w:line="240" w:lineRule="auto"/>
    </w:pPr>
    <w:rPr>
      <w:b/>
      <w:iCs/>
      <w:szCs w:val="18"/>
    </w:rPr>
  </w:style>
  <w:style w:type="paragraph" w:styleId="ListNumber">
    <w:name w:val="List Number"/>
    <w:basedOn w:val="Normal"/>
    <w:uiPriority w:val="99"/>
    <w:rsid w:val="005270D8"/>
    <w:pPr>
      <w:numPr>
        <w:numId w:val="4"/>
      </w:numPr>
      <w:ind w:left="357" w:hanging="357"/>
    </w:pPr>
  </w:style>
  <w:style w:type="paragraph" w:styleId="ListNumber2">
    <w:name w:val="List Number 2"/>
    <w:basedOn w:val="Normal"/>
    <w:uiPriority w:val="99"/>
    <w:rsid w:val="00421F5D"/>
    <w:pPr>
      <w:numPr>
        <w:numId w:val="5"/>
      </w:numPr>
      <w:ind w:left="641" w:hanging="357"/>
    </w:pPr>
  </w:style>
  <w:style w:type="paragraph" w:styleId="ListNumber3">
    <w:name w:val="List Number 3"/>
    <w:basedOn w:val="Normal"/>
    <w:uiPriority w:val="99"/>
    <w:rsid w:val="00421F5D"/>
    <w:pPr>
      <w:numPr>
        <w:numId w:val="6"/>
      </w:numPr>
      <w:ind w:left="924" w:hanging="357"/>
    </w:pPr>
  </w:style>
  <w:style w:type="paragraph" w:styleId="BalloonText">
    <w:name w:val="Balloon Text"/>
    <w:basedOn w:val="Normal"/>
    <w:link w:val="BalloonTextChar"/>
    <w:uiPriority w:val="99"/>
    <w:semiHidden/>
    <w:unhideWhenUsed/>
    <w:rsid w:val="0052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0D8"/>
    <w:rPr>
      <w:rFonts w:ascii="Tahoma" w:hAnsi="Tahoma" w:cs="Tahoma"/>
      <w:sz w:val="16"/>
      <w:szCs w:val="16"/>
    </w:rPr>
  </w:style>
  <w:style w:type="paragraph" w:styleId="Title">
    <w:name w:val="Title"/>
    <w:basedOn w:val="Normal"/>
    <w:next w:val="Normal"/>
    <w:link w:val="TitleChar"/>
    <w:uiPriority w:val="10"/>
    <w:qFormat/>
    <w:rsid w:val="00FD233F"/>
    <w:pPr>
      <w:spacing w:after="0" w:line="240" w:lineRule="auto"/>
      <w:contextualSpacing/>
      <w:jc w:val="center"/>
    </w:pPr>
    <w:rPr>
      <w:rFonts w:asciiTheme="majorHAnsi" w:eastAsiaTheme="majorEastAsia" w:hAnsiTheme="majorHAnsi" w:cstheme="majorBidi"/>
      <w:b/>
      <w:color w:val="FFFFFF" w:themeColor="background1"/>
      <w:spacing w:val="5"/>
      <w:kern w:val="28"/>
      <w:sz w:val="48"/>
      <w:szCs w:val="52"/>
    </w:rPr>
  </w:style>
  <w:style w:type="character" w:customStyle="1" w:styleId="TitleChar">
    <w:name w:val="Title Char"/>
    <w:basedOn w:val="DefaultParagraphFont"/>
    <w:link w:val="Title"/>
    <w:uiPriority w:val="10"/>
    <w:rsid w:val="00FD233F"/>
    <w:rPr>
      <w:rFonts w:asciiTheme="majorHAnsi" w:eastAsiaTheme="majorEastAsia" w:hAnsiTheme="majorHAnsi" w:cstheme="majorBidi"/>
      <w:b/>
      <w:color w:val="FFFFFF" w:themeColor="background1"/>
      <w:spacing w:val="5"/>
      <w:kern w:val="28"/>
      <w:sz w:val="48"/>
      <w:szCs w:val="52"/>
    </w:rPr>
  </w:style>
  <w:style w:type="paragraph" w:styleId="Subtitle">
    <w:name w:val="Subtitle"/>
    <w:basedOn w:val="Normal"/>
    <w:next w:val="Normal"/>
    <w:link w:val="SubtitleChar"/>
    <w:uiPriority w:val="11"/>
    <w:qFormat/>
    <w:rsid w:val="00FD233F"/>
    <w:pPr>
      <w:numPr>
        <w:ilvl w:val="1"/>
      </w:numPr>
      <w:spacing w:after="0"/>
      <w:jc w:val="center"/>
    </w:pPr>
    <w:rPr>
      <w:color w:val="FFFFFF" w:themeColor="background1"/>
      <w:spacing w:val="15"/>
      <w:sz w:val="44"/>
    </w:rPr>
  </w:style>
  <w:style w:type="character" w:customStyle="1" w:styleId="SubtitleChar">
    <w:name w:val="Subtitle Char"/>
    <w:basedOn w:val="DefaultParagraphFont"/>
    <w:link w:val="Subtitle"/>
    <w:uiPriority w:val="11"/>
    <w:rsid w:val="00FD233F"/>
    <w:rPr>
      <w:rFonts w:eastAsiaTheme="minorEastAsia"/>
      <w:color w:val="FFFFFF" w:themeColor="background1"/>
      <w:spacing w:val="15"/>
      <w:sz w:val="44"/>
    </w:rPr>
  </w:style>
  <w:style w:type="paragraph" w:styleId="Header">
    <w:name w:val="header"/>
    <w:basedOn w:val="Normal"/>
    <w:link w:val="HeaderChar"/>
    <w:uiPriority w:val="99"/>
    <w:unhideWhenUsed/>
    <w:rsid w:val="002F6F6B"/>
    <w:pPr>
      <w:pBdr>
        <w:bottom w:val="single" w:sz="8" w:space="2" w:color="auto"/>
      </w:pBdr>
      <w:tabs>
        <w:tab w:val="center" w:pos="4513"/>
        <w:tab w:val="right" w:pos="9026"/>
      </w:tabs>
      <w:spacing w:after="0" w:line="240" w:lineRule="auto"/>
    </w:pPr>
  </w:style>
  <w:style w:type="character" w:customStyle="1" w:styleId="HeaderChar">
    <w:name w:val="Header Char"/>
    <w:basedOn w:val="DefaultParagraphFont"/>
    <w:link w:val="Header"/>
    <w:uiPriority w:val="99"/>
    <w:rsid w:val="002F6F6B"/>
  </w:style>
  <w:style w:type="paragraph" w:styleId="Footer">
    <w:name w:val="footer"/>
    <w:basedOn w:val="Normal"/>
    <w:link w:val="FooterChar"/>
    <w:uiPriority w:val="99"/>
    <w:unhideWhenUsed/>
    <w:rsid w:val="002F6F6B"/>
    <w:pPr>
      <w:pBdr>
        <w:top w:val="single" w:sz="8" w:space="3" w:color="auto"/>
      </w:pBdr>
      <w:tabs>
        <w:tab w:val="center" w:pos="4513"/>
        <w:tab w:val="right" w:pos="9026"/>
      </w:tabs>
      <w:spacing w:after="0" w:line="240" w:lineRule="auto"/>
      <w:jc w:val="right"/>
    </w:pPr>
    <w:rPr>
      <w:sz w:val="17"/>
      <w:szCs w:val="17"/>
    </w:rPr>
  </w:style>
  <w:style w:type="character" w:customStyle="1" w:styleId="FooterChar">
    <w:name w:val="Footer Char"/>
    <w:basedOn w:val="DefaultParagraphFont"/>
    <w:link w:val="Footer"/>
    <w:uiPriority w:val="99"/>
    <w:rsid w:val="002F6F6B"/>
    <w:rPr>
      <w:sz w:val="17"/>
      <w:szCs w:val="17"/>
    </w:rPr>
  </w:style>
  <w:style w:type="paragraph" w:customStyle="1" w:styleId="Citation">
    <w:name w:val="Citation"/>
    <w:basedOn w:val="Normal"/>
    <w:uiPriority w:val="2"/>
    <w:qFormat/>
    <w:rsid w:val="002201C6"/>
    <w:pPr>
      <w:contextualSpacing/>
    </w:pPr>
    <w:rPr>
      <w:i/>
      <w:sz w:val="18"/>
    </w:rPr>
  </w:style>
  <w:style w:type="character" w:styleId="Emphasis">
    <w:name w:val="Emphasis"/>
    <w:basedOn w:val="DefaultParagraphFont"/>
    <w:uiPriority w:val="20"/>
    <w:qFormat/>
    <w:rsid w:val="00356D11"/>
    <w:rPr>
      <w:i/>
      <w:iCs/>
    </w:rPr>
  </w:style>
  <w:style w:type="table" w:styleId="TableGridLight">
    <w:name w:val="Grid Table Light"/>
    <w:basedOn w:val="TableNormal"/>
    <w:uiPriority w:val="40"/>
    <w:rsid w:val="00ED11BF"/>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VALayoutTable">
    <w:name w:val="DVA Layout Table"/>
    <w:basedOn w:val="TableNormal"/>
    <w:uiPriority w:val="99"/>
    <w:rsid w:val="00B86A92"/>
    <w:pPr>
      <w:spacing w:after="0" w:line="240" w:lineRule="atLeast"/>
    </w:pPr>
    <w:rPr>
      <w:sz w:val="20"/>
    </w:rPr>
    <w:tblPr/>
    <w:tcPr>
      <w:vAlign w:val="bottom"/>
    </w:tcPr>
  </w:style>
  <w:style w:type="paragraph" w:customStyle="1" w:styleId="AltText">
    <w:name w:val="Alt Text"/>
    <w:basedOn w:val="Normal"/>
    <w:uiPriority w:val="2"/>
    <w:qFormat/>
    <w:rsid w:val="00ED11BF"/>
    <w:pPr>
      <w:spacing w:line="240" w:lineRule="auto"/>
    </w:pPr>
    <w:rPr>
      <w:sz w:val="18"/>
    </w:rPr>
  </w:style>
  <w:style w:type="numbering" w:customStyle="1" w:styleId="DVABulletsList">
    <w:name w:val="DVABulletsList"/>
    <w:uiPriority w:val="99"/>
    <w:rsid w:val="00E907C8"/>
    <w:pPr>
      <w:numPr>
        <w:numId w:val="7"/>
      </w:numPr>
    </w:pPr>
  </w:style>
  <w:style w:type="character" w:customStyle="1" w:styleId="ListParagraphChar">
    <w:name w:val="List Paragraph Char"/>
    <w:link w:val="ListParagraph"/>
    <w:uiPriority w:val="34"/>
    <w:locked/>
    <w:rsid w:val="00F02E77"/>
  </w:style>
  <w:style w:type="table" w:customStyle="1" w:styleId="DVATable1">
    <w:name w:val="DVA Table1"/>
    <w:basedOn w:val="TableNormal"/>
    <w:uiPriority w:val="50"/>
    <w:rsid w:val="0077245F"/>
    <w:pPr>
      <w:spacing w:after="0"/>
    </w:p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17375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375E" w:themeFill="accent3"/>
      </w:tcPr>
    </w:tblStylePr>
    <w:tblStylePr w:type="fir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17375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375E" w:themeFill="accent3"/>
      </w:tcPr>
    </w:tblStylePr>
    <w:tblStylePr w:type="band1Vert">
      <w:tblPr/>
      <w:tcPr>
        <w:shd w:val="clear" w:color="auto" w:fill="80ABE0" w:themeFill="accent3" w:themeFillTint="66"/>
      </w:tcPr>
    </w:tblStylePr>
    <w:tblStylePr w:type="band1Horz">
      <w:tblPr/>
      <w:tcPr>
        <w:shd w:val="clear" w:color="auto" w:fill="80ABE0" w:themeFill="accent3" w:themeFillTint="66"/>
      </w:tcPr>
    </w:tblStylePr>
  </w:style>
  <w:style w:type="character" w:styleId="Strong">
    <w:name w:val="Strong"/>
    <w:basedOn w:val="DefaultParagraphFont"/>
    <w:uiPriority w:val="22"/>
    <w:qFormat/>
    <w:rsid w:val="0077245F"/>
    <w:rPr>
      <w:b/>
      <w:bCs/>
    </w:rPr>
  </w:style>
  <w:style w:type="paragraph" w:styleId="NormalWeb">
    <w:name w:val="Normal (Web)"/>
    <w:basedOn w:val="Normal"/>
    <w:uiPriority w:val="99"/>
    <w:unhideWhenUsed/>
    <w:rsid w:val="0077245F"/>
    <w:pPr>
      <w:spacing w:before="100" w:beforeAutospacing="1" w:after="100" w:afterAutospacing="1" w:line="240" w:lineRule="auto"/>
    </w:pPr>
    <w:rPr>
      <w:rFonts w:ascii="Times New Roman" w:hAnsi="Times New Roman" w:cs="Times New Roman"/>
      <w:sz w:val="24"/>
      <w:szCs w:val="24"/>
      <w:lang w:val="en-GB" w:eastAsia="zh-CN"/>
    </w:rPr>
  </w:style>
  <w:style w:type="paragraph" w:customStyle="1" w:styleId="EndNoteBibliographyTitle">
    <w:name w:val="EndNote Bibliography Title"/>
    <w:basedOn w:val="Normal"/>
    <w:link w:val="EndNoteBibliographyTitleChar"/>
    <w:rsid w:val="004B43AC"/>
    <w:pPr>
      <w:spacing w:after="0"/>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4B43AC"/>
    <w:rPr>
      <w:rFonts w:ascii="Arial" w:hAnsi="Arial" w:cs="Arial"/>
      <w:noProof/>
      <w:lang w:val="en-US"/>
    </w:rPr>
  </w:style>
  <w:style w:type="paragraph" w:customStyle="1" w:styleId="EndNoteBibliography">
    <w:name w:val="EndNote Bibliography"/>
    <w:basedOn w:val="Normal"/>
    <w:link w:val="EndNoteBibliographyChar"/>
    <w:rsid w:val="004B43AC"/>
    <w:pPr>
      <w:spacing w:line="240" w:lineRule="auto"/>
    </w:pPr>
    <w:rPr>
      <w:rFonts w:ascii="Arial" w:hAnsi="Arial" w:cs="Arial"/>
      <w:noProof/>
      <w:lang w:val="en-US"/>
    </w:rPr>
  </w:style>
  <w:style w:type="character" w:customStyle="1" w:styleId="EndNoteBibliographyChar">
    <w:name w:val="EndNote Bibliography Char"/>
    <w:basedOn w:val="DefaultParagraphFont"/>
    <w:link w:val="EndNoteBibliography"/>
    <w:rsid w:val="004B43AC"/>
    <w:rPr>
      <w:rFonts w:ascii="Arial" w:hAnsi="Arial" w:cs="Arial"/>
      <w:noProof/>
      <w:lang w:val="en-US"/>
    </w:rPr>
  </w:style>
  <w:style w:type="character" w:customStyle="1" w:styleId="Heading4Char">
    <w:name w:val="Heading 4 Char"/>
    <w:basedOn w:val="DefaultParagraphFont"/>
    <w:link w:val="Heading4"/>
    <w:uiPriority w:val="9"/>
    <w:semiHidden/>
    <w:rsid w:val="00B0191A"/>
    <w:rPr>
      <w:rFonts w:asciiTheme="majorHAnsi" w:eastAsiaTheme="majorEastAsia" w:hAnsiTheme="majorHAnsi" w:cstheme="majorBidi"/>
      <w:i/>
      <w:iCs/>
      <w:color w:val="2E74B5" w:themeColor="accent1" w:themeShade="BF"/>
    </w:rPr>
  </w:style>
  <w:style w:type="paragraph" w:customStyle="1" w:styleId="BodyText1">
    <w:name w:val="Body Text1"/>
    <w:uiPriority w:val="99"/>
    <w:semiHidden/>
    <w:qFormat/>
    <w:rsid w:val="00B0191A"/>
    <w:pPr>
      <w:spacing w:line="360" w:lineRule="auto"/>
    </w:pPr>
    <w:rPr>
      <w:szCs w:val="24"/>
    </w:rPr>
  </w:style>
  <w:style w:type="character" w:customStyle="1" w:styleId="tgc">
    <w:name w:val="_tgc"/>
    <w:basedOn w:val="DefaultParagraphFont"/>
    <w:rsid w:val="00B0191A"/>
  </w:style>
  <w:style w:type="paragraph" w:customStyle="1" w:styleId="Default">
    <w:name w:val="Default"/>
    <w:uiPriority w:val="99"/>
    <w:rsid w:val="00B0191A"/>
    <w:pPr>
      <w:autoSpaceDE w:val="0"/>
      <w:autoSpaceDN w:val="0"/>
      <w:adjustRightInd w:val="0"/>
      <w:spacing w:after="0"/>
    </w:pPr>
    <w:rPr>
      <w:rFonts w:ascii="Arial" w:hAnsi="Arial" w:cs="Arial"/>
      <w:color w:val="000000"/>
      <w:sz w:val="24"/>
      <w:szCs w:val="24"/>
      <w:lang w:eastAsia="zh-CN"/>
    </w:rPr>
  </w:style>
  <w:style w:type="character" w:styleId="FollowedHyperlink">
    <w:name w:val="FollowedHyperlink"/>
    <w:basedOn w:val="DefaultParagraphFont"/>
    <w:uiPriority w:val="99"/>
    <w:semiHidden/>
    <w:unhideWhenUsed/>
    <w:rsid w:val="00B0191A"/>
    <w:rPr>
      <w:color w:val="800080"/>
      <w:u w:val="single"/>
    </w:rPr>
  </w:style>
  <w:style w:type="paragraph" w:styleId="CommentText">
    <w:name w:val="annotation text"/>
    <w:basedOn w:val="Normal"/>
    <w:link w:val="CommentTextChar"/>
    <w:uiPriority w:val="99"/>
    <w:semiHidden/>
    <w:unhideWhenUsed/>
    <w:rsid w:val="00B0191A"/>
    <w:pPr>
      <w:spacing w:line="240" w:lineRule="auto"/>
    </w:pPr>
    <w:rPr>
      <w:rFonts w:asciiTheme="minorBidi" w:hAnsiTheme="minorBidi"/>
      <w:sz w:val="20"/>
      <w:szCs w:val="20"/>
    </w:rPr>
  </w:style>
  <w:style w:type="character" w:customStyle="1" w:styleId="CommentTextChar">
    <w:name w:val="Comment Text Char"/>
    <w:basedOn w:val="DefaultParagraphFont"/>
    <w:link w:val="CommentText"/>
    <w:uiPriority w:val="99"/>
    <w:semiHidden/>
    <w:rsid w:val="00B0191A"/>
    <w:rPr>
      <w:rFonts w:asciiTheme="minorBidi" w:hAnsiTheme="minorBidi"/>
      <w:sz w:val="20"/>
      <w:szCs w:val="20"/>
    </w:rPr>
  </w:style>
  <w:style w:type="paragraph" w:styleId="ListBullet2">
    <w:name w:val="List Bullet 2"/>
    <w:basedOn w:val="Normal"/>
    <w:uiPriority w:val="99"/>
    <w:semiHidden/>
    <w:unhideWhenUsed/>
    <w:rsid w:val="00B0191A"/>
    <w:pPr>
      <w:numPr>
        <w:ilvl w:val="1"/>
        <w:numId w:val="21"/>
      </w:numPr>
      <w:spacing w:line="312" w:lineRule="auto"/>
      <w:ind w:left="851"/>
      <w:contextualSpacing/>
    </w:pPr>
    <w:rPr>
      <w:rFonts w:ascii="Arial" w:hAnsi="Arial"/>
      <w:szCs w:val="24"/>
    </w:rPr>
  </w:style>
  <w:style w:type="paragraph" w:styleId="ListBullet3">
    <w:name w:val="List Bullet 3"/>
    <w:basedOn w:val="Normal"/>
    <w:uiPriority w:val="99"/>
    <w:semiHidden/>
    <w:unhideWhenUsed/>
    <w:rsid w:val="00B0191A"/>
    <w:pPr>
      <w:numPr>
        <w:numId w:val="22"/>
      </w:numPr>
      <w:tabs>
        <w:tab w:val="clear" w:pos="926"/>
        <w:tab w:val="num" w:pos="2138"/>
      </w:tabs>
      <w:spacing w:line="312" w:lineRule="auto"/>
      <w:ind w:left="1702" w:hanging="284"/>
      <w:contextualSpacing/>
    </w:pPr>
    <w:rPr>
      <w:rFonts w:ascii="Arial" w:hAnsi="Arial"/>
      <w:szCs w:val="24"/>
    </w:rPr>
  </w:style>
  <w:style w:type="paragraph" w:styleId="ListBullet4">
    <w:name w:val="List Bullet 4"/>
    <w:basedOn w:val="Normal"/>
    <w:uiPriority w:val="99"/>
    <w:semiHidden/>
    <w:unhideWhenUsed/>
    <w:rsid w:val="00B0191A"/>
    <w:pPr>
      <w:numPr>
        <w:numId w:val="23"/>
      </w:numPr>
      <w:tabs>
        <w:tab w:val="clear" w:pos="1209"/>
        <w:tab w:val="num" w:pos="2705"/>
      </w:tabs>
      <w:spacing w:line="312" w:lineRule="auto"/>
      <w:ind w:left="2269" w:hanging="284"/>
      <w:contextualSpacing/>
    </w:pPr>
    <w:rPr>
      <w:rFonts w:ascii="Arial" w:hAnsi="Arial"/>
      <w:szCs w:val="24"/>
    </w:rPr>
  </w:style>
  <w:style w:type="character" w:customStyle="1" w:styleId="BodyTextChar1">
    <w:name w:val="Body Text Char1"/>
    <w:aliases w:val="Char Char"/>
    <w:link w:val="BodyText"/>
    <w:semiHidden/>
    <w:locked/>
    <w:rsid w:val="00B0191A"/>
    <w:rPr>
      <w:rFonts w:ascii="Arial Narrow" w:eastAsia="Times New Roman" w:hAnsi="Arial Narrow" w:cs="Times New Roman"/>
      <w:color w:val="595959" w:themeColor="text1" w:themeTint="A6"/>
      <w:sz w:val="24"/>
      <w:szCs w:val="24"/>
      <w:lang w:val="en-GB" w:eastAsia="en-AU"/>
    </w:rPr>
  </w:style>
  <w:style w:type="paragraph" w:styleId="BodyText">
    <w:name w:val="Body Text"/>
    <w:aliases w:val="Char"/>
    <w:basedOn w:val="Normal"/>
    <w:link w:val="BodyTextChar1"/>
    <w:semiHidden/>
    <w:unhideWhenUsed/>
    <w:rsid w:val="00B0191A"/>
    <w:pPr>
      <w:spacing w:before="120" w:after="120" w:line="276" w:lineRule="auto"/>
      <w:ind w:left="1134"/>
      <w:jc w:val="both"/>
    </w:pPr>
    <w:rPr>
      <w:rFonts w:ascii="Arial Narrow" w:eastAsia="Times New Roman" w:hAnsi="Arial Narrow" w:cs="Times New Roman"/>
      <w:color w:val="595959" w:themeColor="text1" w:themeTint="A6"/>
      <w:sz w:val="24"/>
      <w:szCs w:val="24"/>
      <w:lang w:val="en-GB" w:eastAsia="en-AU"/>
    </w:rPr>
  </w:style>
  <w:style w:type="character" w:customStyle="1" w:styleId="BodyTextChar">
    <w:name w:val="Body Text Char"/>
    <w:aliases w:val="Char Char1"/>
    <w:basedOn w:val="DefaultParagraphFont"/>
    <w:uiPriority w:val="99"/>
    <w:semiHidden/>
    <w:rsid w:val="00B0191A"/>
  </w:style>
  <w:style w:type="paragraph" w:styleId="CommentSubject">
    <w:name w:val="annotation subject"/>
    <w:basedOn w:val="CommentText"/>
    <w:next w:val="CommentText"/>
    <w:link w:val="CommentSubjectChar"/>
    <w:uiPriority w:val="99"/>
    <w:semiHidden/>
    <w:unhideWhenUsed/>
    <w:rsid w:val="00B0191A"/>
    <w:rPr>
      <w:b/>
      <w:bCs/>
    </w:rPr>
  </w:style>
  <w:style w:type="character" w:customStyle="1" w:styleId="CommentSubjectChar">
    <w:name w:val="Comment Subject Char"/>
    <w:basedOn w:val="CommentTextChar"/>
    <w:link w:val="CommentSubject"/>
    <w:uiPriority w:val="99"/>
    <w:semiHidden/>
    <w:rsid w:val="00B0191A"/>
    <w:rPr>
      <w:rFonts w:asciiTheme="minorBidi" w:hAnsiTheme="minorBidi"/>
      <w:b/>
      <w:bCs/>
      <w:sz w:val="20"/>
      <w:szCs w:val="20"/>
    </w:rPr>
  </w:style>
  <w:style w:type="paragraph" w:styleId="Revision">
    <w:name w:val="Revision"/>
    <w:uiPriority w:val="99"/>
    <w:semiHidden/>
    <w:rsid w:val="00B0191A"/>
    <w:pPr>
      <w:spacing w:after="0"/>
    </w:pPr>
    <w:rPr>
      <w:rFonts w:asciiTheme="minorBidi" w:hAnsiTheme="minorBidi"/>
    </w:rPr>
  </w:style>
  <w:style w:type="paragraph" w:customStyle="1" w:styleId="Bulletbodycopy">
    <w:name w:val="Bullet body copy"/>
    <w:basedOn w:val="Normal"/>
    <w:uiPriority w:val="99"/>
    <w:semiHidden/>
    <w:qFormat/>
    <w:rsid w:val="00B0191A"/>
    <w:pPr>
      <w:numPr>
        <w:numId w:val="21"/>
      </w:numPr>
      <w:spacing w:line="276" w:lineRule="auto"/>
      <w:ind w:left="284"/>
    </w:pPr>
    <w:rPr>
      <w:rFonts w:ascii="Arial" w:eastAsia="Arial" w:hAnsi="Arial" w:cs="Times New Roman"/>
      <w:szCs w:val="24"/>
    </w:rPr>
  </w:style>
  <w:style w:type="paragraph" w:customStyle="1" w:styleId="font0">
    <w:name w:val="font0"/>
    <w:basedOn w:val="Normal"/>
    <w:uiPriority w:val="99"/>
    <w:semiHidden/>
    <w:rsid w:val="00B0191A"/>
    <w:pPr>
      <w:spacing w:before="100" w:beforeAutospacing="1" w:after="100" w:afterAutospacing="1" w:line="240" w:lineRule="auto"/>
    </w:pPr>
    <w:rPr>
      <w:rFonts w:ascii="Calibri" w:eastAsia="Times New Roman" w:hAnsi="Calibri" w:cs="Times New Roman"/>
      <w:color w:val="000000"/>
      <w:lang w:eastAsia="zh-CN"/>
    </w:rPr>
  </w:style>
  <w:style w:type="paragraph" w:customStyle="1" w:styleId="font5">
    <w:name w:val="font5"/>
    <w:basedOn w:val="Normal"/>
    <w:uiPriority w:val="99"/>
    <w:semiHidden/>
    <w:rsid w:val="00B0191A"/>
    <w:pPr>
      <w:spacing w:before="100" w:beforeAutospacing="1" w:after="100" w:afterAutospacing="1" w:line="240" w:lineRule="auto"/>
    </w:pPr>
    <w:rPr>
      <w:rFonts w:ascii="Calibri" w:eastAsia="Times New Roman" w:hAnsi="Calibri" w:cs="Times New Roman"/>
      <w:color w:val="000000"/>
      <w:lang w:eastAsia="zh-CN"/>
    </w:rPr>
  </w:style>
  <w:style w:type="paragraph" w:customStyle="1" w:styleId="xl65">
    <w:name w:val="xl65"/>
    <w:basedOn w:val="Normal"/>
    <w:uiPriority w:val="99"/>
    <w:semiHidden/>
    <w:rsid w:val="00B01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eastAsia="zh-CN"/>
    </w:rPr>
  </w:style>
  <w:style w:type="paragraph" w:customStyle="1" w:styleId="xl66">
    <w:name w:val="xl66"/>
    <w:basedOn w:val="Normal"/>
    <w:uiPriority w:val="99"/>
    <w:semiHidden/>
    <w:rsid w:val="00B01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7">
    <w:name w:val="xl67"/>
    <w:basedOn w:val="Normal"/>
    <w:uiPriority w:val="99"/>
    <w:semiHidden/>
    <w:rsid w:val="00B0191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8">
    <w:name w:val="xl68"/>
    <w:basedOn w:val="Normal"/>
    <w:uiPriority w:val="99"/>
    <w:semiHidden/>
    <w:rsid w:val="00B0191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9">
    <w:name w:val="xl69"/>
    <w:basedOn w:val="Normal"/>
    <w:uiPriority w:val="99"/>
    <w:semiHidden/>
    <w:rsid w:val="00B01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0">
    <w:name w:val="xl70"/>
    <w:basedOn w:val="Normal"/>
    <w:uiPriority w:val="99"/>
    <w:semiHidden/>
    <w:rsid w:val="00B01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1">
    <w:name w:val="xl71"/>
    <w:basedOn w:val="Normal"/>
    <w:uiPriority w:val="99"/>
    <w:semiHidden/>
    <w:rsid w:val="00B01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zh-CN"/>
    </w:rPr>
  </w:style>
  <w:style w:type="paragraph" w:customStyle="1" w:styleId="xl72">
    <w:name w:val="xl72"/>
    <w:basedOn w:val="Normal"/>
    <w:uiPriority w:val="99"/>
    <w:semiHidden/>
    <w:rsid w:val="00B01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3">
    <w:name w:val="xl73"/>
    <w:basedOn w:val="Normal"/>
    <w:uiPriority w:val="99"/>
    <w:semiHidden/>
    <w:rsid w:val="00B0191A"/>
    <w:pPr>
      <w:pBdr>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4">
    <w:name w:val="xl74"/>
    <w:basedOn w:val="Normal"/>
    <w:uiPriority w:val="99"/>
    <w:semiHidden/>
    <w:rsid w:val="00B0191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5">
    <w:name w:val="xl75"/>
    <w:basedOn w:val="Normal"/>
    <w:uiPriority w:val="99"/>
    <w:semiHidden/>
    <w:rsid w:val="00B0191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6">
    <w:name w:val="xl76"/>
    <w:basedOn w:val="Normal"/>
    <w:uiPriority w:val="99"/>
    <w:semiHidden/>
    <w:rsid w:val="00B0191A"/>
    <w:pPr>
      <w:pBdr>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7">
    <w:name w:val="xl77"/>
    <w:basedOn w:val="Normal"/>
    <w:uiPriority w:val="99"/>
    <w:semiHidden/>
    <w:rsid w:val="00B0191A"/>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8">
    <w:name w:val="xl78"/>
    <w:basedOn w:val="Normal"/>
    <w:uiPriority w:val="99"/>
    <w:semiHidden/>
    <w:rsid w:val="00B0191A"/>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9">
    <w:name w:val="xl79"/>
    <w:basedOn w:val="Normal"/>
    <w:uiPriority w:val="99"/>
    <w:semiHidden/>
    <w:rsid w:val="00B0191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80">
    <w:name w:val="xl80"/>
    <w:basedOn w:val="Normal"/>
    <w:uiPriority w:val="99"/>
    <w:semiHidden/>
    <w:rsid w:val="00B0191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81">
    <w:name w:val="xl81"/>
    <w:basedOn w:val="Normal"/>
    <w:uiPriority w:val="99"/>
    <w:semiHidden/>
    <w:rsid w:val="00B0191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82">
    <w:name w:val="xl82"/>
    <w:basedOn w:val="Normal"/>
    <w:uiPriority w:val="99"/>
    <w:semiHidden/>
    <w:rsid w:val="00B0191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83">
    <w:name w:val="xl83"/>
    <w:basedOn w:val="Normal"/>
    <w:uiPriority w:val="99"/>
    <w:semiHidden/>
    <w:rsid w:val="00B0191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B0191A"/>
    <w:rPr>
      <w:sz w:val="16"/>
      <w:szCs w:val="16"/>
    </w:rPr>
  </w:style>
  <w:style w:type="character" w:customStyle="1" w:styleId="current-selection">
    <w:name w:val="current-selection"/>
    <w:basedOn w:val="DefaultParagraphFont"/>
    <w:rsid w:val="00B0191A"/>
  </w:style>
  <w:style w:type="character" w:customStyle="1" w:styleId="a">
    <w:name w:val="_"/>
    <w:basedOn w:val="DefaultParagraphFont"/>
    <w:rsid w:val="00B0191A"/>
  </w:style>
  <w:style w:type="character" w:customStyle="1" w:styleId="enhanced-reference">
    <w:name w:val="enhanced-reference"/>
    <w:basedOn w:val="DefaultParagraphFont"/>
    <w:rsid w:val="00B0191A"/>
  </w:style>
  <w:style w:type="character" w:customStyle="1" w:styleId="ffa">
    <w:name w:val="ffa"/>
    <w:basedOn w:val="DefaultParagraphFont"/>
    <w:rsid w:val="00B0191A"/>
  </w:style>
  <w:style w:type="character" w:customStyle="1" w:styleId="highlight">
    <w:name w:val="highlight"/>
    <w:basedOn w:val="DefaultParagraphFont"/>
    <w:rsid w:val="00B0191A"/>
  </w:style>
  <w:style w:type="numbering" w:customStyle="1" w:styleId="Bulletlist">
    <w:name w:val="Bullet list"/>
    <w:uiPriority w:val="99"/>
    <w:rsid w:val="00B0191A"/>
    <w:pPr>
      <w:numPr>
        <w:numId w:val="21"/>
      </w:numPr>
    </w:pPr>
  </w:style>
  <w:style w:type="numbering" w:customStyle="1" w:styleId="Bulletlist1">
    <w:name w:val="Bullet list1"/>
    <w:uiPriority w:val="99"/>
    <w:rsid w:val="00B0191A"/>
  </w:style>
  <w:style w:type="character" w:customStyle="1" w:styleId="UnresolvedMention1">
    <w:name w:val="Unresolved Mention1"/>
    <w:basedOn w:val="DefaultParagraphFont"/>
    <w:uiPriority w:val="99"/>
    <w:semiHidden/>
    <w:unhideWhenUsed/>
    <w:rsid w:val="004C1992"/>
    <w:rPr>
      <w:color w:val="605E5C"/>
      <w:shd w:val="clear" w:color="auto" w:fill="E1DFDD"/>
    </w:rPr>
  </w:style>
  <w:style w:type="character" w:customStyle="1" w:styleId="ilfuvd">
    <w:name w:val="ilfuvd"/>
    <w:basedOn w:val="DefaultParagraphFont"/>
    <w:rsid w:val="00547B8A"/>
  </w:style>
  <w:style w:type="character" w:customStyle="1" w:styleId="UnresolvedMention2">
    <w:name w:val="Unresolved Mention2"/>
    <w:basedOn w:val="DefaultParagraphFont"/>
    <w:uiPriority w:val="99"/>
    <w:semiHidden/>
    <w:unhideWhenUsed/>
    <w:rsid w:val="00F91883"/>
    <w:rPr>
      <w:color w:val="605E5C"/>
      <w:shd w:val="clear" w:color="auto" w:fill="E1DFDD"/>
    </w:rPr>
  </w:style>
  <w:style w:type="character" w:customStyle="1" w:styleId="UnresolvedMention">
    <w:name w:val="Unresolved Mention"/>
    <w:basedOn w:val="DefaultParagraphFont"/>
    <w:uiPriority w:val="99"/>
    <w:semiHidden/>
    <w:unhideWhenUsed/>
    <w:rsid w:val="00722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61103">
      <w:bodyDiv w:val="1"/>
      <w:marLeft w:val="0"/>
      <w:marRight w:val="0"/>
      <w:marTop w:val="0"/>
      <w:marBottom w:val="0"/>
      <w:divBdr>
        <w:top w:val="none" w:sz="0" w:space="0" w:color="auto"/>
        <w:left w:val="none" w:sz="0" w:space="0" w:color="auto"/>
        <w:bottom w:val="none" w:sz="0" w:space="0" w:color="auto"/>
        <w:right w:val="none" w:sz="0" w:space="0" w:color="auto"/>
      </w:divBdr>
    </w:div>
    <w:div w:id="380901770">
      <w:bodyDiv w:val="1"/>
      <w:marLeft w:val="0"/>
      <w:marRight w:val="0"/>
      <w:marTop w:val="0"/>
      <w:marBottom w:val="0"/>
      <w:divBdr>
        <w:top w:val="none" w:sz="0" w:space="0" w:color="auto"/>
        <w:left w:val="none" w:sz="0" w:space="0" w:color="auto"/>
        <w:bottom w:val="none" w:sz="0" w:space="0" w:color="auto"/>
        <w:right w:val="none" w:sz="0" w:space="0" w:color="auto"/>
      </w:divBdr>
    </w:div>
    <w:div w:id="589855333">
      <w:bodyDiv w:val="1"/>
      <w:marLeft w:val="0"/>
      <w:marRight w:val="0"/>
      <w:marTop w:val="0"/>
      <w:marBottom w:val="0"/>
      <w:divBdr>
        <w:top w:val="none" w:sz="0" w:space="0" w:color="auto"/>
        <w:left w:val="none" w:sz="0" w:space="0" w:color="auto"/>
        <w:bottom w:val="none" w:sz="0" w:space="0" w:color="auto"/>
        <w:right w:val="none" w:sz="0" w:space="0" w:color="auto"/>
      </w:divBdr>
    </w:div>
    <w:div w:id="674266426">
      <w:bodyDiv w:val="1"/>
      <w:marLeft w:val="0"/>
      <w:marRight w:val="0"/>
      <w:marTop w:val="0"/>
      <w:marBottom w:val="0"/>
      <w:divBdr>
        <w:top w:val="none" w:sz="0" w:space="0" w:color="auto"/>
        <w:left w:val="none" w:sz="0" w:space="0" w:color="auto"/>
        <w:bottom w:val="none" w:sz="0" w:space="0" w:color="auto"/>
        <w:right w:val="none" w:sz="0" w:space="0" w:color="auto"/>
      </w:divBdr>
    </w:div>
    <w:div w:id="786579798">
      <w:bodyDiv w:val="1"/>
      <w:marLeft w:val="0"/>
      <w:marRight w:val="0"/>
      <w:marTop w:val="0"/>
      <w:marBottom w:val="0"/>
      <w:divBdr>
        <w:top w:val="none" w:sz="0" w:space="0" w:color="auto"/>
        <w:left w:val="none" w:sz="0" w:space="0" w:color="auto"/>
        <w:bottom w:val="none" w:sz="0" w:space="0" w:color="auto"/>
        <w:right w:val="none" w:sz="0" w:space="0" w:color="auto"/>
      </w:divBdr>
    </w:div>
    <w:div w:id="811824622">
      <w:bodyDiv w:val="1"/>
      <w:marLeft w:val="0"/>
      <w:marRight w:val="0"/>
      <w:marTop w:val="0"/>
      <w:marBottom w:val="0"/>
      <w:divBdr>
        <w:top w:val="none" w:sz="0" w:space="0" w:color="auto"/>
        <w:left w:val="none" w:sz="0" w:space="0" w:color="auto"/>
        <w:bottom w:val="none" w:sz="0" w:space="0" w:color="auto"/>
        <w:right w:val="none" w:sz="0" w:space="0" w:color="auto"/>
      </w:divBdr>
    </w:div>
    <w:div w:id="970475472">
      <w:bodyDiv w:val="1"/>
      <w:marLeft w:val="0"/>
      <w:marRight w:val="0"/>
      <w:marTop w:val="0"/>
      <w:marBottom w:val="0"/>
      <w:divBdr>
        <w:top w:val="none" w:sz="0" w:space="0" w:color="auto"/>
        <w:left w:val="none" w:sz="0" w:space="0" w:color="auto"/>
        <w:bottom w:val="none" w:sz="0" w:space="0" w:color="auto"/>
        <w:right w:val="none" w:sz="0" w:space="0" w:color="auto"/>
      </w:divBdr>
    </w:div>
    <w:div w:id="1139617039">
      <w:bodyDiv w:val="1"/>
      <w:marLeft w:val="0"/>
      <w:marRight w:val="0"/>
      <w:marTop w:val="0"/>
      <w:marBottom w:val="0"/>
      <w:divBdr>
        <w:top w:val="none" w:sz="0" w:space="0" w:color="auto"/>
        <w:left w:val="none" w:sz="0" w:space="0" w:color="auto"/>
        <w:bottom w:val="none" w:sz="0" w:space="0" w:color="auto"/>
        <w:right w:val="none" w:sz="0" w:space="0" w:color="auto"/>
      </w:divBdr>
    </w:div>
    <w:div w:id="1618753604">
      <w:bodyDiv w:val="1"/>
      <w:marLeft w:val="0"/>
      <w:marRight w:val="0"/>
      <w:marTop w:val="0"/>
      <w:marBottom w:val="0"/>
      <w:divBdr>
        <w:top w:val="none" w:sz="0" w:space="0" w:color="auto"/>
        <w:left w:val="none" w:sz="0" w:space="0" w:color="auto"/>
        <w:bottom w:val="none" w:sz="0" w:space="0" w:color="auto"/>
        <w:right w:val="none" w:sz="0" w:space="0" w:color="auto"/>
      </w:divBdr>
    </w:div>
    <w:div w:id="1766345066">
      <w:bodyDiv w:val="1"/>
      <w:marLeft w:val="0"/>
      <w:marRight w:val="0"/>
      <w:marTop w:val="0"/>
      <w:marBottom w:val="0"/>
      <w:divBdr>
        <w:top w:val="none" w:sz="0" w:space="0" w:color="auto"/>
        <w:left w:val="none" w:sz="0" w:space="0" w:color="auto"/>
        <w:bottom w:val="none" w:sz="0" w:space="0" w:color="auto"/>
        <w:right w:val="none" w:sz="0" w:space="0" w:color="auto"/>
      </w:divBdr>
    </w:div>
    <w:div w:id="1854493437">
      <w:bodyDiv w:val="1"/>
      <w:marLeft w:val="0"/>
      <w:marRight w:val="0"/>
      <w:marTop w:val="0"/>
      <w:marBottom w:val="0"/>
      <w:divBdr>
        <w:top w:val="none" w:sz="0" w:space="0" w:color="auto"/>
        <w:left w:val="none" w:sz="0" w:space="0" w:color="auto"/>
        <w:bottom w:val="none" w:sz="0" w:space="0" w:color="auto"/>
        <w:right w:val="none" w:sz="0" w:space="0" w:color="auto"/>
      </w:divBdr>
    </w:div>
    <w:div w:id="1911696165">
      <w:bodyDiv w:val="1"/>
      <w:marLeft w:val="0"/>
      <w:marRight w:val="0"/>
      <w:marTop w:val="0"/>
      <w:marBottom w:val="0"/>
      <w:divBdr>
        <w:top w:val="none" w:sz="0" w:space="0" w:color="auto"/>
        <w:left w:val="none" w:sz="0" w:space="0" w:color="auto"/>
        <w:bottom w:val="none" w:sz="0" w:space="0" w:color="auto"/>
        <w:right w:val="none" w:sz="0" w:space="0" w:color="auto"/>
      </w:divBdr>
    </w:div>
    <w:div w:id="2057191719">
      <w:bodyDiv w:val="1"/>
      <w:marLeft w:val="0"/>
      <w:marRight w:val="0"/>
      <w:marTop w:val="0"/>
      <w:marBottom w:val="0"/>
      <w:divBdr>
        <w:top w:val="none" w:sz="0" w:space="0" w:color="auto"/>
        <w:left w:val="none" w:sz="0" w:space="0" w:color="auto"/>
        <w:bottom w:val="none" w:sz="0" w:space="0" w:color="auto"/>
        <w:right w:val="none" w:sz="0" w:space="0" w:color="auto"/>
      </w:divBdr>
    </w:div>
    <w:div w:id="2123838050">
      <w:bodyDiv w:val="1"/>
      <w:marLeft w:val="0"/>
      <w:marRight w:val="0"/>
      <w:marTop w:val="0"/>
      <w:marBottom w:val="0"/>
      <w:divBdr>
        <w:top w:val="none" w:sz="0" w:space="0" w:color="auto"/>
        <w:left w:val="none" w:sz="0" w:space="0" w:color="auto"/>
        <w:bottom w:val="none" w:sz="0" w:space="0" w:color="auto"/>
        <w:right w:val="none" w:sz="0" w:space="0" w:color="auto"/>
      </w:divBdr>
      <w:divsChild>
        <w:div w:id="596640518">
          <w:marLeft w:val="0"/>
          <w:marRight w:val="0"/>
          <w:marTop w:val="0"/>
          <w:marBottom w:val="0"/>
          <w:divBdr>
            <w:top w:val="none" w:sz="0" w:space="0" w:color="auto"/>
            <w:left w:val="none" w:sz="0" w:space="0" w:color="auto"/>
            <w:bottom w:val="none" w:sz="0" w:space="0" w:color="auto"/>
            <w:right w:val="none" w:sz="0" w:space="0" w:color="auto"/>
          </w:divBdr>
          <w:divsChild>
            <w:div w:id="1867714405">
              <w:marLeft w:val="0"/>
              <w:marRight w:val="0"/>
              <w:marTop w:val="0"/>
              <w:marBottom w:val="0"/>
              <w:divBdr>
                <w:top w:val="none" w:sz="0" w:space="0" w:color="auto"/>
                <w:left w:val="none" w:sz="0" w:space="0" w:color="auto"/>
                <w:bottom w:val="none" w:sz="0" w:space="0" w:color="auto"/>
                <w:right w:val="none" w:sz="0" w:space="0" w:color="auto"/>
              </w:divBdr>
              <w:divsChild>
                <w:div w:id="1206409622">
                  <w:marLeft w:val="0"/>
                  <w:marRight w:val="0"/>
                  <w:marTop w:val="0"/>
                  <w:marBottom w:val="0"/>
                  <w:divBdr>
                    <w:top w:val="none" w:sz="0" w:space="0" w:color="auto"/>
                    <w:left w:val="none" w:sz="0" w:space="0" w:color="auto"/>
                    <w:bottom w:val="none" w:sz="0" w:space="0" w:color="auto"/>
                    <w:right w:val="none" w:sz="0" w:space="0" w:color="auto"/>
                  </w:divBdr>
                  <w:divsChild>
                    <w:div w:id="1138574596">
                      <w:marLeft w:val="0"/>
                      <w:marRight w:val="0"/>
                      <w:marTop w:val="0"/>
                      <w:marBottom w:val="0"/>
                      <w:divBdr>
                        <w:top w:val="none" w:sz="0" w:space="0" w:color="auto"/>
                        <w:left w:val="none" w:sz="0" w:space="0" w:color="auto"/>
                        <w:bottom w:val="none" w:sz="0" w:space="0" w:color="auto"/>
                        <w:right w:val="none" w:sz="0" w:space="0" w:color="auto"/>
                      </w:divBdr>
                      <w:divsChild>
                        <w:div w:id="1523862595">
                          <w:marLeft w:val="0"/>
                          <w:marRight w:val="0"/>
                          <w:marTop w:val="0"/>
                          <w:marBottom w:val="0"/>
                          <w:divBdr>
                            <w:top w:val="none" w:sz="0" w:space="0" w:color="auto"/>
                            <w:left w:val="none" w:sz="0" w:space="0" w:color="auto"/>
                            <w:bottom w:val="none" w:sz="0" w:space="0" w:color="auto"/>
                            <w:right w:val="none" w:sz="0" w:space="0" w:color="auto"/>
                          </w:divBdr>
                          <w:divsChild>
                            <w:div w:id="31660323">
                              <w:marLeft w:val="0"/>
                              <w:marRight w:val="0"/>
                              <w:marTop w:val="0"/>
                              <w:marBottom w:val="0"/>
                              <w:divBdr>
                                <w:top w:val="none" w:sz="0" w:space="0" w:color="auto"/>
                                <w:left w:val="none" w:sz="0" w:space="0" w:color="auto"/>
                                <w:bottom w:val="none" w:sz="0" w:space="0" w:color="auto"/>
                                <w:right w:val="none" w:sz="0" w:space="0" w:color="auto"/>
                              </w:divBdr>
                              <w:divsChild>
                                <w:div w:id="451167117">
                                  <w:marLeft w:val="0"/>
                                  <w:marRight w:val="0"/>
                                  <w:marTop w:val="0"/>
                                  <w:marBottom w:val="0"/>
                                  <w:divBdr>
                                    <w:top w:val="none" w:sz="0" w:space="0" w:color="auto"/>
                                    <w:left w:val="none" w:sz="0" w:space="0" w:color="auto"/>
                                    <w:bottom w:val="none" w:sz="0" w:space="0" w:color="auto"/>
                                    <w:right w:val="none" w:sz="0" w:space="0" w:color="auto"/>
                                  </w:divBdr>
                                  <w:divsChild>
                                    <w:div w:id="2079860769">
                                      <w:marLeft w:val="0"/>
                                      <w:marRight w:val="0"/>
                                      <w:marTop w:val="0"/>
                                      <w:marBottom w:val="0"/>
                                      <w:divBdr>
                                        <w:top w:val="none" w:sz="0" w:space="0" w:color="auto"/>
                                        <w:left w:val="none" w:sz="0" w:space="0" w:color="auto"/>
                                        <w:bottom w:val="none" w:sz="0" w:space="0" w:color="auto"/>
                                        <w:right w:val="none" w:sz="0" w:space="0" w:color="auto"/>
                                      </w:divBdr>
                                      <w:divsChild>
                                        <w:div w:id="1841459358">
                                          <w:marLeft w:val="0"/>
                                          <w:marRight w:val="0"/>
                                          <w:marTop w:val="0"/>
                                          <w:marBottom w:val="0"/>
                                          <w:divBdr>
                                            <w:top w:val="none" w:sz="0" w:space="0" w:color="auto"/>
                                            <w:left w:val="none" w:sz="0" w:space="0" w:color="auto"/>
                                            <w:bottom w:val="none" w:sz="0" w:space="0" w:color="auto"/>
                                            <w:right w:val="none" w:sz="0" w:space="0" w:color="auto"/>
                                          </w:divBdr>
                                          <w:divsChild>
                                            <w:div w:id="1483430411">
                                              <w:marLeft w:val="0"/>
                                              <w:marRight w:val="0"/>
                                              <w:marTop w:val="0"/>
                                              <w:marBottom w:val="0"/>
                                              <w:divBdr>
                                                <w:top w:val="none" w:sz="0" w:space="0" w:color="auto"/>
                                                <w:left w:val="none" w:sz="0" w:space="0" w:color="auto"/>
                                                <w:bottom w:val="none" w:sz="0" w:space="0" w:color="auto"/>
                                                <w:right w:val="none" w:sz="0" w:space="0" w:color="auto"/>
                                              </w:divBdr>
                                              <w:divsChild>
                                                <w:div w:id="910308598">
                                                  <w:marLeft w:val="0"/>
                                                  <w:marRight w:val="0"/>
                                                  <w:marTop w:val="0"/>
                                                  <w:marBottom w:val="0"/>
                                                  <w:divBdr>
                                                    <w:top w:val="none" w:sz="0" w:space="0" w:color="auto"/>
                                                    <w:left w:val="none" w:sz="0" w:space="0" w:color="auto"/>
                                                    <w:bottom w:val="none" w:sz="0" w:space="0" w:color="auto"/>
                                                    <w:right w:val="none" w:sz="0" w:space="0" w:color="auto"/>
                                                  </w:divBdr>
                                                  <w:divsChild>
                                                    <w:div w:id="567806561">
                                                      <w:marLeft w:val="0"/>
                                                      <w:marRight w:val="0"/>
                                                      <w:marTop w:val="0"/>
                                                      <w:marBottom w:val="0"/>
                                                      <w:divBdr>
                                                        <w:top w:val="none" w:sz="0" w:space="0" w:color="auto"/>
                                                        <w:left w:val="none" w:sz="0" w:space="0" w:color="auto"/>
                                                        <w:bottom w:val="none" w:sz="0" w:space="0" w:color="auto"/>
                                                        <w:right w:val="none" w:sz="0" w:space="0" w:color="auto"/>
                                                      </w:divBdr>
                                                      <w:divsChild>
                                                        <w:div w:id="154535303">
                                                          <w:marLeft w:val="0"/>
                                                          <w:marRight w:val="0"/>
                                                          <w:marTop w:val="0"/>
                                                          <w:marBottom w:val="0"/>
                                                          <w:divBdr>
                                                            <w:top w:val="none" w:sz="0" w:space="0" w:color="auto"/>
                                                            <w:left w:val="none" w:sz="0" w:space="0" w:color="auto"/>
                                                            <w:bottom w:val="none" w:sz="0" w:space="0" w:color="auto"/>
                                                            <w:right w:val="none" w:sz="0" w:space="0" w:color="auto"/>
                                                          </w:divBdr>
                                                          <w:divsChild>
                                                            <w:div w:id="1033922297">
                                                              <w:marLeft w:val="0"/>
                                                              <w:marRight w:val="0"/>
                                                              <w:marTop w:val="0"/>
                                                              <w:marBottom w:val="0"/>
                                                              <w:divBdr>
                                                                <w:top w:val="none" w:sz="0" w:space="0" w:color="auto"/>
                                                                <w:left w:val="none" w:sz="0" w:space="0" w:color="auto"/>
                                                                <w:bottom w:val="none" w:sz="0" w:space="0" w:color="auto"/>
                                                                <w:right w:val="none" w:sz="0" w:space="0" w:color="auto"/>
                                                              </w:divBdr>
                                                              <w:divsChild>
                                                                <w:div w:id="1390882250">
                                                                  <w:marLeft w:val="0"/>
                                                                  <w:marRight w:val="0"/>
                                                                  <w:marTop w:val="0"/>
                                                                  <w:marBottom w:val="0"/>
                                                                  <w:divBdr>
                                                                    <w:top w:val="none" w:sz="0" w:space="0" w:color="auto"/>
                                                                    <w:left w:val="none" w:sz="0" w:space="0" w:color="auto"/>
                                                                    <w:bottom w:val="none" w:sz="0" w:space="0" w:color="auto"/>
                                                                    <w:right w:val="none" w:sz="0" w:space="0" w:color="auto"/>
                                                                  </w:divBdr>
                                                                  <w:divsChild>
                                                                    <w:div w:id="35468107">
                                                                      <w:marLeft w:val="0"/>
                                                                      <w:marRight w:val="0"/>
                                                                      <w:marTop w:val="0"/>
                                                                      <w:marBottom w:val="0"/>
                                                                      <w:divBdr>
                                                                        <w:top w:val="none" w:sz="0" w:space="0" w:color="auto"/>
                                                                        <w:left w:val="none" w:sz="0" w:space="0" w:color="auto"/>
                                                                        <w:bottom w:val="none" w:sz="0" w:space="0" w:color="auto"/>
                                                                        <w:right w:val="none" w:sz="0" w:space="0" w:color="auto"/>
                                                                      </w:divBdr>
                                                                      <w:divsChild>
                                                                        <w:div w:id="246547298">
                                                                          <w:marLeft w:val="0"/>
                                                                          <w:marRight w:val="0"/>
                                                                          <w:marTop w:val="0"/>
                                                                          <w:marBottom w:val="0"/>
                                                                          <w:divBdr>
                                                                            <w:top w:val="none" w:sz="0" w:space="0" w:color="auto"/>
                                                                            <w:left w:val="none" w:sz="0" w:space="0" w:color="auto"/>
                                                                            <w:bottom w:val="none" w:sz="0" w:space="0" w:color="auto"/>
                                                                            <w:right w:val="none" w:sz="0" w:space="0" w:color="auto"/>
                                                                          </w:divBdr>
                                                                          <w:divsChild>
                                                                            <w:div w:id="439304514">
                                                                              <w:marLeft w:val="0"/>
                                                                              <w:marRight w:val="0"/>
                                                                              <w:marTop w:val="0"/>
                                                                              <w:marBottom w:val="0"/>
                                                                              <w:divBdr>
                                                                                <w:top w:val="none" w:sz="0" w:space="0" w:color="auto"/>
                                                                                <w:left w:val="none" w:sz="0" w:space="0" w:color="auto"/>
                                                                                <w:bottom w:val="none" w:sz="0" w:space="0" w:color="auto"/>
                                                                                <w:right w:val="none" w:sz="0" w:space="0" w:color="auto"/>
                                                                              </w:divBdr>
                                                                              <w:divsChild>
                                                                                <w:div w:id="1071928980">
                                                                                  <w:marLeft w:val="0"/>
                                                                                  <w:marRight w:val="0"/>
                                                                                  <w:marTop w:val="0"/>
                                                                                  <w:marBottom w:val="0"/>
                                                                                  <w:divBdr>
                                                                                    <w:top w:val="none" w:sz="0" w:space="0" w:color="auto"/>
                                                                                    <w:left w:val="none" w:sz="0" w:space="0" w:color="auto"/>
                                                                                    <w:bottom w:val="none" w:sz="0" w:space="0" w:color="auto"/>
                                                                                    <w:right w:val="none" w:sz="0" w:space="0" w:color="auto"/>
                                                                                  </w:divBdr>
                                                                                  <w:divsChild>
                                                                                    <w:div w:id="85080393">
                                                                                      <w:marLeft w:val="0"/>
                                                                                      <w:marRight w:val="0"/>
                                                                                      <w:marTop w:val="0"/>
                                                                                      <w:marBottom w:val="0"/>
                                                                                      <w:divBdr>
                                                                                        <w:top w:val="none" w:sz="0" w:space="0" w:color="auto"/>
                                                                                        <w:left w:val="none" w:sz="0" w:space="0" w:color="auto"/>
                                                                                        <w:bottom w:val="none" w:sz="0" w:space="0" w:color="auto"/>
                                                                                        <w:right w:val="none" w:sz="0" w:space="0" w:color="auto"/>
                                                                                      </w:divBdr>
                                                                                      <w:divsChild>
                                                                                        <w:div w:id="1825274962">
                                                                                          <w:marLeft w:val="0"/>
                                                                                          <w:marRight w:val="0"/>
                                                                                          <w:marTop w:val="0"/>
                                                                                          <w:marBottom w:val="0"/>
                                                                                          <w:divBdr>
                                                                                            <w:top w:val="none" w:sz="0" w:space="0" w:color="auto"/>
                                                                                            <w:left w:val="none" w:sz="0" w:space="0" w:color="auto"/>
                                                                                            <w:bottom w:val="none" w:sz="0" w:space="0" w:color="auto"/>
                                                                                            <w:right w:val="none" w:sz="0" w:space="0" w:color="auto"/>
                                                                                          </w:divBdr>
                                                                                          <w:divsChild>
                                                                                            <w:div w:id="1009144010">
                                                                                              <w:marLeft w:val="0"/>
                                                                                              <w:marRight w:val="120"/>
                                                                                              <w:marTop w:val="0"/>
                                                                                              <w:marBottom w:val="150"/>
                                                                                              <w:divBdr>
                                                                                                <w:top w:val="single" w:sz="2" w:space="0" w:color="EFEFEF"/>
                                                                                                <w:left w:val="single" w:sz="6" w:space="0" w:color="EFEFEF"/>
                                                                                                <w:bottom w:val="single" w:sz="6" w:space="0" w:color="E2E2E2"/>
                                                                                                <w:right w:val="single" w:sz="6" w:space="0" w:color="EFEFEF"/>
                                                                                              </w:divBdr>
                                                                                              <w:divsChild>
                                                                                                <w:div w:id="600067369">
                                                                                                  <w:marLeft w:val="0"/>
                                                                                                  <w:marRight w:val="0"/>
                                                                                                  <w:marTop w:val="0"/>
                                                                                                  <w:marBottom w:val="0"/>
                                                                                                  <w:divBdr>
                                                                                                    <w:top w:val="none" w:sz="0" w:space="0" w:color="auto"/>
                                                                                                    <w:left w:val="none" w:sz="0" w:space="0" w:color="auto"/>
                                                                                                    <w:bottom w:val="none" w:sz="0" w:space="0" w:color="auto"/>
                                                                                                    <w:right w:val="none" w:sz="0" w:space="0" w:color="auto"/>
                                                                                                  </w:divBdr>
                                                                                                  <w:divsChild>
                                                                                                    <w:div w:id="1987542529">
                                                                                                      <w:marLeft w:val="0"/>
                                                                                                      <w:marRight w:val="0"/>
                                                                                                      <w:marTop w:val="0"/>
                                                                                                      <w:marBottom w:val="0"/>
                                                                                                      <w:divBdr>
                                                                                                        <w:top w:val="none" w:sz="0" w:space="0" w:color="auto"/>
                                                                                                        <w:left w:val="none" w:sz="0" w:space="0" w:color="auto"/>
                                                                                                        <w:bottom w:val="none" w:sz="0" w:space="0" w:color="auto"/>
                                                                                                        <w:right w:val="none" w:sz="0" w:space="0" w:color="auto"/>
                                                                                                      </w:divBdr>
                                                                                                      <w:divsChild>
                                                                                                        <w:div w:id="508105168">
                                                                                                          <w:marLeft w:val="0"/>
                                                                                                          <w:marRight w:val="0"/>
                                                                                                          <w:marTop w:val="0"/>
                                                                                                          <w:marBottom w:val="0"/>
                                                                                                          <w:divBdr>
                                                                                                            <w:top w:val="none" w:sz="0" w:space="0" w:color="auto"/>
                                                                                                            <w:left w:val="none" w:sz="0" w:space="0" w:color="auto"/>
                                                                                                            <w:bottom w:val="none" w:sz="0" w:space="0" w:color="auto"/>
                                                                                                            <w:right w:val="none" w:sz="0" w:space="0" w:color="auto"/>
                                                                                                          </w:divBdr>
                                                                                                          <w:divsChild>
                                                                                                            <w:div w:id="1946040935">
                                                                                                              <w:marLeft w:val="0"/>
                                                                                                              <w:marRight w:val="0"/>
                                                                                                              <w:marTop w:val="0"/>
                                                                                                              <w:marBottom w:val="0"/>
                                                                                                              <w:divBdr>
                                                                                                                <w:top w:val="none" w:sz="0" w:space="0" w:color="auto"/>
                                                                                                                <w:left w:val="none" w:sz="0" w:space="0" w:color="auto"/>
                                                                                                                <w:bottom w:val="none" w:sz="0" w:space="0" w:color="auto"/>
                                                                                                                <w:right w:val="none" w:sz="0" w:space="0" w:color="auto"/>
                                                                                                              </w:divBdr>
                                                                                                              <w:divsChild>
                                                                                                                <w:div w:id="197016680">
                                                                                                                  <w:marLeft w:val="-570"/>
                                                                                                                  <w:marRight w:val="0"/>
                                                                                                                  <w:marTop w:val="150"/>
                                                                                                                  <w:marBottom w:val="225"/>
                                                                                                                  <w:divBdr>
                                                                                                                    <w:top w:val="none" w:sz="0" w:space="4" w:color="auto"/>
                                                                                                                    <w:left w:val="none" w:sz="0" w:space="0" w:color="auto"/>
                                                                                                                    <w:bottom w:val="none" w:sz="0" w:space="4" w:color="auto"/>
                                                                                                                    <w:right w:val="none" w:sz="0" w:space="0" w:color="auto"/>
                                                                                                                  </w:divBdr>
                                                                                                                  <w:divsChild>
                                                                                                                    <w:div w:id="884752719">
                                                                                                                      <w:marLeft w:val="0"/>
                                                                                                                      <w:marRight w:val="0"/>
                                                                                                                      <w:marTop w:val="0"/>
                                                                                                                      <w:marBottom w:val="0"/>
                                                                                                                      <w:divBdr>
                                                                                                                        <w:top w:val="none" w:sz="0" w:space="0" w:color="auto"/>
                                                                                                                        <w:left w:val="none" w:sz="0" w:space="0" w:color="auto"/>
                                                                                                                        <w:bottom w:val="none" w:sz="0" w:space="0" w:color="auto"/>
                                                                                                                        <w:right w:val="none" w:sz="0" w:space="0" w:color="auto"/>
                                                                                                                      </w:divBdr>
                                                                                                                      <w:divsChild>
                                                                                                                        <w:div w:id="695735953">
                                                                                                                          <w:marLeft w:val="225"/>
                                                                                                                          <w:marRight w:val="225"/>
                                                                                                                          <w:marTop w:val="75"/>
                                                                                                                          <w:marBottom w:val="75"/>
                                                                                                                          <w:divBdr>
                                                                                                                            <w:top w:val="none" w:sz="0" w:space="0" w:color="auto"/>
                                                                                                                            <w:left w:val="none" w:sz="0" w:space="0" w:color="auto"/>
                                                                                                                            <w:bottom w:val="none" w:sz="0" w:space="0" w:color="auto"/>
                                                                                                                            <w:right w:val="none" w:sz="0" w:space="0" w:color="auto"/>
                                                                                                                          </w:divBdr>
                                                                                                                          <w:divsChild>
                                                                                                                            <w:div w:id="2007895889">
                                                                                                                              <w:marLeft w:val="0"/>
                                                                                                                              <w:marRight w:val="0"/>
                                                                                                                              <w:marTop w:val="0"/>
                                                                                                                              <w:marBottom w:val="0"/>
                                                                                                                              <w:divBdr>
                                                                                                                                <w:top w:val="single" w:sz="6" w:space="0" w:color="auto"/>
                                                                                                                                <w:left w:val="single" w:sz="6" w:space="0" w:color="auto"/>
                                                                                                                                <w:bottom w:val="single" w:sz="6" w:space="0" w:color="auto"/>
                                                                                                                                <w:right w:val="single" w:sz="6" w:space="0" w:color="auto"/>
                                                                                                                              </w:divBdr>
                                                                                                                              <w:divsChild>
                                                                                                                                <w:div w:id="508643680">
                                                                                                                                  <w:marLeft w:val="0"/>
                                                                                                                                  <w:marRight w:val="0"/>
                                                                                                                                  <w:marTop w:val="0"/>
                                                                                                                                  <w:marBottom w:val="0"/>
                                                                                                                                  <w:divBdr>
                                                                                                                                    <w:top w:val="none" w:sz="0" w:space="0" w:color="auto"/>
                                                                                                                                    <w:left w:val="none" w:sz="0" w:space="0" w:color="auto"/>
                                                                                                                                    <w:bottom w:val="none" w:sz="0" w:space="0" w:color="auto"/>
                                                                                                                                    <w:right w:val="none" w:sz="0" w:space="0" w:color="auto"/>
                                                                                                                                  </w:divBdr>
                                                                                                                                  <w:divsChild>
                                                                                                                                    <w:div w:id="12132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59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cou\Downloads\EvidenceCompass@dva.gov.au" TargetMode="External"/><Relationship Id="rId13" Type="http://schemas.openxmlformats.org/officeDocument/2006/relationships/header" Target="header3.xml"/><Relationship Id="rId18" Type="http://schemas.openxmlformats.org/officeDocument/2006/relationships/hyperlink" Target="http://www.defence.gov.au/FOI/Docs/Disclosures/123_1415_Report.pdf" TargetMode="External"/><Relationship Id="rId26" Type="http://schemas.openxmlformats.org/officeDocument/2006/relationships/hyperlink" Target="https://www.atsdr.cdc.gov/toxprofiles/acetone_addendum.pd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tsdr.cdc.gov/toxprofiles/tp121.pdf" TargetMode="External"/><Relationship Id="rId34" Type="http://schemas.openxmlformats.org/officeDocument/2006/relationships/hyperlink" Target="https://www.nap.edu/catalog/18796/acute-exposure-guideline-levels-for-selected-airborne-chemicals-volume-17" TargetMode="External"/><Relationship Id="rId7" Type="http://schemas.openxmlformats.org/officeDocument/2006/relationships/hyperlink" Target="file:///C:\Users\accou\Downloads\publications@dva.gov.au" TargetMode="External"/><Relationship Id="rId12" Type="http://schemas.openxmlformats.org/officeDocument/2006/relationships/footer" Target="footer2.xml"/><Relationship Id="rId17" Type="http://schemas.openxmlformats.org/officeDocument/2006/relationships/hyperlink" Target="http://www.defence.gov.au/Health/SHC/docs/Study_of_Health_Outcomes_Aircraft_Maintenance_Personnel.pdf" TargetMode="External"/><Relationship Id="rId25" Type="http://schemas.openxmlformats.org/officeDocument/2006/relationships/hyperlink" Target="https://www.atsdr.cdc.gov/toxprofiles/2-butanone_addendum.pdf" TargetMode="External"/><Relationship Id="rId33" Type="http://schemas.openxmlformats.org/officeDocument/2006/relationships/hyperlink" Target="https://www.gezondheidsraad.nl/documenten/adviezen/2003/12/22/trichloroethylen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ihw.gov.au/getmedia/6241bbae-0a7d-400f-b7ec-7ce791d2bf77/20110.pdf.aspx?inline=true" TargetMode="External"/><Relationship Id="rId20" Type="http://schemas.openxmlformats.org/officeDocument/2006/relationships/hyperlink" Target="https://www.dva.gov.au/sites/default/files/Question_14_Fuel_and_Solvent_Exposure_Technical_Report_Sept_2017.pdf" TargetMode="External"/><Relationship Id="rId29" Type="http://schemas.openxmlformats.org/officeDocument/2006/relationships/hyperlink" Target="https://www.atsdr.cdc.gov/ToxProfiles/tp2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atsdr.cdc.gov/ToxProfiles/tp29.pdf" TargetMode="External"/><Relationship Id="rId32" Type="http://schemas.openxmlformats.org/officeDocument/2006/relationships/hyperlink" Target="https://www.gezondheidsraad.nl/documenten/adviezen/2001/12/20/tolueen-evaluation-of-the-effects-on-reproduction-recommendation-for-classification" TargetMode="External"/><Relationship Id="rId37" Type="http://schemas.openxmlformats.org/officeDocument/2006/relationships/hyperlink" Target="https://www.atsdr.cdc.gov/ToxProfiles/tp19.pdf" TargetMode="External"/><Relationship Id="rId5" Type="http://schemas.openxmlformats.org/officeDocument/2006/relationships/footnotes" Target="footnotes.xml"/><Relationship Id="rId15" Type="http://schemas.openxmlformats.org/officeDocument/2006/relationships/hyperlink" Target="https://web.archive.org/web/20080309023912/http://www.defence.gov.au/health/research/shoamp/i-SHOAMP.htm" TargetMode="External"/><Relationship Id="rId23" Type="http://schemas.openxmlformats.org/officeDocument/2006/relationships/hyperlink" Target="https://utas.libguides.com/SystematicReviews/Tools" TargetMode="External"/><Relationship Id="rId28" Type="http://schemas.openxmlformats.org/officeDocument/2006/relationships/hyperlink" Target="https://www.atsdr.cdc.gov/ToxProfiles/tp71.pdf" TargetMode="External"/><Relationship Id="rId36" Type="http://schemas.openxmlformats.org/officeDocument/2006/relationships/hyperlink" Target="https://www.atsdr.cdc.gov/ToxProfiles/tp56.pdf" TargetMode="External"/><Relationship Id="rId10" Type="http://schemas.openxmlformats.org/officeDocument/2006/relationships/header" Target="header2.xml"/><Relationship Id="rId19" Type="http://schemas.openxmlformats.org/officeDocument/2006/relationships/hyperlink" Target="https://www.dva.gov.au/sites/default/files/files/A%20Developers%20Guide%20to%20Undertaking%20REAs%20-%20June%202016.pdf" TargetMode="External"/><Relationship Id="rId31" Type="http://schemas.openxmlformats.org/officeDocument/2006/relationships/hyperlink" Target="https://www.gezondheidsraad.nl/documenten/adviezen/2001/12/20/xyleen-evaluation-of-the-effects-on-reproduction-recommendation-for-classification"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atsdr.cdc.gov/toxprofiles/tp13.pdf" TargetMode="External"/><Relationship Id="rId27" Type="http://schemas.openxmlformats.org/officeDocument/2006/relationships/hyperlink" Target="https://cfpub.epa.gov/ncea/iris/iris_documents/documents/toxreviews/0199tr/0199tr.pdf" TargetMode="External"/><Relationship Id="rId30" Type="http://schemas.openxmlformats.org/officeDocument/2006/relationships/hyperlink" Target="https://www.atsdr.cdc.gov/ToxProfiles/tp79.pdf" TargetMode="External"/><Relationship Id="rId35" Type="http://schemas.openxmlformats.org/officeDocument/2006/relationships/hyperlink" Target="https://www.atsdr.cdc.gov/ToxProfiles/tp110.pdf" TargetMode="External"/><Relationship Id="rId43" Type="http://schemas.microsoft.com/office/2016/09/relationships/commentsIds" Target="commentsId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VA">
      <a:dk1>
        <a:sysClr val="windowText" lastClr="000000"/>
      </a:dk1>
      <a:lt1>
        <a:sysClr val="window" lastClr="FFFFFF"/>
      </a:lt1>
      <a:dk2>
        <a:srgbClr val="808080"/>
      </a:dk2>
      <a:lt2>
        <a:srgbClr val="E7E6E6"/>
      </a:lt2>
      <a:accent1>
        <a:srgbClr val="5B9BD5"/>
      </a:accent1>
      <a:accent2>
        <a:srgbClr val="ED7D31"/>
      </a:accent2>
      <a:accent3>
        <a:srgbClr val="17375E"/>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94</Pages>
  <Words>81747</Words>
  <Characters>465959</Characters>
  <Application>Microsoft Office Word</Application>
  <DocSecurity>0</DocSecurity>
  <Lines>3882</Lines>
  <Paragraphs>1093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2020-02-28T03:22:00Z</dcterms:created>
  <dcterms:modified xsi:type="dcterms:W3CDTF">2020-05-20T06:06:00Z</dcterms:modified>
</cp:coreProperties>
</file>